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A9DDB" w14:textId="77777777" w:rsidR="00850E15" w:rsidRPr="00850E15" w:rsidRDefault="00850E15" w:rsidP="00850E15">
      <w:pPr>
        <w:jc w:val="center"/>
        <w:rPr>
          <w:b/>
          <w:lang w:val="de-DE"/>
        </w:rPr>
      </w:pPr>
      <w:r w:rsidRPr="00850E15">
        <w:rPr>
          <w:b/>
          <w:lang w:val="de-DE"/>
        </w:rPr>
        <w:t>5.  JUNI 2023 - Gesetz zur Abänderung des Gesetzes vom 21. November 2017 über den Verkauf von Pauschalreisen, verbundenen Reiseleistungen und Reiseleistungen</w:t>
      </w:r>
    </w:p>
    <w:p w14:paraId="3BD110F6" w14:textId="77777777" w:rsidR="00233F36" w:rsidRPr="00C80000" w:rsidRDefault="00233F36" w:rsidP="00127CA8">
      <w:pPr>
        <w:jc w:val="both"/>
        <w:rPr>
          <w:lang w:val="de-DE"/>
        </w:rPr>
      </w:pPr>
    </w:p>
    <w:p w14:paraId="5E849418" w14:textId="77777777" w:rsidR="00233F36" w:rsidRPr="00C80000" w:rsidRDefault="00233F36">
      <w:pPr>
        <w:rPr>
          <w:lang w:val="de-DE"/>
        </w:rPr>
      </w:pPr>
    </w:p>
    <w:p w14:paraId="1F3237AF" w14:textId="1C7BF5A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50E15">
        <w:rPr>
          <w:lang w:val="de-DE"/>
        </w:rPr>
        <w:t>28. August 2025</w:t>
      </w:r>
      <w:r w:rsidRPr="00C80000">
        <w:rPr>
          <w:lang w:val="de-DE"/>
        </w:rPr>
        <w:t>)</w:t>
      </w:r>
    </w:p>
    <w:p w14:paraId="648EFBAE" w14:textId="77777777" w:rsidR="00233F36" w:rsidRPr="00127CA8" w:rsidRDefault="00233F36" w:rsidP="000F5F44">
      <w:pPr>
        <w:jc w:val="center"/>
        <w:rPr>
          <w:lang w:val="de-DE"/>
        </w:rPr>
      </w:pPr>
    </w:p>
    <w:p w14:paraId="5C5A2A82" w14:textId="77777777" w:rsidR="00233F36" w:rsidRPr="00C80000" w:rsidRDefault="00233F36" w:rsidP="00CA081B">
      <w:pPr>
        <w:jc w:val="center"/>
        <w:rPr>
          <w:lang w:val="de-DE"/>
        </w:rPr>
      </w:pPr>
    </w:p>
    <w:p w14:paraId="0A1DB77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11300FB" w14:textId="77777777" w:rsidR="00E1687C" w:rsidRDefault="00E1687C" w:rsidP="00CA081B">
      <w:pPr>
        <w:jc w:val="both"/>
        <w:rPr>
          <w:lang w:val="de-DE"/>
        </w:rPr>
      </w:pPr>
    </w:p>
    <w:p w14:paraId="411966FD" w14:textId="77777777" w:rsidR="00E1687C" w:rsidRPr="00C80000" w:rsidRDefault="00E1687C" w:rsidP="00CA081B">
      <w:pPr>
        <w:jc w:val="both"/>
        <w:rPr>
          <w:lang w:val="de-DE"/>
        </w:rPr>
      </w:pPr>
    </w:p>
    <w:p w14:paraId="0690CE8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92EC53B" w14:textId="77777777" w:rsidR="00850E15" w:rsidRPr="00850E15" w:rsidRDefault="00850E15" w:rsidP="00166E0C">
      <w:pPr>
        <w:jc w:val="center"/>
        <w:rPr>
          <w:b/>
          <w:lang w:val="de-DE"/>
        </w:rPr>
      </w:pPr>
      <w:r w:rsidRPr="00850E15">
        <w:rPr>
          <w:b/>
          <w:lang w:val="de-DE"/>
        </w:rPr>
        <w:lastRenderedPageBreak/>
        <w:t xml:space="preserve">FÖDERALER ÖFFENTLICHER DIENST WIRTSCHAFT, </w:t>
      </w:r>
    </w:p>
    <w:p w14:paraId="625122E0" w14:textId="77777777" w:rsidR="00850E15" w:rsidRPr="00850E15" w:rsidRDefault="00850E15" w:rsidP="00166E0C">
      <w:pPr>
        <w:jc w:val="center"/>
        <w:rPr>
          <w:b/>
          <w:lang w:val="de-DE"/>
        </w:rPr>
      </w:pPr>
      <w:r w:rsidRPr="00850E15">
        <w:rPr>
          <w:b/>
          <w:lang w:val="de-DE"/>
        </w:rPr>
        <w:t>KMB, MITTELSTAND UND ENERGIE</w:t>
      </w:r>
    </w:p>
    <w:p w14:paraId="5DB3DF4A" w14:textId="77777777" w:rsidR="00850E15" w:rsidRPr="00850E15" w:rsidRDefault="00850E15" w:rsidP="00166E0C">
      <w:pPr>
        <w:rPr>
          <w:lang w:val="de-DE"/>
        </w:rPr>
      </w:pPr>
    </w:p>
    <w:p w14:paraId="5889F3A5" w14:textId="77777777" w:rsidR="00850E15" w:rsidRPr="00850E15" w:rsidRDefault="00850E15" w:rsidP="00166E0C">
      <w:pPr>
        <w:rPr>
          <w:lang w:val="de-DE"/>
        </w:rPr>
      </w:pPr>
    </w:p>
    <w:p w14:paraId="3F54F202" w14:textId="77777777" w:rsidR="00850E15" w:rsidRPr="00850E15" w:rsidRDefault="00850E15" w:rsidP="00DA167A">
      <w:pPr>
        <w:ind w:left="708" w:hanging="708"/>
        <w:jc w:val="center"/>
        <w:rPr>
          <w:b/>
          <w:lang w:val="de-DE"/>
        </w:rPr>
      </w:pPr>
      <w:r w:rsidRPr="00850E15">
        <w:rPr>
          <w:b/>
          <w:lang w:val="de-DE"/>
        </w:rPr>
        <w:t xml:space="preserve">5.  JUNI 2023 - Gesetz </w:t>
      </w:r>
      <w:r w:rsidRPr="00DA167A">
        <w:rPr>
          <w:b/>
          <w:lang w:val="de-DE"/>
        </w:rPr>
        <w:t>zur Abänderung des Gesetzes vom 21. November 2017 über den Verkauf von Pauschalreisen, verbundenen Reiseleistungen und Reiseleistungen</w:t>
      </w:r>
    </w:p>
    <w:p w14:paraId="38D5143D" w14:textId="77777777" w:rsidR="00850E15" w:rsidRPr="00850E15" w:rsidRDefault="00850E15" w:rsidP="00166E0C">
      <w:pPr>
        <w:rPr>
          <w:lang w:val="de-DE"/>
        </w:rPr>
      </w:pPr>
    </w:p>
    <w:p w14:paraId="61763602" w14:textId="77777777" w:rsidR="00850E15" w:rsidRPr="00850E15" w:rsidRDefault="00850E15" w:rsidP="00850E15">
      <w:pPr>
        <w:jc w:val="both"/>
        <w:rPr>
          <w:lang w:val="de-DE"/>
        </w:rPr>
      </w:pPr>
    </w:p>
    <w:p w14:paraId="0F02E05E" w14:textId="77777777" w:rsidR="00850E15" w:rsidRPr="00850E15" w:rsidRDefault="00850E15" w:rsidP="00850E15">
      <w:pPr>
        <w:ind w:left="1416" w:firstLine="708"/>
        <w:jc w:val="both"/>
        <w:rPr>
          <w:lang w:val="de-DE"/>
        </w:rPr>
      </w:pPr>
      <w:r w:rsidRPr="00850E15">
        <w:rPr>
          <w:lang w:val="de-DE"/>
        </w:rPr>
        <w:t>PHILIPPE, König der Belgier,</w:t>
      </w:r>
    </w:p>
    <w:p w14:paraId="7C66305D" w14:textId="77777777" w:rsidR="00850E15" w:rsidRPr="00850E15" w:rsidRDefault="00850E15" w:rsidP="00850E15">
      <w:pPr>
        <w:ind w:left="1416" w:firstLine="708"/>
        <w:jc w:val="both"/>
        <w:rPr>
          <w:lang w:val="de-DE"/>
        </w:rPr>
      </w:pPr>
    </w:p>
    <w:p w14:paraId="775A6528" w14:textId="77777777" w:rsidR="00850E15" w:rsidRPr="00850E15" w:rsidRDefault="00850E15" w:rsidP="00850E15">
      <w:pPr>
        <w:ind w:left="1416"/>
        <w:jc w:val="both"/>
        <w:rPr>
          <w:lang w:val="de-DE"/>
        </w:rPr>
      </w:pPr>
      <w:r w:rsidRPr="00850E15">
        <w:rPr>
          <w:lang w:val="de-DE"/>
        </w:rPr>
        <w:t>Allen Gegenwärtigen und Zukünftigen, Unser Gruß!</w:t>
      </w:r>
    </w:p>
    <w:p w14:paraId="61E795A8" w14:textId="77777777" w:rsidR="00850E15" w:rsidRPr="00850E15" w:rsidRDefault="00850E15" w:rsidP="00850E15">
      <w:pPr>
        <w:ind w:left="1416"/>
        <w:jc w:val="both"/>
        <w:rPr>
          <w:lang w:val="de-DE"/>
        </w:rPr>
      </w:pPr>
    </w:p>
    <w:p w14:paraId="0C653E0D" w14:textId="77777777" w:rsidR="00850E15" w:rsidRPr="00850E15" w:rsidRDefault="00850E15" w:rsidP="00850E15">
      <w:pPr>
        <w:ind w:left="1416"/>
        <w:jc w:val="both"/>
        <w:rPr>
          <w:lang w:val="de-DE"/>
        </w:rPr>
      </w:pPr>
    </w:p>
    <w:p w14:paraId="230A4168" w14:textId="77777777" w:rsidR="00850E15" w:rsidRPr="00850E15" w:rsidRDefault="00850E15" w:rsidP="00850E15">
      <w:pPr>
        <w:ind w:firstLine="708"/>
        <w:jc w:val="both"/>
        <w:rPr>
          <w:lang w:val="de-DE"/>
        </w:rPr>
      </w:pPr>
      <w:r w:rsidRPr="00850E15">
        <w:rPr>
          <w:lang w:val="de-DE"/>
        </w:rPr>
        <w:t>Die Abgeordnetenkammer hat das Folgende angenommen und Wir sanktionieren es:</w:t>
      </w:r>
    </w:p>
    <w:p w14:paraId="5B7BED99" w14:textId="77777777" w:rsidR="00850E15" w:rsidRPr="00850E15" w:rsidRDefault="00850E15" w:rsidP="00850E15">
      <w:pPr>
        <w:ind w:firstLine="708"/>
        <w:jc w:val="both"/>
        <w:rPr>
          <w:lang w:val="de-DE"/>
        </w:rPr>
      </w:pPr>
    </w:p>
    <w:p w14:paraId="3C56F6FA" w14:textId="77777777" w:rsidR="00850E15" w:rsidRPr="00850E15" w:rsidRDefault="00850E15" w:rsidP="00850E15">
      <w:pPr>
        <w:ind w:firstLine="708"/>
        <w:jc w:val="both"/>
        <w:rPr>
          <w:lang w:val="de-DE"/>
        </w:rPr>
      </w:pPr>
    </w:p>
    <w:p w14:paraId="6F4D99FA" w14:textId="77777777" w:rsidR="00850E15" w:rsidRPr="00850E15" w:rsidRDefault="00850E15" w:rsidP="00850E15">
      <w:pPr>
        <w:ind w:firstLine="708"/>
        <w:jc w:val="both"/>
        <w:rPr>
          <w:lang w:val="de-DE"/>
        </w:rPr>
      </w:pPr>
      <w:r w:rsidRPr="00850E15">
        <w:rPr>
          <w:b/>
          <w:bCs/>
          <w:lang w:val="de-DE"/>
        </w:rPr>
        <w:t>Artikel 1 </w:t>
      </w:r>
      <w:r w:rsidRPr="00850E15">
        <w:rPr>
          <w:b/>
          <w:lang w:val="de-DE"/>
        </w:rPr>
        <w:t>-</w:t>
      </w:r>
      <w:r w:rsidRPr="00850E15">
        <w:rPr>
          <w:lang w:val="de-DE"/>
        </w:rPr>
        <w:t xml:space="preserve"> Vorliegendes Gesetz regelt eine in Artikel 74 der Verfassung erwähnte Angelegenheit.</w:t>
      </w:r>
    </w:p>
    <w:p w14:paraId="0F18FEC3" w14:textId="77777777" w:rsidR="00850E15" w:rsidRPr="00850E15" w:rsidRDefault="00850E15" w:rsidP="00850E15">
      <w:pPr>
        <w:jc w:val="both"/>
        <w:rPr>
          <w:lang w:val="de-DE"/>
        </w:rPr>
      </w:pPr>
    </w:p>
    <w:p w14:paraId="4CF24AE4" w14:textId="77777777" w:rsidR="00850E15" w:rsidRPr="00850E15" w:rsidRDefault="00850E15" w:rsidP="00850E15">
      <w:pPr>
        <w:jc w:val="both"/>
        <w:rPr>
          <w:lang w:val="de-DE"/>
        </w:rPr>
      </w:pPr>
    </w:p>
    <w:p w14:paraId="062FF4AF" w14:textId="77777777" w:rsidR="00850E15" w:rsidRPr="00850E15" w:rsidRDefault="00850E15" w:rsidP="00850E15">
      <w:pPr>
        <w:ind w:firstLine="708"/>
        <w:jc w:val="both"/>
        <w:rPr>
          <w:lang w:val="de-DE"/>
        </w:rPr>
      </w:pPr>
      <w:r w:rsidRPr="00850E15">
        <w:rPr>
          <w:b/>
          <w:bCs/>
          <w:lang w:val="de-DE"/>
        </w:rPr>
        <w:t>Art. 2 </w:t>
      </w:r>
      <w:r w:rsidRPr="00850E15">
        <w:rPr>
          <w:b/>
          <w:lang w:val="de-DE"/>
        </w:rPr>
        <w:t>-</w:t>
      </w:r>
      <w:r w:rsidRPr="00850E15">
        <w:rPr>
          <w:lang w:val="de-DE"/>
        </w:rPr>
        <w:t xml:space="preserve"> Artikel 60 des Gesetzes vom 21. November 2017 über den Verkauf von Pauschalreisen, verbundenen Reiseleistungen und Reiseleistungen wird wie folgt ersetzt:</w:t>
      </w:r>
    </w:p>
    <w:p w14:paraId="78CA879B" w14:textId="77777777" w:rsidR="00850E15" w:rsidRPr="00850E15" w:rsidRDefault="00850E15" w:rsidP="00850E15">
      <w:pPr>
        <w:ind w:firstLine="708"/>
        <w:jc w:val="both"/>
        <w:rPr>
          <w:lang w:val="de-DE"/>
        </w:rPr>
      </w:pPr>
    </w:p>
    <w:p w14:paraId="0CC141B1" w14:textId="77777777" w:rsidR="00850E15" w:rsidRPr="00850E15" w:rsidRDefault="00850E15" w:rsidP="00850E15">
      <w:pPr>
        <w:ind w:firstLine="708"/>
        <w:jc w:val="both"/>
        <w:rPr>
          <w:lang w:val="de-DE"/>
        </w:rPr>
      </w:pPr>
      <w:r w:rsidRPr="00850E15">
        <w:rPr>
          <w:lang w:val="de-DE"/>
        </w:rPr>
        <w:t>"Art. 60 - Die im vorliegenden Abschnitt erwähnte Sicherheit wird durch einen Versicherungsvertrag geleistet, der bei einer Versicherungsgesellschaft geschlossen wird, der es gestattet oder die dafür zugelassen ist, in Anwendung des Gesetzes vom 13. März 2016 über den Status und die Kontrolle der Versicherungs- oder Rückversicherungsunternehmen diese Art von Geschäften durchzuführen.</w:t>
      </w:r>
    </w:p>
    <w:p w14:paraId="6D01EADB" w14:textId="77777777" w:rsidR="00850E15" w:rsidRPr="00850E15" w:rsidRDefault="00850E15" w:rsidP="00850E15">
      <w:pPr>
        <w:ind w:firstLine="708"/>
        <w:jc w:val="both"/>
        <w:rPr>
          <w:lang w:val="de-DE"/>
        </w:rPr>
      </w:pPr>
    </w:p>
    <w:p w14:paraId="7D9BBF4D" w14:textId="77777777" w:rsidR="00850E15" w:rsidRPr="00850E15" w:rsidRDefault="00850E15" w:rsidP="00850E15">
      <w:pPr>
        <w:ind w:firstLine="708"/>
        <w:jc w:val="both"/>
        <w:rPr>
          <w:lang w:val="de-DE"/>
        </w:rPr>
      </w:pPr>
      <w:r w:rsidRPr="00850E15">
        <w:rPr>
          <w:lang w:val="de-DE"/>
        </w:rPr>
        <w:t>Der König bestimmt die Bedingungen, denen dieser Versicherungsvertrag entsprechen muss."</w:t>
      </w:r>
    </w:p>
    <w:p w14:paraId="5B06F4F7" w14:textId="77777777" w:rsidR="00850E15" w:rsidRPr="00850E15" w:rsidRDefault="00850E15" w:rsidP="00850E15">
      <w:pPr>
        <w:ind w:firstLine="708"/>
        <w:jc w:val="both"/>
        <w:rPr>
          <w:lang w:val="de-DE"/>
        </w:rPr>
      </w:pPr>
    </w:p>
    <w:p w14:paraId="34F09BA5" w14:textId="77777777" w:rsidR="00850E15" w:rsidRPr="00850E15" w:rsidRDefault="00850E15" w:rsidP="00850E15">
      <w:pPr>
        <w:ind w:firstLine="708"/>
        <w:jc w:val="both"/>
        <w:rPr>
          <w:lang w:val="de-DE"/>
        </w:rPr>
      </w:pPr>
    </w:p>
    <w:p w14:paraId="0D8FE2B5" w14:textId="77777777" w:rsidR="00850E15" w:rsidRPr="00850E15" w:rsidRDefault="00850E15" w:rsidP="00850E15">
      <w:pPr>
        <w:ind w:firstLine="708"/>
        <w:jc w:val="both"/>
        <w:rPr>
          <w:lang w:val="de-DE"/>
        </w:rPr>
      </w:pPr>
      <w:r w:rsidRPr="00850E15">
        <w:rPr>
          <w:b/>
          <w:bCs/>
          <w:lang w:val="de-DE"/>
        </w:rPr>
        <w:t>Art. 3 </w:t>
      </w:r>
      <w:r w:rsidRPr="00850E15">
        <w:rPr>
          <w:b/>
          <w:lang w:val="de-DE"/>
        </w:rPr>
        <w:t>-</w:t>
      </w:r>
      <w:r w:rsidRPr="00850E15">
        <w:rPr>
          <w:lang w:val="de-DE"/>
        </w:rPr>
        <w:t xml:space="preserve"> In Titel 3 Kapitel 5 Abschnitt 1 desselben Gesetzes wird ein Artikel 60/1 mit folgendem Wortlaut eingefügt:</w:t>
      </w:r>
    </w:p>
    <w:p w14:paraId="63F90475" w14:textId="77777777" w:rsidR="00850E15" w:rsidRPr="00850E15" w:rsidRDefault="00850E15" w:rsidP="00850E15">
      <w:pPr>
        <w:ind w:firstLine="708"/>
        <w:jc w:val="both"/>
        <w:rPr>
          <w:lang w:val="de-DE"/>
        </w:rPr>
      </w:pPr>
    </w:p>
    <w:p w14:paraId="632CDA03" w14:textId="77777777" w:rsidR="00850E15" w:rsidRPr="00850E15" w:rsidRDefault="00850E15" w:rsidP="00850E15">
      <w:pPr>
        <w:ind w:firstLine="708"/>
        <w:jc w:val="both"/>
        <w:rPr>
          <w:lang w:val="de-DE"/>
        </w:rPr>
      </w:pPr>
      <w:r w:rsidRPr="00850E15">
        <w:rPr>
          <w:lang w:val="de-DE"/>
        </w:rPr>
        <w:t>"Art. 60/1 - § 1 ­ Bei Insolvenz eines in Belgien ansässigen Reiseveranstalters oder Reisevermittlers kann die Versicherungsgesellschaft den Gesamtbetrag der Versicherungsleistungen, zu deren Erbringung sie aufgrund des vorliegenden Abschnitts gegenüber den Reisenden verpflichtet ist, pro Kalenderjahr auf hundert Prozent der gesamten Prämien und Nebenkosten im Zusammenhang mit dem in Artikel 60 erwähnten Versicherungsvertrag begrenzen, die für das betreffende Jahr eingenommen wurden, ohne Abschlusskosten und Provisionen.</w:t>
      </w:r>
    </w:p>
    <w:p w14:paraId="478ADD0E" w14:textId="77777777" w:rsidR="00850E15" w:rsidRDefault="00850E15" w:rsidP="00850E15">
      <w:pPr>
        <w:jc w:val="both"/>
        <w:rPr>
          <w:lang w:val="de-DE"/>
        </w:rPr>
      </w:pPr>
    </w:p>
    <w:p w14:paraId="0D6A149D" w14:textId="2A242421" w:rsidR="00850E15" w:rsidRPr="00850E15" w:rsidRDefault="00850E15" w:rsidP="00850E15">
      <w:pPr>
        <w:ind w:firstLine="708"/>
        <w:jc w:val="both"/>
        <w:rPr>
          <w:lang w:val="de-DE"/>
        </w:rPr>
      </w:pPr>
      <w:r w:rsidRPr="00850E15">
        <w:rPr>
          <w:lang w:val="de-DE"/>
        </w:rPr>
        <w:t xml:space="preserve">§ 2 ­ Erreicht die Versicherungsgesellschaft die in § 1 erwähnte Höchstgrenze für Versicherungsleistungen, gewährt der Staat eine Beteiligung: </w:t>
      </w:r>
    </w:p>
    <w:p w14:paraId="39A58541" w14:textId="77777777" w:rsidR="00850E15" w:rsidRPr="00850E15" w:rsidRDefault="00850E15" w:rsidP="00850E15">
      <w:pPr>
        <w:ind w:firstLine="708"/>
        <w:jc w:val="both"/>
        <w:rPr>
          <w:lang w:val="de-DE"/>
        </w:rPr>
      </w:pPr>
    </w:p>
    <w:p w14:paraId="1DF5EDA0" w14:textId="77777777" w:rsidR="00850E15" w:rsidRPr="00850E15" w:rsidRDefault="00850E15" w:rsidP="00850E15">
      <w:pPr>
        <w:ind w:firstLine="708"/>
        <w:jc w:val="both"/>
        <w:rPr>
          <w:lang w:val="de-DE"/>
        </w:rPr>
      </w:pPr>
      <w:r w:rsidRPr="00850E15">
        <w:rPr>
          <w:lang w:val="de-DE"/>
        </w:rPr>
        <w:t xml:space="preserve">1. ab dem 1. Januar 2023 bis zu 98 % des Überschusses des Bruttobetrags der Versicherungsleistungen, die die Versicherungsgesellschaft den Reisenden aufgrund des </w:t>
      </w:r>
      <w:r w:rsidRPr="00850E15">
        <w:rPr>
          <w:lang w:val="de-DE"/>
        </w:rPr>
        <w:lastRenderedPageBreak/>
        <w:t>vorliegenden Abschnitts gewähren muss. Die verbleibenden 2 % werden von der Versicherungsgesellschaft getragen,</w:t>
      </w:r>
    </w:p>
    <w:p w14:paraId="7EA9D2E3" w14:textId="77777777" w:rsidR="00850E15" w:rsidRPr="00850E15" w:rsidRDefault="00850E15" w:rsidP="00850E15">
      <w:pPr>
        <w:ind w:firstLine="708"/>
        <w:jc w:val="both"/>
        <w:rPr>
          <w:lang w:val="de-DE"/>
        </w:rPr>
      </w:pPr>
    </w:p>
    <w:p w14:paraId="540C3E68" w14:textId="77777777" w:rsidR="00850E15" w:rsidRPr="00850E15" w:rsidRDefault="00850E15" w:rsidP="00850E15">
      <w:pPr>
        <w:ind w:firstLine="708"/>
        <w:jc w:val="both"/>
        <w:rPr>
          <w:lang w:val="de-DE"/>
        </w:rPr>
      </w:pPr>
      <w:r w:rsidRPr="00850E15">
        <w:rPr>
          <w:lang w:val="de-DE"/>
        </w:rPr>
        <w:t>2. ab dem 1. Januar 2026 bis zu 90 % des Überschusses des Bruttobetrags der Versicherungsleistungen, die die Versicherungsgesellschaft den Reisenden aufgrund des vorliegenden Abschnitts gewähren muss. Die verbleibenden 10 % werden von der Versicherungsgesellschaft getragen.</w:t>
      </w:r>
    </w:p>
    <w:p w14:paraId="74C30401" w14:textId="77777777" w:rsidR="00850E15" w:rsidRPr="00850E15" w:rsidRDefault="00850E15" w:rsidP="00850E15">
      <w:pPr>
        <w:ind w:firstLine="708"/>
        <w:jc w:val="both"/>
        <w:rPr>
          <w:lang w:val="de-DE"/>
        </w:rPr>
      </w:pPr>
    </w:p>
    <w:p w14:paraId="787D8D9A" w14:textId="77777777" w:rsidR="00850E15" w:rsidRPr="00850E15" w:rsidRDefault="00850E15" w:rsidP="00850E15">
      <w:pPr>
        <w:ind w:firstLine="708"/>
        <w:jc w:val="both"/>
        <w:rPr>
          <w:lang w:val="de-DE"/>
        </w:rPr>
      </w:pPr>
      <w:r w:rsidRPr="00850E15">
        <w:rPr>
          <w:lang w:val="de-DE"/>
        </w:rPr>
        <w:t>Der Staat darf ohne vorherige Zustimmung der Europäischen Kommission im Rahmen der Kontrolle staatlicher Beihilfen jährlich keine Beteiligungen in Höhe von mehr als siebzig Millionen Euro gewähren.</w:t>
      </w:r>
    </w:p>
    <w:p w14:paraId="03AE34E0" w14:textId="77777777" w:rsidR="00850E15" w:rsidRPr="00850E15" w:rsidRDefault="00850E15" w:rsidP="00850E15">
      <w:pPr>
        <w:jc w:val="both"/>
        <w:rPr>
          <w:lang w:val="de-DE"/>
        </w:rPr>
      </w:pPr>
    </w:p>
    <w:p w14:paraId="4D2F2674" w14:textId="77777777" w:rsidR="00850E15" w:rsidRPr="00850E15" w:rsidRDefault="00850E15" w:rsidP="00850E15">
      <w:pPr>
        <w:ind w:firstLine="708"/>
        <w:jc w:val="both"/>
        <w:rPr>
          <w:lang w:val="de-DE"/>
        </w:rPr>
      </w:pPr>
      <w:r w:rsidRPr="00850E15">
        <w:rPr>
          <w:lang w:val="de-DE"/>
        </w:rPr>
        <w:t>Der König legt die Bedingungen und Modalitäten dieser Beteiligung des Staates fest.</w:t>
      </w:r>
    </w:p>
    <w:p w14:paraId="24E30902" w14:textId="77777777" w:rsidR="00850E15" w:rsidRPr="00850E15" w:rsidRDefault="00850E15" w:rsidP="00850E15">
      <w:pPr>
        <w:ind w:firstLine="708"/>
        <w:jc w:val="both"/>
        <w:rPr>
          <w:lang w:val="de-DE"/>
        </w:rPr>
      </w:pPr>
    </w:p>
    <w:p w14:paraId="34DD558A" w14:textId="77777777" w:rsidR="00850E15" w:rsidRPr="00850E15" w:rsidRDefault="00850E15" w:rsidP="00850E15">
      <w:pPr>
        <w:ind w:firstLine="708"/>
        <w:jc w:val="both"/>
        <w:rPr>
          <w:lang w:val="de-DE"/>
        </w:rPr>
      </w:pPr>
      <w:r w:rsidRPr="00850E15">
        <w:rPr>
          <w:lang w:val="de-DE"/>
        </w:rPr>
        <w:t>§ 3 ­ Die Versicherungsgesellschaft überweist dem Staat:</w:t>
      </w:r>
    </w:p>
    <w:p w14:paraId="2A27515F" w14:textId="77777777" w:rsidR="00850E15" w:rsidRPr="00850E15" w:rsidRDefault="00850E15" w:rsidP="00850E15">
      <w:pPr>
        <w:jc w:val="both"/>
        <w:rPr>
          <w:lang w:val="de-DE"/>
        </w:rPr>
      </w:pPr>
    </w:p>
    <w:p w14:paraId="416972DE" w14:textId="77777777" w:rsidR="00850E15" w:rsidRPr="00850E15" w:rsidRDefault="00850E15" w:rsidP="00850E15">
      <w:pPr>
        <w:ind w:firstLine="708"/>
        <w:jc w:val="both"/>
        <w:rPr>
          <w:lang w:val="de-DE"/>
        </w:rPr>
      </w:pPr>
      <w:r w:rsidRPr="00850E15">
        <w:rPr>
          <w:lang w:val="de-DE"/>
        </w:rPr>
        <w:t>1.  ab dem 1. Januar 2023 einen jährlichen Vorabbeitrag von 9,2 % des Gesamtbetrags der für das betreffende Jahr eingenommenen Prämien und Nebenkosten, ohne Abschlusskosten und Provisionen,</w:t>
      </w:r>
    </w:p>
    <w:p w14:paraId="056881D3" w14:textId="77777777" w:rsidR="00850E15" w:rsidRPr="00850E15" w:rsidRDefault="00850E15" w:rsidP="00850E15">
      <w:pPr>
        <w:jc w:val="both"/>
        <w:rPr>
          <w:lang w:val="de-DE"/>
        </w:rPr>
      </w:pPr>
    </w:p>
    <w:p w14:paraId="15492098" w14:textId="77777777" w:rsidR="00850E15" w:rsidRPr="00850E15" w:rsidRDefault="00850E15" w:rsidP="00850E15">
      <w:pPr>
        <w:ind w:firstLine="708"/>
        <w:jc w:val="both"/>
        <w:rPr>
          <w:lang w:val="de-DE"/>
        </w:rPr>
      </w:pPr>
      <w:r w:rsidRPr="00850E15">
        <w:rPr>
          <w:lang w:val="de-DE"/>
        </w:rPr>
        <w:t>2.  ab dem 1. Januar 2026 einen jährlichen Vorabbeitrag von 8,4 % des Gesamtbetrags der für das betreffende Jahr eingenommenen Prämien und Nebenkosten, ohne Abschlusskosten und Provisionen.</w:t>
      </w:r>
    </w:p>
    <w:p w14:paraId="31742FC0" w14:textId="77777777" w:rsidR="00850E15" w:rsidRPr="00850E15" w:rsidRDefault="00850E15" w:rsidP="00850E15">
      <w:pPr>
        <w:ind w:firstLine="708"/>
        <w:jc w:val="both"/>
        <w:rPr>
          <w:lang w:val="de-DE"/>
        </w:rPr>
      </w:pPr>
    </w:p>
    <w:p w14:paraId="5158ABFF" w14:textId="77777777" w:rsidR="00850E15" w:rsidRPr="00850E15" w:rsidRDefault="00850E15" w:rsidP="00850E15">
      <w:pPr>
        <w:ind w:firstLine="708"/>
        <w:jc w:val="both"/>
        <w:rPr>
          <w:lang w:val="de-DE"/>
        </w:rPr>
      </w:pPr>
      <w:r w:rsidRPr="00850E15">
        <w:rPr>
          <w:lang w:val="de-DE"/>
        </w:rPr>
        <w:t>Eine Versicherungsgesellschaft, die ihren Beitrag an den Staat nicht zahlt, kann sich weder auf die in § 1 erwähnte Höchstgrenze noch auf die in § 2 erwähnte Beteiligung des Staates berufen.</w:t>
      </w:r>
    </w:p>
    <w:p w14:paraId="51CB27E8" w14:textId="77777777" w:rsidR="00850E15" w:rsidRPr="00850E15" w:rsidRDefault="00850E15" w:rsidP="00850E15">
      <w:pPr>
        <w:ind w:firstLine="708"/>
        <w:jc w:val="both"/>
        <w:rPr>
          <w:lang w:val="de-DE"/>
        </w:rPr>
      </w:pPr>
    </w:p>
    <w:p w14:paraId="79C6DA0D" w14:textId="77777777" w:rsidR="00850E15" w:rsidRPr="00850E15" w:rsidRDefault="00850E15" w:rsidP="00850E15">
      <w:pPr>
        <w:ind w:firstLine="708"/>
        <w:jc w:val="both"/>
        <w:rPr>
          <w:lang w:val="de-DE"/>
        </w:rPr>
      </w:pPr>
      <w:r w:rsidRPr="00850E15">
        <w:rPr>
          <w:lang w:val="de-DE"/>
        </w:rPr>
        <w:t>Der König legt die Bedingungen und Modalitäten dieses Beitrags fest.</w:t>
      </w:r>
    </w:p>
    <w:p w14:paraId="5CA81EB4" w14:textId="77777777" w:rsidR="00850E15" w:rsidRPr="00850E15" w:rsidRDefault="00850E15" w:rsidP="00850E15">
      <w:pPr>
        <w:ind w:firstLine="708"/>
        <w:jc w:val="both"/>
        <w:rPr>
          <w:lang w:val="de-DE"/>
        </w:rPr>
      </w:pPr>
    </w:p>
    <w:p w14:paraId="38AED481" w14:textId="77777777" w:rsidR="00850E15" w:rsidRPr="00850E15" w:rsidRDefault="00850E15" w:rsidP="00850E15">
      <w:pPr>
        <w:ind w:firstLine="708"/>
        <w:jc w:val="both"/>
        <w:rPr>
          <w:lang w:val="de-DE"/>
        </w:rPr>
      </w:pPr>
      <w:r w:rsidRPr="00850E15">
        <w:rPr>
          <w:lang w:val="de-DE"/>
        </w:rPr>
        <w:t>§ 4 ­ Die Belgische Nationalbank und der Föderale Öffentliche Dienst Wirtschaft, KMB, Mittelstand und Energie legen, wenn die Umstände dies erfordern und auf jeden Fall jährlich zum Jahrestag des Inkrafttretens des vorliegenden Gesetzes, einen gemeinsamen Bericht über die Entwicklung des Marktes für Insolvenzversicherungen und insbesondere über die Möglichkeiten der Rückversicherungen vor.</w:t>
      </w:r>
    </w:p>
    <w:p w14:paraId="261B2F08" w14:textId="77777777" w:rsidR="00850E15" w:rsidRPr="00850E15" w:rsidRDefault="00850E15" w:rsidP="00850E15">
      <w:pPr>
        <w:jc w:val="both"/>
        <w:rPr>
          <w:lang w:val="de-DE"/>
        </w:rPr>
      </w:pPr>
    </w:p>
    <w:p w14:paraId="7BE81B65" w14:textId="77777777" w:rsidR="00850E15" w:rsidRPr="00850E15" w:rsidRDefault="00850E15" w:rsidP="00850E15">
      <w:pPr>
        <w:ind w:firstLine="708"/>
        <w:jc w:val="both"/>
        <w:rPr>
          <w:lang w:val="de-DE"/>
        </w:rPr>
      </w:pPr>
      <w:r w:rsidRPr="00850E15">
        <w:rPr>
          <w:lang w:val="de-DE"/>
        </w:rPr>
        <w:t>Auf der Grundlage dieses gemeinsamen Berichts legen der für Wirtschaft zuständige Minister und der für Verbraucherschutz zuständige Minister dem Ministerrat die Möglichkeit vor, die in den Paragraphen 1 bis 3 erwähnten Prozentsätze anzupassen oder den vorliegenden Artikel aufzuheben.</w:t>
      </w:r>
    </w:p>
    <w:p w14:paraId="126FFB90" w14:textId="77777777" w:rsidR="00850E15" w:rsidRPr="00850E15" w:rsidRDefault="00850E15" w:rsidP="00850E15">
      <w:pPr>
        <w:ind w:firstLine="708"/>
        <w:jc w:val="both"/>
        <w:rPr>
          <w:lang w:val="de-DE"/>
        </w:rPr>
      </w:pPr>
    </w:p>
    <w:p w14:paraId="6D127F2E" w14:textId="77777777" w:rsidR="00850E15" w:rsidRPr="00850E15" w:rsidRDefault="00850E15" w:rsidP="00850E15">
      <w:pPr>
        <w:ind w:firstLine="708"/>
        <w:jc w:val="both"/>
        <w:rPr>
          <w:lang w:val="de-DE"/>
        </w:rPr>
      </w:pPr>
      <w:r w:rsidRPr="00850E15">
        <w:rPr>
          <w:lang w:val="de-DE"/>
        </w:rPr>
        <w:t>Der gemeinsame Bericht sowie eine Analyse der belgischen Behörden über seine Auswirkungen werden der Europäischen Kommission übermittelt.</w:t>
      </w:r>
    </w:p>
    <w:p w14:paraId="79A5E691" w14:textId="77777777" w:rsidR="00850E15" w:rsidRPr="00850E15" w:rsidRDefault="00850E15" w:rsidP="00850E15">
      <w:pPr>
        <w:ind w:firstLine="708"/>
        <w:jc w:val="both"/>
        <w:rPr>
          <w:lang w:val="de-DE"/>
        </w:rPr>
      </w:pPr>
    </w:p>
    <w:p w14:paraId="6C8B4761" w14:textId="77777777" w:rsidR="00850E15" w:rsidRPr="00850E15" w:rsidRDefault="00850E15" w:rsidP="00850E15">
      <w:pPr>
        <w:ind w:firstLine="708"/>
        <w:jc w:val="both"/>
        <w:rPr>
          <w:lang w:val="de-DE"/>
        </w:rPr>
      </w:pPr>
      <w:r w:rsidRPr="00850E15">
        <w:rPr>
          <w:lang w:val="de-DE"/>
        </w:rPr>
        <w:t>Jede erwogene Anpassung der in den Paragraphen 1 bis 3 erwähnten Prozentsätze wird der Europäischen Kommission zur Kenntnis gebracht und erforderlichenfalls zuvor dem in Artikel 108 Absatz 3 des Vertrags über die Arbeitsweise der Europäischen Union erwähnten Verfahren unterzogen.</w:t>
      </w:r>
    </w:p>
    <w:p w14:paraId="363E3413" w14:textId="77777777" w:rsidR="00850E15" w:rsidRPr="00850E15" w:rsidRDefault="00850E15" w:rsidP="00850E15">
      <w:pPr>
        <w:ind w:firstLine="708"/>
        <w:jc w:val="both"/>
        <w:rPr>
          <w:lang w:val="de-DE"/>
        </w:rPr>
      </w:pPr>
    </w:p>
    <w:p w14:paraId="0B607CAB" w14:textId="77777777" w:rsidR="00850E15" w:rsidRPr="00850E15" w:rsidRDefault="00850E15" w:rsidP="00850E15">
      <w:pPr>
        <w:ind w:firstLine="708"/>
        <w:jc w:val="both"/>
        <w:rPr>
          <w:lang w:val="de-DE"/>
        </w:rPr>
      </w:pPr>
      <w:r w:rsidRPr="00850E15">
        <w:rPr>
          <w:lang w:val="de-DE"/>
        </w:rPr>
        <w:lastRenderedPageBreak/>
        <w:t>Gegebenenfalls nimmt der König durch einen im Ministerrat beratenen Erlass die Anpassung der in den Paragraphen 1 bis 3 erwähnten Prozentsätze vor oder legt der Abgeordnetenkammer einen Gesetzentwurf vor.</w:t>
      </w:r>
    </w:p>
    <w:p w14:paraId="0F9B75B4" w14:textId="77777777" w:rsidR="00850E15" w:rsidRPr="00850E15" w:rsidRDefault="00850E15" w:rsidP="00850E15">
      <w:pPr>
        <w:ind w:firstLine="708"/>
        <w:jc w:val="both"/>
        <w:rPr>
          <w:lang w:val="de-DE"/>
        </w:rPr>
      </w:pPr>
    </w:p>
    <w:p w14:paraId="59FF3C1A" w14:textId="77777777" w:rsidR="00850E15" w:rsidRPr="00850E15" w:rsidRDefault="00850E15" w:rsidP="00850E15">
      <w:pPr>
        <w:ind w:firstLine="708"/>
        <w:jc w:val="both"/>
        <w:rPr>
          <w:lang w:val="de-DE"/>
        </w:rPr>
      </w:pPr>
      <w:r w:rsidRPr="00850E15">
        <w:rPr>
          <w:lang w:val="de-DE"/>
        </w:rPr>
        <w:t>§ 5 ­ Die Bestimmungen der Paragraphen 1 bis 4 gelten ab dem 1. Januar 2023 bis einschließlich 31. Dezember 2028.</w:t>
      </w:r>
    </w:p>
    <w:p w14:paraId="2FB196C0" w14:textId="77777777" w:rsidR="00850E15" w:rsidRPr="00850E15" w:rsidRDefault="00850E15" w:rsidP="00850E15">
      <w:pPr>
        <w:ind w:firstLine="708"/>
        <w:jc w:val="both"/>
        <w:rPr>
          <w:lang w:val="de-DE"/>
        </w:rPr>
      </w:pPr>
    </w:p>
    <w:p w14:paraId="4AF10D67" w14:textId="77777777" w:rsidR="00850E15" w:rsidRPr="00850E15" w:rsidRDefault="00850E15" w:rsidP="00850E15">
      <w:pPr>
        <w:ind w:firstLine="708"/>
        <w:jc w:val="both"/>
        <w:rPr>
          <w:lang w:val="de-DE"/>
        </w:rPr>
      </w:pPr>
      <w:r w:rsidRPr="00850E15">
        <w:rPr>
          <w:lang w:val="de-DE"/>
        </w:rPr>
        <w:t>§ 6 ­ Die Versicherungsgesellschaft erbringt den Reisenden die in vorliegendem Abschnitt vorgesehenen Versicherungsleistungen unter Einhaltung der gesetzlichen und vertraglichen Bedingungen.</w:t>
      </w:r>
    </w:p>
    <w:p w14:paraId="1C9C1777" w14:textId="77777777" w:rsidR="00850E15" w:rsidRPr="00850E15" w:rsidRDefault="00850E15" w:rsidP="00850E15">
      <w:pPr>
        <w:ind w:firstLine="708"/>
        <w:jc w:val="both"/>
        <w:rPr>
          <w:lang w:val="de-DE"/>
        </w:rPr>
      </w:pPr>
    </w:p>
    <w:p w14:paraId="2B3CEB0D" w14:textId="77777777" w:rsidR="00850E15" w:rsidRPr="00850E15" w:rsidRDefault="00850E15" w:rsidP="00850E15">
      <w:pPr>
        <w:ind w:firstLine="708"/>
        <w:jc w:val="both"/>
        <w:rPr>
          <w:lang w:val="de-DE"/>
        </w:rPr>
      </w:pPr>
      <w:r w:rsidRPr="00850E15">
        <w:rPr>
          <w:lang w:val="de-DE"/>
        </w:rPr>
        <w:t>Anschließend steht ihr gemäß und im Rahmen der Paragraphen 1 und 2 eine Surrogationsforderung gegenüber dem Staat zu."</w:t>
      </w:r>
    </w:p>
    <w:p w14:paraId="5B121BC0" w14:textId="77777777" w:rsidR="00850E15" w:rsidRPr="00850E15" w:rsidRDefault="00850E15" w:rsidP="00850E15">
      <w:pPr>
        <w:ind w:firstLine="708"/>
        <w:jc w:val="both"/>
        <w:rPr>
          <w:lang w:val="de-DE"/>
        </w:rPr>
      </w:pPr>
    </w:p>
    <w:p w14:paraId="60BF8045" w14:textId="77777777" w:rsidR="00850E15" w:rsidRPr="00850E15" w:rsidRDefault="00850E15" w:rsidP="00850E15">
      <w:pPr>
        <w:ind w:firstLine="708"/>
        <w:jc w:val="both"/>
        <w:rPr>
          <w:lang w:val="de-DE"/>
        </w:rPr>
      </w:pPr>
    </w:p>
    <w:p w14:paraId="2DA8CA02" w14:textId="77777777" w:rsidR="00850E15" w:rsidRPr="00850E15" w:rsidRDefault="00850E15" w:rsidP="00850E15">
      <w:pPr>
        <w:ind w:firstLine="708"/>
        <w:jc w:val="both"/>
        <w:rPr>
          <w:lang w:val="de-DE"/>
        </w:rPr>
      </w:pPr>
      <w:r w:rsidRPr="00850E15">
        <w:rPr>
          <w:b/>
          <w:bCs/>
          <w:lang w:val="de-DE"/>
        </w:rPr>
        <w:t>Art. 4 </w:t>
      </w:r>
      <w:r w:rsidRPr="00850E15">
        <w:rPr>
          <w:b/>
          <w:lang w:val="de-DE"/>
        </w:rPr>
        <w:t>-</w:t>
      </w:r>
      <w:r w:rsidRPr="00850E15">
        <w:rPr>
          <w:lang w:val="de-DE"/>
        </w:rPr>
        <w:t xml:space="preserve"> In Titel 3 Kapitel 5 Abschnitt 1 desselben Gesetzes wird ein Artikel 60/2 mit folgendem Wortlaut eingefügt:</w:t>
      </w:r>
    </w:p>
    <w:p w14:paraId="3F5A7AA1" w14:textId="77777777" w:rsidR="00850E15" w:rsidRPr="00850E15" w:rsidRDefault="00850E15" w:rsidP="00850E15">
      <w:pPr>
        <w:jc w:val="both"/>
        <w:rPr>
          <w:lang w:val="de-DE"/>
        </w:rPr>
      </w:pPr>
    </w:p>
    <w:p w14:paraId="0D1F4C68" w14:textId="77777777" w:rsidR="00850E15" w:rsidRPr="00850E15" w:rsidRDefault="00850E15" w:rsidP="00850E15">
      <w:pPr>
        <w:ind w:firstLine="708"/>
        <w:jc w:val="both"/>
        <w:rPr>
          <w:lang w:val="de-DE"/>
        </w:rPr>
      </w:pPr>
      <w:r w:rsidRPr="00850E15">
        <w:rPr>
          <w:lang w:val="de-DE"/>
        </w:rPr>
        <w:t>"Art. 60/2 - § 1 ­ Es wird ein Grundlagenfonds für die staatliche Beteiligung im Rahmen der Insolvenzversicherung von Unternehmern in der Reisebranche geschaffen.</w:t>
      </w:r>
    </w:p>
    <w:p w14:paraId="04C2E410" w14:textId="77777777" w:rsidR="00850E15" w:rsidRPr="00850E15" w:rsidRDefault="00850E15" w:rsidP="00850E15">
      <w:pPr>
        <w:ind w:firstLine="708"/>
        <w:jc w:val="both"/>
        <w:rPr>
          <w:lang w:val="de-DE"/>
        </w:rPr>
      </w:pPr>
    </w:p>
    <w:p w14:paraId="43B3E8B8" w14:textId="77777777" w:rsidR="00850E15" w:rsidRPr="00850E15" w:rsidRDefault="00850E15" w:rsidP="00850E15">
      <w:pPr>
        <w:ind w:firstLine="708"/>
        <w:jc w:val="both"/>
        <w:rPr>
          <w:lang w:val="de-DE"/>
        </w:rPr>
      </w:pPr>
      <w:r w:rsidRPr="00850E15">
        <w:rPr>
          <w:lang w:val="de-DE"/>
        </w:rPr>
        <w:t>Einnahmen, die dem in Absatz 1 erwähnten Fonds zugewiesen werden, und mögliche Ausgaben zu Lasten des Fonds werden für diesen Fonds in der Tabelle vermerkt, die dem Grundlagengesetz vom 27. Dezember 1990 zur Schaffung von Haushaltsfonds beigefügt ist.</w:t>
      </w:r>
    </w:p>
    <w:p w14:paraId="67F3A971" w14:textId="77777777" w:rsidR="00850E15" w:rsidRPr="00850E15" w:rsidRDefault="00850E15" w:rsidP="00850E15">
      <w:pPr>
        <w:ind w:firstLine="708"/>
        <w:jc w:val="both"/>
        <w:rPr>
          <w:lang w:val="de-DE"/>
        </w:rPr>
      </w:pPr>
    </w:p>
    <w:p w14:paraId="09B842A6" w14:textId="77777777" w:rsidR="00850E15" w:rsidRPr="00850E15" w:rsidRDefault="00850E15" w:rsidP="00850E15">
      <w:pPr>
        <w:ind w:firstLine="708"/>
        <w:jc w:val="both"/>
        <w:rPr>
          <w:lang w:val="de-DE"/>
        </w:rPr>
      </w:pPr>
      <w:r w:rsidRPr="00850E15">
        <w:rPr>
          <w:lang w:val="de-DE"/>
        </w:rPr>
        <w:t>§ 2 ­ Zur Speisung des in § 1 erwähnten Fonds und gemäß den vom König festgelegten Modalitäten ist die in Artikel 60/1 erwähnte Versicherungsgesellschaft verpflichtet, einen jährlichen Beitrag wie in § 3 desselben Artikels erwähnt zu zahlen.</w:t>
      </w:r>
    </w:p>
    <w:p w14:paraId="7CE191AC" w14:textId="77777777" w:rsidR="00850E15" w:rsidRPr="00850E15" w:rsidRDefault="00850E15" w:rsidP="00850E15">
      <w:pPr>
        <w:ind w:firstLine="708"/>
        <w:jc w:val="both"/>
        <w:rPr>
          <w:lang w:val="de-DE"/>
        </w:rPr>
      </w:pPr>
    </w:p>
    <w:p w14:paraId="749E7C9A" w14:textId="77777777" w:rsidR="00850E15" w:rsidRPr="00850E15" w:rsidRDefault="00850E15" w:rsidP="00850E15">
      <w:pPr>
        <w:ind w:firstLine="708"/>
        <w:jc w:val="both"/>
        <w:rPr>
          <w:lang w:val="de-DE"/>
        </w:rPr>
      </w:pPr>
      <w:r w:rsidRPr="00850E15">
        <w:rPr>
          <w:lang w:val="de-DE"/>
        </w:rPr>
        <w:t>§ 3 ­ Der für Finanzen zuständige Minister kann auf Antrag der für Wirtschaft und für Verbraucherschutz zuständigen Minister den Föderalen Öffentlichen Dienst Finanzen mit der Beitreibung ausstehender Beiträge beauftragen."</w:t>
      </w:r>
    </w:p>
    <w:p w14:paraId="7F1F095E" w14:textId="77777777" w:rsidR="00850E15" w:rsidRPr="00850E15" w:rsidRDefault="00850E15" w:rsidP="00850E15">
      <w:pPr>
        <w:ind w:firstLine="708"/>
        <w:jc w:val="both"/>
        <w:rPr>
          <w:lang w:val="de-DE"/>
        </w:rPr>
      </w:pPr>
    </w:p>
    <w:p w14:paraId="64B74ADD" w14:textId="77777777" w:rsidR="00850E15" w:rsidRPr="00850E15" w:rsidRDefault="00850E15" w:rsidP="00850E15">
      <w:pPr>
        <w:ind w:firstLine="708"/>
        <w:jc w:val="both"/>
        <w:rPr>
          <w:lang w:val="de-DE"/>
        </w:rPr>
      </w:pPr>
    </w:p>
    <w:p w14:paraId="66BFF9E4" w14:textId="77777777" w:rsidR="00850E15" w:rsidRPr="00850E15" w:rsidRDefault="00850E15" w:rsidP="00850E15">
      <w:pPr>
        <w:ind w:firstLine="708"/>
        <w:jc w:val="both"/>
        <w:rPr>
          <w:lang w:val="de-DE"/>
        </w:rPr>
      </w:pPr>
      <w:r w:rsidRPr="00850E15">
        <w:rPr>
          <w:b/>
          <w:bCs/>
          <w:lang w:val="de-DE"/>
        </w:rPr>
        <w:t>Art. 5 </w:t>
      </w:r>
      <w:r w:rsidRPr="00850E15">
        <w:rPr>
          <w:b/>
          <w:lang w:val="de-DE"/>
        </w:rPr>
        <w:t>-</w:t>
      </w:r>
      <w:r w:rsidRPr="00850E15">
        <w:rPr>
          <w:lang w:val="de-DE"/>
        </w:rPr>
        <w:t xml:space="preserve"> Artikel 72 desselben Gesetzes wird wie folgt ersetzt:</w:t>
      </w:r>
    </w:p>
    <w:p w14:paraId="6DE29876" w14:textId="77777777" w:rsidR="00850E15" w:rsidRPr="00850E15" w:rsidRDefault="00850E15" w:rsidP="00850E15">
      <w:pPr>
        <w:ind w:firstLine="708"/>
        <w:jc w:val="both"/>
        <w:rPr>
          <w:lang w:val="de-DE"/>
        </w:rPr>
      </w:pPr>
    </w:p>
    <w:p w14:paraId="28FFD1A4" w14:textId="77777777" w:rsidR="00850E15" w:rsidRPr="00850E15" w:rsidRDefault="00850E15" w:rsidP="00850E15">
      <w:pPr>
        <w:ind w:firstLine="708"/>
        <w:jc w:val="both"/>
        <w:rPr>
          <w:lang w:val="de-DE"/>
        </w:rPr>
      </w:pPr>
      <w:r w:rsidRPr="00850E15">
        <w:rPr>
          <w:lang w:val="de-DE"/>
        </w:rPr>
        <w:t>"Art. 72 - Der in Artikel 60 erwähnte Versicherungsvertrag umfasst Reiseleistungen, die vom Reiseveranstalter oder Reisevermittler, der als Vermittler handelt, getrennt verkauft werden. Dieser Vertrag leistet Sicherheit für die Erstattung aller Zahlungen, die er von Reisenden oder in ihrem Namen erhält, falls die betreffende Reiseleistung infolge seiner Insolvenz nicht erbracht wird."</w:t>
      </w:r>
    </w:p>
    <w:p w14:paraId="791A5445" w14:textId="77777777" w:rsidR="00850E15" w:rsidRPr="00850E15" w:rsidRDefault="00850E15" w:rsidP="00850E15">
      <w:pPr>
        <w:ind w:firstLine="708"/>
        <w:jc w:val="both"/>
        <w:rPr>
          <w:lang w:val="de-DE"/>
        </w:rPr>
      </w:pPr>
    </w:p>
    <w:p w14:paraId="021FD727" w14:textId="354F3E79" w:rsidR="00850E15" w:rsidRPr="00850E15" w:rsidRDefault="00850E15" w:rsidP="00850E15">
      <w:pPr>
        <w:jc w:val="both"/>
        <w:rPr>
          <w:lang w:val="de-DE"/>
        </w:rPr>
      </w:pPr>
    </w:p>
    <w:p w14:paraId="1A8D9EDB" w14:textId="77777777" w:rsidR="00850E15" w:rsidRPr="00850E15" w:rsidRDefault="00850E15" w:rsidP="00850E15">
      <w:pPr>
        <w:ind w:firstLine="708"/>
        <w:jc w:val="both"/>
        <w:rPr>
          <w:lang w:val="de-DE"/>
        </w:rPr>
      </w:pPr>
      <w:r w:rsidRPr="00850E15">
        <w:rPr>
          <w:b/>
          <w:bCs/>
          <w:lang w:val="de-DE"/>
        </w:rPr>
        <w:t>Art. 6 </w:t>
      </w:r>
      <w:r w:rsidRPr="00850E15">
        <w:rPr>
          <w:b/>
          <w:lang w:val="de-DE"/>
        </w:rPr>
        <w:t>-</w:t>
      </w:r>
      <w:r w:rsidRPr="00850E15">
        <w:rPr>
          <w:lang w:val="de-DE"/>
        </w:rPr>
        <w:t xml:space="preserve"> Artikel 74 desselben Gesetzes wird wie folgt ersetzt:</w:t>
      </w:r>
    </w:p>
    <w:p w14:paraId="4613E711" w14:textId="77777777" w:rsidR="00850E15" w:rsidRPr="00850E15" w:rsidRDefault="00850E15" w:rsidP="00850E15">
      <w:pPr>
        <w:jc w:val="both"/>
        <w:rPr>
          <w:lang w:val="de-DE"/>
        </w:rPr>
      </w:pPr>
    </w:p>
    <w:p w14:paraId="049447CD" w14:textId="77777777" w:rsidR="00850E15" w:rsidRPr="00850E15" w:rsidRDefault="00850E15" w:rsidP="00850E15">
      <w:pPr>
        <w:ind w:firstLine="708"/>
        <w:jc w:val="both"/>
        <w:rPr>
          <w:lang w:val="de-DE"/>
        </w:rPr>
      </w:pPr>
      <w:r w:rsidRPr="00850E15">
        <w:rPr>
          <w:lang w:val="de-DE"/>
        </w:rPr>
        <w:t>"Art. 74 - Der König bestimmt die Bedingungen, denen der in Artikel 60 erwähnte Versicherungsvertrag entsprechen muss."</w:t>
      </w:r>
    </w:p>
    <w:p w14:paraId="47934808" w14:textId="77777777" w:rsidR="00850E15" w:rsidRPr="00850E15" w:rsidRDefault="00850E15" w:rsidP="00850E15">
      <w:pPr>
        <w:ind w:firstLine="708"/>
        <w:jc w:val="both"/>
        <w:rPr>
          <w:lang w:val="de-DE"/>
        </w:rPr>
      </w:pPr>
    </w:p>
    <w:p w14:paraId="783F3C76" w14:textId="77777777" w:rsidR="00850E15" w:rsidRPr="00850E15" w:rsidRDefault="00850E15" w:rsidP="00850E15">
      <w:pPr>
        <w:ind w:firstLine="708"/>
        <w:jc w:val="both"/>
        <w:rPr>
          <w:lang w:val="de-DE"/>
        </w:rPr>
      </w:pPr>
    </w:p>
    <w:p w14:paraId="2CFF67BD" w14:textId="77777777" w:rsidR="00850E15" w:rsidRPr="00850E15" w:rsidRDefault="00850E15" w:rsidP="00850E15">
      <w:pPr>
        <w:ind w:firstLine="708"/>
        <w:jc w:val="both"/>
        <w:rPr>
          <w:lang w:val="de-DE"/>
        </w:rPr>
      </w:pPr>
      <w:r w:rsidRPr="00850E15">
        <w:rPr>
          <w:b/>
          <w:bCs/>
          <w:lang w:val="de-DE"/>
        </w:rPr>
        <w:lastRenderedPageBreak/>
        <w:t>Art. 7 </w:t>
      </w:r>
      <w:r w:rsidRPr="00850E15">
        <w:rPr>
          <w:b/>
          <w:lang w:val="de-DE"/>
        </w:rPr>
        <w:t>-</w:t>
      </w:r>
      <w:r w:rsidRPr="00850E15">
        <w:rPr>
          <w:lang w:val="de-DE"/>
        </w:rPr>
        <w:t xml:space="preserve"> In Artikel 79 Absatz 2 desselben Gesetzes, abgeändert durch das Gesetz vom 29. September 2020, wird die Zahl "60" durch die Zahl "60/1" ersetzt.</w:t>
      </w:r>
    </w:p>
    <w:p w14:paraId="5D3B94A7" w14:textId="77777777" w:rsidR="00850E15" w:rsidRPr="00850E15" w:rsidRDefault="00850E15" w:rsidP="00850E15">
      <w:pPr>
        <w:ind w:firstLine="708"/>
        <w:jc w:val="both"/>
        <w:rPr>
          <w:lang w:val="de-DE"/>
        </w:rPr>
      </w:pPr>
    </w:p>
    <w:p w14:paraId="51C2A016" w14:textId="77777777" w:rsidR="00850E15" w:rsidRPr="00850E15" w:rsidRDefault="00850E15" w:rsidP="00850E15">
      <w:pPr>
        <w:ind w:firstLine="708"/>
        <w:jc w:val="both"/>
        <w:rPr>
          <w:lang w:val="de-DE"/>
        </w:rPr>
      </w:pPr>
    </w:p>
    <w:p w14:paraId="32844888" w14:textId="77777777" w:rsidR="00850E15" w:rsidRPr="00850E15" w:rsidRDefault="00850E15" w:rsidP="00850E15">
      <w:pPr>
        <w:ind w:firstLine="708"/>
        <w:jc w:val="both"/>
        <w:rPr>
          <w:lang w:val="de-DE"/>
        </w:rPr>
      </w:pPr>
      <w:r w:rsidRPr="00850E15">
        <w:rPr>
          <w:b/>
          <w:bCs/>
          <w:lang w:val="de-DE"/>
        </w:rPr>
        <w:t>Art. 8 </w:t>
      </w:r>
      <w:r w:rsidRPr="00850E15">
        <w:rPr>
          <w:b/>
          <w:lang w:val="de-DE"/>
        </w:rPr>
        <w:t>-</w:t>
      </w:r>
      <w:r w:rsidRPr="00850E15">
        <w:rPr>
          <w:lang w:val="de-DE"/>
        </w:rPr>
        <w:t xml:space="preserve"> Die dem Grundlagengesetz vom 27. Dezember 1990 zur Schaffung von Haushaltsfonds beigefügte Tabelle wird wie folgt ergänzt:</w:t>
      </w:r>
    </w:p>
    <w:p w14:paraId="17DF4966" w14:textId="77777777" w:rsidR="00850E15" w:rsidRPr="00850E15" w:rsidRDefault="00850E15" w:rsidP="00850E15">
      <w:pPr>
        <w:ind w:firstLine="708"/>
        <w:jc w:val="both"/>
        <w:rPr>
          <w:lang w:val="de-DE"/>
        </w:rPr>
      </w:pPr>
    </w:p>
    <w:p w14:paraId="6C0F862C" w14:textId="77777777" w:rsidR="00850E15" w:rsidRPr="00850E15" w:rsidRDefault="00850E15" w:rsidP="00850E15">
      <w:pPr>
        <w:ind w:firstLine="708"/>
        <w:jc w:val="both"/>
        <w:rPr>
          <w:lang w:val="de-DE"/>
        </w:rPr>
      </w:pPr>
      <w:r w:rsidRPr="00850E15">
        <w:rPr>
          <w:lang w:val="de-DE"/>
        </w:rPr>
        <w:t>"32-25 Fonds für die staatliche Beteiligung im Rahmen der Insolvenzversicherung von Unternehmern in der Reisebranche</w:t>
      </w:r>
    </w:p>
    <w:p w14:paraId="2A9B4810" w14:textId="77777777" w:rsidR="00850E15" w:rsidRPr="00850E15" w:rsidRDefault="00850E15" w:rsidP="00850E15">
      <w:pPr>
        <w:jc w:val="both"/>
        <w:rPr>
          <w:lang w:val="de-DE"/>
        </w:rPr>
      </w:pPr>
    </w:p>
    <w:p w14:paraId="22284DE1" w14:textId="77777777" w:rsidR="00850E15" w:rsidRPr="00850E15" w:rsidRDefault="00850E15" w:rsidP="00850E15">
      <w:pPr>
        <w:ind w:firstLine="708"/>
        <w:jc w:val="both"/>
        <w:rPr>
          <w:lang w:val="de-DE"/>
        </w:rPr>
      </w:pPr>
      <w:r w:rsidRPr="00850E15">
        <w:rPr>
          <w:lang w:val="de-DE"/>
        </w:rPr>
        <w:t>Art der zweckbestimmten Einnahmen: Jährlicher Beitrag der Versicherungsgesellschaften, bei denen die im Gesetz vom 21. November 2017 über den Verkauf von Pauschalreisen, verbundenen Reiseleistungen und Reiseleistungen erwähnten Unternehmer einen in Artikel 60 desselben Gesetzes erwähnten Versicherungsvertrag geschlossen haben.</w:t>
      </w:r>
    </w:p>
    <w:p w14:paraId="7F406FD3" w14:textId="77777777" w:rsidR="00850E15" w:rsidRPr="00850E15" w:rsidRDefault="00850E15" w:rsidP="00850E15">
      <w:pPr>
        <w:jc w:val="both"/>
        <w:rPr>
          <w:lang w:val="de-DE"/>
        </w:rPr>
      </w:pPr>
    </w:p>
    <w:p w14:paraId="660EEF9B" w14:textId="77777777" w:rsidR="00850E15" w:rsidRPr="00850E15" w:rsidRDefault="00850E15" w:rsidP="00850E15">
      <w:pPr>
        <w:ind w:firstLine="708"/>
        <w:jc w:val="both"/>
        <w:rPr>
          <w:lang w:val="de-DE"/>
        </w:rPr>
      </w:pPr>
      <w:r w:rsidRPr="00850E15">
        <w:rPr>
          <w:lang w:val="de-DE"/>
        </w:rPr>
        <w:t>Art der zugelassenen Ausgaben: Zahlung der in Artikel 60/1 des Gesetzes vom 21. November 2017 über den Verkauf von Pauschalreisen, verbundenen Reiseleistungen und Reiseleistungen erwähnten Beteiligung."</w:t>
      </w:r>
    </w:p>
    <w:p w14:paraId="660AF42F" w14:textId="77777777" w:rsidR="00850E15" w:rsidRPr="00850E15" w:rsidRDefault="00850E15" w:rsidP="00850E15">
      <w:pPr>
        <w:ind w:firstLine="708"/>
        <w:jc w:val="both"/>
        <w:rPr>
          <w:lang w:val="de-DE"/>
        </w:rPr>
      </w:pPr>
    </w:p>
    <w:p w14:paraId="4D4697F9" w14:textId="77777777" w:rsidR="00850E15" w:rsidRPr="00850E15" w:rsidRDefault="00850E15" w:rsidP="00850E15">
      <w:pPr>
        <w:ind w:firstLine="708"/>
        <w:jc w:val="both"/>
        <w:rPr>
          <w:lang w:val="de-DE"/>
        </w:rPr>
      </w:pPr>
    </w:p>
    <w:p w14:paraId="284110B0" w14:textId="77777777" w:rsidR="00850E15" w:rsidRPr="00850E15" w:rsidRDefault="00850E15" w:rsidP="00850E15">
      <w:pPr>
        <w:ind w:firstLine="708"/>
        <w:jc w:val="both"/>
        <w:rPr>
          <w:lang w:val="de-DE"/>
        </w:rPr>
      </w:pPr>
      <w:r w:rsidRPr="00850E15">
        <w:rPr>
          <w:b/>
          <w:bCs/>
          <w:lang w:val="de-DE"/>
        </w:rPr>
        <w:t>Art. 9 </w:t>
      </w:r>
      <w:r w:rsidRPr="00850E15">
        <w:rPr>
          <w:b/>
          <w:lang w:val="de-DE"/>
        </w:rPr>
        <w:t>-</w:t>
      </w:r>
      <w:r w:rsidRPr="00850E15">
        <w:rPr>
          <w:lang w:val="de-DE"/>
        </w:rPr>
        <w:t xml:space="preserve"> Vorliegendes Gesetz wird wirksam mit 1. Januar 2023.</w:t>
      </w:r>
    </w:p>
    <w:p w14:paraId="6329F29F" w14:textId="77777777" w:rsidR="00850E15" w:rsidRPr="00850E15" w:rsidRDefault="00850E15" w:rsidP="00850E15">
      <w:pPr>
        <w:ind w:firstLine="708"/>
        <w:jc w:val="both"/>
        <w:rPr>
          <w:lang w:val="de-DE"/>
        </w:rPr>
      </w:pPr>
    </w:p>
    <w:p w14:paraId="5B4DB0ED" w14:textId="77777777" w:rsidR="00850E15" w:rsidRPr="00850E15" w:rsidRDefault="00850E15" w:rsidP="00850E15">
      <w:pPr>
        <w:ind w:firstLine="708"/>
        <w:jc w:val="both"/>
        <w:rPr>
          <w:lang w:val="de-DE"/>
        </w:rPr>
      </w:pPr>
      <w:r w:rsidRPr="00850E15">
        <w:rPr>
          <w:lang w:val="de-DE"/>
        </w:rPr>
        <w:t>Artikel 3 gilt sowohl für bestehende Versicherungsverträge als auch für Versicherungsverträge, die nach seinem Inkrafttreten geschlossen werden. Der König bestimmt die Modalitäten der Anwendung von Artikel 3 auf Versicherungsverträge, die am 1. Januar 2023 laufen.</w:t>
      </w:r>
    </w:p>
    <w:p w14:paraId="4E8954E8" w14:textId="77777777" w:rsidR="00850E15" w:rsidRPr="00850E15" w:rsidRDefault="00850E15" w:rsidP="00850E15">
      <w:pPr>
        <w:ind w:firstLine="708"/>
        <w:jc w:val="both"/>
        <w:rPr>
          <w:lang w:val="de-DE"/>
        </w:rPr>
      </w:pPr>
    </w:p>
    <w:p w14:paraId="058B15D6" w14:textId="77777777" w:rsidR="00850E15" w:rsidRPr="00850E15" w:rsidRDefault="00850E15" w:rsidP="00850E15">
      <w:pPr>
        <w:ind w:firstLine="708"/>
        <w:jc w:val="both"/>
        <w:rPr>
          <w:lang w:val="de-DE"/>
        </w:rPr>
      </w:pPr>
    </w:p>
    <w:p w14:paraId="43D16625" w14:textId="77777777" w:rsidR="00850E15" w:rsidRPr="00850E15" w:rsidRDefault="00850E15" w:rsidP="00850E15">
      <w:pPr>
        <w:ind w:firstLine="708"/>
        <w:jc w:val="both"/>
        <w:rPr>
          <w:lang w:val="de-DE"/>
        </w:rPr>
      </w:pPr>
      <w:r w:rsidRPr="00850E15">
        <w:rPr>
          <w:lang w:val="de-DE"/>
        </w:rPr>
        <w:t xml:space="preserve">Wir fertigen das vorliegende Gesetz aus und ordnen an, dass es mit dem Staatssiegel versehen und durch das </w:t>
      </w:r>
      <w:r w:rsidRPr="00850E15">
        <w:rPr>
          <w:i/>
          <w:iCs/>
          <w:lang w:val="de-DE"/>
        </w:rPr>
        <w:t>Belgische Staatsblatt</w:t>
      </w:r>
      <w:r w:rsidRPr="00850E15">
        <w:rPr>
          <w:lang w:val="de-DE"/>
        </w:rPr>
        <w:t xml:space="preserve"> veröffentlicht wird.</w:t>
      </w:r>
    </w:p>
    <w:p w14:paraId="53486425" w14:textId="77777777" w:rsidR="00850E15" w:rsidRPr="00850E15" w:rsidRDefault="00850E15" w:rsidP="00850E15">
      <w:pPr>
        <w:ind w:firstLine="708"/>
        <w:jc w:val="both"/>
        <w:rPr>
          <w:lang w:val="de-DE"/>
        </w:rPr>
      </w:pPr>
    </w:p>
    <w:p w14:paraId="1B36BCF4" w14:textId="77777777" w:rsidR="00850E15" w:rsidRPr="00850E15" w:rsidRDefault="00850E15" w:rsidP="00850E15">
      <w:pPr>
        <w:ind w:firstLine="708"/>
        <w:jc w:val="both"/>
        <w:rPr>
          <w:lang w:val="de-DE"/>
        </w:rPr>
      </w:pPr>
    </w:p>
    <w:p w14:paraId="1DFBAA7E" w14:textId="77777777" w:rsidR="00850E15" w:rsidRPr="00850E15" w:rsidRDefault="00850E15" w:rsidP="00850E15">
      <w:pPr>
        <w:ind w:firstLine="708"/>
        <w:jc w:val="both"/>
        <w:rPr>
          <w:lang w:val="de-DE"/>
        </w:rPr>
      </w:pPr>
      <w:r w:rsidRPr="00850E15">
        <w:rPr>
          <w:lang w:val="de-DE"/>
        </w:rPr>
        <w:t>Gegeben zu Brüssel, den 5. Juni 2023</w:t>
      </w:r>
    </w:p>
    <w:p w14:paraId="5AC8730C" w14:textId="77777777" w:rsidR="00850E15" w:rsidRPr="00850E15" w:rsidRDefault="00850E15" w:rsidP="00850E15">
      <w:pPr>
        <w:ind w:firstLine="708"/>
        <w:jc w:val="both"/>
        <w:rPr>
          <w:lang w:val="de-DE"/>
        </w:rPr>
      </w:pPr>
    </w:p>
    <w:p w14:paraId="56F273F1" w14:textId="77777777" w:rsidR="00850E15" w:rsidRPr="00850E15" w:rsidRDefault="00850E15" w:rsidP="000A70B5">
      <w:pPr>
        <w:ind w:firstLine="708"/>
        <w:rPr>
          <w:lang w:val="de-DE"/>
        </w:rPr>
      </w:pPr>
    </w:p>
    <w:p w14:paraId="2E56C390" w14:textId="77777777" w:rsidR="00850E15" w:rsidRPr="00850E15" w:rsidRDefault="00850E15" w:rsidP="000A70B5">
      <w:pPr>
        <w:jc w:val="center"/>
        <w:rPr>
          <w:lang w:val="de-DE"/>
        </w:rPr>
      </w:pPr>
      <w:r w:rsidRPr="00850E15">
        <w:rPr>
          <w:lang w:val="de-DE"/>
        </w:rPr>
        <w:t>PHILIPPE</w:t>
      </w:r>
    </w:p>
    <w:p w14:paraId="51992B13" w14:textId="77777777" w:rsidR="00850E15" w:rsidRPr="00850E15" w:rsidRDefault="00850E15" w:rsidP="000A70B5">
      <w:pPr>
        <w:jc w:val="center"/>
        <w:rPr>
          <w:lang w:val="de-DE"/>
        </w:rPr>
      </w:pPr>
    </w:p>
    <w:p w14:paraId="7C1667D8" w14:textId="77777777" w:rsidR="00850E15" w:rsidRPr="00850E15" w:rsidRDefault="00850E15" w:rsidP="000A70B5">
      <w:pPr>
        <w:jc w:val="center"/>
        <w:rPr>
          <w:lang w:val="de-DE"/>
        </w:rPr>
      </w:pPr>
      <w:r w:rsidRPr="00850E15">
        <w:rPr>
          <w:lang w:val="de-DE"/>
        </w:rPr>
        <w:t>Von Königs wegen:</w:t>
      </w:r>
    </w:p>
    <w:p w14:paraId="029AB18C" w14:textId="77777777" w:rsidR="00850E15" w:rsidRPr="00850E15" w:rsidRDefault="00850E15" w:rsidP="000A70B5">
      <w:pPr>
        <w:jc w:val="center"/>
        <w:rPr>
          <w:lang w:val="de-DE"/>
        </w:rPr>
      </w:pPr>
    </w:p>
    <w:p w14:paraId="039A06E1" w14:textId="77777777" w:rsidR="00850E15" w:rsidRPr="00850E15" w:rsidRDefault="00850E15" w:rsidP="000A70B5">
      <w:pPr>
        <w:jc w:val="center"/>
        <w:rPr>
          <w:lang w:val="de-DE"/>
        </w:rPr>
      </w:pPr>
      <w:r w:rsidRPr="00850E15">
        <w:rPr>
          <w:lang w:val="de-DE"/>
        </w:rPr>
        <w:t>Der Minister der Wirtschaft</w:t>
      </w:r>
    </w:p>
    <w:p w14:paraId="47069000" w14:textId="77777777" w:rsidR="00850E15" w:rsidRPr="00850E15" w:rsidRDefault="00850E15" w:rsidP="000830B0">
      <w:pPr>
        <w:jc w:val="center"/>
        <w:rPr>
          <w:lang w:val="de-DE"/>
        </w:rPr>
      </w:pPr>
      <w:r w:rsidRPr="00850E15">
        <w:rPr>
          <w:lang w:val="de-DE"/>
        </w:rPr>
        <w:t>P.-Y. DERMAGNE</w:t>
      </w:r>
    </w:p>
    <w:p w14:paraId="63C6AFCA" w14:textId="77777777" w:rsidR="00850E15" w:rsidRPr="00850E15" w:rsidRDefault="00850E15" w:rsidP="000830B0">
      <w:pPr>
        <w:jc w:val="center"/>
        <w:rPr>
          <w:lang w:val="de-DE"/>
        </w:rPr>
      </w:pPr>
    </w:p>
    <w:p w14:paraId="5852C3FB" w14:textId="77777777" w:rsidR="00850E15" w:rsidRPr="00850E15" w:rsidRDefault="00850E15" w:rsidP="000A70B5">
      <w:pPr>
        <w:jc w:val="center"/>
        <w:rPr>
          <w:lang w:val="de-DE"/>
        </w:rPr>
      </w:pPr>
      <w:r w:rsidRPr="00850E15">
        <w:rPr>
          <w:lang w:val="de-DE"/>
        </w:rPr>
        <w:t>Der Minister der Finanzen</w:t>
      </w:r>
    </w:p>
    <w:p w14:paraId="7A3547BA" w14:textId="77777777" w:rsidR="00850E15" w:rsidRPr="00850E15" w:rsidRDefault="00850E15" w:rsidP="000A70B5">
      <w:pPr>
        <w:jc w:val="center"/>
        <w:rPr>
          <w:lang w:val="de-DE"/>
        </w:rPr>
      </w:pPr>
      <w:r w:rsidRPr="00850E15">
        <w:rPr>
          <w:lang w:val="de-DE"/>
        </w:rPr>
        <w:t>V. VAN PETEGHEM</w:t>
      </w:r>
    </w:p>
    <w:p w14:paraId="690D98B6" w14:textId="77777777" w:rsidR="00850E15" w:rsidRPr="00850E15" w:rsidRDefault="00850E15" w:rsidP="000A70B5">
      <w:pPr>
        <w:jc w:val="center"/>
        <w:rPr>
          <w:lang w:val="de-DE"/>
        </w:rPr>
      </w:pPr>
    </w:p>
    <w:p w14:paraId="49A87EEB" w14:textId="77777777" w:rsidR="00850E15" w:rsidRPr="00850E15" w:rsidRDefault="00850E15" w:rsidP="000A70B5">
      <w:pPr>
        <w:jc w:val="center"/>
        <w:rPr>
          <w:lang w:val="de-DE"/>
        </w:rPr>
      </w:pPr>
      <w:r w:rsidRPr="00850E15">
        <w:rPr>
          <w:lang w:val="de-DE"/>
        </w:rPr>
        <w:t>Der Minister der Justiz und der Nordsee</w:t>
      </w:r>
    </w:p>
    <w:p w14:paraId="6019E06D" w14:textId="77777777" w:rsidR="00850E15" w:rsidRPr="00850E15" w:rsidRDefault="00850E15" w:rsidP="000A70B5">
      <w:pPr>
        <w:jc w:val="center"/>
        <w:rPr>
          <w:lang w:val="de-DE"/>
        </w:rPr>
      </w:pPr>
      <w:r w:rsidRPr="00850E15">
        <w:rPr>
          <w:lang w:val="de-DE"/>
        </w:rPr>
        <w:t>V. VAN QUICKENBORNE</w:t>
      </w:r>
    </w:p>
    <w:p w14:paraId="5BC39461" w14:textId="77777777" w:rsidR="00850E15" w:rsidRPr="00850E15" w:rsidRDefault="00850E15" w:rsidP="000A70B5">
      <w:pPr>
        <w:jc w:val="center"/>
        <w:rPr>
          <w:lang w:val="de-DE"/>
        </w:rPr>
      </w:pPr>
    </w:p>
    <w:p w14:paraId="38043620" w14:textId="77777777" w:rsidR="00850E15" w:rsidRDefault="00850E15">
      <w:pPr>
        <w:rPr>
          <w:lang w:val="de-DE"/>
        </w:rPr>
      </w:pPr>
      <w:r>
        <w:rPr>
          <w:lang w:val="de-DE"/>
        </w:rPr>
        <w:br w:type="page"/>
      </w:r>
    </w:p>
    <w:p w14:paraId="792044D2" w14:textId="2C75A33D" w:rsidR="00850E15" w:rsidRPr="00850E15" w:rsidRDefault="00850E15" w:rsidP="000A70B5">
      <w:pPr>
        <w:jc w:val="center"/>
        <w:rPr>
          <w:lang w:val="de-DE"/>
        </w:rPr>
      </w:pPr>
      <w:r w:rsidRPr="00850E15">
        <w:rPr>
          <w:lang w:val="de-DE"/>
        </w:rPr>
        <w:lastRenderedPageBreak/>
        <w:t>Die Staatssekretärin für Verbraucherschutz</w:t>
      </w:r>
    </w:p>
    <w:p w14:paraId="65FD2898" w14:textId="77777777" w:rsidR="00850E15" w:rsidRPr="00850E15" w:rsidRDefault="00850E15" w:rsidP="000A70B5">
      <w:pPr>
        <w:jc w:val="center"/>
        <w:rPr>
          <w:lang w:val="de-DE"/>
        </w:rPr>
      </w:pPr>
      <w:r w:rsidRPr="00850E15">
        <w:rPr>
          <w:lang w:val="de-DE"/>
        </w:rPr>
        <w:t>A. BERTRAND</w:t>
      </w:r>
    </w:p>
    <w:p w14:paraId="3C0B363F" w14:textId="77777777" w:rsidR="00850E15" w:rsidRPr="00850E15" w:rsidRDefault="00850E15" w:rsidP="000A70B5">
      <w:pPr>
        <w:jc w:val="center"/>
        <w:rPr>
          <w:lang w:val="de-DE"/>
        </w:rPr>
      </w:pPr>
    </w:p>
    <w:p w14:paraId="152CDF5D" w14:textId="77777777" w:rsidR="00850E15" w:rsidRPr="00850E15" w:rsidRDefault="00850E15" w:rsidP="000A70B5">
      <w:pPr>
        <w:jc w:val="center"/>
        <w:rPr>
          <w:lang w:val="de-DE"/>
        </w:rPr>
      </w:pPr>
      <w:r w:rsidRPr="00850E15">
        <w:rPr>
          <w:lang w:val="de-DE"/>
        </w:rPr>
        <w:t>Mit dem Staatssiegel versehen:</w:t>
      </w:r>
    </w:p>
    <w:p w14:paraId="7581A968" w14:textId="77777777" w:rsidR="00850E15" w:rsidRPr="00850E15" w:rsidRDefault="00850E15" w:rsidP="000A70B5">
      <w:pPr>
        <w:jc w:val="center"/>
        <w:rPr>
          <w:lang w:val="de-DE"/>
        </w:rPr>
      </w:pPr>
    </w:p>
    <w:p w14:paraId="0A4CE495" w14:textId="77777777" w:rsidR="00850E15" w:rsidRPr="00850E15" w:rsidRDefault="00850E15" w:rsidP="000A70B5">
      <w:pPr>
        <w:jc w:val="center"/>
        <w:rPr>
          <w:lang w:val="de-DE"/>
        </w:rPr>
      </w:pPr>
      <w:r w:rsidRPr="00850E15">
        <w:rPr>
          <w:lang w:val="de-DE"/>
        </w:rPr>
        <w:t>Der Minister der Justiz</w:t>
      </w:r>
    </w:p>
    <w:p w14:paraId="42E9EDE3" w14:textId="77777777" w:rsidR="00850E15" w:rsidRPr="00850E15" w:rsidRDefault="00850E15" w:rsidP="000A70B5">
      <w:pPr>
        <w:jc w:val="center"/>
        <w:rPr>
          <w:lang w:val="de-DE"/>
        </w:rPr>
      </w:pPr>
      <w:r w:rsidRPr="00850E15">
        <w:rPr>
          <w:lang w:val="de-DE"/>
        </w:rPr>
        <w:t>V. VAN QUICKENBORNE</w:t>
      </w:r>
    </w:p>
    <w:p w14:paraId="7C4FE9FB" w14:textId="77777777" w:rsidR="00233F36" w:rsidRPr="00C80000" w:rsidRDefault="00233F36" w:rsidP="00E1687C">
      <w:pPr>
        <w:jc w:val="both"/>
        <w:rPr>
          <w:lang w:val="de-DE"/>
        </w:rPr>
      </w:pPr>
    </w:p>
    <w:sectPr w:rsidR="00233F36" w:rsidRPr="00C80000" w:rsidSect="00850E1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6949583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2149"/>
    <w:rsid w:val="003024C1"/>
    <w:rsid w:val="00330774"/>
    <w:rsid w:val="003725C6"/>
    <w:rsid w:val="00385261"/>
    <w:rsid w:val="004F0197"/>
    <w:rsid w:val="0051470C"/>
    <w:rsid w:val="005D55BA"/>
    <w:rsid w:val="006F4381"/>
    <w:rsid w:val="00786C4F"/>
    <w:rsid w:val="007A515C"/>
    <w:rsid w:val="007D5F55"/>
    <w:rsid w:val="00800E1A"/>
    <w:rsid w:val="00850E15"/>
    <w:rsid w:val="008C2124"/>
    <w:rsid w:val="009343BC"/>
    <w:rsid w:val="00AA413E"/>
    <w:rsid w:val="00AB18C3"/>
    <w:rsid w:val="00B27BE9"/>
    <w:rsid w:val="00B56114"/>
    <w:rsid w:val="00C43D43"/>
    <w:rsid w:val="00C80000"/>
    <w:rsid w:val="00CA081B"/>
    <w:rsid w:val="00DA167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56BAB5"/>
  <w15:docId w15:val="{16009E1E-828F-420F-AF35-A143847F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E1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1231</Words>
  <Characters>7715</Characters>
  <Application>Microsoft Office Word</Application>
  <DocSecurity>0</DocSecurity>
  <Lines>64</Lines>
  <Paragraphs>17</Paragraphs>
  <ScaleCrop>false</ScaleCrop>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2025-09-18T13:58:00Z</cp:lastPrinted>
  <dcterms:created xsi:type="dcterms:W3CDTF">2025-09-18T13:56:00Z</dcterms:created>
  <dcterms:modified xsi:type="dcterms:W3CDTF">2025-09-18T13:59:00Z</dcterms:modified>
</cp:coreProperties>
</file>