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6B0360" w14:textId="758128B9" w:rsidR="006F6CBF" w:rsidRPr="006F6CBF" w:rsidRDefault="006F6CBF" w:rsidP="006F6CBF">
      <w:pPr>
        <w:jc w:val="both"/>
        <w:rPr>
          <w:b/>
          <w:lang w:val="de-DE"/>
        </w:rPr>
      </w:pPr>
      <w:r>
        <w:rPr>
          <w:b/>
          <w:lang w:val="de-DE"/>
        </w:rPr>
        <w:t>2</w:t>
      </w:r>
      <w:r w:rsidRPr="006F6CBF">
        <w:rPr>
          <w:b/>
          <w:lang w:val="de-DE"/>
        </w:rPr>
        <w:t>9. MAI 2023 - Gesetz zur Abänderung des Gesetzes vom 29. April 1999 über die Organisation des Elektrizitätsmarktes hinsichtlich der Zusammensetzung des Disziplinarrates der Elektrizitäts- und Gasregulierungskommission</w:t>
      </w:r>
    </w:p>
    <w:p w14:paraId="0563DE06" w14:textId="77777777" w:rsidR="00233F36" w:rsidRPr="006F6CBF" w:rsidRDefault="00233F36" w:rsidP="00127CA8">
      <w:pPr>
        <w:jc w:val="both"/>
        <w:rPr>
          <w:lang w:val="de-DE"/>
        </w:rPr>
      </w:pPr>
    </w:p>
    <w:p w14:paraId="63493F34" w14:textId="77777777" w:rsidR="00233F36" w:rsidRPr="006F6CBF" w:rsidRDefault="00233F36">
      <w:pPr>
        <w:rPr>
          <w:lang w:val="de-DE"/>
        </w:rPr>
      </w:pPr>
    </w:p>
    <w:p w14:paraId="0C0AA27C" w14:textId="05D3695B" w:rsidR="00233F36" w:rsidRPr="006F6CBF" w:rsidRDefault="00233F36" w:rsidP="000F5F44">
      <w:pPr>
        <w:jc w:val="center"/>
        <w:rPr>
          <w:i/>
          <w:lang w:val="de-DE"/>
        </w:rPr>
      </w:pPr>
      <w:r w:rsidRPr="006F6CBF">
        <w:rPr>
          <w:lang w:val="de-DE"/>
        </w:rPr>
        <w:t>(</w:t>
      </w:r>
      <w:r w:rsidRPr="006F6CBF">
        <w:rPr>
          <w:i/>
          <w:lang w:val="de-DE"/>
        </w:rPr>
        <w:t xml:space="preserve">Belgisches Staatsblatt </w:t>
      </w:r>
      <w:r w:rsidRPr="006F6CBF">
        <w:rPr>
          <w:lang w:val="de-DE"/>
        </w:rPr>
        <w:t xml:space="preserve">vom </w:t>
      </w:r>
      <w:r w:rsidR="006F6CBF" w:rsidRPr="006F6CBF">
        <w:rPr>
          <w:lang w:val="de-DE"/>
        </w:rPr>
        <w:t>22. August 2025</w:t>
      </w:r>
      <w:r w:rsidRPr="006F6CBF">
        <w:rPr>
          <w:lang w:val="de-DE"/>
        </w:rPr>
        <w:t>)</w:t>
      </w:r>
    </w:p>
    <w:p w14:paraId="0F081470" w14:textId="77777777" w:rsidR="00233F36" w:rsidRPr="006F6CBF" w:rsidRDefault="00233F36" w:rsidP="000F5F44">
      <w:pPr>
        <w:jc w:val="center"/>
        <w:rPr>
          <w:lang w:val="de-DE"/>
        </w:rPr>
      </w:pPr>
    </w:p>
    <w:p w14:paraId="4404D8AA" w14:textId="77777777" w:rsidR="00233F36" w:rsidRPr="006F6CBF" w:rsidRDefault="00233F36" w:rsidP="00CA081B">
      <w:pPr>
        <w:jc w:val="center"/>
        <w:rPr>
          <w:lang w:val="de-DE"/>
        </w:rPr>
      </w:pPr>
    </w:p>
    <w:p w14:paraId="08F8D2A5" w14:textId="77777777" w:rsidR="00233F36" w:rsidRPr="006F6CBF" w:rsidRDefault="00233F36" w:rsidP="00CA081B">
      <w:pPr>
        <w:jc w:val="both"/>
        <w:rPr>
          <w:lang w:val="de-DE"/>
        </w:rPr>
      </w:pPr>
      <w:r w:rsidRPr="006F6CBF">
        <w:rPr>
          <w:lang w:val="de-DE"/>
        </w:rPr>
        <w:t>Diese deutsche Übersetzung ist von der Zentralen Dienststelle für Deutsche Übersetzungen in Malmedy erstellt worden.</w:t>
      </w:r>
    </w:p>
    <w:p w14:paraId="4CB5B219" w14:textId="77777777" w:rsidR="00E1687C" w:rsidRPr="006F6CBF" w:rsidRDefault="00E1687C" w:rsidP="00CA081B">
      <w:pPr>
        <w:jc w:val="both"/>
        <w:rPr>
          <w:lang w:val="de-DE"/>
        </w:rPr>
      </w:pPr>
    </w:p>
    <w:p w14:paraId="717E3EB9" w14:textId="77777777" w:rsidR="00E1687C" w:rsidRPr="006F6CBF" w:rsidRDefault="00E1687C" w:rsidP="00CA081B">
      <w:pPr>
        <w:jc w:val="both"/>
        <w:rPr>
          <w:lang w:val="de-DE"/>
        </w:rPr>
      </w:pPr>
    </w:p>
    <w:p w14:paraId="133930A7" w14:textId="77777777" w:rsidR="00233F36" w:rsidRPr="006F6CBF" w:rsidRDefault="00233F36" w:rsidP="006F4381">
      <w:pPr>
        <w:jc w:val="both"/>
        <w:rPr>
          <w:lang w:val="de-DE"/>
        </w:rPr>
        <w:sectPr w:rsidR="00233F36" w:rsidRPr="006F6CBF" w:rsidSect="0051470C">
          <w:pgSz w:w="11906" w:h="16838" w:code="9"/>
          <w:pgMar w:top="1418" w:right="1418" w:bottom="1418" w:left="1418" w:header="709" w:footer="709" w:gutter="0"/>
          <w:cols w:space="708"/>
          <w:vAlign w:val="center"/>
          <w:docGrid w:linePitch="360"/>
        </w:sectPr>
      </w:pPr>
    </w:p>
    <w:p w14:paraId="050FAD19" w14:textId="77777777" w:rsidR="006F6CBF" w:rsidRPr="006F6CBF" w:rsidRDefault="006F6CBF" w:rsidP="00FA6D58">
      <w:pPr>
        <w:jc w:val="center"/>
        <w:rPr>
          <w:b/>
          <w:lang w:val="de-DE"/>
        </w:rPr>
      </w:pPr>
      <w:r w:rsidRPr="006F6CBF">
        <w:rPr>
          <w:b/>
          <w:lang w:val="de-DE"/>
        </w:rPr>
        <w:lastRenderedPageBreak/>
        <w:t>FÖDERALER ÖFFENTLICHER DIENST WIRTSCHAFT, KMB, MITTELSTAND UND ENERGIE</w:t>
      </w:r>
    </w:p>
    <w:p w14:paraId="457045CA" w14:textId="77777777" w:rsidR="006F6CBF" w:rsidRPr="006F6CBF" w:rsidRDefault="006F6CBF" w:rsidP="00FA6D58">
      <w:pPr>
        <w:rPr>
          <w:lang w:val="de-DE"/>
        </w:rPr>
      </w:pPr>
    </w:p>
    <w:p w14:paraId="7F322893" w14:textId="77777777" w:rsidR="006F6CBF" w:rsidRPr="006F6CBF" w:rsidRDefault="006F6CBF" w:rsidP="00FA6D58">
      <w:pPr>
        <w:rPr>
          <w:lang w:val="de-DE"/>
        </w:rPr>
      </w:pPr>
    </w:p>
    <w:p w14:paraId="424B9992" w14:textId="77777777" w:rsidR="006F6CBF" w:rsidRPr="006F6CBF" w:rsidRDefault="006F6CBF" w:rsidP="006F6CBF">
      <w:pPr>
        <w:jc w:val="both"/>
        <w:rPr>
          <w:b/>
          <w:lang w:val="de-DE"/>
        </w:rPr>
      </w:pPr>
      <w:r w:rsidRPr="006F6CBF">
        <w:rPr>
          <w:b/>
          <w:lang w:val="de-DE"/>
        </w:rPr>
        <w:t>29. MAI 2023 - Gesetz zur Abänderung des Gesetzes vom 29. April 1999 über die Organisation des Elektrizitätsmarktes hinsichtlich der Zusammensetzung des Disziplinarrates der Elektrizitäts- und Gasregulierungskommission</w:t>
      </w:r>
    </w:p>
    <w:p w14:paraId="694F4DC7" w14:textId="77777777" w:rsidR="006F6CBF" w:rsidRPr="006F6CBF" w:rsidRDefault="006F6CBF" w:rsidP="006F6CBF">
      <w:pPr>
        <w:jc w:val="both"/>
        <w:rPr>
          <w:lang w:val="de-DE"/>
        </w:rPr>
      </w:pPr>
    </w:p>
    <w:p w14:paraId="2267C009" w14:textId="77777777" w:rsidR="006F6CBF" w:rsidRPr="006F6CBF" w:rsidRDefault="006F6CBF" w:rsidP="006F6CBF">
      <w:pPr>
        <w:jc w:val="both"/>
        <w:rPr>
          <w:lang w:val="de-DE"/>
        </w:rPr>
      </w:pPr>
    </w:p>
    <w:p w14:paraId="013ECC99" w14:textId="77777777" w:rsidR="006F6CBF" w:rsidRPr="006F6CBF" w:rsidRDefault="006F6CBF" w:rsidP="006F6CBF">
      <w:pPr>
        <w:ind w:left="1416" w:firstLine="708"/>
        <w:jc w:val="both"/>
        <w:rPr>
          <w:lang w:val="de-DE"/>
        </w:rPr>
      </w:pPr>
      <w:r w:rsidRPr="006F6CBF">
        <w:rPr>
          <w:lang w:val="de-DE"/>
        </w:rPr>
        <w:t>PHILIPPE, König der Belgier</w:t>
      </w:r>
    </w:p>
    <w:p w14:paraId="613BCD51" w14:textId="77777777" w:rsidR="006F6CBF" w:rsidRPr="006F6CBF" w:rsidRDefault="006F6CBF" w:rsidP="006F6CBF">
      <w:pPr>
        <w:jc w:val="both"/>
        <w:rPr>
          <w:lang w:val="de-DE"/>
        </w:rPr>
      </w:pPr>
    </w:p>
    <w:p w14:paraId="4E407E0F" w14:textId="77777777" w:rsidR="006F6CBF" w:rsidRPr="006F6CBF" w:rsidRDefault="006F6CBF" w:rsidP="006F6CBF">
      <w:pPr>
        <w:ind w:left="708" w:firstLine="708"/>
        <w:jc w:val="both"/>
        <w:rPr>
          <w:lang w:val="de-DE"/>
        </w:rPr>
      </w:pPr>
      <w:r w:rsidRPr="006F6CBF">
        <w:rPr>
          <w:lang w:val="de-DE"/>
        </w:rPr>
        <w:t>Allen Gegenwärtigen und Zukünftigen, Unser Gruß!</w:t>
      </w:r>
    </w:p>
    <w:p w14:paraId="1B30DE64" w14:textId="77777777" w:rsidR="006F6CBF" w:rsidRPr="006F6CBF" w:rsidRDefault="006F6CBF" w:rsidP="006F6CBF">
      <w:pPr>
        <w:ind w:left="708" w:firstLine="708"/>
        <w:jc w:val="both"/>
        <w:rPr>
          <w:lang w:val="de-DE"/>
        </w:rPr>
      </w:pPr>
    </w:p>
    <w:p w14:paraId="3CD06D1B" w14:textId="77777777" w:rsidR="006F6CBF" w:rsidRPr="006F6CBF" w:rsidRDefault="006F6CBF" w:rsidP="006F6CBF">
      <w:pPr>
        <w:ind w:left="708" w:firstLine="708"/>
        <w:jc w:val="both"/>
        <w:rPr>
          <w:lang w:val="de-DE"/>
        </w:rPr>
      </w:pPr>
    </w:p>
    <w:p w14:paraId="22F6894A" w14:textId="77777777" w:rsidR="006F6CBF" w:rsidRPr="006F6CBF" w:rsidRDefault="006F6CBF" w:rsidP="006F6CBF">
      <w:pPr>
        <w:ind w:firstLine="708"/>
        <w:jc w:val="both"/>
        <w:rPr>
          <w:lang w:val="de-DE"/>
        </w:rPr>
      </w:pPr>
      <w:r w:rsidRPr="006F6CBF">
        <w:rPr>
          <w:lang w:val="de-DE"/>
        </w:rPr>
        <w:t>Die Abgeordnetenkammer hat das Folgende angenommen und Wir sanktionieren es:</w:t>
      </w:r>
    </w:p>
    <w:p w14:paraId="66FDA59C" w14:textId="77777777" w:rsidR="006F6CBF" w:rsidRPr="006F6CBF" w:rsidRDefault="006F6CBF" w:rsidP="006F6CBF">
      <w:pPr>
        <w:jc w:val="both"/>
        <w:rPr>
          <w:lang w:val="de-DE"/>
        </w:rPr>
      </w:pPr>
    </w:p>
    <w:p w14:paraId="2BC747AF" w14:textId="77777777" w:rsidR="006F6CBF" w:rsidRPr="006F6CBF" w:rsidRDefault="006F6CBF" w:rsidP="006F6CBF">
      <w:pPr>
        <w:jc w:val="both"/>
        <w:rPr>
          <w:lang w:val="de-DE"/>
        </w:rPr>
      </w:pPr>
    </w:p>
    <w:p w14:paraId="1715E1A3" w14:textId="77777777" w:rsidR="006F6CBF" w:rsidRPr="006F6CBF" w:rsidRDefault="006F6CBF" w:rsidP="006F6CBF">
      <w:pPr>
        <w:ind w:firstLine="708"/>
        <w:jc w:val="both"/>
        <w:rPr>
          <w:lang w:val="de-DE"/>
        </w:rPr>
      </w:pPr>
      <w:r w:rsidRPr="006F6CBF">
        <w:rPr>
          <w:b/>
          <w:lang w:val="de-DE"/>
        </w:rPr>
        <w:t>Artikel 1 -</w:t>
      </w:r>
      <w:r w:rsidRPr="006F6CBF">
        <w:rPr>
          <w:lang w:val="de-DE"/>
        </w:rPr>
        <w:t xml:space="preserve"> Vorliegendes Gesetz regelt eine in Artikel 74 der Verfassung erwähnte Angelegenheit.</w:t>
      </w:r>
    </w:p>
    <w:p w14:paraId="3D7DF49E" w14:textId="77777777" w:rsidR="006F6CBF" w:rsidRPr="006F6CBF" w:rsidRDefault="006F6CBF" w:rsidP="006F6CBF">
      <w:pPr>
        <w:ind w:firstLine="708"/>
        <w:jc w:val="both"/>
        <w:rPr>
          <w:lang w:val="de-DE"/>
        </w:rPr>
      </w:pPr>
    </w:p>
    <w:p w14:paraId="241E3967" w14:textId="77777777" w:rsidR="006F6CBF" w:rsidRPr="006F6CBF" w:rsidRDefault="006F6CBF" w:rsidP="006F6CBF">
      <w:pPr>
        <w:ind w:firstLine="708"/>
        <w:jc w:val="both"/>
        <w:rPr>
          <w:lang w:val="de-DE"/>
        </w:rPr>
      </w:pPr>
    </w:p>
    <w:p w14:paraId="368CDC64" w14:textId="77777777" w:rsidR="006F6CBF" w:rsidRPr="006F6CBF" w:rsidRDefault="006F6CBF" w:rsidP="006F6CBF">
      <w:pPr>
        <w:ind w:firstLine="708"/>
        <w:jc w:val="both"/>
        <w:rPr>
          <w:lang w:val="de-DE"/>
        </w:rPr>
      </w:pPr>
      <w:r w:rsidRPr="006F6CBF">
        <w:rPr>
          <w:b/>
          <w:bCs/>
          <w:lang w:val="de-DE"/>
        </w:rPr>
        <w:t>Art. 2 </w:t>
      </w:r>
      <w:r w:rsidRPr="006F6CBF">
        <w:rPr>
          <w:b/>
          <w:lang w:val="de-DE"/>
        </w:rPr>
        <w:t>-</w:t>
      </w:r>
      <w:r w:rsidRPr="006F6CBF">
        <w:rPr>
          <w:lang w:val="de-DE"/>
        </w:rPr>
        <w:t xml:space="preserve"> In Artikel 24 § 2</w:t>
      </w:r>
      <w:r w:rsidRPr="006F6CBF">
        <w:rPr>
          <w:i/>
          <w:iCs/>
          <w:lang w:val="de-DE"/>
        </w:rPr>
        <w:t>ter</w:t>
      </w:r>
      <w:r w:rsidRPr="006F6CBF">
        <w:rPr>
          <w:lang w:val="de-DE"/>
        </w:rPr>
        <w:t xml:space="preserve"> Absatz 1 des Gesetzes vom 29. April 1999 über die Organisation des Elektrizitätsmarktes, eingefügt durch das Gesetz vom 8. Januar 2012 und zuletzt abgeändert durch das Gesetz vom 17. Dezember 2019, wird der letzte Satz aufgehoben.</w:t>
      </w:r>
    </w:p>
    <w:p w14:paraId="54EFB61A" w14:textId="77777777" w:rsidR="006F6CBF" w:rsidRPr="006F6CBF" w:rsidRDefault="006F6CBF" w:rsidP="006F6CBF">
      <w:pPr>
        <w:jc w:val="both"/>
        <w:rPr>
          <w:lang w:val="de-DE"/>
        </w:rPr>
      </w:pPr>
    </w:p>
    <w:p w14:paraId="0B29F21E" w14:textId="77777777" w:rsidR="006F6CBF" w:rsidRPr="006F6CBF" w:rsidRDefault="006F6CBF" w:rsidP="006F6CBF">
      <w:pPr>
        <w:jc w:val="both"/>
        <w:rPr>
          <w:lang w:val="de-DE"/>
        </w:rPr>
      </w:pPr>
    </w:p>
    <w:p w14:paraId="633A273D" w14:textId="77777777" w:rsidR="006F6CBF" w:rsidRPr="006F6CBF" w:rsidRDefault="006F6CBF" w:rsidP="006F6CBF">
      <w:pPr>
        <w:ind w:firstLine="708"/>
        <w:jc w:val="both"/>
        <w:rPr>
          <w:lang w:val="de-DE"/>
        </w:rPr>
      </w:pPr>
      <w:r w:rsidRPr="006F6CBF">
        <w:rPr>
          <w:b/>
          <w:lang w:val="de-DE"/>
        </w:rPr>
        <w:t>Art. 3 -</w:t>
      </w:r>
      <w:r w:rsidRPr="006F6CBF">
        <w:rPr>
          <w:lang w:val="de-DE"/>
        </w:rPr>
        <w:t xml:space="preserve"> In Artikel 24 § 2</w:t>
      </w:r>
      <w:r w:rsidRPr="006F6CBF">
        <w:rPr>
          <w:i/>
          <w:iCs/>
          <w:lang w:val="de-DE"/>
        </w:rPr>
        <w:t xml:space="preserve">ter </w:t>
      </w:r>
      <w:r w:rsidRPr="006F6CBF">
        <w:rPr>
          <w:lang w:val="de-DE"/>
        </w:rPr>
        <w:t>Absatz 2 des Gesetzes vom 29. April 1999 über die Organisation des Elektrizitätsmarktes, eingefügt durch das Gesetz vom 8. Januar 2012 und zuletzt abgeändert durch das Gesetz vom 17. Dezember 2019, werden die Wörter "Magistrate, ehemalige Magistrate oder stellvertretende Magistrate" durch die Wörter "Magistrate, ehemalige Magistrate, stellvertretende Magistrate oder Greffiers des gerichtlichen Standes, die eine Berufserfahrung von zehn Jahren nachweisen" ersetzt.</w:t>
      </w:r>
    </w:p>
    <w:p w14:paraId="49002DCB" w14:textId="77777777" w:rsidR="006F6CBF" w:rsidRPr="006F6CBF" w:rsidRDefault="006F6CBF" w:rsidP="006F6CBF">
      <w:pPr>
        <w:ind w:firstLine="708"/>
        <w:jc w:val="both"/>
        <w:rPr>
          <w:lang w:val="de-DE"/>
        </w:rPr>
      </w:pPr>
    </w:p>
    <w:p w14:paraId="26E9AE66" w14:textId="77777777" w:rsidR="006F6CBF" w:rsidRPr="006F6CBF" w:rsidRDefault="006F6CBF" w:rsidP="006F6CBF">
      <w:pPr>
        <w:ind w:firstLine="708"/>
        <w:jc w:val="both"/>
        <w:rPr>
          <w:lang w:val="de-DE"/>
        </w:rPr>
      </w:pPr>
    </w:p>
    <w:p w14:paraId="260CDA57" w14:textId="77777777" w:rsidR="006F6CBF" w:rsidRPr="006F6CBF" w:rsidRDefault="006F6CBF" w:rsidP="006F6CBF">
      <w:pPr>
        <w:ind w:firstLine="708"/>
        <w:jc w:val="both"/>
        <w:rPr>
          <w:spacing w:val="-2"/>
          <w:lang w:val="de-DE"/>
        </w:rPr>
      </w:pPr>
      <w:r w:rsidRPr="006F6CBF">
        <w:rPr>
          <w:b/>
          <w:spacing w:val="-2"/>
          <w:lang w:val="de-DE"/>
        </w:rPr>
        <w:t>Art. 4 -</w:t>
      </w:r>
      <w:r w:rsidRPr="006F6CBF">
        <w:rPr>
          <w:spacing w:val="-2"/>
          <w:lang w:val="de-DE"/>
        </w:rPr>
        <w:t xml:space="preserve"> Personen, die zum Zeitpunkt des Inkrafttretens des vorliegenden Gesetzes ein Mandat eines Stellvertreters ausüben, üben ihr Mandat für die restliche Mandatsdauer weiter aus.</w:t>
      </w:r>
    </w:p>
    <w:p w14:paraId="5620F97F" w14:textId="77777777" w:rsidR="006F6CBF" w:rsidRPr="006F6CBF" w:rsidRDefault="006F6CBF" w:rsidP="006F6CBF">
      <w:pPr>
        <w:jc w:val="both"/>
        <w:rPr>
          <w:lang w:val="de-DE"/>
        </w:rPr>
      </w:pPr>
    </w:p>
    <w:p w14:paraId="4A105853" w14:textId="77777777" w:rsidR="006F6CBF" w:rsidRPr="006F6CBF" w:rsidRDefault="006F6CBF" w:rsidP="006F6CBF">
      <w:pPr>
        <w:jc w:val="both"/>
        <w:rPr>
          <w:lang w:val="de-DE"/>
        </w:rPr>
      </w:pPr>
    </w:p>
    <w:p w14:paraId="70194429" w14:textId="77777777" w:rsidR="006F6CBF" w:rsidRPr="006F6CBF" w:rsidRDefault="006F6CBF" w:rsidP="006F6CBF">
      <w:pPr>
        <w:ind w:firstLine="708"/>
        <w:jc w:val="both"/>
        <w:rPr>
          <w:lang w:val="de-DE"/>
        </w:rPr>
      </w:pPr>
      <w:r w:rsidRPr="006F6CBF">
        <w:rPr>
          <w:lang w:val="de-DE"/>
        </w:rPr>
        <w:t xml:space="preserve">Wir fertigen das vorliegende Gesetz aus und ordnen an, dass es mit dem Staatssiegel versehen und durch das </w:t>
      </w:r>
      <w:r w:rsidRPr="006F6CBF">
        <w:rPr>
          <w:i/>
          <w:iCs/>
          <w:lang w:val="de-DE"/>
        </w:rPr>
        <w:t>Belgische Staatsblatt</w:t>
      </w:r>
      <w:r w:rsidRPr="006F6CBF">
        <w:rPr>
          <w:lang w:val="de-DE"/>
        </w:rPr>
        <w:t xml:space="preserve"> veröffentlicht wird.</w:t>
      </w:r>
    </w:p>
    <w:p w14:paraId="1458DB33" w14:textId="77777777" w:rsidR="006F6CBF" w:rsidRPr="006F6CBF" w:rsidRDefault="006F6CBF" w:rsidP="006F6CBF">
      <w:pPr>
        <w:jc w:val="both"/>
        <w:rPr>
          <w:lang w:val="de-DE"/>
        </w:rPr>
      </w:pPr>
    </w:p>
    <w:p w14:paraId="2FDDE236" w14:textId="77777777" w:rsidR="006F6CBF" w:rsidRPr="006F6CBF" w:rsidRDefault="006F6CBF" w:rsidP="006F6CBF">
      <w:pPr>
        <w:jc w:val="both"/>
        <w:rPr>
          <w:lang w:val="de-DE"/>
        </w:rPr>
      </w:pPr>
    </w:p>
    <w:p w14:paraId="6E3BEB4F" w14:textId="77777777" w:rsidR="006F6CBF" w:rsidRPr="006F6CBF" w:rsidRDefault="006F6CBF" w:rsidP="006F6CBF">
      <w:pPr>
        <w:ind w:firstLine="708"/>
        <w:jc w:val="both"/>
        <w:rPr>
          <w:lang w:val="de-DE"/>
        </w:rPr>
      </w:pPr>
      <w:r w:rsidRPr="006F6CBF">
        <w:rPr>
          <w:lang w:val="de-DE"/>
        </w:rPr>
        <w:t>Gegeben zu Brüssel, den 29. Mai 2023</w:t>
      </w:r>
    </w:p>
    <w:p w14:paraId="0BBF30A9" w14:textId="77777777" w:rsidR="006F6CBF" w:rsidRPr="006F6CBF" w:rsidRDefault="006F6CBF" w:rsidP="006F6CBF">
      <w:pPr>
        <w:ind w:firstLine="708"/>
        <w:jc w:val="both"/>
        <w:rPr>
          <w:lang w:val="de-DE"/>
        </w:rPr>
      </w:pPr>
    </w:p>
    <w:p w14:paraId="40BA79B8" w14:textId="77777777" w:rsidR="006F6CBF" w:rsidRPr="006F6CBF" w:rsidRDefault="006F6CBF" w:rsidP="006F6CBF">
      <w:pPr>
        <w:ind w:firstLine="708"/>
        <w:jc w:val="both"/>
        <w:rPr>
          <w:lang w:val="de-DE"/>
        </w:rPr>
      </w:pPr>
    </w:p>
    <w:p w14:paraId="4CDC55C5" w14:textId="77777777" w:rsidR="006F6CBF" w:rsidRPr="006F6CBF" w:rsidRDefault="006F6CBF" w:rsidP="00FA6D58">
      <w:pPr>
        <w:jc w:val="center"/>
        <w:rPr>
          <w:lang w:val="de-DE"/>
        </w:rPr>
      </w:pPr>
      <w:r w:rsidRPr="006F6CBF">
        <w:rPr>
          <w:lang w:val="de-DE"/>
        </w:rPr>
        <w:t>PHILIPPE</w:t>
      </w:r>
    </w:p>
    <w:p w14:paraId="3BD33CCF" w14:textId="77777777" w:rsidR="006F6CBF" w:rsidRPr="006F6CBF" w:rsidRDefault="006F6CBF" w:rsidP="00FA6D58">
      <w:pPr>
        <w:jc w:val="center"/>
        <w:rPr>
          <w:lang w:val="de-DE"/>
        </w:rPr>
      </w:pPr>
    </w:p>
    <w:p w14:paraId="31D0ADA9" w14:textId="77777777" w:rsidR="006F6CBF" w:rsidRPr="006F6CBF" w:rsidRDefault="006F6CBF" w:rsidP="00FA6D58">
      <w:pPr>
        <w:jc w:val="center"/>
        <w:rPr>
          <w:lang w:val="de-DE"/>
        </w:rPr>
      </w:pPr>
      <w:r w:rsidRPr="006F6CBF">
        <w:rPr>
          <w:lang w:val="de-DE"/>
        </w:rPr>
        <w:t>Von Königs wegen:</w:t>
      </w:r>
    </w:p>
    <w:p w14:paraId="2DA30BC8" w14:textId="77777777" w:rsidR="006F6CBF" w:rsidRPr="006F6CBF" w:rsidRDefault="006F6CBF" w:rsidP="00FA6D58">
      <w:pPr>
        <w:jc w:val="center"/>
        <w:rPr>
          <w:lang w:val="de-DE"/>
        </w:rPr>
      </w:pPr>
    </w:p>
    <w:p w14:paraId="6307B3E6" w14:textId="77777777" w:rsidR="006F6CBF" w:rsidRPr="006F6CBF" w:rsidRDefault="006F6CBF" w:rsidP="00FA6D58">
      <w:pPr>
        <w:jc w:val="center"/>
        <w:rPr>
          <w:lang w:val="de-DE"/>
        </w:rPr>
      </w:pPr>
      <w:r w:rsidRPr="006F6CBF">
        <w:rPr>
          <w:lang w:val="de-DE"/>
        </w:rPr>
        <w:t>Die Ministerin der Energie</w:t>
      </w:r>
    </w:p>
    <w:p w14:paraId="398D59E5" w14:textId="77777777" w:rsidR="006F6CBF" w:rsidRPr="006F6CBF" w:rsidRDefault="006F6CBF" w:rsidP="00FA6D58">
      <w:pPr>
        <w:jc w:val="center"/>
        <w:rPr>
          <w:lang w:val="de-DE"/>
        </w:rPr>
      </w:pPr>
      <w:r w:rsidRPr="006F6CBF">
        <w:rPr>
          <w:lang w:val="de-DE"/>
        </w:rPr>
        <w:t>T. VAN DER STRAETEN</w:t>
      </w:r>
    </w:p>
    <w:p w14:paraId="7EBE69C6" w14:textId="77777777" w:rsidR="006F6CBF" w:rsidRPr="006F6CBF" w:rsidRDefault="006F6CBF" w:rsidP="00FA6D58">
      <w:pPr>
        <w:jc w:val="center"/>
        <w:rPr>
          <w:lang w:val="de-DE"/>
        </w:rPr>
      </w:pPr>
    </w:p>
    <w:p w14:paraId="69ECCAFC" w14:textId="77777777" w:rsidR="006F6CBF" w:rsidRPr="006F6CBF" w:rsidRDefault="006F6CBF" w:rsidP="00FA6D58">
      <w:pPr>
        <w:jc w:val="center"/>
        <w:rPr>
          <w:lang w:val="de-DE"/>
        </w:rPr>
      </w:pPr>
      <w:r w:rsidRPr="006F6CBF">
        <w:rPr>
          <w:lang w:val="de-DE"/>
        </w:rPr>
        <w:t>Mit dem Staatssiegel versehen:</w:t>
      </w:r>
    </w:p>
    <w:p w14:paraId="3C3421B4" w14:textId="77777777" w:rsidR="006F6CBF" w:rsidRPr="006F6CBF" w:rsidRDefault="006F6CBF" w:rsidP="00FA6D58">
      <w:pPr>
        <w:jc w:val="center"/>
        <w:rPr>
          <w:lang w:val="de-DE"/>
        </w:rPr>
      </w:pPr>
    </w:p>
    <w:p w14:paraId="36FDCF68" w14:textId="77777777" w:rsidR="006F6CBF" w:rsidRPr="006F6CBF" w:rsidRDefault="006F6CBF" w:rsidP="00FA6D58">
      <w:pPr>
        <w:jc w:val="center"/>
        <w:rPr>
          <w:lang w:val="de-DE"/>
        </w:rPr>
      </w:pPr>
      <w:r w:rsidRPr="006F6CBF">
        <w:rPr>
          <w:lang w:val="de-DE"/>
        </w:rPr>
        <w:t>Der Minister der Justiz</w:t>
      </w:r>
    </w:p>
    <w:p w14:paraId="420A9A87" w14:textId="77777777" w:rsidR="006F6CBF" w:rsidRPr="006F6CBF" w:rsidRDefault="006F6CBF" w:rsidP="00FA6D58">
      <w:pPr>
        <w:jc w:val="center"/>
        <w:rPr>
          <w:lang w:val="de-DE"/>
        </w:rPr>
      </w:pPr>
      <w:r w:rsidRPr="006F6CBF">
        <w:rPr>
          <w:lang w:val="de-DE"/>
        </w:rPr>
        <w:t>V. VAN QUICKENBORNE</w:t>
      </w:r>
    </w:p>
    <w:p w14:paraId="140C2A72" w14:textId="77777777" w:rsidR="00233F36" w:rsidRPr="006F6CBF" w:rsidRDefault="00233F36" w:rsidP="00E1687C">
      <w:pPr>
        <w:jc w:val="both"/>
        <w:rPr>
          <w:lang w:val="de-DE"/>
        </w:rPr>
      </w:pPr>
    </w:p>
    <w:sectPr w:rsidR="00233F36" w:rsidRPr="006F6CBF" w:rsidSect="006F6CBF">
      <w:pgSz w:w="11906" w:h="16838" w:code="9"/>
      <w:pgMar w:top="851" w:right="1418" w:bottom="0"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9D740F00"/>
    <w:lvl w:ilvl="0">
      <w:numFmt w:val="bullet"/>
      <w:lvlText w:val="*"/>
      <w:lvlJc w:val="left"/>
    </w:lvl>
  </w:abstractNum>
  <w:num w:numId="1" w16cid:durableId="1617103813">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3611E"/>
    <w:rsid w:val="003725C6"/>
    <w:rsid w:val="00385261"/>
    <w:rsid w:val="004F0197"/>
    <w:rsid w:val="0051470C"/>
    <w:rsid w:val="005D55BA"/>
    <w:rsid w:val="006F4381"/>
    <w:rsid w:val="006F6CBF"/>
    <w:rsid w:val="00786C4F"/>
    <w:rsid w:val="007A515C"/>
    <w:rsid w:val="007D5F55"/>
    <w:rsid w:val="00800E1A"/>
    <w:rsid w:val="008C2124"/>
    <w:rsid w:val="00AA413E"/>
    <w:rsid w:val="00AB18C3"/>
    <w:rsid w:val="00B27BE9"/>
    <w:rsid w:val="00B56114"/>
    <w:rsid w:val="00C32B09"/>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CDAF761"/>
  <w15:docId w15:val="{7DF2EF39-5287-41BB-BE75-52C87228AC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6CBF"/>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Pages>
  <Words>308</Words>
  <Characters>1925</Characters>
  <Application>Microsoft Office Word</Application>
  <DocSecurity>0</DocSecurity>
  <Lines>16</Lines>
  <Paragraphs>4</Paragraphs>
  <ScaleCrop>false</ScaleCrop>
  <Company/>
  <LinksUpToDate>false</LinksUpToDate>
  <CharactersWithSpaces>2229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2025-08-22T09:00:00Z</dcterms:created>
  <dcterms:modified xsi:type="dcterms:W3CDTF">2025-08-22T09:03:00Z</dcterms:modified>
</cp:coreProperties>
</file>