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FDD88" w14:textId="77777777" w:rsidR="00C2315C" w:rsidRPr="00C2315C" w:rsidRDefault="00C2315C" w:rsidP="00C2315C">
      <w:pPr>
        <w:jc w:val="both"/>
        <w:rPr>
          <w:b/>
          <w:bCs/>
          <w:lang w:val="de-DE"/>
        </w:rPr>
      </w:pPr>
      <w:r w:rsidRPr="00C2315C">
        <w:rPr>
          <w:b/>
          <w:lang w:val="de-DE"/>
        </w:rPr>
        <w:t>23. MAI 2023 - Sondergesetz zur Abänderung des Sondergesetzes vom 8. August 1980 zur Reform der Institutionen und des Sondergesetzes vom 12. Januar 1989 über die Brüsseler Institutionen</w:t>
      </w:r>
    </w:p>
    <w:p w14:paraId="6485A500" w14:textId="77777777" w:rsidR="00233F36" w:rsidRPr="00C80000" w:rsidRDefault="00233F36" w:rsidP="00127CA8">
      <w:pPr>
        <w:jc w:val="both"/>
        <w:rPr>
          <w:lang w:val="de-DE"/>
        </w:rPr>
      </w:pPr>
    </w:p>
    <w:p w14:paraId="7617DCD2" w14:textId="77777777" w:rsidR="00233F36" w:rsidRPr="00C80000" w:rsidRDefault="00233F36">
      <w:pPr>
        <w:rPr>
          <w:lang w:val="de-DE"/>
        </w:rPr>
      </w:pPr>
    </w:p>
    <w:p w14:paraId="0C7F4CBE" w14:textId="031D9C0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2315C">
        <w:rPr>
          <w:lang w:val="de-DE"/>
        </w:rPr>
        <w:t>7. November 2023</w:t>
      </w:r>
      <w:r w:rsidRPr="00C80000">
        <w:rPr>
          <w:lang w:val="de-DE"/>
        </w:rPr>
        <w:t>)</w:t>
      </w:r>
    </w:p>
    <w:p w14:paraId="0AAFD098" w14:textId="77777777" w:rsidR="00233F36" w:rsidRPr="00127CA8" w:rsidRDefault="00233F36" w:rsidP="000F5F44">
      <w:pPr>
        <w:jc w:val="center"/>
        <w:rPr>
          <w:lang w:val="de-DE"/>
        </w:rPr>
      </w:pPr>
    </w:p>
    <w:p w14:paraId="15E21A35" w14:textId="77777777" w:rsidR="00233F36" w:rsidRPr="00C80000" w:rsidRDefault="00233F36" w:rsidP="00CA081B">
      <w:pPr>
        <w:jc w:val="center"/>
        <w:rPr>
          <w:lang w:val="de-DE"/>
        </w:rPr>
      </w:pPr>
    </w:p>
    <w:p w14:paraId="1E14259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5F1FC01" w14:textId="77777777" w:rsidR="00E1687C" w:rsidRDefault="00E1687C" w:rsidP="00CA081B">
      <w:pPr>
        <w:jc w:val="both"/>
        <w:rPr>
          <w:lang w:val="de-DE"/>
        </w:rPr>
      </w:pPr>
    </w:p>
    <w:p w14:paraId="2F5D5B0D" w14:textId="77777777" w:rsidR="00E1687C" w:rsidRPr="00C80000" w:rsidRDefault="00E1687C" w:rsidP="00CA081B">
      <w:pPr>
        <w:jc w:val="both"/>
        <w:rPr>
          <w:lang w:val="de-DE"/>
        </w:rPr>
      </w:pPr>
    </w:p>
    <w:p w14:paraId="2B7ACD6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5D362CC" w14:textId="77777777" w:rsidR="00C2315C" w:rsidRPr="00C2315C" w:rsidRDefault="00C2315C" w:rsidP="00C2315C">
      <w:pPr>
        <w:jc w:val="center"/>
        <w:rPr>
          <w:b/>
          <w:bCs/>
          <w:lang w:val="de-DE"/>
        </w:rPr>
      </w:pPr>
      <w:r w:rsidRPr="00C2315C">
        <w:rPr>
          <w:b/>
          <w:lang w:val="de-DE"/>
        </w:rPr>
        <w:lastRenderedPageBreak/>
        <w:t>FÖDERALER ÖFFENTLICHER DIENST INNERES</w:t>
      </w:r>
    </w:p>
    <w:p w14:paraId="5982171B" w14:textId="77777777" w:rsidR="00C2315C" w:rsidRPr="00C2315C" w:rsidRDefault="00C2315C" w:rsidP="00612946">
      <w:pPr>
        <w:rPr>
          <w:b/>
          <w:bCs/>
          <w:lang w:val="de-DE"/>
        </w:rPr>
      </w:pPr>
    </w:p>
    <w:p w14:paraId="6EBD4F55" w14:textId="77777777" w:rsidR="00C2315C" w:rsidRPr="00C2315C" w:rsidRDefault="00C2315C" w:rsidP="00612946">
      <w:pPr>
        <w:rPr>
          <w:b/>
          <w:bCs/>
          <w:lang w:val="de-DE"/>
        </w:rPr>
      </w:pPr>
    </w:p>
    <w:p w14:paraId="6F9958A0" w14:textId="77777777" w:rsidR="00C2315C" w:rsidRPr="00C2315C" w:rsidRDefault="00C2315C" w:rsidP="00870D5B">
      <w:pPr>
        <w:jc w:val="both"/>
        <w:rPr>
          <w:b/>
          <w:bCs/>
          <w:lang w:val="de-DE"/>
        </w:rPr>
      </w:pPr>
      <w:r w:rsidRPr="00C2315C">
        <w:rPr>
          <w:b/>
          <w:lang w:val="de-DE"/>
        </w:rPr>
        <w:t>23. MAI 2023 - Sondergesetz zur Abänderung des Sondergesetzes vom 8. August 1980 zur Reform der Institutionen und des Sondergesetzes vom 12. Januar 1989 über die Brüsseler Institutionen</w:t>
      </w:r>
    </w:p>
    <w:p w14:paraId="68E9EFED" w14:textId="77777777" w:rsidR="00C2315C" w:rsidRPr="00C2315C" w:rsidRDefault="00C2315C" w:rsidP="00D5097E">
      <w:pPr>
        <w:jc w:val="both"/>
        <w:rPr>
          <w:lang w:val="de-DE"/>
        </w:rPr>
      </w:pPr>
    </w:p>
    <w:p w14:paraId="71A65666" w14:textId="77777777" w:rsidR="00C2315C" w:rsidRPr="00C2315C" w:rsidRDefault="00C2315C" w:rsidP="00D5097E">
      <w:pPr>
        <w:jc w:val="both"/>
        <w:rPr>
          <w:lang w:val="de-DE"/>
        </w:rPr>
      </w:pPr>
    </w:p>
    <w:p w14:paraId="154D7833" w14:textId="77777777" w:rsidR="00C2315C" w:rsidRPr="00C2315C" w:rsidRDefault="00C2315C" w:rsidP="00874176">
      <w:pPr>
        <w:jc w:val="both"/>
        <w:rPr>
          <w:lang w:val="de-DE"/>
        </w:rPr>
      </w:pPr>
      <w:r w:rsidRPr="00C2315C">
        <w:rPr>
          <w:lang w:val="de-DE"/>
        </w:rPr>
        <w:tab/>
      </w:r>
      <w:r w:rsidRPr="00C2315C">
        <w:rPr>
          <w:lang w:val="de-DE"/>
        </w:rPr>
        <w:tab/>
      </w:r>
      <w:r w:rsidRPr="00C2315C">
        <w:rPr>
          <w:lang w:val="de-DE"/>
        </w:rPr>
        <w:tab/>
        <w:t>PHILIPPE, König der Belgier</w:t>
      </w:r>
    </w:p>
    <w:p w14:paraId="5808FACB" w14:textId="77777777" w:rsidR="00C2315C" w:rsidRPr="00C2315C" w:rsidRDefault="00C2315C" w:rsidP="00874176">
      <w:pPr>
        <w:jc w:val="both"/>
        <w:rPr>
          <w:lang w:val="de-DE"/>
        </w:rPr>
      </w:pPr>
    </w:p>
    <w:p w14:paraId="6B8A1569" w14:textId="77777777" w:rsidR="00C2315C" w:rsidRPr="00C2315C" w:rsidRDefault="00C2315C" w:rsidP="00874176">
      <w:pPr>
        <w:jc w:val="both"/>
        <w:rPr>
          <w:lang w:val="de-DE"/>
        </w:rPr>
      </w:pPr>
      <w:r w:rsidRPr="00C2315C">
        <w:rPr>
          <w:lang w:val="de-DE"/>
        </w:rPr>
        <w:tab/>
      </w:r>
      <w:r w:rsidRPr="00C2315C">
        <w:rPr>
          <w:lang w:val="de-DE"/>
        </w:rPr>
        <w:tab/>
        <w:t>Allen Gegenwärtigen und Zukünftigen, Unser Gruß!</w:t>
      </w:r>
    </w:p>
    <w:p w14:paraId="2B644AEB" w14:textId="77777777" w:rsidR="00C2315C" w:rsidRPr="00C2315C" w:rsidRDefault="00C2315C" w:rsidP="00874176">
      <w:pPr>
        <w:jc w:val="both"/>
        <w:rPr>
          <w:lang w:val="de-DE"/>
        </w:rPr>
      </w:pPr>
    </w:p>
    <w:p w14:paraId="419AD0E5" w14:textId="77777777" w:rsidR="00C2315C" w:rsidRPr="00C2315C" w:rsidRDefault="00C2315C" w:rsidP="00874176">
      <w:pPr>
        <w:jc w:val="both"/>
        <w:rPr>
          <w:lang w:val="de-DE"/>
        </w:rPr>
      </w:pPr>
    </w:p>
    <w:p w14:paraId="6B4CAB85" w14:textId="77777777" w:rsidR="00C2315C" w:rsidRPr="00C2315C" w:rsidRDefault="00C2315C" w:rsidP="00874176">
      <w:pPr>
        <w:jc w:val="both"/>
        <w:rPr>
          <w:lang w:val="de-DE"/>
        </w:rPr>
      </w:pPr>
      <w:r w:rsidRPr="00C2315C">
        <w:rPr>
          <w:lang w:val="de-DE"/>
        </w:rPr>
        <w:tab/>
        <w:t>Die Kammern haben das Folgende angenommen und Wir sanktionieren es:</w:t>
      </w:r>
    </w:p>
    <w:p w14:paraId="775CEE58" w14:textId="77777777" w:rsidR="00C2315C" w:rsidRPr="00C2315C" w:rsidRDefault="00C2315C" w:rsidP="00D5097E">
      <w:pPr>
        <w:jc w:val="both"/>
        <w:rPr>
          <w:lang w:val="de-DE"/>
        </w:rPr>
      </w:pPr>
    </w:p>
    <w:p w14:paraId="4330AEDD" w14:textId="77777777" w:rsidR="00C2315C" w:rsidRPr="00C2315C" w:rsidRDefault="00C2315C" w:rsidP="00D5097E">
      <w:pPr>
        <w:jc w:val="both"/>
        <w:rPr>
          <w:lang w:val="de-DE"/>
        </w:rPr>
      </w:pPr>
    </w:p>
    <w:p w14:paraId="3DB128BB" w14:textId="77777777" w:rsidR="00C2315C" w:rsidRPr="00C2315C" w:rsidRDefault="00C2315C" w:rsidP="00C2315C">
      <w:pPr>
        <w:jc w:val="center"/>
        <w:rPr>
          <w:i/>
          <w:iCs/>
          <w:lang w:val="de-DE"/>
        </w:rPr>
      </w:pPr>
      <w:r w:rsidRPr="00C2315C">
        <w:rPr>
          <w:lang w:val="de-DE"/>
        </w:rPr>
        <w:t xml:space="preserve">KAPITEL 1 - </w:t>
      </w:r>
      <w:r w:rsidRPr="00C2315C">
        <w:rPr>
          <w:i/>
          <w:lang w:val="de-DE"/>
        </w:rPr>
        <w:t>Allgemeine Bestimmung</w:t>
      </w:r>
    </w:p>
    <w:p w14:paraId="50745C9C" w14:textId="77777777" w:rsidR="00C2315C" w:rsidRPr="00C2315C" w:rsidRDefault="00C2315C" w:rsidP="00D5097E">
      <w:pPr>
        <w:jc w:val="both"/>
        <w:rPr>
          <w:lang w:val="de-DE"/>
        </w:rPr>
      </w:pPr>
    </w:p>
    <w:p w14:paraId="1B119BE0" w14:textId="77777777" w:rsidR="00C2315C" w:rsidRPr="00C2315C" w:rsidRDefault="00C2315C" w:rsidP="00D5097E">
      <w:pPr>
        <w:jc w:val="both"/>
        <w:rPr>
          <w:lang w:val="de-DE"/>
        </w:rPr>
      </w:pPr>
    </w:p>
    <w:p w14:paraId="0D9593A1" w14:textId="77777777" w:rsidR="00C2315C" w:rsidRPr="00C2315C" w:rsidRDefault="00C2315C" w:rsidP="00D5097E">
      <w:pPr>
        <w:jc w:val="both"/>
        <w:rPr>
          <w:lang w:val="de-DE"/>
        </w:rPr>
      </w:pPr>
      <w:r w:rsidRPr="00C2315C">
        <w:rPr>
          <w:b/>
          <w:lang w:val="de-DE"/>
        </w:rPr>
        <w:tab/>
        <w:t>Artikel 1 -</w:t>
      </w:r>
      <w:r w:rsidRPr="00C2315C">
        <w:rPr>
          <w:lang w:val="de-DE"/>
        </w:rPr>
        <w:t xml:space="preserve"> Vorliegendes Gesetz regelt eine in Artikel 77 der Verfassung erwähnte Angelegenheit.</w:t>
      </w:r>
    </w:p>
    <w:p w14:paraId="3E4D4441" w14:textId="77777777" w:rsidR="00C2315C" w:rsidRPr="00C2315C" w:rsidRDefault="00C2315C" w:rsidP="00D5097E">
      <w:pPr>
        <w:jc w:val="both"/>
        <w:rPr>
          <w:lang w:val="de-DE"/>
        </w:rPr>
      </w:pPr>
    </w:p>
    <w:p w14:paraId="3540575E" w14:textId="77777777" w:rsidR="00C2315C" w:rsidRPr="00C2315C" w:rsidRDefault="00C2315C" w:rsidP="00D5097E">
      <w:pPr>
        <w:jc w:val="both"/>
        <w:rPr>
          <w:lang w:val="de-DE"/>
        </w:rPr>
      </w:pPr>
    </w:p>
    <w:p w14:paraId="00647E41" w14:textId="77777777" w:rsidR="00C2315C" w:rsidRPr="00C2315C" w:rsidRDefault="00C2315C" w:rsidP="00C2315C">
      <w:pPr>
        <w:jc w:val="center"/>
        <w:rPr>
          <w:i/>
          <w:iCs/>
          <w:lang w:val="de-DE"/>
        </w:rPr>
      </w:pPr>
      <w:r w:rsidRPr="00C2315C">
        <w:rPr>
          <w:lang w:val="de-DE"/>
        </w:rPr>
        <w:t xml:space="preserve">KAPITEL 2 - </w:t>
      </w:r>
      <w:r w:rsidRPr="00C2315C">
        <w:rPr>
          <w:i/>
          <w:lang w:val="de-DE"/>
        </w:rPr>
        <w:t>Abänderungen des Sondergesetzes vom 8. August 1980 zur Reform der Institutionen</w:t>
      </w:r>
    </w:p>
    <w:p w14:paraId="2A4C3392" w14:textId="77777777" w:rsidR="00C2315C" w:rsidRPr="00C2315C" w:rsidRDefault="00C2315C" w:rsidP="00D5097E">
      <w:pPr>
        <w:jc w:val="both"/>
        <w:rPr>
          <w:lang w:val="de-DE"/>
        </w:rPr>
      </w:pPr>
    </w:p>
    <w:p w14:paraId="4863251B" w14:textId="77777777" w:rsidR="00C2315C" w:rsidRPr="00C2315C" w:rsidRDefault="00C2315C" w:rsidP="00D5097E">
      <w:pPr>
        <w:jc w:val="both"/>
        <w:rPr>
          <w:lang w:val="de-DE"/>
        </w:rPr>
      </w:pPr>
    </w:p>
    <w:p w14:paraId="1E936676" w14:textId="77777777" w:rsidR="00C2315C" w:rsidRPr="00C2315C" w:rsidRDefault="00C2315C" w:rsidP="00D5097E">
      <w:pPr>
        <w:jc w:val="both"/>
        <w:rPr>
          <w:lang w:val="de-DE"/>
        </w:rPr>
      </w:pPr>
      <w:r w:rsidRPr="00C2315C">
        <w:rPr>
          <w:b/>
          <w:lang w:val="de-DE"/>
        </w:rPr>
        <w:tab/>
      </w:r>
      <w:r w:rsidRPr="00C2315C">
        <w:rPr>
          <w:b/>
          <w:bCs/>
          <w:lang w:val="de-DE"/>
        </w:rPr>
        <w:t>Art. 2 -</w:t>
      </w:r>
      <w:r w:rsidRPr="00C2315C">
        <w:rPr>
          <w:lang w:val="de-DE"/>
        </w:rPr>
        <w:t xml:space="preserve"> In Artikel 24</w:t>
      </w:r>
      <w:r w:rsidRPr="00C2315C">
        <w:rPr>
          <w:i/>
          <w:lang w:val="de-DE"/>
        </w:rPr>
        <w:t>bis</w:t>
      </w:r>
      <w:r w:rsidRPr="00C2315C">
        <w:rPr>
          <w:lang w:val="de-DE"/>
        </w:rPr>
        <w:t xml:space="preserve"> § 1 Absatz 1 Nr. 5 des Sondergesetzes vom 8. August 1980 zur Reform der Institutionen, eingefügt durch das Sondergesetz vom 16. Juli 1993 und zuletzt abgeändert durch das Sondergesetz vom 27. März 2006, werden die Wörter "Artikeln 6 bis 9</w:t>
      </w:r>
      <w:r w:rsidRPr="00C2315C">
        <w:rPr>
          <w:i/>
          <w:lang w:val="de-DE"/>
        </w:rPr>
        <w:t>bis</w:t>
      </w:r>
      <w:r w:rsidRPr="00C2315C">
        <w:rPr>
          <w:lang w:val="de-DE"/>
        </w:rPr>
        <w:t>" durch die Wörter "Artikeln 6 bis 8" ersetzt.</w:t>
      </w:r>
    </w:p>
    <w:p w14:paraId="17CE74B1" w14:textId="77777777" w:rsidR="00C2315C" w:rsidRPr="00C2315C" w:rsidRDefault="00C2315C" w:rsidP="00D5097E">
      <w:pPr>
        <w:jc w:val="both"/>
        <w:rPr>
          <w:lang w:val="de-DE"/>
        </w:rPr>
      </w:pPr>
    </w:p>
    <w:p w14:paraId="665F6A23" w14:textId="77777777" w:rsidR="00C2315C" w:rsidRPr="00C2315C" w:rsidRDefault="00C2315C" w:rsidP="00D5097E">
      <w:pPr>
        <w:jc w:val="both"/>
        <w:rPr>
          <w:lang w:val="de-DE"/>
        </w:rPr>
      </w:pPr>
    </w:p>
    <w:p w14:paraId="7577B7A0" w14:textId="77777777" w:rsidR="00C2315C" w:rsidRPr="00C2315C" w:rsidRDefault="00C2315C" w:rsidP="00D5097E">
      <w:pPr>
        <w:jc w:val="both"/>
        <w:rPr>
          <w:lang w:val="de-DE"/>
        </w:rPr>
      </w:pPr>
      <w:r w:rsidRPr="00C2315C">
        <w:rPr>
          <w:b/>
          <w:lang w:val="de-DE"/>
        </w:rPr>
        <w:tab/>
      </w:r>
      <w:r w:rsidRPr="00C2315C">
        <w:rPr>
          <w:b/>
          <w:bCs/>
          <w:lang w:val="de-DE"/>
        </w:rPr>
        <w:t>Art. 3 -</w:t>
      </w:r>
      <w:r w:rsidRPr="00C2315C">
        <w:rPr>
          <w:lang w:val="de-DE"/>
        </w:rPr>
        <w:t xml:space="preserve"> In Artikel 24</w:t>
      </w:r>
      <w:r w:rsidRPr="00C2315C">
        <w:rPr>
          <w:i/>
          <w:lang w:val="de-DE"/>
        </w:rPr>
        <w:t>bis</w:t>
      </w:r>
      <w:r w:rsidRPr="00C2315C">
        <w:rPr>
          <w:lang w:val="de-DE"/>
        </w:rPr>
        <w:t xml:space="preserve"> desselben Sondergesetzes, eingefügt durch das Sondergesetz vom 16. Juli 1993 und zuletzt abgeändert durch das Sondergesetz vom 6. Januar 2014, wird § 1 Absatz 2 durch die Wörter ", und mit Ausnahme der Staatsangehörigkeitsbedingung, die spätestens bei der Hinterlegung der Wahlvorschläge erfüllt sein muss" ergänzt.</w:t>
      </w:r>
    </w:p>
    <w:p w14:paraId="0CCC5915" w14:textId="77777777" w:rsidR="00C2315C" w:rsidRPr="00C2315C" w:rsidRDefault="00C2315C" w:rsidP="00D5097E">
      <w:pPr>
        <w:jc w:val="both"/>
        <w:rPr>
          <w:lang w:val="de-DE"/>
        </w:rPr>
      </w:pPr>
    </w:p>
    <w:p w14:paraId="16823A19" w14:textId="77777777" w:rsidR="00C2315C" w:rsidRPr="00C2315C" w:rsidRDefault="00C2315C" w:rsidP="00D5097E">
      <w:pPr>
        <w:jc w:val="both"/>
        <w:rPr>
          <w:lang w:val="de-DE"/>
        </w:rPr>
      </w:pPr>
    </w:p>
    <w:p w14:paraId="1CFB7ECA" w14:textId="77777777" w:rsidR="00C2315C" w:rsidRPr="00C2315C" w:rsidRDefault="00C2315C" w:rsidP="00D5097E">
      <w:pPr>
        <w:jc w:val="both"/>
        <w:rPr>
          <w:lang w:val="de-DE"/>
        </w:rPr>
      </w:pPr>
      <w:r w:rsidRPr="00C2315C">
        <w:rPr>
          <w:b/>
          <w:lang w:val="de-DE"/>
        </w:rPr>
        <w:tab/>
      </w:r>
      <w:r w:rsidRPr="00C2315C">
        <w:rPr>
          <w:b/>
          <w:bCs/>
          <w:lang w:val="de-DE"/>
        </w:rPr>
        <w:t>Art. 4 -</w:t>
      </w:r>
      <w:r w:rsidRPr="00C2315C">
        <w:rPr>
          <w:lang w:val="de-DE"/>
        </w:rPr>
        <w:t xml:space="preserve"> In Artikel 25 § 1 desselben Sondergesetzes, zuletzt abgeändert durch das Sondergesetz vom 27. März 2006, werden die Wörter "Artikeln 6 bis 9</w:t>
      </w:r>
      <w:r w:rsidRPr="00C2315C">
        <w:rPr>
          <w:i/>
          <w:iCs/>
          <w:lang w:val="de-DE"/>
        </w:rPr>
        <w:t>bis</w:t>
      </w:r>
      <w:r w:rsidRPr="00C2315C">
        <w:rPr>
          <w:lang w:val="de-DE"/>
        </w:rPr>
        <w:t>" jeweils durch die Wörter "Artikeln 6 bis 8" ersetzt.</w:t>
      </w:r>
    </w:p>
    <w:p w14:paraId="773BDD93" w14:textId="77777777" w:rsidR="00C2315C" w:rsidRPr="00C2315C" w:rsidRDefault="00C2315C" w:rsidP="00D5097E">
      <w:pPr>
        <w:jc w:val="both"/>
        <w:rPr>
          <w:lang w:val="de-DE"/>
        </w:rPr>
      </w:pPr>
    </w:p>
    <w:p w14:paraId="4EB05A92" w14:textId="77777777" w:rsidR="00C2315C" w:rsidRPr="00C2315C" w:rsidRDefault="00C2315C" w:rsidP="00D5097E">
      <w:pPr>
        <w:jc w:val="both"/>
        <w:rPr>
          <w:lang w:val="de-DE"/>
        </w:rPr>
      </w:pPr>
    </w:p>
    <w:p w14:paraId="5E8F6AC7" w14:textId="77777777" w:rsidR="00C2315C" w:rsidRPr="00C2315C" w:rsidRDefault="00C2315C">
      <w:pPr>
        <w:rPr>
          <w:b/>
          <w:lang w:val="de-DE"/>
        </w:rPr>
      </w:pPr>
      <w:r w:rsidRPr="00C2315C">
        <w:rPr>
          <w:b/>
          <w:lang w:val="de-DE"/>
        </w:rPr>
        <w:br w:type="page"/>
      </w:r>
    </w:p>
    <w:p w14:paraId="3F004908" w14:textId="77777777" w:rsidR="00C2315C" w:rsidRPr="00C2315C" w:rsidRDefault="00C2315C" w:rsidP="00D5097E">
      <w:pPr>
        <w:jc w:val="both"/>
        <w:rPr>
          <w:lang w:val="de-DE"/>
        </w:rPr>
      </w:pPr>
      <w:r w:rsidRPr="00C2315C">
        <w:rPr>
          <w:b/>
          <w:lang w:val="de-DE"/>
        </w:rPr>
        <w:lastRenderedPageBreak/>
        <w:tab/>
      </w:r>
      <w:r w:rsidRPr="00C2315C">
        <w:rPr>
          <w:b/>
          <w:bCs/>
          <w:lang w:val="de-DE"/>
        </w:rPr>
        <w:t>Art. 5 -</w:t>
      </w:r>
      <w:r w:rsidRPr="00C2315C">
        <w:rPr>
          <w:lang w:val="de-DE"/>
        </w:rPr>
        <w:t xml:space="preserve"> In Artikel 26</w:t>
      </w:r>
      <w:r w:rsidRPr="00C2315C">
        <w:rPr>
          <w:i/>
          <w:iCs/>
          <w:lang w:val="de-DE"/>
        </w:rPr>
        <w:t>quater</w:t>
      </w:r>
      <w:r w:rsidRPr="00C2315C">
        <w:rPr>
          <w:lang w:val="de-DE"/>
        </w:rPr>
        <w:t xml:space="preserve"> desselben Sondergesetzes, eingefügt durch das Sondergesetz vom 16. Juli 1993 und abgeändert durch das Sondergesetz vom 27. März 2006, wird Absatz 2 wie folgt ersetzt:</w:t>
      </w:r>
    </w:p>
    <w:p w14:paraId="08FE9199" w14:textId="77777777" w:rsidR="00C2315C" w:rsidRPr="00C2315C" w:rsidRDefault="00C2315C" w:rsidP="00D5097E">
      <w:pPr>
        <w:jc w:val="both"/>
        <w:rPr>
          <w:lang w:val="de-DE"/>
        </w:rPr>
      </w:pPr>
    </w:p>
    <w:p w14:paraId="29245E52" w14:textId="77777777" w:rsidR="00C2315C" w:rsidRPr="00C2315C" w:rsidRDefault="00C2315C" w:rsidP="00D5097E">
      <w:pPr>
        <w:jc w:val="both"/>
        <w:rPr>
          <w:lang w:val="de-DE"/>
        </w:rPr>
      </w:pPr>
      <w:r w:rsidRPr="00C2315C">
        <w:rPr>
          <w:lang w:val="de-DE"/>
        </w:rPr>
        <w:tab/>
        <w:t>"Der für den Hauptort zuständige Präsident des Gerichts Erster Instanz oder, in seiner Ermangelung, der ihn ersetzende Magistrat, führt den Vorsitz des Hauptwahlvorstandes des Wahlkreises. In Wahlkreisen, in denen sich kein Sitz eines Gerichts Erster Instanz befindet, führt der Präsident der Abteilung des Gerichts Erster Instanz des Hauptortes oder, in seiner Ermangelung, der ihn ersetzende Magistrat, den Vorsitz des Hauptwahlvorstandes. In den anderen Fällen führt der für den Hauptort zuständige Friedensrichter oder, in seiner Ermangelung, einer seiner Stellvertreter nach dem Dienstalter den Vorsitz des Hauptwahl</w:t>
      </w:r>
      <w:r w:rsidRPr="00C2315C">
        <w:rPr>
          <w:lang w:val="de-DE"/>
        </w:rPr>
        <w:softHyphen/>
        <w:t>vorstandes des Wahlkreises."</w:t>
      </w:r>
    </w:p>
    <w:p w14:paraId="73432B0E" w14:textId="77777777" w:rsidR="00C2315C" w:rsidRPr="00C2315C" w:rsidRDefault="00C2315C" w:rsidP="00D5097E">
      <w:pPr>
        <w:jc w:val="both"/>
        <w:rPr>
          <w:lang w:val="de-DE"/>
        </w:rPr>
      </w:pPr>
    </w:p>
    <w:p w14:paraId="72D7ABEC" w14:textId="77777777" w:rsidR="00C2315C" w:rsidRPr="00C2315C" w:rsidRDefault="00C2315C" w:rsidP="00D5097E">
      <w:pPr>
        <w:jc w:val="both"/>
        <w:rPr>
          <w:lang w:val="de-DE"/>
        </w:rPr>
      </w:pPr>
    </w:p>
    <w:p w14:paraId="56EB760B" w14:textId="77777777" w:rsidR="00C2315C" w:rsidRPr="00C2315C" w:rsidRDefault="00C2315C" w:rsidP="00D5097E">
      <w:pPr>
        <w:jc w:val="both"/>
        <w:rPr>
          <w:lang w:val="de-DE"/>
        </w:rPr>
      </w:pPr>
      <w:r w:rsidRPr="00C2315C">
        <w:rPr>
          <w:b/>
          <w:lang w:val="de-DE"/>
        </w:rPr>
        <w:tab/>
      </w:r>
      <w:r w:rsidRPr="00C2315C">
        <w:rPr>
          <w:b/>
          <w:bCs/>
          <w:lang w:val="de-DE"/>
        </w:rPr>
        <w:t>Art. 6 -</w:t>
      </w:r>
      <w:r w:rsidRPr="00C2315C">
        <w:rPr>
          <w:lang w:val="de-DE"/>
        </w:rPr>
        <w:t xml:space="preserve"> In Artikel 59 § 2 Absatz 1 Nr. 5 desselben Sondergesetzes, zuletzt abgeändert durch das Sondergesetz vom 27. März 2006, werden die Wörter "Artikeln 6 bis 9</w:t>
      </w:r>
      <w:r w:rsidRPr="00C2315C">
        <w:rPr>
          <w:i/>
          <w:iCs/>
          <w:lang w:val="de-DE"/>
        </w:rPr>
        <w:t>bis</w:t>
      </w:r>
      <w:r w:rsidRPr="00C2315C">
        <w:rPr>
          <w:lang w:val="de-DE"/>
        </w:rPr>
        <w:t>" durch die Wörter "Artikeln 6 bis 8" ersetzt.</w:t>
      </w:r>
    </w:p>
    <w:p w14:paraId="221C60D6" w14:textId="77777777" w:rsidR="00C2315C" w:rsidRPr="00C2315C" w:rsidRDefault="00C2315C" w:rsidP="00D5097E">
      <w:pPr>
        <w:jc w:val="both"/>
        <w:rPr>
          <w:lang w:val="de-DE"/>
        </w:rPr>
      </w:pPr>
    </w:p>
    <w:p w14:paraId="35BBA73E" w14:textId="77777777" w:rsidR="00C2315C" w:rsidRPr="00C2315C" w:rsidRDefault="00C2315C" w:rsidP="00D5097E">
      <w:pPr>
        <w:jc w:val="both"/>
        <w:rPr>
          <w:lang w:val="de-DE"/>
        </w:rPr>
      </w:pPr>
    </w:p>
    <w:p w14:paraId="7B0BC385" w14:textId="77777777" w:rsidR="00C2315C" w:rsidRPr="00C2315C" w:rsidRDefault="00C2315C" w:rsidP="00C2315C">
      <w:pPr>
        <w:jc w:val="center"/>
        <w:rPr>
          <w:lang w:val="de-DE"/>
        </w:rPr>
      </w:pPr>
      <w:r w:rsidRPr="00C2315C">
        <w:rPr>
          <w:lang w:val="de-DE"/>
        </w:rPr>
        <w:t>(...)</w:t>
      </w:r>
    </w:p>
    <w:p w14:paraId="0D58C8E5" w14:textId="77777777" w:rsidR="00C2315C" w:rsidRPr="00C2315C" w:rsidRDefault="00C2315C" w:rsidP="00C2315C">
      <w:pPr>
        <w:jc w:val="center"/>
        <w:rPr>
          <w:lang w:val="de-DE"/>
        </w:rPr>
      </w:pPr>
    </w:p>
    <w:p w14:paraId="221FAB2C" w14:textId="77777777" w:rsidR="00C2315C" w:rsidRPr="00C2315C" w:rsidRDefault="00C2315C" w:rsidP="00C2315C">
      <w:pPr>
        <w:jc w:val="center"/>
        <w:rPr>
          <w:lang w:val="de-DE"/>
        </w:rPr>
      </w:pPr>
    </w:p>
    <w:p w14:paraId="33F67061" w14:textId="77777777" w:rsidR="00C2315C" w:rsidRPr="00C2315C" w:rsidRDefault="00C2315C" w:rsidP="00C2315C">
      <w:pPr>
        <w:jc w:val="center"/>
        <w:rPr>
          <w:i/>
          <w:iCs/>
          <w:lang w:val="de-DE"/>
        </w:rPr>
      </w:pPr>
      <w:r w:rsidRPr="00C2315C">
        <w:rPr>
          <w:lang w:val="de-DE"/>
        </w:rPr>
        <w:t xml:space="preserve">KAPITEL 4 - </w:t>
      </w:r>
      <w:r w:rsidRPr="00C2315C">
        <w:rPr>
          <w:i/>
          <w:lang w:val="de-DE"/>
        </w:rPr>
        <w:t>Inkrafttreten</w:t>
      </w:r>
    </w:p>
    <w:p w14:paraId="10421853" w14:textId="77777777" w:rsidR="00C2315C" w:rsidRPr="00C2315C" w:rsidRDefault="00C2315C" w:rsidP="00D5097E">
      <w:pPr>
        <w:jc w:val="both"/>
        <w:rPr>
          <w:lang w:val="de-DE"/>
        </w:rPr>
      </w:pPr>
    </w:p>
    <w:p w14:paraId="52ABEEE2" w14:textId="77777777" w:rsidR="00C2315C" w:rsidRPr="00C2315C" w:rsidRDefault="00C2315C" w:rsidP="00D5097E">
      <w:pPr>
        <w:jc w:val="both"/>
        <w:rPr>
          <w:lang w:val="de-DE"/>
        </w:rPr>
      </w:pPr>
    </w:p>
    <w:p w14:paraId="28F83FED" w14:textId="77777777" w:rsidR="00C2315C" w:rsidRPr="003A6735" w:rsidRDefault="00C2315C" w:rsidP="00D5097E">
      <w:pPr>
        <w:jc w:val="both"/>
      </w:pPr>
      <w:r w:rsidRPr="00C2315C">
        <w:rPr>
          <w:b/>
          <w:lang w:val="de-DE"/>
        </w:rPr>
        <w:tab/>
      </w:r>
      <w:r w:rsidRPr="00C2315C">
        <w:rPr>
          <w:b/>
          <w:bCs/>
          <w:lang w:val="de-DE"/>
        </w:rPr>
        <w:t>Art. 10 -</w:t>
      </w:r>
      <w:r w:rsidRPr="00C2315C">
        <w:rPr>
          <w:lang w:val="de-DE"/>
        </w:rPr>
        <w:t xml:space="preserve"> Vorliegendes Gesetz tritt am 1. </w:t>
      </w:r>
      <w:r>
        <w:t>Oktober 2023 in Kraft.</w:t>
      </w:r>
    </w:p>
    <w:p w14:paraId="56B9292F" w14:textId="77777777" w:rsidR="00C2315C" w:rsidRDefault="00C2315C" w:rsidP="00D5097E">
      <w:pPr>
        <w:jc w:val="both"/>
      </w:pPr>
    </w:p>
    <w:p w14:paraId="186DD1DC" w14:textId="77777777" w:rsidR="00C2315C" w:rsidRPr="00C2315C" w:rsidRDefault="00C2315C" w:rsidP="00D5097E">
      <w:pPr>
        <w:jc w:val="both"/>
        <w:rPr>
          <w:lang w:val="de-DE"/>
        </w:rPr>
      </w:pPr>
      <w:r>
        <w:tab/>
      </w:r>
      <w:r w:rsidRPr="00C2315C">
        <w:rPr>
          <w:lang w:val="de-DE"/>
        </w:rPr>
        <w:t>Der König kann das Inkrafttreten auf ein früheres als das in Absatz 1 erwähnte Datum festlegen.</w:t>
      </w:r>
    </w:p>
    <w:p w14:paraId="481899F9" w14:textId="77777777" w:rsidR="00C2315C" w:rsidRPr="00C2315C" w:rsidRDefault="00C2315C" w:rsidP="00D5097E">
      <w:pPr>
        <w:jc w:val="both"/>
        <w:rPr>
          <w:lang w:val="de-DE"/>
        </w:rPr>
      </w:pPr>
    </w:p>
    <w:p w14:paraId="72D7B002" w14:textId="77777777" w:rsidR="00C2315C" w:rsidRPr="00C2315C" w:rsidRDefault="00C2315C" w:rsidP="00D5097E">
      <w:pPr>
        <w:jc w:val="both"/>
        <w:rPr>
          <w:lang w:val="de-DE"/>
        </w:rPr>
      </w:pPr>
    </w:p>
    <w:p w14:paraId="578832AA" w14:textId="77777777" w:rsidR="00C2315C" w:rsidRPr="00C2315C" w:rsidRDefault="00C2315C" w:rsidP="00D5097E">
      <w:pPr>
        <w:jc w:val="both"/>
        <w:rPr>
          <w:lang w:val="de-DE"/>
        </w:rPr>
      </w:pPr>
      <w:r w:rsidRPr="00C2315C">
        <w:rPr>
          <w:lang w:val="de-DE"/>
        </w:rPr>
        <w:tab/>
        <w:t xml:space="preserve">Wir fertigen das vorliegende Gesetz aus und ordnen an, dass es mit dem Staatssiegel versehen und durch das </w:t>
      </w:r>
      <w:r w:rsidRPr="00C2315C">
        <w:rPr>
          <w:i/>
          <w:lang w:val="de-DE"/>
        </w:rPr>
        <w:t>Belgische Staatsblatt</w:t>
      </w:r>
      <w:r w:rsidRPr="00C2315C">
        <w:rPr>
          <w:lang w:val="de-DE"/>
        </w:rPr>
        <w:t xml:space="preserve"> veröffentlicht wird.</w:t>
      </w:r>
    </w:p>
    <w:p w14:paraId="1F0C7A01" w14:textId="77777777" w:rsidR="00C2315C" w:rsidRPr="00C2315C" w:rsidRDefault="00C2315C" w:rsidP="00D5097E">
      <w:pPr>
        <w:jc w:val="both"/>
        <w:rPr>
          <w:lang w:val="de-DE"/>
        </w:rPr>
      </w:pPr>
    </w:p>
    <w:p w14:paraId="3CB12E76" w14:textId="77777777" w:rsidR="00C2315C" w:rsidRPr="00C2315C" w:rsidRDefault="00C2315C" w:rsidP="00D5097E">
      <w:pPr>
        <w:jc w:val="both"/>
        <w:rPr>
          <w:lang w:val="de-DE"/>
        </w:rPr>
      </w:pPr>
    </w:p>
    <w:p w14:paraId="7450443F" w14:textId="77777777" w:rsidR="00C2315C" w:rsidRPr="00C2315C" w:rsidRDefault="00C2315C" w:rsidP="00D5097E">
      <w:pPr>
        <w:jc w:val="both"/>
        <w:rPr>
          <w:lang w:val="de-DE"/>
        </w:rPr>
      </w:pPr>
      <w:r w:rsidRPr="00C2315C">
        <w:rPr>
          <w:lang w:val="de-DE"/>
        </w:rPr>
        <w:tab/>
        <w:t>Gegeben zu Brüssel, den 23. Mai 2023</w:t>
      </w:r>
    </w:p>
    <w:p w14:paraId="46572DDB" w14:textId="77777777" w:rsidR="00C2315C" w:rsidRPr="00C2315C" w:rsidRDefault="00C2315C" w:rsidP="00D5097E">
      <w:pPr>
        <w:jc w:val="both"/>
        <w:rPr>
          <w:lang w:val="de-DE"/>
        </w:rPr>
      </w:pPr>
    </w:p>
    <w:p w14:paraId="198705E6" w14:textId="77777777" w:rsidR="00C2315C" w:rsidRPr="00C2315C" w:rsidRDefault="00C2315C" w:rsidP="00D5097E">
      <w:pPr>
        <w:jc w:val="both"/>
        <w:rPr>
          <w:lang w:val="de-DE"/>
        </w:rPr>
      </w:pPr>
    </w:p>
    <w:p w14:paraId="6BFA0C23" w14:textId="77777777" w:rsidR="00C2315C" w:rsidRPr="00C2315C" w:rsidRDefault="00C2315C" w:rsidP="00C2315C">
      <w:pPr>
        <w:jc w:val="center"/>
        <w:rPr>
          <w:lang w:val="de-DE"/>
        </w:rPr>
      </w:pPr>
      <w:r w:rsidRPr="00C2315C">
        <w:rPr>
          <w:lang w:val="de-DE"/>
        </w:rPr>
        <w:t>PHILIPPE</w:t>
      </w:r>
    </w:p>
    <w:p w14:paraId="72B094C5" w14:textId="77777777" w:rsidR="00C2315C" w:rsidRPr="00C2315C" w:rsidRDefault="00C2315C" w:rsidP="00C2315C">
      <w:pPr>
        <w:jc w:val="center"/>
        <w:rPr>
          <w:lang w:val="de-DE"/>
        </w:rPr>
      </w:pPr>
    </w:p>
    <w:p w14:paraId="7B4845B8" w14:textId="77777777" w:rsidR="00C2315C" w:rsidRPr="00C2315C" w:rsidRDefault="00C2315C" w:rsidP="00C2315C">
      <w:pPr>
        <w:jc w:val="center"/>
        <w:rPr>
          <w:lang w:val="de-DE"/>
        </w:rPr>
      </w:pPr>
      <w:r w:rsidRPr="00C2315C">
        <w:rPr>
          <w:lang w:val="de-DE"/>
        </w:rPr>
        <w:t>Von Königs wegen:</w:t>
      </w:r>
    </w:p>
    <w:p w14:paraId="1EA7A34D" w14:textId="77777777" w:rsidR="00C2315C" w:rsidRPr="00C2315C" w:rsidRDefault="00C2315C" w:rsidP="00C2315C">
      <w:pPr>
        <w:jc w:val="center"/>
        <w:rPr>
          <w:lang w:val="de-DE"/>
        </w:rPr>
      </w:pPr>
    </w:p>
    <w:p w14:paraId="20307367" w14:textId="77777777" w:rsidR="00C2315C" w:rsidRPr="00C2315C" w:rsidRDefault="00C2315C" w:rsidP="00C2315C">
      <w:pPr>
        <w:jc w:val="center"/>
        <w:rPr>
          <w:lang w:val="de-DE"/>
        </w:rPr>
      </w:pPr>
      <w:r w:rsidRPr="00C2315C">
        <w:rPr>
          <w:lang w:val="de-DE"/>
        </w:rPr>
        <w:t>Die Ministerin des Innern, der Institutionellen Reformen und der Demokratischen Erneuerung</w:t>
      </w:r>
    </w:p>
    <w:p w14:paraId="7DC7F342" w14:textId="77777777" w:rsidR="00C2315C" w:rsidRPr="00C2315C" w:rsidRDefault="00C2315C" w:rsidP="00C2315C">
      <w:pPr>
        <w:jc w:val="center"/>
        <w:rPr>
          <w:lang w:val="de-DE"/>
        </w:rPr>
      </w:pPr>
      <w:r w:rsidRPr="00C2315C">
        <w:rPr>
          <w:lang w:val="de-DE"/>
        </w:rPr>
        <w:t>A. VERLINDEN</w:t>
      </w:r>
    </w:p>
    <w:p w14:paraId="7ACC17B2" w14:textId="77777777" w:rsidR="00C2315C" w:rsidRPr="00C2315C" w:rsidRDefault="00C2315C" w:rsidP="00C2315C">
      <w:pPr>
        <w:jc w:val="center"/>
        <w:rPr>
          <w:lang w:val="de-DE"/>
        </w:rPr>
      </w:pPr>
    </w:p>
    <w:p w14:paraId="02B5F716" w14:textId="77777777" w:rsidR="00C2315C" w:rsidRPr="00C2315C" w:rsidRDefault="00C2315C" w:rsidP="00C2315C">
      <w:pPr>
        <w:jc w:val="center"/>
        <w:rPr>
          <w:lang w:val="de-DE"/>
        </w:rPr>
      </w:pPr>
      <w:r w:rsidRPr="00C2315C">
        <w:rPr>
          <w:lang w:val="de-DE"/>
        </w:rPr>
        <w:t>Mit dem Staatssiegel versehen:</w:t>
      </w:r>
    </w:p>
    <w:p w14:paraId="19D4BE5E" w14:textId="77777777" w:rsidR="00C2315C" w:rsidRPr="00C2315C" w:rsidRDefault="00C2315C" w:rsidP="00C2315C">
      <w:pPr>
        <w:jc w:val="center"/>
        <w:rPr>
          <w:lang w:val="de-DE"/>
        </w:rPr>
      </w:pPr>
    </w:p>
    <w:p w14:paraId="1197D88C" w14:textId="77777777" w:rsidR="00C2315C" w:rsidRPr="00C2315C" w:rsidRDefault="00C2315C" w:rsidP="00C2315C">
      <w:pPr>
        <w:jc w:val="center"/>
        <w:rPr>
          <w:lang w:val="de-DE"/>
        </w:rPr>
      </w:pPr>
      <w:r w:rsidRPr="00C2315C">
        <w:rPr>
          <w:lang w:val="de-DE"/>
        </w:rPr>
        <w:t>Der Minister der Justiz</w:t>
      </w:r>
    </w:p>
    <w:p w14:paraId="095B266A" w14:textId="77777777" w:rsidR="00C2315C" w:rsidRPr="00C2315C" w:rsidRDefault="00C2315C" w:rsidP="00C2315C">
      <w:pPr>
        <w:jc w:val="center"/>
        <w:rPr>
          <w:lang w:val="de-DE"/>
        </w:rPr>
      </w:pPr>
      <w:r w:rsidRPr="00C2315C">
        <w:rPr>
          <w:lang w:val="de-DE"/>
        </w:rPr>
        <w:t>V. VAN QUICKENBORNE</w:t>
      </w:r>
    </w:p>
    <w:p w14:paraId="2126AD6E" w14:textId="77777777" w:rsidR="00233F36" w:rsidRPr="00C2315C" w:rsidRDefault="00233F36" w:rsidP="00E1687C">
      <w:pPr>
        <w:jc w:val="both"/>
        <w:rPr>
          <w:lang w:val="de-DE"/>
        </w:rPr>
      </w:pPr>
    </w:p>
    <w:sectPr w:rsidR="00233F36" w:rsidRPr="00C2315C" w:rsidSect="0074248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4577065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B3622"/>
    <w:rsid w:val="00AA413E"/>
    <w:rsid w:val="00AB18C3"/>
    <w:rsid w:val="00B27BE9"/>
    <w:rsid w:val="00B56114"/>
    <w:rsid w:val="00C2315C"/>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397E85"/>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15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521</Words>
  <Characters>2998</Characters>
  <Application>Microsoft Office Word</Application>
  <DocSecurity>0</DocSecurity>
  <Lines>83</Lines>
  <Paragraphs>25</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2024-01-16T11:39:00Z</dcterms:created>
  <dcterms:modified xsi:type="dcterms:W3CDTF">2024-01-16T11:43:00Z</dcterms:modified>
</cp:coreProperties>
</file>