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F4BC8" w14:textId="77777777" w:rsidR="00145B10" w:rsidRPr="00145B10" w:rsidRDefault="00145B10" w:rsidP="00145B10">
      <w:pPr>
        <w:jc w:val="both"/>
        <w:rPr>
          <w:b/>
          <w:bCs/>
          <w:lang w:val="de-DE"/>
        </w:rPr>
      </w:pPr>
      <w:r w:rsidRPr="00145B10">
        <w:rPr>
          <w:b/>
          <w:lang w:val="de-DE"/>
        </w:rPr>
        <w:t>21. MAI 2023 - Königlicher Erlass zur Festlegung der personenbezogenen Daten, die in die in Artikel 315</w:t>
      </w:r>
      <w:r w:rsidRPr="00145B10">
        <w:rPr>
          <w:b/>
          <w:i/>
          <w:iCs/>
          <w:lang w:val="de-DE"/>
        </w:rPr>
        <w:t>ter</w:t>
      </w:r>
      <w:r w:rsidRPr="00145B10">
        <w:rPr>
          <w:b/>
          <w:lang w:val="de-DE"/>
        </w:rPr>
        <w:t xml:space="preserve"> des Gerichtsgesetzbuches erwähnte elektronische Liste der Mitglieder des gerichtlichen Standes aufzunehmen sind, zur Festlegung einiger zusätzlicher Regeln in Bezug auf den Zugang zu den in der Liste aufgenommenen Daten und den Schutz dieser Daten und über das Verfahren zur Überprüfung der Eigenschaft des Unterzeichners einer vom gerichtlichen Stand ausgehenden authentischen Urkunde</w:t>
      </w:r>
    </w:p>
    <w:p w14:paraId="2800780D" w14:textId="77777777" w:rsidR="00233F36" w:rsidRPr="00C80000" w:rsidRDefault="00233F36" w:rsidP="00127CA8">
      <w:pPr>
        <w:jc w:val="both"/>
        <w:rPr>
          <w:lang w:val="de-DE"/>
        </w:rPr>
      </w:pPr>
    </w:p>
    <w:p w14:paraId="350A5880" w14:textId="77777777" w:rsidR="00233F36" w:rsidRPr="00C80000" w:rsidRDefault="00233F36">
      <w:pPr>
        <w:rPr>
          <w:lang w:val="de-DE"/>
        </w:rPr>
      </w:pPr>
    </w:p>
    <w:p w14:paraId="68F1EECE" w14:textId="70EC525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45B10">
        <w:rPr>
          <w:lang w:val="de-DE"/>
        </w:rPr>
        <w:t>1. Dezember 2023</w:t>
      </w:r>
      <w:r w:rsidRPr="00C80000">
        <w:rPr>
          <w:lang w:val="de-DE"/>
        </w:rPr>
        <w:t>)</w:t>
      </w:r>
    </w:p>
    <w:p w14:paraId="2463398B" w14:textId="77777777" w:rsidR="00233F36" w:rsidRPr="00127CA8" w:rsidRDefault="00233F36" w:rsidP="000F5F44">
      <w:pPr>
        <w:jc w:val="center"/>
        <w:rPr>
          <w:lang w:val="de-DE"/>
        </w:rPr>
      </w:pPr>
    </w:p>
    <w:p w14:paraId="0DA341C5" w14:textId="77777777" w:rsidR="00233F36" w:rsidRPr="00C80000" w:rsidRDefault="00233F36" w:rsidP="00CA081B">
      <w:pPr>
        <w:jc w:val="center"/>
        <w:rPr>
          <w:lang w:val="de-DE"/>
        </w:rPr>
      </w:pPr>
    </w:p>
    <w:p w14:paraId="4B1EE5D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64BA60" w14:textId="77777777" w:rsidR="00E1687C" w:rsidRDefault="00E1687C" w:rsidP="00CA081B">
      <w:pPr>
        <w:jc w:val="both"/>
        <w:rPr>
          <w:lang w:val="de-DE"/>
        </w:rPr>
      </w:pPr>
    </w:p>
    <w:p w14:paraId="624F0170" w14:textId="77777777" w:rsidR="00E1687C" w:rsidRPr="00C80000" w:rsidRDefault="00E1687C" w:rsidP="00CA081B">
      <w:pPr>
        <w:jc w:val="both"/>
        <w:rPr>
          <w:lang w:val="de-DE"/>
        </w:rPr>
      </w:pPr>
    </w:p>
    <w:p w14:paraId="0BF71C9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B80E1BB" w14:textId="77777777" w:rsidR="00145B10" w:rsidRPr="00145B10" w:rsidRDefault="00145B10" w:rsidP="002016E7">
      <w:pPr>
        <w:jc w:val="center"/>
        <w:rPr>
          <w:b/>
          <w:bCs/>
          <w:lang w:val="de-DE"/>
        </w:rPr>
      </w:pPr>
      <w:r w:rsidRPr="00145B10">
        <w:rPr>
          <w:b/>
          <w:lang w:val="de-DE"/>
        </w:rPr>
        <w:lastRenderedPageBreak/>
        <w:t>FÖDERALER ÖFFENTLICHER DIENST JUSTIZ</w:t>
      </w:r>
    </w:p>
    <w:p w14:paraId="1A60C982" w14:textId="77777777" w:rsidR="00145B10" w:rsidRPr="00145B10" w:rsidRDefault="00145B10" w:rsidP="002016E7">
      <w:pPr>
        <w:jc w:val="center"/>
        <w:rPr>
          <w:b/>
          <w:bCs/>
          <w:lang w:val="de-DE"/>
        </w:rPr>
      </w:pPr>
    </w:p>
    <w:p w14:paraId="0E1F3C66" w14:textId="77777777" w:rsidR="00145B10" w:rsidRPr="00145B10" w:rsidRDefault="00145B10" w:rsidP="00875220">
      <w:pPr>
        <w:jc w:val="both"/>
        <w:rPr>
          <w:b/>
          <w:bCs/>
          <w:lang w:val="de-DE"/>
        </w:rPr>
      </w:pPr>
    </w:p>
    <w:p w14:paraId="5F5CC30F" w14:textId="77777777" w:rsidR="00145B10" w:rsidRPr="00145B10" w:rsidRDefault="00145B10" w:rsidP="00875220">
      <w:pPr>
        <w:jc w:val="both"/>
        <w:rPr>
          <w:b/>
          <w:bCs/>
          <w:lang w:val="de-DE"/>
        </w:rPr>
      </w:pPr>
      <w:bookmarkStart w:id="0" w:name="_Hlk155698109"/>
      <w:r w:rsidRPr="00145B10">
        <w:rPr>
          <w:b/>
          <w:lang w:val="de-DE"/>
        </w:rPr>
        <w:t>21. MAI 2023 - Königlicher Erlass zur Festlegung der personenbezogenen Daten, die in die in Artikel 315</w:t>
      </w:r>
      <w:r w:rsidRPr="00145B10">
        <w:rPr>
          <w:b/>
          <w:i/>
          <w:iCs/>
          <w:lang w:val="de-DE"/>
        </w:rPr>
        <w:t>ter</w:t>
      </w:r>
      <w:r w:rsidRPr="00145B10">
        <w:rPr>
          <w:b/>
          <w:lang w:val="de-DE"/>
        </w:rPr>
        <w:t xml:space="preserve"> des Gerichtsgesetzbuches erwähnte elektronische Liste der Mitglieder des gerichtlichen Standes aufzunehmen sind, zur Festlegung einiger zusätzlicher Regeln in Bezug auf den Zugang zu den in der Liste aufgenommenen Daten und den Schutz dieser Daten und über das Verfahren zur Überprüfung der Eigenschaft des Unterzeichners einer vom gerichtlichen Stand ausgehenden authentischen Urkunde</w:t>
      </w:r>
    </w:p>
    <w:bookmarkEnd w:id="0"/>
    <w:p w14:paraId="04B40486" w14:textId="77777777" w:rsidR="00145B10" w:rsidRPr="00145B10" w:rsidRDefault="00145B10" w:rsidP="00875220">
      <w:pPr>
        <w:jc w:val="both"/>
        <w:rPr>
          <w:lang w:val="de-DE"/>
        </w:rPr>
      </w:pPr>
    </w:p>
    <w:p w14:paraId="091E35A4" w14:textId="77777777" w:rsidR="00145B10" w:rsidRPr="00145B10" w:rsidRDefault="00145B10" w:rsidP="00875220">
      <w:pPr>
        <w:jc w:val="both"/>
        <w:rPr>
          <w:lang w:val="de-DE"/>
        </w:rPr>
      </w:pPr>
    </w:p>
    <w:p w14:paraId="66FC8774" w14:textId="77777777" w:rsidR="00145B10" w:rsidRPr="00145B10" w:rsidRDefault="00145B10" w:rsidP="00875220">
      <w:pPr>
        <w:jc w:val="both"/>
        <w:rPr>
          <w:lang w:val="de-DE"/>
        </w:rPr>
      </w:pPr>
      <w:r w:rsidRPr="00145B10">
        <w:rPr>
          <w:lang w:val="de-DE"/>
        </w:rPr>
        <w:tab/>
      </w:r>
      <w:r w:rsidRPr="00145B10">
        <w:rPr>
          <w:lang w:val="de-DE"/>
        </w:rPr>
        <w:tab/>
      </w:r>
      <w:r w:rsidRPr="00145B10">
        <w:rPr>
          <w:lang w:val="de-DE"/>
        </w:rPr>
        <w:tab/>
        <w:t>PHILIPPE, König der Belgier,</w:t>
      </w:r>
    </w:p>
    <w:p w14:paraId="00E553CC" w14:textId="77777777" w:rsidR="00145B10" w:rsidRPr="00145B10" w:rsidRDefault="00145B10" w:rsidP="00875220">
      <w:pPr>
        <w:jc w:val="both"/>
        <w:rPr>
          <w:lang w:val="de-DE"/>
        </w:rPr>
      </w:pPr>
    </w:p>
    <w:p w14:paraId="78CC66BD" w14:textId="77777777" w:rsidR="00145B10" w:rsidRPr="00145B10" w:rsidRDefault="00145B10" w:rsidP="00875220">
      <w:pPr>
        <w:jc w:val="both"/>
        <w:rPr>
          <w:lang w:val="de-DE"/>
        </w:rPr>
      </w:pPr>
      <w:r w:rsidRPr="00145B10">
        <w:rPr>
          <w:lang w:val="de-DE"/>
        </w:rPr>
        <w:tab/>
      </w:r>
      <w:r w:rsidRPr="00145B10">
        <w:rPr>
          <w:lang w:val="de-DE"/>
        </w:rPr>
        <w:tab/>
        <w:t>Allen Gegenwärtigen und Zukünftigen, Unser Gruß!</w:t>
      </w:r>
    </w:p>
    <w:p w14:paraId="548E5240" w14:textId="77777777" w:rsidR="00145B10" w:rsidRPr="00145B10" w:rsidRDefault="00145B10" w:rsidP="00875220">
      <w:pPr>
        <w:jc w:val="both"/>
        <w:rPr>
          <w:lang w:val="de-DE"/>
        </w:rPr>
      </w:pPr>
    </w:p>
    <w:p w14:paraId="72F654B6" w14:textId="77777777" w:rsidR="00145B10" w:rsidRPr="00145B10" w:rsidRDefault="00145B10" w:rsidP="00875220">
      <w:pPr>
        <w:jc w:val="both"/>
        <w:rPr>
          <w:lang w:val="de-DE"/>
        </w:rPr>
      </w:pPr>
    </w:p>
    <w:p w14:paraId="6F1CC6CC" w14:textId="77777777" w:rsidR="00145B10" w:rsidRPr="00145B10" w:rsidRDefault="00145B10" w:rsidP="00875220">
      <w:pPr>
        <w:jc w:val="both"/>
        <w:rPr>
          <w:lang w:val="de-DE"/>
        </w:rPr>
      </w:pPr>
      <w:r w:rsidRPr="00145B10">
        <w:rPr>
          <w:lang w:val="de-DE"/>
        </w:rPr>
        <w:tab/>
        <w:t>Aufgrund der Verfassung, des Artikels 108;</w:t>
      </w:r>
    </w:p>
    <w:p w14:paraId="3E03638A" w14:textId="77777777" w:rsidR="00145B10" w:rsidRPr="00145B10" w:rsidRDefault="00145B10" w:rsidP="00875220">
      <w:pPr>
        <w:jc w:val="both"/>
        <w:rPr>
          <w:lang w:val="de-DE"/>
        </w:rPr>
      </w:pPr>
    </w:p>
    <w:p w14:paraId="230E8079" w14:textId="77777777" w:rsidR="00145B10" w:rsidRPr="00145B10" w:rsidRDefault="00145B10" w:rsidP="00875220">
      <w:pPr>
        <w:jc w:val="both"/>
        <w:rPr>
          <w:lang w:val="de-DE"/>
        </w:rPr>
      </w:pPr>
      <w:r w:rsidRPr="00145B10">
        <w:rPr>
          <w:lang w:val="de-DE"/>
        </w:rPr>
        <w:tab/>
        <w:t>Aufgrund des Zivilgesetzbuches, des Artikels 8.15 Absatz 4, eingefügt durch das Gesetz vom 13. April 2019;</w:t>
      </w:r>
    </w:p>
    <w:p w14:paraId="7E63658A" w14:textId="77777777" w:rsidR="00145B10" w:rsidRPr="00145B10" w:rsidRDefault="00145B10" w:rsidP="00875220">
      <w:pPr>
        <w:jc w:val="both"/>
        <w:rPr>
          <w:lang w:val="de-DE"/>
        </w:rPr>
      </w:pPr>
    </w:p>
    <w:p w14:paraId="463B5931" w14:textId="77777777" w:rsidR="00145B10" w:rsidRPr="00145B10" w:rsidRDefault="00145B10" w:rsidP="00875220">
      <w:pPr>
        <w:jc w:val="both"/>
        <w:rPr>
          <w:lang w:val="de-DE"/>
        </w:rPr>
      </w:pPr>
      <w:r w:rsidRPr="00145B10">
        <w:rPr>
          <w:lang w:val="de-DE"/>
        </w:rPr>
        <w:tab/>
        <w:t>Aufgrund des Gerichtsgesetzbuches, des Artikels 315</w:t>
      </w:r>
      <w:r w:rsidRPr="00145B10">
        <w:rPr>
          <w:i/>
          <w:iCs/>
          <w:lang w:val="de-DE"/>
        </w:rPr>
        <w:t>ter</w:t>
      </w:r>
      <w:r w:rsidRPr="00145B10">
        <w:rPr>
          <w:lang w:val="de-DE"/>
        </w:rPr>
        <w:t xml:space="preserve"> § 3 und § 4, eingefügt durch das Gesetz vom 5. Mai 2019;</w:t>
      </w:r>
    </w:p>
    <w:p w14:paraId="6DD98297" w14:textId="77777777" w:rsidR="00145B10" w:rsidRPr="00145B10" w:rsidRDefault="00145B10" w:rsidP="00875220">
      <w:pPr>
        <w:jc w:val="both"/>
        <w:rPr>
          <w:lang w:val="de-DE"/>
        </w:rPr>
      </w:pPr>
    </w:p>
    <w:p w14:paraId="4C73DA3C" w14:textId="77777777" w:rsidR="00145B10" w:rsidRPr="00145B10" w:rsidRDefault="00145B10" w:rsidP="00875220">
      <w:pPr>
        <w:jc w:val="both"/>
        <w:rPr>
          <w:lang w:val="de-DE"/>
        </w:rPr>
      </w:pPr>
      <w:r w:rsidRPr="00145B10">
        <w:rPr>
          <w:lang w:val="de-DE"/>
        </w:rPr>
        <w:tab/>
        <w:t>Aufgrund der Stellungnahme des Finanzinspektors vom 5. Januar 2023;</w:t>
      </w:r>
    </w:p>
    <w:p w14:paraId="1388018C" w14:textId="77777777" w:rsidR="00145B10" w:rsidRPr="00145B10" w:rsidRDefault="00145B10" w:rsidP="00875220">
      <w:pPr>
        <w:jc w:val="both"/>
        <w:rPr>
          <w:lang w:val="de-DE"/>
        </w:rPr>
      </w:pPr>
    </w:p>
    <w:p w14:paraId="63B011DA" w14:textId="77777777" w:rsidR="00145B10" w:rsidRPr="00145B10" w:rsidRDefault="00145B10" w:rsidP="00875220">
      <w:pPr>
        <w:jc w:val="both"/>
        <w:rPr>
          <w:lang w:val="de-DE"/>
        </w:rPr>
      </w:pPr>
      <w:r w:rsidRPr="00145B10">
        <w:rPr>
          <w:lang w:val="de-DE"/>
        </w:rPr>
        <w:tab/>
        <w:t>Aufgrund des Einverständnisses der Staatssekretärin für Haushalt vom 18. Januar 2023;</w:t>
      </w:r>
    </w:p>
    <w:p w14:paraId="74A9C8A9" w14:textId="77777777" w:rsidR="00145B10" w:rsidRPr="00145B10" w:rsidRDefault="00145B10" w:rsidP="00875220">
      <w:pPr>
        <w:jc w:val="both"/>
        <w:rPr>
          <w:lang w:val="de-DE"/>
        </w:rPr>
      </w:pPr>
    </w:p>
    <w:p w14:paraId="3083EDE3" w14:textId="77777777" w:rsidR="00145B10" w:rsidRPr="00145B10" w:rsidRDefault="00145B10" w:rsidP="00875220">
      <w:pPr>
        <w:jc w:val="both"/>
        <w:rPr>
          <w:lang w:val="de-DE"/>
        </w:rPr>
      </w:pPr>
      <w:r w:rsidRPr="00145B10">
        <w:rPr>
          <w:lang w:val="de-DE"/>
        </w:rPr>
        <w:tab/>
        <w:t>Aufgrund der Stellungnahme der Datenschutzbehörde vom 20. Januar 2023;</w:t>
      </w:r>
    </w:p>
    <w:p w14:paraId="5049E5EB" w14:textId="77777777" w:rsidR="00145B10" w:rsidRPr="00145B10" w:rsidRDefault="00145B10" w:rsidP="00875220">
      <w:pPr>
        <w:jc w:val="both"/>
        <w:rPr>
          <w:lang w:val="de-DE"/>
        </w:rPr>
      </w:pPr>
    </w:p>
    <w:p w14:paraId="3E065B03" w14:textId="77777777" w:rsidR="00145B10" w:rsidRPr="00145B10" w:rsidRDefault="00145B10" w:rsidP="00875220">
      <w:pPr>
        <w:jc w:val="both"/>
        <w:rPr>
          <w:lang w:val="de-DE"/>
        </w:rPr>
      </w:pPr>
      <w:r w:rsidRPr="00145B10">
        <w:rPr>
          <w:lang w:val="de-DE"/>
        </w:rPr>
        <w:tab/>
        <w:t>Aufgrund des Gutachtens Nr. 73.010/1 des Staatsrates vom 3. März 2023, abgegeben in Anwendung von Artikel 84 § 1 Absatz 1 Nr. 2 der am 12. Januar 1973 koordinierten Gesetze über den Staatsrat;</w:t>
      </w:r>
    </w:p>
    <w:p w14:paraId="14DE587C" w14:textId="77777777" w:rsidR="00145B10" w:rsidRPr="00145B10" w:rsidRDefault="00145B10" w:rsidP="00875220">
      <w:pPr>
        <w:jc w:val="both"/>
        <w:rPr>
          <w:lang w:val="de-DE"/>
        </w:rPr>
      </w:pPr>
    </w:p>
    <w:p w14:paraId="30F55115" w14:textId="77777777" w:rsidR="00145B10" w:rsidRPr="00145B10" w:rsidRDefault="00145B10" w:rsidP="00875220">
      <w:pPr>
        <w:jc w:val="both"/>
        <w:rPr>
          <w:lang w:val="de-DE"/>
        </w:rPr>
      </w:pPr>
      <w:r w:rsidRPr="00145B10">
        <w:rPr>
          <w:lang w:val="de-DE"/>
        </w:rPr>
        <w:tab/>
        <w:t>Auf Vorschlag des Ministers der Justiz</w:t>
      </w:r>
    </w:p>
    <w:p w14:paraId="4E3469C5" w14:textId="77777777" w:rsidR="00145B10" w:rsidRPr="00145B10" w:rsidRDefault="00145B10" w:rsidP="00875220">
      <w:pPr>
        <w:jc w:val="both"/>
        <w:rPr>
          <w:lang w:val="de-DE"/>
        </w:rPr>
      </w:pPr>
    </w:p>
    <w:p w14:paraId="4BCA8DEC" w14:textId="77777777" w:rsidR="00145B10" w:rsidRPr="00145B10" w:rsidRDefault="00145B10" w:rsidP="00875220">
      <w:pPr>
        <w:jc w:val="both"/>
        <w:rPr>
          <w:lang w:val="de-DE"/>
        </w:rPr>
      </w:pPr>
    </w:p>
    <w:p w14:paraId="34B36B08" w14:textId="77777777" w:rsidR="00145B10" w:rsidRPr="00145B10" w:rsidRDefault="00145B10" w:rsidP="00875220">
      <w:pPr>
        <w:jc w:val="both"/>
        <w:rPr>
          <w:lang w:val="de-DE"/>
        </w:rPr>
      </w:pPr>
      <w:r w:rsidRPr="00145B10">
        <w:rPr>
          <w:lang w:val="de-DE"/>
        </w:rPr>
        <w:tab/>
      </w:r>
      <w:r w:rsidRPr="00145B10">
        <w:rPr>
          <w:lang w:val="de-DE"/>
        </w:rPr>
        <w:tab/>
        <w:t>Haben Wir beschlossen und erlassen Wir:</w:t>
      </w:r>
    </w:p>
    <w:p w14:paraId="621DD2A4" w14:textId="77777777" w:rsidR="00145B10" w:rsidRPr="00145B10" w:rsidRDefault="00145B10" w:rsidP="00875220">
      <w:pPr>
        <w:jc w:val="both"/>
        <w:rPr>
          <w:lang w:val="de-DE"/>
        </w:rPr>
      </w:pPr>
    </w:p>
    <w:p w14:paraId="2D26DB62" w14:textId="77777777" w:rsidR="00145B10" w:rsidRPr="00145B10" w:rsidRDefault="00145B10" w:rsidP="00875220">
      <w:pPr>
        <w:jc w:val="both"/>
        <w:rPr>
          <w:lang w:val="de-DE"/>
        </w:rPr>
      </w:pPr>
    </w:p>
    <w:p w14:paraId="46BB1777" w14:textId="77777777" w:rsidR="00145B10" w:rsidRPr="00145B10" w:rsidRDefault="00145B10" w:rsidP="00B86BC5">
      <w:pPr>
        <w:jc w:val="center"/>
        <w:rPr>
          <w:lang w:val="de-DE"/>
        </w:rPr>
      </w:pPr>
      <w:r w:rsidRPr="00145B10">
        <w:rPr>
          <w:lang w:val="de-DE"/>
        </w:rPr>
        <w:t xml:space="preserve">KAPITEL 1 ­ </w:t>
      </w:r>
      <w:r w:rsidRPr="00145B10">
        <w:rPr>
          <w:i/>
          <w:lang w:val="de-DE"/>
        </w:rPr>
        <w:t>Begriffsbestimmungen</w:t>
      </w:r>
    </w:p>
    <w:p w14:paraId="12801A68" w14:textId="77777777" w:rsidR="00145B10" w:rsidRPr="00145B10" w:rsidRDefault="00145B10" w:rsidP="00875220">
      <w:pPr>
        <w:jc w:val="both"/>
        <w:rPr>
          <w:lang w:val="de-DE"/>
        </w:rPr>
      </w:pPr>
    </w:p>
    <w:p w14:paraId="5781CA04" w14:textId="77777777" w:rsidR="00145B10" w:rsidRPr="00145B10" w:rsidRDefault="00145B10" w:rsidP="00875220">
      <w:pPr>
        <w:jc w:val="both"/>
        <w:rPr>
          <w:lang w:val="de-DE"/>
        </w:rPr>
      </w:pPr>
    </w:p>
    <w:p w14:paraId="292FEB2C" w14:textId="77777777" w:rsidR="00145B10" w:rsidRPr="00145B10" w:rsidRDefault="00145B10" w:rsidP="00875220">
      <w:pPr>
        <w:jc w:val="both"/>
        <w:rPr>
          <w:lang w:val="de-DE"/>
        </w:rPr>
      </w:pPr>
      <w:r w:rsidRPr="00145B10">
        <w:rPr>
          <w:lang w:val="de-DE"/>
        </w:rPr>
        <w:tab/>
      </w:r>
      <w:r w:rsidRPr="00145B10">
        <w:rPr>
          <w:b/>
          <w:bCs/>
          <w:lang w:val="de-DE"/>
        </w:rPr>
        <w:t>Artikel 1 -</w:t>
      </w:r>
      <w:r w:rsidRPr="00145B10">
        <w:rPr>
          <w:lang w:val="de-DE"/>
        </w:rPr>
        <w:t xml:space="preserve"> Für die Anwendung des vorliegenden Erlasses gelten folgende Begriffsbestimmungen:</w:t>
      </w:r>
    </w:p>
    <w:p w14:paraId="2E5DCA28" w14:textId="77777777" w:rsidR="00145B10" w:rsidRPr="00145B10" w:rsidRDefault="00145B10" w:rsidP="00875220">
      <w:pPr>
        <w:jc w:val="both"/>
        <w:rPr>
          <w:lang w:val="de-DE"/>
        </w:rPr>
      </w:pPr>
    </w:p>
    <w:p w14:paraId="5F212BD5" w14:textId="77777777" w:rsidR="00145B10" w:rsidRPr="00145B10" w:rsidRDefault="00145B10" w:rsidP="00B86BC5">
      <w:pPr>
        <w:jc w:val="both"/>
        <w:rPr>
          <w:lang w:val="de-DE"/>
        </w:rPr>
        <w:sectPr w:rsidR="00145B10" w:rsidRPr="00145B10" w:rsidSect="00B636BC">
          <w:pgSz w:w="11906" w:h="16838" w:code="9"/>
          <w:pgMar w:top="1418" w:right="1418" w:bottom="1418" w:left="1418" w:header="709" w:footer="709" w:gutter="0"/>
          <w:cols w:space="708"/>
          <w:docGrid w:linePitch="360"/>
        </w:sectPr>
      </w:pPr>
      <w:r w:rsidRPr="00145B10">
        <w:rPr>
          <w:lang w:val="de-DE"/>
        </w:rPr>
        <w:tab/>
        <w:t>1. elektronische Liste: die in Artikel 315</w:t>
      </w:r>
      <w:r w:rsidRPr="00145B10">
        <w:rPr>
          <w:i/>
          <w:iCs/>
          <w:lang w:val="de-DE"/>
        </w:rPr>
        <w:t>ter</w:t>
      </w:r>
      <w:r w:rsidRPr="00145B10">
        <w:rPr>
          <w:lang w:val="de-DE"/>
        </w:rPr>
        <w:t xml:space="preserve"> des Gerichtsgesetzbuches erwähnte elektronische Liste der Mitglieder des gerichtlichen Standes,</w:t>
      </w:r>
    </w:p>
    <w:p w14:paraId="169B7947" w14:textId="77777777" w:rsidR="00145B10" w:rsidRPr="00145B10" w:rsidRDefault="00145B10" w:rsidP="00875220">
      <w:pPr>
        <w:jc w:val="both"/>
        <w:rPr>
          <w:lang w:val="de-DE"/>
        </w:rPr>
      </w:pPr>
      <w:r w:rsidRPr="00145B10">
        <w:rPr>
          <w:lang w:val="de-DE"/>
        </w:rPr>
        <w:lastRenderedPageBreak/>
        <w:tab/>
        <w:t>2. Verwalter: der in Artikel 315</w:t>
      </w:r>
      <w:r w:rsidRPr="00145B10">
        <w:rPr>
          <w:i/>
          <w:iCs/>
          <w:lang w:val="de-DE"/>
        </w:rPr>
        <w:t>ter</w:t>
      </w:r>
      <w:r w:rsidRPr="00145B10">
        <w:rPr>
          <w:lang w:val="de-DE"/>
        </w:rPr>
        <w:t xml:space="preserve"> § 2 des Gerichtsgesetzbuches erwähnte Verwalter der elektronischen Liste.</w:t>
      </w:r>
    </w:p>
    <w:p w14:paraId="658845AC" w14:textId="77777777" w:rsidR="00145B10" w:rsidRPr="00145B10" w:rsidRDefault="00145B10" w:rsidP="00875220">
      <w:pPr>
        <w:jc w:val="both"/>
        <w:rPr>
          <w:lang w:val="de-DE"/>
        </w:rPr>
      </w:pPr>
    </w:p>
    <w:p w14:paraId="37E5D01F" w14:textId="77777777" w:rsidR="00145B10" w:rsidRPr="00145B10" w:rsidRDefault="00145B10" w:rsidP="00875220">
      <w:pPr>
        <w:jc w:val="both"/>
        <w:rPr>
          <w:lang w:val="de-DE"/>
        </w:rPr>
      </w:pPr>
    </w:p>
    <w:p w14:paraId="066DF9AD" w14:textId="77777777" w:rsidR="00145B10" w:rsidRPr="00145B10" w:rsidRDefault="00145B10" w:rsidP="00B86BC5">
      <w:pPr>
        <w:jc w:val="center"/>
        <w:rPr>
          <w:lang w:val="de-DE"/>
        </w:rPr>
      </w:pPr>
      <w:r w:rsidRPr="00145B10">
        <w:rPr>
          <w:lang w:val="de-DE"/>
        </w:rPr>
        <w:t xml:space="preserve">KAPITEL 2 ­ </w:t>
      </w:r>
      <w:r w:rsidRPr="00145B10">
        <w:rPr>
          <w:i/>
          <w:lang w:val="de-DE"/>
        </w:rPr>
        <w:t>In die elektronische Liste aufzunehmende Daten</w:t>
      </w:r>
    </w:p>
    <w:p w14:paraId="44100F1B" w14:textId="77777777" w:rsidR="00145B10" w:rsidRPr="00145B10" w:rsidRDefault="00145B10" w:rsidP="00B86BC5">
      <w:pPr>
        <w:jc w:val="center"/>
        <w:rPr>
          <w:lang w:val="de-DE"/>
        </w:rPr>
      </w:pPr>
    </w:p>
    <w:p w14:paraId="37204D8F" w14:textId="77777777" w:rsidR="00145B10" w:rsidRPr="00145B10" w:rsidRDefault="00145B10" w:rsidP="00B86BC5">
      <w:pPr>
        <w:jc w:val="center"/>
        <w:rPr>
          <w:lang w:val="de-DE"/>
        </w:rPr>
      </w:pPr>
    </w:p>
    <w:p w14:paraId="6D4C3D1D" w14:textId="77777777" w:rsidR="00145B10" w:rsidRPr="00145B10" w:rsidRDefault="00145B10" w:rsidP="00B86BC5">
      <w:pPr>
        <w:jc w:val="center"/>
        <w:rPr>
          <w:lang w:val="de-DE"/>
        </w:rPr>
      </w:pPr>
      <w:r w:rsidRPr="00145B10">
        <w:rPr>
          <w:i/>
          <w:lang w:val="de-DE"/>
        </w:rPr>
        <w:t>Abschnitt 1</w:t>
      </w:r>
      <w:r w:rsidRPr="00145B10">
        <w:rPr>
          <w:lang w:val="de-DE"/>
        </w:rPr>
        <w:t> - Identifizierungsdaten der natürlichen Person</w:t>
      </w:r>
    </w:p>
    <w:p w14:paraId="20D17D65" w14:textId="77777777" w:rsidR="00145B10" w:rsidRPr="00145B10" w:rsidRDefault="00145B10" w:rsidP="00875220">
      <w:pPr>
        <w:jc w:val="both"/>
        <w:rPr>
          <w:lang w:val="de-DE"/>
        </w:rPr>
      </w:pPr>
    </w:p>
    <w:p w14:paraId="1FC448E9" w14:textId="77777777" w:rsidR="00145B10" w:rsidRPr="00145B10" w:rsidRDefault="00145B10" w:rsidP="00875220">
      <w:pPr>
        <w:jc w:val="both"/>
        <w:rPr>
          <w:lang w:val="de-DE"/>
        </w:rPr>
      </w:pPr>
    </w:p>
    <w:p w14:paraId="482DD57B" w14:textId="77777777" w:rsidR="00145B10" w:rsidRPr="00145B10" w:rsidRDefault="00145B10" w:rsidP="00875220">
      <w:pPr>
        <w:jc w:val="both"/>
        <w:rPr>
          <w:lang w:val="de-DE"/>
        </w:rPr>
      </w:pPr>
      <w:r w:rsidRPr="00145B10">
        <w:rPr>
          <w:lang w:val="de-DE"/>
        </w:rPr>
        <w:tab/>
      </w:r>
      <w:r w:rsidRPr="00145B10">
        <w:rPr>
          <w:b/>
          <w:bCs/>
          <w:lang w:val="de-DE"/>
        </w:rPr>
        <w:t>Art. 2 -</w:t>
      </w:r>
      <w:r w:rsidRPr="00145B10">
        <w:rPr>
          <w:lang w:val="de-DE"/>
        </w:rPr>
        <w:t xml:space="preserve"> § 1 - Folgende Daten in Bezug auf Personen, die ein in Teil 2 Buch 2 Titel 1 des Gerichtsgesetzbuches erwähntes gerichtliches Amt ausüben, und Personen, die gemäß Artikel 259</w:t>
      </w:r>
      <w:r w:rsidRPr="00145B10">
        <w:rPr>
          <w:i/>
          <w:lang w:val="de-DE"/>
        </w:rPr>
        <w:t>octies</w:t>
      </w:r>
      <w:r w:rsidRPr="00145B10">
        <w:rPr>
          <w:lang w:val="de-DE"/>
        </w:rPr>
        <w:t xml:space="preserve"> § 1 Absatz 4 des Gerichtsgesetzbuches zu Gerichtspraktikanten ernannt wurden, sind in die elektronische Liste aufzunehmen:</w:t>
      </w:r>
    </w:p>
    <w:p w14:paraId="2163AA6D" w14:textId="77777777" w:rsidR="00145B10" w:rsidRPr="00145B10" w:rsidRDefault="00145B10" w:rsidP="00875220">
      <w:pPr>
        <w:jc w:val="both"/>
        <w:rPr>
          <w:lang w:val="de-DE"/>
        </w:rPr>
      </w:pPr>
    </w:p>
    <w:p w14:paraId="078DC9CE" w14:textId="77777777" w:rsidR="00145B10" w:rsidRPr="00145B10" w:rsidRDefault="00145B10" w:rsidP="00875220">
      <w:pPr>
        <w:jc w:val="both"/>
        <w:rPr>
          <w:lang w:val="de-DE"/>
        </w:rPr>
      </w:pPr>
      <w:r w:rsidRPr="00145B10">
        <w:rPr>
          <w:lang w:val="de-DE"/>
        </w:rPr>
        <w:tab/>
        <w:t>1. Name und Vornamen,</w:t>
      </w:r>
    </w:p>
    <w:p w14:paraId="65838BC5" w14:textId="77777777" w:rsidR="00145B10" w:rsidRPr="00145B10" w:rsidRDefault="00145B10" w:rsidP="00875220">
      <w:pPr>
        <w:jc w:val="both"/>
        <w:rPr>
          <w:lang w:val="de-DE"/>
        </w:rPr>
      </w:pPr>
    </w:p>
    <w:p w14:paraId="0295FDA8" w14:textId="77777777" w:rsidR="00145B10" w:rsidRPr="00145B10" w:rsidRDefault="00145B10" w:rsidP="00875220">
      <w:pPr>
        <w:jc w:val="both"/>
        <w:rPr>
          <w:lang w:val="de-DE"/>
        </w:rPr>
      </w:pPr>
      <w:r w:rsidRPr="00145B10">
        <w:rPr>
          <w:lang w:val="de-DE"/>
        </w:rPr>
        <w:tab/>
        <w:t>2. Geburtsdatum,</w:t>
      </w:r>
    </w:p>
    <w:p w14:paraId="4F30B786" w14:textId="77777777" w:rsidR="00145B10" w:rsidRPr="00145B10" w:rsidRDefault="00145B10" w:rsidP="00875220">
      <w:pPr>
        <w:jc w:val="both"/>
        <w:rPr>
          <w:lang w:val="de-DE"/>
        </w:rPr>
      </w:pPr>
    </w:p>
    <w:p w14:paraId="1AFD70F1" w14:textId="77777777" w:rsidR="00145B10" w:rsidRPr="00145B10" w:rsidRDefault="00145B10" w:rsidP="00875220">
      <w:pPr>
        <w:jc w:val="both"/>
        <w:rPr>
          <w:lang w:val="de-DE"/>
        </w:rPr>
      </w:pPr>
      <w:r w:rsidRPr="00145B10">
        <w:rPr>
          <w:lang w:val="de-DE"/>
        </w:rPr>
        <w:tab/>
        <w:t>3. Nationalregisternummer.</w:t>
      </w:r>
    </w:p>
    <w:p w14:paraId="07E28F31" w14:textId="77777777" w:rsidR="00145B10" w:rsidRPr="00145B10" w:rsidRDefault="00145B10" w:rsidP="00875220">
      <w:pPr>
        <w:jc w:val="both"/>
        <w:rPr>
          <w:lang w:val="de-DE"/>
        </w:rPr>
      </w:pPr>
    </w:p>
    <w:p w14:paraId="199C02C6" w14:textId="77777777" w:rsidR="00145B10" w:rsidRPr="00145B10" w:rsidRDefault="00145B10" w:rsidP="00875220">
      <w:pPr>
        <w:jc w:val="both"/>
        <w:rPr>
          <w:lang w:val="de-DE"/>
        </w:rPr>
      </w:pPr>
      <w:r w:rsidRPr="00145B10">
        <w:rPr>
          <w:lang w:val="de-DE"/>
        </w:rPr>
        <w:tab/>
        <w:t>§ 2 - Die in § 1 erwähnten Daten werden ab Inkrafttreten des vorliegenden Erlasses sowie für den Zeitraum vom 31. Dezember 2016 bis zum Tag vor Inkrafttreten des vorliegenden Erlasses gesammelt.</w:t>
      </w:r>
    </w:p>
    <w:p w14:paraId="112333B5" w14:textId="77777777" w:rsidR="00145B10" w:rsidRPr="00145B10" w:rsidRDefault="00145B10" w:rsidP="00875220">
      <w:pPr>
        <w:jc w:val="both"/>
        <w:rPr>
          <w:lang w:val="de-DE"/>
        </w:rPr>
      </w:pPr>
    </w:p>
    <w:p w14:paraId="0E836F10" w14:textId="77777777" w:rsidR="00145B10" w:rsidRPr="00145B10" w:rsidRDefault="00145B10" w:rsidP="00875220">
      <w:pPr>
        <w:jc w:val="both"/>
        <w:rPr>
          <w:lang w:val="de-DE"/>
        </w:rPr>
      </w:pPr>
    </w:p>
    <w:p w14:paraId="63487727" w14:textId="77777777" w:rsidR="00145B10" w:rsidRPr="00145B10" w:rsidRDefault="00145B10" w:rsidP="00B86BC5">
      <w:pPr>
        <w:jc w:val="center"/>
        <w:rPr>
          <w:lang w:val="de-DE"/>
        </w:rPr>
      </w:pPr>
      <w:r w:rsidRPr="00145B10">
        <w:rPr>
          <w:i/>
          <w:lang w:val="de-DE"/>
        </w:rPr>
        <w:t>Abschnitt 2</w:t>
      </w:r>
      <w:r w:rsidRPr="00145B10">
        <w:rPr>
          <w:lang w:val="de-DE"/>
        </w:rPr>
        <w:t> - Daten in Bezug auf die berufliche Eigenschaft der natürlichen Person</w:t>
      </w:r>
    </w:p>
    <w:p w14:paraId="6E0FF1CD" w14:textId="77777777" w:rsidR="00145B10" w:rsidRPr="00145B10" w:rsidRDefault="00145B10" w:rsidP="00875220">
      <w:pPr>
        <w:jc w:val="both"/>
        <w:rPr>
          <w:lang w:val="de-DE"/>
        </w:rPr>
      </w:pPr>
    </w:p>
    <w:p w14:paraId="74BC2F1E" w14:textId="77777777" w:rsidR="00145B10" w:rsidRPr="00145B10" w:rsidRDefault="00145B10" w:rsidP="00875220">
      <w:pPr>
        <w:jc w:val="both"/>
        <w:rPr>
          <w:lang w:val="de-DE"/>
        </w:rPr>
      </w:pPr>
    </w:p>
    <w:p w14:paraId="72689698" w14:textId="77777777" w:rsidR="00145B10" w:rsidRPr="00145B10" w:rsidRDefault="00145B10" w:rsidP="00875220">
      <w:pPr>
        <w:jc w:val="both"/>
        <w:rPr>
          <w:lang w:val="de-DE"/>
        </w:rPr>
      </w:pPr>
      <w:r w:rsidRPr="00145B10">
        <w:rPr>
          <w:lang w:val="de-DE"/>
        </w:rPr>
        <w:tab/>
      </w:r>
      <w:r w:rsidRPr="00145B10">
        <w:rPr>
          <w:b/>
          <w:bCs/>
          <w:lang w:val="de-DE"/>
        </w:rPr>
        <w:t>Art. 3 -</w:t>
      </w:r>
      <w:r w:rsidRPr="00145B10">
        <w:rPr>
          <w:lang w:val="de-DE"/>
        </w:rPr>
        <w:t xml:space="preserve"> § 1 - Folgende Daten in Bezug auf Personen, die ein in Teil 2 Buch 2 Titel 1 des Gerichtsgesetzbuches erwähntes gerichtliches Amt ausüben, und Personen, die gemäß Artikel 259</w:t>
      </w:r>
      <w:r w:rsidRPr="00145B10">
        <w:rPr>
          <w:i/>
          <w:lang w:val="de-DE"/>
        </w:rPr>
        <w:t>octies</w:t>
      </w:r>
      <w:r w:rsidRPr="00145B10">
        <w:rPr>
          <w:lang w:val="de-DE"/>
        </w:rPr>
        <w:t xml:space="preserve"> § 1 Absatz 4 des Gerichtsgesetzbuches zu Gerichtspraktikanten ernannt wurden, sind in die elektronische Liste aufzunehmen:</w:t>
      </w:r>
    </w:p>
    <w:p w14:paraId="3166396F" w14:textId="77777777" w:rsidR="00145B10" w:rsidRPr="00145B10" w:rsidRDefault="00145B10" w:rsidP="00875220">
      <w:pPr>
        <w:jc w:val="both"/>
        <w:rPr>
          <w:lang w:val="de-DE"/>
        </w:rPr>
      </w:pPr>
    </w:p>
    <w:p w14:paraId="39B626AD" w14:textId="77777777" w:rsidR="00145B10" w:rsidRPr="00145B10" w:rsidRDefault="00145B10" w:rsidP="00875220">
      <w:pPr>
        <w:jc w:val="both"/>
        <w:rPr>
          <w:lang w:val="de-DE"/>
        </w:rPr>
      </w:pPr>
      <w:r w:rsidRPr="00145B10">
        <w:rPr>
          <w:lang w:val="de-DE"/>
        </w:rPr>
        <w:tab/>
        <w:t>1. Amt und Amtsgebiet,</w:t>
      </w:r>
    </w:p>
    <w:p w14:paraId="1BF67C0A" w14:textId="77777777" w:rsidR="00145B10" w:rsidRPr="00145B10" w:rsidRDefault="00145B10" w:rsidP="00875220">
      <w:pPr>
        <w:jc w:val="both"/>
        <w:rPr>
          <w:lang w:val="de-DE"/>
        </w:rPr>
      </w:pPr>
    </w:p>
    <w:p w14:paraId="5A014028" w14:textId="77777777" w:rsidR="00145B10" w:rsidRPr="00145B10" w:rsidRDefault="00145B10" w:rsidP="00875220">
      <w:pPr>
        <w:jc w:val="both"/>
        <w:rPr>
          <w:lang w:val="de-DE"/>
        </w:rPr>
      </w:pPr>
      <w:r w:rsidRPr="00145B10">
        <w:rPr>
          <w:lang w:val="de-DE"/>
        </w:rPr>
        <w:tab/>
        <w:t>2. Datum ihres Amtsantritts,</w:t>
      </w:r>
    </w:p>
    <w:p w14:paraId="7D072508" w14:textId="77777777" w:rsidR="00145B10" w:rsidRPr="00145B10" w:rsidRDefault="00145B10" w:rsidP="00875220">
      <w:pPr>
        <w:jc w:val="both"/>
        <w:rPr>
          <w:lang w:val="de-DE"/>
        </w:rPr>
      </w:pPr>
    </w:p>
    <w:p w14:paraId="16249055" w14:textId="77777777" w:rsidR="00145B10" w:rsidRPr="00145B10" w:rsidRDefault="00145B10" w:rsidP="00875220">
      <w:pPr>
        <w:jc w:val="both"/>
        <w:rPr>
          <w:lang w:val="de-DE"/>
        </w:rPr>
      </w:pPr>
      <w:r w:rsidRPr="00145B10">
        <w:rPr>
          <w:lang w:val="de-DE"/>
        </w:rPr>
        <w:tab/>
        <w:t>3. gegebenenfalls Datum, an dem ihr Amt zeitweilig oder endgültig endete,</w:t>
      </w:r>
    </w:p>
    <w:p w14:paraId="13C1BA10" w14:textId="77777777" w:rsidR="00145B10" w:rsidRPr="00145B10" w:rsidRDefault="00145B10" w:rsidP="00875220">
      <w:pPr>
        <w:jc w:val="both"/>
        <w:rPr>
          <w:lang w:val="de-DE"/>
        </w:rPr>
      </w:pPr>
    </w:p>
    <w:p w14:paraId="0A0BBF99" w14:textId="77777777" w:rsidR="00145B10" w:rsidRPr="00145B10" w:rsidRDefault="00145B10" w:rsidP="00875220">
      <w:pPr>
        <w:jc w:val="both"/>
        <w:rPr>
          <w:lang w:val="de-DE"/>
        </w:rPr>
      </w:pPr>
      <w:r w:rsidRPr="00145B10">
        <w:rPr>
          <w:lang w:val="de-DE"/>
        </w:rPr>
        <w:tab/>
        <w:t>4. gegebenenfalls Datum, an dem sie ihr Amt wieder aufgenommen haben,</w:t>
      </w:r>
    </w:p>
    <w:p w14:paraId="7FC20481" w14:textId="77777777" w:rsidR="00145B10" w:rsidRPr="00145B10" w:rsidRDefault="00145B10" w:rsidP="00875220">
      <w:pPr>
        <w:jc w:val="both"/>
        <w:rPr>
          <w:lang w:val="de-DE"/>
        </w:rPr>
      </w:pPr>
    </w:p>
    <w:p w14:paraId="5133C458" w14:textId="77777777" w:rsidR="00145B10" w:rsidRPr="00145B10" w:rsidRDefault="00145B10" w:rsidP="00875220">
      <w:pPr>
        <w:jc w:val="both"/>
        <w:rPr>
          <w:lang w:val="de-DE"/>
        </w:rPr>
      </w:pPr>
      <w:r w:rsidRPr="00145B10">
        <w:rPr>
          <w:lang w:val="de-DE"/>
        </w:rPr>
        <w:tab/>
        <w:t>5. Sprachrolle.</w:t>
      </w:r>
    </w:p>
    <w:p w14:paraId="4A004AFF" w14:textId="77777777" w:rsidR="00145B10" w:rsidRPr="00145B10" w:rsidRDefault="00145B10" w:rsidP="00875220">
      <w:pPr>
        <w:jc w:val="both"/>
        <w:rPr>
          <w:lang w:val="de-DE"/>
        </w:rPr>
      </w:pPr>
    </w:p>
    <w:p w14:paraId="0849E91D" w14:textId="77777777" w:rsidR="00145B10" w:rsidRPr="00145B10" w:rsidRDefault="00145B10" w:rsidP="00875220">
      <w:pPr>
        <w:jc w:val="both"/>
        <w:rPr>
          <w:lang w:val="de-DE"/>
        </w:rPr>
      </w:pPr>
      <w:r w:rsidRPr="00145B10">
        <w:rPr>
          <w:lang w:val="de-DE"/>
        </w:rPr>
        <w:tab/>
        <w:t>§ 2 - Die in § 1 erwähnten Daten werden ab Inkrafttreten des vorliegenden Erlasses sowie für den Zeitraum vom 31. Dezember 2016 bis zum Tag vor Inkrafttreten des vorliegenden Erlasses gesammelt.</w:t>
      </w:r>
    </w:p>
    <w:p w14:paraId="1680B429" w14:textId="77777777" w:rsidR="00145B10" w:rsidRPr="00145B10" w:rsidRDefault="00145B10" w:rsidP="00875220">
      <w:pPr>
        <w:jc w:val="both"/>
        <w:rPr>
          <w:lang w:val="de-DE"/>
        </w:rPr>
      </w:pPr>
    </w:p>
    <w:p w14:paraId="628C4C54" w14:textId="77777777" w:rsidR="00145B10" w:rsidRPr="00145B10" w:rsidRDefault="00145B10" w:rsidP="00875220">
      <w:pPr>
        <w:jc w:val="both"/>
        <w:rPr>
          <w:lang w:val="de-DE"/>
        </w:rPr>
      </w:pPr>
    </w:p>
    <w:p w14:paraId="3B591EA3" w14:textId="77777777" w:rsidR="00145B10" w:rsidRPr="00145B10" w:rsidRDefault="00145B10" w:rsidP="00B86BC5">
      <w:pPr>
        <w:jc w:val="center"/>
        <w:rPr>
          <w:i/>
          <w:iCs/>
          <w:lang w:val="de-DE"/>
        </w:rPr>
      </w:pPr>
      <w:r w:rsidRPr="00145B10">
        <w:rPr>
          <w:lang w:val="de-DE"/>
        </w:rPr>
        <w:lastRenderedPageBreak/>
        <w:t xml:space="preserve">KAPITEL 3 ­ </w:t>
      </w:r>
      <w:r w:rsidRPr="00145B10">
        <w:rPr>
          <w:i/>
          <w:lang w:val="de-DE"/>
        </w:rPr>
        <w:t>Zugang zu den in der elektronischen Liste aufgenommenen Daten und Datenschutzmaßnahmen</w:t>
      </w:r>
    </w:p>
    <w:p w14:paraId="64F9312C" w14:textId="77777777" w:rsidR="00145B10" w:rsidRPr="00145B10" w:rsidRDefault="00145B10" w:rsidP="00875220">
      <w:pPr>
        <w:jc w:val="both"/>
        <w:rPr>
          <w:lang w:val="de-DE"/>
        </w:rPr>
      </w:pPr>
    </w:p>
    <w:p w14:paraId="46E05CA5" w14:textId="77777777" w:rsidR="00145B10" w:rsidRPr="00145B10" w:rsidRDefault="00145B10" w:rsidP="00875220">
      <w:pPr>
        <w:jc w:val="both"/>
        <w:rPr>
          <w:lang w:val="de-DE"/>
        </w:rPr>
      </w:pPr>
    </w:p>
    <w:p w14:paraId="284F02DB" w14:textId="77777777" w:rsidR="00145B10" w:rsidRPr="00145B10" w:rsidRDefault="00145B10" w:rsidP="00875220">
      <w:pPr>
        <w:jc w:val="both"/>
        <w:rPr>
          <w:lang w:val="de-DE"/>
        </w:rPr>
      </w:pPr>
      <w:r w:rsidRPr="00145B10">
        <w:rPr>
          <w:lang w:val="de-DE"/>
        </w:rPr>
        <w:tab/>
      </w:r>
      <w:r w:rsidRPr="00145B10">
        <w:rPr>
          <w:b/>
          <w:lang w:val="de-DE"/>
        </w:rPr>
        <w:t>Art. 4 -</w:t>
      </w:r>
      <w:r w:rsidRPr="00145B10">
        <w:rPr>
          <w:lang w:val="de-DE"/>
        </w:rPr>
        <w:t xml:space="preserve"> Der Verwalter bestimmt namentlich die Mitglieder seines Personals, die jeweils ermächtigt sind:</w:t>
      </w:r>
    </w:p>
    <w:p w14:paraId="7A2D4806" w14:textId="77777777" w:rsidR="00145B10" w:rsidRPr="00145B10" w:rsidRDefault="00145B10" w:rsidP="00875220">
      <w:pPr>
        <w:jc w:val="both"/>
        <w:rPr>
          <w:lang w:val="de-DE"/>
        </w:rPr>
      </w:pPr>
    </w:p>
    <w:p w14:paraId="3630FE6C" w14:textId="77777777" w:rsidR="00145B10" w:rsidRPr="00145B10" w:rsidRDefault="00145B10" w:rsidP="00875220">
      <w:pPr>
        <w:jc w:val="both"/>
        <w:rPr>
          <w:lang w:val="de-DE"/>
        </w:rPr>
      </w:pPr>
      <w:r w:rsidRPr="00145B10">
        <w:rPr>
          <w:lang w:val="de-DE"/>
        </w:rPr>
        <w:tab/>
        <w:t>1. die in der elektronischen Liste aufgenommenen Daten zwecks ihrer Verwaltung zu konsultieren, zu ändern oder zu löschen,</w:t>
      </w:r>
    </w:p>
    <w:p w14:paraId="109D52F9" w14:textId="77777777" w:rsidR="00145B10" w:rsidRPr="00145B10" w:rsidRDefault="00145B10" w:rsidP="00875220">
      <w:pPr>
        <w:jc w:val="both"/>
        <w:rPr>
          <w:lang w:val="de-DE"/>
        </w:rPr>
      </w:pPr>
    </w:p>
    <w:p w14:paraId="7E84D6D9" w14:textId="77777777" w:rsidR="00145B10" w:rsidRPr="00145B10" w:rsidRDefault="00145B10" w:rsidP="00875220">
      <w:pPr>
        <w:jc w:val="both"/>
        <w:rPr>
          <w:lang w:val="de-DE"/>
        </w:rPr>
      </w:pPr>
      <w:r w:rsidRPr="00145B10">
        <w:rPr>
          <w:lang w:val="de-DE"/>
        </w:rPr>
        <w:tab/>
        <w:t>2. die Liste im Rahmen des in Artikel 7 erwähnten Verfahrens zu konsultieren.</w:t>
      </w:r>
    </w:p>
    <w:p w14:paraId="49332C1B" w14:textId="77777777" w:rsidR="00145B10" w:rsidRPr="00145B10" w:rsidRDefault="00145B10" w:rsidP="00875220">
      <w:pPr>
        <w:jc w:val="both"/>
        <w:rPr>
          <w:lang w:val="de-DE"/>
        </w:rPr>
      </w:pPr>
    </w:p>
    <w:p w14:paraId="4B2FE997" w14:textId="77777777" w:rsidR="00145B10" w:rsidRPr="00145B10" w:rsidRDefault="00145B10" w:rsidP="00875220">
      <w:pPr>
        <w:jc w:val="both"/>
        <w:rPr>
          <w:lang w:val="de-DE"/>
        </w:rPr>
      </w:pPr>
    </w:p>
    <w:p w14:paraId="08212146" w14:textId="77777777" w:rsidR="00145B10" w:rsidRPr="00145B10" w:rsidRDefault="00145B10" w:rsidP="00875220">
      <w:pPr>
        <w:jc w:val="both"/>
        <w:rPr>
          <w:lang w:val="de-DE"/>
        </w:rPr>
      </w:pPr>
      <w:r w:rsidRPr="00145B10">
        <w:rPr>
          <w:lang w:val="de-DE"/>
        </w:rPr>
        <w:tab/>
      </w:r>
      <w:r w:rsidRPr="00145B10">
        <w:rPr>
          <w:b/>
          <w:lang w:val="de-DE"/>
        </w:rPr>
        <w:t>Art. 5 -</w:t>
      </w:r>
      <w:r w:rsidRPr="00145B10">
        <w:rPr>
          <w:lang w:val="de-DE"/>
        </w:rPr>
        <w:t xml:space="preserve"> Der vom Verwalter bestimmte Datenschutzbeauftragte kann im Rahmen der Ausführung seiner Aufträge die Daten der elektronischen Liste konsultieren, ohne dass er die Möglichkeit hätte, diese Daten zu ändern oder zu löschen.</w:t>
      </w:r>
    </w:p>
    <w:p w14:paraId="7A061E9E" w14:textId="77777777" w:rsidR="00145B10" w:rsidRPr="00145B10" w:rsidRDefault="00145B10" w:rsidP="00875220">
      <w:pPr>
        <w:jc w:val="both"/>
        <w:rPr>
          <w:lang w:val="de-DE"/>
        </w:rPr>
      </w:pPr>
    </w:p>
    <w:p w14:paraId="57D18956" w14:textId="77777777" w:rsidR="00145B10" w:rsidRPr="00145B10" w:rsidRDefault="00145B10" w:rsidP="00875220">
      <w:pPr>
        <w:jc w:val="both"/>
        <w:rPr>
          <w:lang w:val="de-DE"/>
        </w:rPr>
      </w:pPr>
    </w:p>
    <w:p w14:paraId="1C8E7E7D" w14:textId="77777777" w:rsidR="00145B10" w:rsidRPr="00145B10" w:rsidRDefault="00145B10" w:rsidP="00875220">
      <w:pPr>
        <w:jc w:val="both"/>
        <w:rPr>
          <w:lang w:val="de-DE"/>
        </w:rPr>
      </w:pPr>
      <w:r w:rsidRPr="00145B10">
        <w:rPr>
          <w:lang w:val="de-DE"/>
        </w:rPr>
        <w:tab/>
      </w:r>
      <w:r w:rsidRPr="00145B10">
        <w:rPr>
          <w:b/>
          <w:lang w:val="de-DE"/>
        </w:rPr>
        <w:t>Art. 6 </w:t>
      </w:r>
      <w:r w:rsidRPr="00145B10">
        <w:rPr>
          <w:lang w:val="de-DE"/>
        </w:rPr>
        <w:t>- § 1 - Konsultierungen durch die aufgrund von Artikel 4 namentlich bestimmten Personen, durch den in Artikel 5 erwähnten Datenschutzbeauftragten und durch die in Artikel 315</w:t>
      </w:r>
      <w:r w:rsidRPr="00145B10">
        <w:rPr>
          <w:i/>
          <w:iCs/>
          <w:lang w:val="de-DE"/>
        </w:rPr>
        <w:t>ter</w:t>
      </w:r>
      <w:r w:rsidRPr="00145B10">
        <w:rPr>
          <w:lang w:val="de-DE"/>
        </w:rPr>
        <w:t xml:space="preserve"> § 4 Nr. 2 des Gerichtsgesetzbuches erwähnten Personen werden protokolliert.</w:t>
      </w:r>
    </w:p>
    <w:p w14:paraId="21973783" w14:textId="77777777" w:rsidR="00145B10" w:rsidRPr="00145B10" w:rsidRDefault="00145B10" w:rsidP="00875220">
      <w:pPr>
        <w:jc w:val="both"/>
        <w:rPr>
          <w:lang w:val="de-DE"/>
        </w:rPr>
      </w:pPr>
    </w:p>
    <w:p w14:paraId="4139559C" w14:textId="77777777" w:rsidR="00145B10" w:rsidRPr="00145B10" w:rsidRDefault="00145B10" w:rsidP="00875220">
      <w:pPr>
        <w:jc w:val="both"/>
        <w:rPr>
          <w:lang w:val="de-DE"/>
        </w:rPr>
      </w:pPr>
      <w:r w:rsidRPr="00145B10">
        <w:rPr>
          <w:lang w:val="de-DE"/>
        </w:rPr>
        <w:tab/>
        <w:t>§ 2 - Die Protokolldateien enthalten die Identifizierungsdaten der Person, die die Daten konsultiert, die Identifizierungsdaten der Person, deren Daten konsultiert werden, und den Zeitpunkt sowie den Zweck der Konsultierung.</w:t>
      </w:r>
    </w:p>
    <w:p w14:paraId="4F962447" w14:textId="77777777" w:rsidR="00145B10" w:rsidRPr="00145B10" w:rsidRDefault="00145B10" w:rsidP="00875220">
      <w:pPr>
        <w:jc w:val="both"/>
        <w:rPr>
          <w:lang w:val="de-DE"/>
        </w:rPr>
      </w:pPr>
    </w:p>
    <w:p w14:paraId="4DFA9321" w14:textId="77777777" w:rsidR="00145B10" w:rsidRPr="00145B10" w:rsidRDefault="00145B10" w:rsidP="00875220">
      <w:pPr>
        <w:jc w:val="both"/>
        <w:rPr>
          <w:lang w:val="de-DE"/>
        </w:rPr>
      </w:pPr>
      <w:r w:rsidRPr="00145B10">
        <w:rPr>
          <w:lang w:val="de-DE"/>
        </w:rPr>
        <w:tab/>
        <w:t>§ 3 - Die Protokolldateien werden während zehn Jahren aufbewahrt.</w:t>
      </w:r>
    </w:p>
    <w:p w14:paraId="20EB42F0" w14:textId="77777777" w:rsidR="00145B10" w:rsidRPr="00145B10" w:rsidRDefault="00145B10" w:rsidP="00875220">
      <w:pPr>
        <w:jc w:val="both"/>
        <w:rPr>
          <w:lang w:val="de-DE"/>
        </w:rPr>
      </w:pPr>
    </w:p>
    <w:p w14:paraId="7C73C4E1" w14:textId="77777777" w:rsidR="00145B10" w:rsidRPr="00145B10" w:rsidRDefault="00145B10" w:rsidP="00875220">
      <w:pPr>
        <w:jc w:val="both"/>
        <w:rPr>
          <w:lang w:val="de-DE"/>
        </w:rPr>
      </w:pPr>
      <w:r w:rsidRPr="00145B10">
        <w:rPr>
          <w:lang w:val="de-DE"/>
        </w:rPr>
        <w:tab/>
        <w:t>Diese Frist wird im Fall einer Rechts- oder Verwaltungsklage so lange ausgesetzt, bis die Rechtsmittel erschöpft sind.</w:t>
      </w:r>
    </w:p>
    <w:p w14:paraId="0054E7D3" w14:textId="77777777" w:rsidR="00145B10" w:rsidRPr="00145B10" w:rsidRDefault="00145B10" w:rsidP="00875220">
      <w:pPr>
        <w:jc w:val="both"/>
        <w:rPr>
          <w:lang w:val="de-DE"/>
        </w:rPr>
      </w:pPr>
    </w:p>
    <w:p w14:paraId="544E3556" w14:textId="77777777" w:rsidR="00145B10" w:rsidRPr="00145B10" w:rsidRDefault="00145B10" w:rsidP="00875220">
      <w:pPr>
        <w:jc w:val="both"/>
        <w:rPr>
          <w:lang w:val="de-DE"/>
        </w:rPr>
      </w:pPr>
    </w:p>
    <w:p w14:paraId="5760FA1C" w14:textId="77777777" w:rsidR="00145B10" w:rsidRPr="00145B10" w:rsidRDefault="00145B10" w:rsidP="005E7CEB">
      <w:pPr>
        <w:jc w:val="center"/>
        <w:rPr>
          <w:lang w:val="de-DE"/>
        </w:rPr>
      </w:pPr>
      <w:r w:rsidRPr="00145B10">
        <w:rPr>
          <w:lang w:val="de-DE"/>
        </w:rPr>
        <w:t xml:space="preserve">KAPITEL 4 ­ </w:t>
      </w:r>
      <w:r w:rsidRPr="00145B10">
        <w:rPr>
          <w:i/>
          <w:lang w:val="de-DE"/>
        </w:rPr>
        <w:t>Überprüfung der Eigenschaft des Unterzeichners einer vom gerichtlichen Stand ausgehenden authentischen Urkunde</w:t>
      </w:r>
    </w:p>
    <w:p w14:paraId="3E67F28B" w14:textId="77777777" w:rsidR="00145B10" w:rsidRPr="00145B10" w:rsidRDefault="00145B10" w:rsidP="00875220">
      <w:pPr>
        <w:jc w:val="both"/>
        <w:rPr>
          <w:lang w:val="de-DE"/>
        </w:rPr>
      </w:pPr>
    </w:p>
    <w:p w14:paraId="34D08754" w14:textId="77777777" w:rsidR="00145B10" w:rsidRPr="00145B10" w:rsidRDefault="00145B10" w:rsidP="00875220">
      <w:pPr>
        <w:jc w:val="both"/>
        <w:rPr>
          <w:lang w:val="de-DE"/>
        </w:rPr>
      </w:pPr>
    </w:p>
    <w:p w14:paraId="3EE46A45" w14:textId="77777777" w:rsidR="00145B10" w:rsidRPr="00145B10" w:rsidRDefault="00145B10" w:rsidP="00875220">
      <w:pPr>
        <w:jc w:val="both"/>
        <w:rPr>
          <w:lang w:val="de-DE"/>
        </w:rPr>
      </w:pPr>
      <w:r w:rsidRPr="00145B10">
        <w:rPr>
          <w:lang w:val="de-DE"/>
        </w:rPr>
        <w:tab/>
      </w:r>
      <w:r w:rsidRPr="00145B10">
        <w:rPr>
          <w:b/>
          <w:lang w:val="de-DE"/>
        </w:rPr>
        <w:t>Art. 7</w:t>
      </w:r>
      <w:r w:rsidRPr="00145B10">
        <w:rPr>
          <w:lang w:val="de-DE"/>
        </w:rPr>
        <w:t> - Der Verwalter legt das Verfahren fest, anhand dessen die Eigenschaft des Unterzeichners einer vom gerichtlichen Stand ausgehenden authentischen Urkunde gemäß Artikel 8.15 Absatz 4 des Zivilgesetzbuches und auf einfachen Antrag überprüft werden kann. Er achtet auf die Einhaltung dieses Verfahrens.</w:t>
      </w:r>
    </w:p>
    <w:p w14:paraId="5BCDC137" w14:textId="77777777" w:rsidR="00145B10" w:rsidRPr="00145B10" w:rsidRDefault="00145B10" w:rsidP="00875220">
      <w:pPr>
        <w:jc w:val="both"/>
        <w:rPr>
          <w:lang w:val="de-DE"/>
        </w:rPr>
      </w:pPr>
    </w:p>
    <w:p w14:paraId="7F7A4740" w14:textId="77777777" w:rsidR="00145B10" w:rsidRPr="00145B10" w:rsidRDefault="00145B10" w:rsidP="00875220">
      <w:pPr>
        <w:jc w:val="both"/>
        <w:rPr>
          <w:lang w:val="de-DE"/>
        </w:rPr>
      </w:pPr>
      <w:r w:rsidRPr="00145B10">
        <w:rPr>
          <w:lang w:val="de-DE"/>
        </w:rPr>
        <w:tab/>
        <w:t>Die Antwort an den Antragsteller enthält nur die Referenzangabe der authentischen Urkunde, für die die Überprüfung durchgeführt wird, sowie für jeden Unterzeichner den Vermerk, ob er zum Zeitpunkt der Erstellung der Urkunde die erforderliche Eigenschaft dazu hatte.</w:t>
      </w:r>
    </w:p>
    <w:p w14:paraId="110C4E26" w14:textId="77777777" w:rsidR="00145B10" w:rsidRPr="00145B10" w:rsidRDefault="00145B10">
      <w:pPr>
        <w:rPr>
          <w:lang w:val="de-DE"/>
        </w:rPr>
      </w:pPr>
      <w:r w:rsidRPr="00145B10">
        <w:rPr>
          <w:lang w:val="de-DE"/>
        </w:rPr>
        <w:br w:type="page"/>
      </w:r>
    </w:p>
    <w:p w14:paraId="201ED0DD" w14:textId="77777777" w:rsidR="00145B10" w:rsidRPr="00145B10" w:rsidRDefault="00145B10" w:rsidP="005E7CEB">
      <w:pPr>
        <w:jc w:val="center"/>
        <w:rPr>
          <w:lang w:val="de-DE"/>
        </w:rPr>
      </w:pPr>
      <w:r w:rsidRPr="00145B10">
        <w:rPr>
          <w:lang w:val="de-DE"/>
        </w:rPr>
        <w:lastRenderedPageBreak/>
        <w:t xml:space="preserve">KAPITEL 5 ­ </w:t>
      </w:r>
      <w:r w:rsidRPr="00145B10">
        <w:rPr>
          <w:i/>
          <w:iCs/>
          <w:lang w:val="de-DE"/>
        </w:rPr>
        <w:t>Inkrafttreten und Ausführung</w:t>
      </w:r>
    </w:p>
    <w:p w14:paraId="593F6595" w14:textId="77777777" w:rsidR="00145B10" w:rsidRPr="00145B10" w:rsidRDefault="00145B10" w:rsidP="00875220">
      <w:pPr>
        <w:jc w:val="both"/>
        <w:rPr>
          <w:lang w:val="de-DE"/>
        </w:rPr>
      </w:pPr>
    </w:p>
    <w:p w14:paraId="7028E0EA" w14:textId="77777777" w:rsidR="00145B10" w:rsidRPr="00145B10" w:rsidRDefault="00145B10" w:rsidP="00875220">
      <w:pPr>
        <w:jc w:val="both"/>
        <w:rPr>
          <w:lang w:val="de-DE"/>
        </w:rPr>
      </w:pPr>
    </w:p>
    <w:p w14:paraId="6B495E67" w14:textId="77777777" w:rsidR="00145B10" w:rsidRPr="00145B10" w:rsidRDefault="00145B10" w:rsidP="00875220">
      <w:pPr>
        <w:jc w:val="both"/>
        <w:rPr>
          <w:lang w:val="de-DE"/>
        </w:rPr>
      </w:pPr>
      <w:r w:rsidRPr="00145B10">
        <w:rPr>
          <w:lang w:val="de-DE"/>
        </w:rPr>
        <w:tab/>
      </w:r>
      <w:r w:rsidRPr="00145B10">
        <w:rPr>
          <w:b/>
          <w:bCs/>
          <w:lang w:val="de-DE"/>
        </w:rPr>
        <w:t>Art. 8 -</w:t>
      </w:r>
      <w:r w:rsidRPr="00145B10">
        <w:rPr>
          <w:lang w:val="de-DE"/>
        </w:rPr>
        <w:t xml:space="preserve"> Vorliegender Erlass tritt am Tag seiner Veröffentlichung im </w:t>
      </w:r>
      <w:r w:rsidRPr="00145B10">
        <w:rPr>
          <w:i/>
          <w:lang w:val="de-DE"/>
        </w:rPr>
        <w:t>Belgischen Staatsblatt</w:t>
      </w:r>
      <w:r w:rsidRPr="00145B10">
        <w:rPr>
          <w:lang w:val="de-DE"/>
        </w:rPr>
        <w:t xml:space="preserve"> in Kraft.</w:t>
      </w:r>
    </w:p>
    <w:p w14:paraId="78B776BF" w14:textId="77777777" w:rsidR="00145B10" w:rsidRPr="00145B10" w:rsidRDefault="00145B10" w:rsidP="00875220">
      <w:pPr>
        <w:jc w:val="both"/>
        <w:rPr>
          <w:lang w:val="de-DE"/>
        </w:rPr>
      </w:pPr>
    </w:p>
    <w:p w14:paraId="31537BCB" w14:textId="77777777" w:rsidR="00145B10" w:rsidRPr="00145B10" w:rsidRDefault="00145B10" w:rsidP="00875220">
      <w:pPr>
        <w:jc w:val="both"/>
        <w:rPr>
          <w:lang w:val="de-DE"/>
        </w:rPr>
      </w:pPr>
    </w:p>
    <w:p w14:paraId="6AC0DEB4" w14:textId="77777777" w:rsidR="00145B10" w:rsidRPr="00145B10" w:rsidRDefault="00145B10" w:rsidP="00875220">
      <w:pPr>
        <w:jc w:val="both"/>
        <w:rPr>
          <w:lang w:val="de-DE"/>
        </w:rPr>
      </w:pPr>
      <w:r w:rsidRPr="00145B10">
        <w:rPr>
          <w:lang w:val="de-DE"/>
        </w:rPr>
        <w:tab/>
      </w:r>
      <w:r w:rsidRPr="00145B10">
        <w:rPr>
          <w:b/>
          <w:lang w:val="de-DE"/>
        </w:rPr>
        <w:t>Art. 9</w:t>
      </w:r>
      <w:r w:rsidRPr="00145B10">
        <w:rPr>
          <w:lang w:val="de-DE"/>
        </w:rPr>
        <w:t> - Der Minister der Justiz ist mit der Ausführung des vorliegenden Erlasses beauftragt.</w:t>
      </w:r>
    </w:p>
    <w:p w14:paraId="042C95EE" w14:textId="77777777" w:rsidR="00145B10" w:rsidRPr="00145B10" w:rsidRDefault="00145B10" w:rsidP="00875220">
      <w:pPr>
        <w:jc w:val="both"/>
        <w:rPr>
          <w:lang w:val="de-DE"/>
        </w:rPr>
      </w:pPr>
    </w:p>
    <w:p w14:paraId="3D808C93" w14:textId="77777777" w:rsidR="00145B10" w:rsidRPr="00145B10" w:rsidRDefault="00145B10" w:rsidP="00875220">
      <w:pPr>
        <w:jc w:val="both"/>
        <w:rPr>
          <w:lang w:val="de-DE"/>
        </w:rPr>
      </w:pPr>
    </w:p>
    <w:p w14:paraId="079DB753" w14:textId="77777777" w:rsidR="00145B10" w:rsidRPr="00145B10" w:rsidRDefault="00145B10" w:rsidP="00875220">
      <w:pPr>
        <w:jc w:val="both"/>
        <w:rPr>
          <w:lang w:val="de-DE"/>
        </w:rPr>
      </w:pPr>
      <w:r w:rsidRPr="00145B10">
        <w:rPr>
          <w:lang w:val="de-DE"/>
        </w:rPr>
        <w:tab/>
        <w:t>Gegeben zu Brüssel, den 21. Mai 2023</w:t>
      </w:r>
    </w:p>
    <w:p w14:paraId="488EAF69" w14:textId="77777777" w:rsidR="00145B10" w:rsidRPr="00145B10" w:rsidRDefault="00145B10" w:rsidP="00875220">
      <w:pPr>
        <w:jc w:val="both"/>
        <w:rPr>
          <w:lang w:val="de-DE"/>
        </w:rPr>
      </w:pPr>
    </w:p>
    <w:p w14:paraId="24EC3B31" w14:textId="77777777" w:rsidR="00145B10" w:rsidRPr="00145B10" w:rsidRDefault="00145B10" w:rsidP="00875220">
      <w:pPr>
        <w:jc w:val="both"/>
        <w:rPr>
          <w:lang w:val="de-DE"/>
        </w:rPr>
      </w:pPr>
    </w:p>
    <w:p w14:paraId="15A79DCC" w14:textId="77777777" w:rsidR="00145B10" w:rsidRPr="00145B10" w:rsidRDefault="00145B10" w:rsidP="005E7CEB">
      <w:pPr>
        <w:jc w:val="center"/>
        <w:rPr>
          <w:lang w:val="de-DE"/>
        </w:rPr>
      </w:pPr>
      <w:r w:rsidRPr="00145B10">
        <w:rPr>
          <w:lang w:val="de-DE"/>
        </w:rPr>
        <w:t>PHILIPPE</w:t>
      </w:r>
    </w:p>
    <w:p w14:paraId="5A5D4A2A" w14:textId="77777777" w:rsidR="00145B10" w:rsidRPr="00145B10" w:rsidRDefault="00145B10" w:rsidP="005E7CEB">
      <w:pPr>
        <w:jc w:val="center"/>
        <w:rPr>
          <w:lang w:val="de-DE"/>
        </w:rPr>
      </w:pPr>
    </w:p>
    <w:p w14:paraId="47F309CB" w14:textId="77777777" w:rsidR="00145B10" w:rsidRPr="00145B10" w:rsidRDefault="00145B10" w:rsidP="005E7CEB">
      <w:pPr>
        <w:jc w:val="center"/>
        <w:rPr>
          <w:lang w:val="de-DE"/>
        </w:rPr>
      </w:pPr>
      <w:r w:rsidRPr="00145B10">
        <w:rPr>
          <w:lang w:val="de-DE"/>
        </w:rPr>
        <w:t>Von Königs wegen:</w:t>
      </w:r>
    </w:p>
    <w:p w14:paraId="51CB9719" w14:textId="77777777" w:rsidR="00145B10" w:rsidRPr="00145B10" w:rsidRDefault="00145B10" w:rsidP="005E7CEB">
      <w:pPr>
        <w:jc w:val="center"/>
        <w:rPr>
          <w:lang w:val="de-DE"/>
        </w:rPr>
      </w:pPr>
    </w:p>
    <w:p w14:paraId="0A707892" w14:textId="77777777" w:rsidR="00145B10" w:rsidRPr="00145B10" w:rsidRDefault="00145B10" w:rsidP="005E7CEB">
      <w:pPr>
        <w:jc w:val="center"/>
        <w:rPr>
          <w:lang w:val="de-DE"/>
        </w:rPr>
      </w:pPr>
      <w:r w:rsidRPr="00145B10">
        <w:rPr>
          <w:lang w:val="de-DE"/>
        </w:rPr>
        <w:t>Der Minister der Justiz</w:t>
      </w:r>
    </w:p>
    <w:p w14:paraId="17CE2E64" w14:textId="77777777" w:rsidR="00145B10" w:rsidRPr="00875220" w:rsidRDefault="00145B10" w:rsidP="005E7CEB">
      <w:pPr>
        <w:jc w:val="center"/>
      </w:pPr>
      <w:r>
        <w:t>V. VAN QUICKENBORNE</w:t>
      </w:r>
    </w:p>
    <w:p w14:paraId="2210FD8A"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855024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45B10"/>
    <w:rsid w:val="001D5744"/>
    <w:rsid w:val="00217221"/>
    <w:rsid w:val="00233F36"/>
    <w:rsid w:val="00260794"/>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F0A816"/>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B1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904</Words>
  <Characters>5462</Characters>
  <Application>Microsoft Office Word</Application>
  <DocSecurity>0</DocSecurity>
  <Lines>151</Lines>
  <Paragraphs>46</Paragraphs>
  <ScaleCrop>false</ScaleCrop>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2024-01-09T12:06:00Z</dcterms:created>
  <dcterms:modified xsi:type="dcterms:W3CDTF">2024-01-09T12:08:00Z</dcterms:modified>
</cp:coreProperties>
</file>