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91421" w14:textId="77777777" w:rsidR="009F75BC" w:rsidRPr="009F75BC" w:rsidRDefault="009F75BC" w:rsidP="009F75BC">
      <w:pPr>
        <w:jc w:val="both"/>
        <w:rPr>
          <w:b/>
          <w:lang w:val="de-DE"/>
        </w:rPr>
      </w:pPr>
      <w:r w:rsidRPr="009F75BC">
        <w:rPr>
          <w:b/>
          <w:lang w:val="de-DE"/>
        </w:rPr>
        <w:t xml:space="preserve">7. </w:t>
      </w:r>
      <w:r>
        <w:rPr>
          <w:b/>
          <w:lang w:val="de-DE"/>
        </w:rPr>
        <w:t>APRIL</w:t>
      </w:r>
      <w:r w:rsidRPr="009F75BC">
        <w:rPr>
          <w:b/>
          <w:lang w:val="de-DE"/>
        </w:rPr>
        <w:t xml:space="preserve"> 2023 - Sondergesetz zur Abänderung des Sondergesetzes vom 8. August 1980 zur Reform der Institutionen und des Sondergesetzes vom 12. Januar 1989 über die Brüsseler Institutionen in Bezug auf die Beendigung des parlamentarischen Mandats durch Rücktritt</w:t>
      </w:r>
    </w:p>
    <w:p w14:paraId="1FE347AD" w14:textId="77777777" w:rsidR="00233F36" w:rsidRPr="00C80000" w:rsidRDefault="00233F36">
      <w:pPr>
        <w:rPr>
          <w:lang w:val="de-DE"/>
        </w:rPr>
      </w:pPr>
    </w:p>
    <w:p w14:paraId="1C47DDCC" w14:textId="77777777" w:rsidR="009F75BC" w:rsidRDefault="009F75BC" w:rsidP="000F5F44">
      <w:pPr>
        <w:jc w:val="center"/>
        <w:rPr>
          <w:lang w:val="de-DE"/>
        </w:rPr>
      </w:pPr>
    </w:p>
    <w:p w14:paraId="6D418971" w14:textId="24C70BD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F75BC">
        <w:rPr>
          <w:lang w:val="de-DE"/>
        </w:rPr>
        <w:t>11. September 2023</w:t>
      </w:r>
      <w:r w:rsidRPr="00C80000">
        <w:rPr>
          <w:lang w:val="de-DE"/>
        </w:rPr>
        <w:t>)</w:t>
      </w:r>
    </w:p>
    <w:p w14:paraId="0642ACD7" w14:textId="77777777" w:rsidR="00233F36" w:rsidRPr="00127CA8" w:rsidRDefault="00233F36" w:rsidP="000F5F44">
      <w:pPr>
        <w:jc w:val="center"/>
        <w:rPr>
          <w:lang w:val="de-DE"/>
        </w:rPr>
      </w:pPr>
    </w:p>
    <w:p w14:paraId="46ED6017" w14:textId="77777777" w:rsidR="00233F36" w:rsidRPr="00C80000" w:rsidRDefault="00233F36" w:rsidP="00CA081B">
      <w:pPr>
        <w:jc w:val="center"/>
        <w:rPr>
          <w:lang w:val="de-DE"/>
        </w:rPr>
      </w:pPr>
    </w:p>
    <w:p w14:paraId="1B8C1DB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95D84CB" w14:textId="77777777" w:rsidR="00E1687C" w:rsidRDefault="00E1687C" w:rsidP="00CA081B">
      <w:pPr>
        <w:jc w:val="both"/>
        <w:rPr>
          <w:lang w:val="de-DE"/>
        </w:rPr>
      </w:pPr>
    </w:p>
    <w:p w14:paraId="43BC553C" w14:textId="77777777" w:rsidR="00E1687C" w:rsidRPr="00C80000" w:rsidRDefault="00E1687C" w:rsidP="00CA081B">
      <w:pPr>
        <w:jc w:val="both"/>
        <w:rPr>
          <w:lang w:val="de-DE"/>
        </w:rPr>
      </w:pPr>
    </w:p>
    <w:p w14:paraId="2B1EB17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ACFD1C9" w14:textId="77777777" w:rsidR="009F75BC" w:rsidRPr="009F75BC" w:rsidRDefault="009F75BC" w:rsidP="00913C42">
      <w:pPr>
        <w:jc w:val="center"/>
        <w:rPr>
          <w:b/>
          <w:bCs/>
          <w:lang w:val="de-DE"/>
        </w:rPr>
      </w:pPr>
      <w:r w:rsidRPr="009F75BC">
        <w:rPr>
          <w:b/>
          <w:lang w:val="de-DE"/>
        </w:rPr>
        <w:lastRenderedPageBreak/>
        <w:t>FÖDERALER ÖFFENTLICHER DIENST KANZLEI DES PREMIERMINISTERS</w:t>
      </w:r>
    </w:p>
    <w:p w14:paraId="11B00568" w14:textId="77777777" w:rsidR="009F75BC" w:rsidRPr="009F75BC" w:rsidRDefault="009F75BC" w:rsidP="00913C42">
      <w:pPr>
        <w:jc w:val="both"/>
        <w:rPr>
          <w:b/>
          <w:bCs/>
          <w:lang w:val="de-DE"/>
        </w:rPr>
      </w:pPr>
    </w:p>
    <w:p w14:paraId="28CC2426" w14:textId="77777777" w:rsidR="009F75BC" w:rsidRPr="009F75BC" w:rsidRDefault="009F75BC" w:rsidP="00913C42">
      <w:pPr>
        <w:jc w:val="both"/>
        <w:rPr>
          <w:b/>
          <w:bCs/>
          <w:lang w:val="de-DE"/>
        </w:rPr>
      </w:pPr>
    </w:p>
    <w:p w14:paraId="3A939694" w14:textId="299276AB" w:rsidR="009F75BC" w:rsidRPr="009F75BC" w:rsidRDefault="009F75BC" w:rsidP="00913C42">
      <w:pPr>
        <w:jc w:val="both"/>
        <w:rPr>
          <w:b/>
          <w:lang w:val="de-DE"/>
        </w:rPr>
      </w:pPr>
      <w:r w:rsidRPr="009F75BC">
        <w:rPr>
          <w:b/>
          <w:lang w:val="de-DE"/>
        </w:rPr>
        <w:t xml:space="preserve">7. </w:t>
      </w:r>
      <w:r>
        <w:rPr>
          <w:b/>
          <w:lang w:val="de-DE"/>
        </w:rPr>
        <w:t>APRIL</w:t>
      </w:r>
      <w:r w:rsidRPr="009F75BC">
        <w:rPr>
          <w:b/>
          <w:lang w:val="de-DE"/>
        </w:rPr>
        <w:t xml:space="preserve"> 2023 - Sondergesetz zur Abänderung des Sondergesetzes vom 8. August 1980 zur Reform der Institutionen und des Sondergesetzes vom 12. Januar 1989 über die Brüsseler Institutionen in Bezug auf die Beendigung des parlamentarischen Mandats durch Rücktritt</w:t>
      </w:r>
    </w:p>
    <w:p w14:paraId="4B047E43" w14:textId="77777777" w:rsidR="009F75BC" w:rsidRPr="009F75BC" w:rsidRDefault="009F75BC" w:rsidP="00913C42">
      <w:pPr>
        <w:jc w:val="both"/>
        <w:rPr>
          <w:lang w:val="de-DE"/>
        </w:rPr>
      </w:pPr>
    </w:p>
    <w:p w14:paraId="066CA9A9" w14:textId="77777777" w:rsidR="009F75BC" w:rsidRPr="009F75BC" w:rsidRDefault="009F75BC" w:rsidP="00913C42">
      <w:pPr>
        <w:jc w:val="both"/>
        <w:rPr>
          <w:lang w:val="de-DE"/>
        </w:rPr>
      </w:pPr>
    </w:p>
    <w:p w14:paraId="11B5594B" w14:textId="77777777" w:rsidR="009F75BC" w:rsidRPr="009F75BC" w:rsidRDefault="009F75BC" w:rsidP="00913C42">
      <w:pPr>
        <w:ind w:left="1416" w:firstLine="708"/>
        <w:jc w:val="both"/>
        <w:rPr>
          <w:lang w:val="de-DE"/>
        </w:rPr>
      </w:pPr>
      <w:r w:rsidRPr="009F75BC">
        <w:rPr>
          <w:lang w:val="de-DE"/>
        </w:rPr>
        <w:t>PHILIPPE, König der Belgier,</w:t>
      </w:r>
    </w:p>
    <w:p w14:paraId="752F3BC1" w14:textId="77777777" w:rsidR="009F75BC" w:rsidRPr="009F75BC" w:rsidRDefault="009F75BC" w:rsidP="00913C42">
      <w:pPr>
        <w:jc w:val="both"/>
        <w:rPr>
          <w:lang w:val="de-DE"/>
        </w:rPr>
      </w:pPr>
    </w:p>
    <w:p w14:paraId="30144D15" w14:textId="77777777" w:rsidR="009F75BC" w:rsidRPr="009F75BC" w:rsidRDefault="009F75BC" w:rsidP="00913C42">
      <w:pPr>
        <w:ind w:left="708" w:firstLine="708"/>
        <w:jc w:val="both"/>
        <w:rPr>
          <w:lang w:val="de-DE"/>
        </w:rPr>
      </w:pPr>
      <w:r w:rsidRPr="009F75BC">
        <w:rPr>
          <w:lang w:val="de-DE"/>
        </w:rPr>
        <w:t>Allen Gegenwärtigen und Zukünftigen, Unser Gruß!</w:t>
      </w:r>
    </w:p>
    <w:p w14:paraId="15DDDCBF" w14:textId="77777777" w:rsidR="009F75BC" w:rsidRPr="009F75BC" w:rsidRDefault="009F75BC" w:rsidP="00913C42">
      <w:pPr>
        <w:jc w:val="both"/>
        <w:rPr>
          <w:lang w:val="de-DE"/>
        </w:rPr>
      </w:pPr>
    </w:p>
    <w:p w14:paraId="7B6A551D" w14:textId="77777777" w:rsidR="009F75BC" w:rsidRPr="009F75BC" w:rsidRDefault="009F75BC" w:rsidP="00913C42">
      <w:pPr>
        <w:ind w:firstLine="708"/>
        <w:jc w:val="both"/>
        <w:rPr>
          <w:lang w:val="de-DE"/>
        </w:rPr>
      </w:pPr>
      <w:r w:rsidRPr="009F75BC">
        <w:rPr>
          <w:lang w:val="de-DE"/>
        </w:rPr>
        <w:t>Die Abgeordnetenkammer hat das Folgende angenommen und Wir sanktionieren es:</w:t>
      </w:r>
    </w:p>
    <w:p w14:paraId="39502F8C" w14:textId="77777777" w:rsidR="009F75BC" w:rsidRPr="009F75BC" w:rsidRDefault="009F75BC" w:rsidP="00913C42">
      <w:pPr>
        <w:jc w:val="both"/>
        <w:rPr>
          <w:lang w:val="de-DE"/>
        </w:rPr>
      </w:pPr>
    </w:p>
    <w:p w14:paraId="543CEAFF" w14:textId="77777777" w:rsidR="009F75BC" w:rsidRPr="009F75BC" w:rsidRDefault="009F75BC" w:rsidP="00913C42">
      <w:pPr>
        <w:jc w:val="both"/>
        <w:rPr>
          <w:lang w:val="de-DE"/>
        </w:rPr>
      </w:pPr>
      <w:r w:rsidRPr="009F75BC">
        <w:rPr>
          <w:lang w:val="de-DE"/>
        </w:rPr>
        <w:tab/>
      </w:r>
    </w:p>
    <w:p w14:paraId="40100A02" w14:textId="77777777" w:rsidR="009F75BC" w:rsidRPr="009F75BC" w:rsidRDefault="009F75BC" w:rsidP="00913C42">
      <w:pPr>
        <w:ind w:firstLine="708"/>
        <w:jc w:val="both"/>
        <w:rPr>
          <w:lang w:val="de-DE"/>
        </w:rPr>
      </w:pPr>
      <w:r w:rsidRPr="009F75BC">
        <w:rPr>
          <w:b/>
          <w:lang w:val="de-DE"/>
        </w:rPr>
        <w:t xml:space="preserve">Artikel 1 </w:t>
      </w:r>
      <w:r w:rsidRPr="009F75BC">
        <w:rPr>
          <w:lang w:val="de-DE"/>
        </w:rPr>
        <w:t>- Vorliegendes Sondergesetz regelt eine in Artikel 77 der Verfassung erwähnte Angelegenheit.</w:t>
      </w:r>
    </w:p>
    <w:p w14:paraId="425CD29B" w14:textId="77777777" w:rsidR="009F75BC" w:rsidRPr="009F75BC" w:rsidRDefault="009F75BC" w:rsidP="00913C42">
      <w:pPr>
        <w:jc w:val="both"/>
        <w:rPr>
          <w:lang w:val="de-DE"/>
        </w:rPr>
      </w:pPr>
    </w:p>
    <w:p w14:paraId="7E086304" w14:textId="77777777" w:rsidR="009F75BC" w:rsidRPr="009F75BC" w:rsidRDefault="009F75BC" w:rsidP="00913C42">
      <w:pPr>
        <w:jc w:val="both"/>
        <w:rPr>
          <w:lang w:val="de-DE"/>
        </w:rPr>
      </w:pPr>
    </w:p>
    <w:p w14:paraId="22CB8113" w14:textId="77777777" w:rsidR="009F75BC" w:rsidRPr="009F75BC" w:rsidRDefault="009F75BC" w:rsidP="00913C42">
      <w:pPr>
        <w:ind w:firstLine="708"/>
        <w:jc w:val="both"/>
        <w:rPr>
          <w:lang w:val="de-DE"/>
        </w:rPr>
      </w:pPr>
      <w:r w:rsidRPr="009F75BC">
        <w:rPr>
          <w:b/>
          <w:lang w:val="de-DE"/>
        </w:rPr>
        <w:t xml:space="preserve">Art. 2 </w:t>
      </w:r>
      <w:r w:rsidRPr="009F75BC">
        <w:rPr>
          <w:lang w:val="de-DE"/>
        </w:rPr>
        <w:t>- Titel III Kapitel 2 Abschnitt 1</w:t>
      </w:r>
      <w:r w:rsidRPr="009F75BC">
        <w:rPr>
          <w:i/>
          <w:iCs/>
          <w:lang w:val="de-DE"/>
        </w:rPr>
        <w:t>bis</w:t>
      </w:r>
      <w:r w:rsidRPr="009F75BC">
        <w:rPr>
          <w:lang w:val="de-DE"/>
        </w:rPr>
        <w:t xml:space="preserve"> Unterabschnitt 7 des Sondergesetzes vom 8. August 1980 über institutionelle Reformen wird durch einen Artikel 31</w:t>
      </w:r>
      <w:r w:rsidRPr="009F75BC">
        <w:rPr>
          <w:i/>
          <w:lang w:val="de-DE"/>
        </w:rPr>
        <w:t>quater</w:t>
      </w:r>
      <w:r w:rsidRPr="009F75BC">
        <w:rPr>
          <w:lang w:val="de-DE"/>
        </w:rPr>
        <w:t xml:space="preserve"> mit folgendem Wortlaut ergänzt:</w:t>
      </w:r>
    </w:p>
    <w:p w14:paraId="742369AD" w14:textId="77777777" w:rsidR="009F75BC" w:rsidRPr="009F75BC" w:rsidRDefault="009F75BC" w:rsidP="00913C42">
      <w:pPr>
        <w:jc w:val="both"/>
        <w:rPr>
          <w:lang w:val="de-DE"/>
        </w:rPr>
      </w:pPr>
    </w:p>
    <w:p w14:paraId="0D99FF65" w14:textId="77777777" w:rsidR="009F75BC" w:rsidRPr="009F75BC" w:rsidRDefault="009F75BC" w:rsidP="00913C42">
      <w:pPr>
        <w:ind w:firstLine="708"/>
        <w:jc w:val="both"/>
        <w:rPr>
          <w:lang w:val="de-DE"/>
        </w:rPr>
      </w:pPr>
      <w:r w:rsidRPr="009F75BC">
        <w:rPr>
          <w:lang w:val="de-DE"/>
        </w:rPr>
        <w:t>"Art. 31</w:t>
      </w:r>
      <w:r w:rsidRPr="009F75BC">
        <w:rPr>
          <w:i/>
          <w:lang w:val="de-DE"/>
        </w:rPr>
        <w:t>quater</w:t>
      </w:r>
      <w:r w:rsidRPr="009F75BC">
        <w:rPr>
          <w:lang w:val="de-DE"/>
        </w:rPr>
        <w:t> - § 1 ­ Ein Mitglied des Parlaments der Französischen Gemeinschaft, des Wallonischen Parlaments oder des Flämischen Parlaments, das zurücktritt, notifiziert dies dem Parlament, in dem es tagt, durch ein an den Präsidenten gerichtetes Schreiben.</w:t>
      </w:r>
    </w:p>
    <w:p w14:paraId="67E78EBF" w14:textId="77777777" w:rsidR="009F75BC" w:rsidRPr="009F75BC" w:rsidRDefault="009F75BC" w:rsidP="00913C42">
      <w:pPr>
        <w:jc w:val="both"/>
        <w:rPr>
          <w:lang w:val="de-DE"/>
        </w:rPr>
      </w:pPr>
    </w:p>
    <w:p w14:paraId="395C130C" w14:textId="77777777" w:rsidR="009F75BC" w:rsidRPr="009F75BC" w:rsidRDefault="009F75BC" w:rsidP="00913C42">
      <w:pPr>
        <w:ind w:firstLine="708"/>
        <w:jc w:val="both"/>
        <w:rPr>
          <w:lang w:val="de-DE"/>
        </w:rPr>
      </w:pPr>
      <w:r w:rsidRPr="009F75BC">
        <w:rPr>
          <w:lang w:val="de-DE"/>
        </w:rPr>
        <w:t>§ 2 - Der Rücktritt wird an dem Tag wirksam, an dem das Parlament das Rücktritts</w:t>
      </w:r>
      <w:r w:rsidRPr="009F75BC">
        <w:rPr>
          <w:lang w:val="de-DE"/>
        </w:rPr>
        <w:softHyphen/>
        <w:t>schreiben empfängt, oder an einem späteren Datum, wenn das Mitglied dies in seinem Rücktrittsschreiben angibt.</w:t>
      </w:r>
    </w:p>
    <w:p w14:paraId="1C538F26" w14:textId="77777777" w:rsidR="009F75BC" w:rsidRPr="009F75BC" w:rsidRDefault="009F75BC" w:rsidP="00913C42">
      <w:pPr>
        <w:jc w:val="both"/>
        <w:rPr>
          <w:lang w:val="de-DE"/>
        </w:rPr>
      </w:pPr>
    </w:p>
    <w:p w14:paraId="4CA76BD6" w14:textId="77777777" w:rsidR="009F75BC" w:rsidRPr="009F75BC" w:rsidRDefault="009F75BC" w:rsidP="00913C42">
      <w:pPr>
        <w:ind w:firstLine="708"/>
        <w:jc w:val="both"/>
        <w:rPr>
          <w:lang w:val="de-DE"/>
        </w:rPr>
      </w:pPr>
      <w:r w:rsidRPr="009F75BC">
        <w:rPr>
          <w:lang w:val="de-DE"/>
        </w:rPr>
        <w:t>Wird der Rücktritt an einem späteren Datum wirksam, kann er bis zum Tag vor diesem Datum durch ein an den Präsidenten gerichtetes Schreiben zurückgezogen werden."</w:t>
      </w:r>
    </w:p>
    <w:p w14:paraId="4DE0D213" w14:textId="77777777" w:rsidR="009F75BC" w:rsidRPr="009F75BC" w:rsidRDefault="009F75BC" w:rsidP="00913C42">
      <w:pPr>
        <w:jc w:val="both"/>
        <w:rPr>
          <w:lang w:val="de-DE"/>
        </w:rPr>
      </w:pPr>
    </w:p>
    <w:p w14:paraId="44E7FADE" w14:textId="77777777" w:rsidR="009F75BC" w:rsidRPr="009F75BC" w:rsidRDefault="009F75BC" w:rsidP="00913C42">
      <w:pPr>
        <w:jc w:val="both"/>
        <w:rPr>
          <w:lang w:val="de-DE"/>
        </w:rPr>
      </w:pPr>
    </w:p>
    <w:p w14:paraId="128FF9EE" w14:textId="77777777" w:rsidR="009F75BC" w:rsidRPr="009F75BC" w:rsidRDefault="009F75BC" w:rsidP="00BE3F6C">
      <w:pPr>
        <w:jc w:val="center"/>
        <w:rPr>
          <w:lang w:val="de-DE"/>
        </w:rPr>
      </w:pPr>
      <w:r w:rsidRPr="009F75BC">
        <w:rPr>
          <w:lang w:val="de-DE"/>
        </w:rPr>
        <w:t>(…)</w:t>
      </w:r>
    </w:p>
    <w:p w14:paraId="3873ECCA" w14:textId="77777777" w:rsidR="009F75BC" w:rsidRDefault="009F75BC" w:rsidP="00BE3F6C">
      <w:pPr>
        <w:jc w:val="center"/>
        <w:rPr>
          <w:lang w:val="de-DE"/>
        </w:rPr>
      </w:pPr>
    </w:p>
    <w:p w14:paraId="7F4385AA" w14:textId="77777777" w:rsidR="009F75BC" w:rsidRPr="009F75BC" w:rsidRDefault="009F75BC" w:rsidP="00BE3F6C">
      <w:pPr>
        <w:jc w:val="center"/>
        <w:rPr>
          <w:lang w:val="de-DE"/>
        </w:rPr>
      </w:pPr>
    </w:p>
    <w:p w14:paraId="2F0E08D7" w14:textId="77777777" w:rsidR="009F75BC" w:rsidRDefault="009F75BC">
      <w:pPr>
        <w:rPr>
          <w:lang w:val="de-DE"/>
        </w:rPr>
      </w:pPr>
      <w:r>
        <w:rPr>
          <w:lang w:val="de-DE"/>
        </w:rPr>
        <w:br w:type="page"/>
      </w:r>
    </w:p>
    <w:p w14:paraId="158452F1" w14:textId="5C6BCFC1" w:rsidR="009F75BC" w:rsidRPr="009F75BC" w:rsidRDefault="009F75BC" w:rsidP="00913C42">
      <w:pPr>
        <w:ind w:firstLine="708"/>
        <w:jc w:val="both"/>
        <w:rPr>
          <w:lang w:val="de-DE"/>
        </w:rPr>
      </w:pPr>
      <w:r w:rsidRPr="009F75BC">
        <w:rPr>
          <w:lang w:val="de-DE"/>
        </w:rPr>
        <w:lastRenderedPageBreak/>
        <w:t xml:space="preserve">Wir fertigen das vorliegende Gesetz aus und ordnen an, dass es mit dem Staatssiegel versehen und durch das </w:t>
      </w:r>
      <w:r w:rsidRPr="009F75BC">
        <w:rPr>
          <w:i/>
          <w:lang w:val="de-DE"/>
        </w:rPr>
        <w:t>Belgische Staatsblatt</w:t>
      </w:r>
      <w:r w:rsidRPr="009F75BC">
        <w:rPr>
          <w:lang w:val="de-DE"/>
        </w:rPr>
        <w:t xml:space="preserve"> veröffentlicht wird.</w:t>
      </w:r>
    </w:p>
    <w:p w14:paraId="106EA7EB" w14:textId="77777777" w:rsidR="009F75BC" w:rsidRPr="009F75BC" w:rsidRDefault="009F75BC" w:rsidP="00913C42">
      <w:pPr>
        <w:jc w:val="both"/>
        <w:rPr>
          <w:lang w:val="de-DE"/>
        </w:rPr>
      </w:pPr>
    </w:p>
    <w:p w14:paraId="002C96FA" w14:textId="77777777" w:rsidR="009F75BC" w:rsidRPr="009F75BC" w:rsidRDefault="009F75BC" w:rsidP="00913C42">
      <w:pPr>
        <w:jc w:val="both"/>
        <w:rPr>
          <w:lang w:val="de-DE"/>
        </w:rPr>
      </w:pPr>
    </w:p>
    <w:p w14:paraId="49A89590" w14:textId="77777777" w:rsidR="009F75BC" w:rsidRPr="009F75BC" w:rsidRDefault="009F75BC" w:rsidP="00913C42">
      <w:pPr>
        <w:ind w:firstLine="708"/>
        <w:jc w:val="both"/>
        <w:rPr>
          <w:lang w:val="de-DE"/>
        </w:rPr>
      </w:pPr>
      <w:r w:rsidRPr="009F75BC">
        <w:rPr>
          <w:lang w:val="de-DE"/>
        </w:rPr>
        <w:t>Gegeben zu Brüssel, den 7. April 2023</w:t>
      </w:r>
    </w:p>
    <w:p w14:paraId="637E9D9D" w14:textId="77777777" w:rsidR="009F75BC" w:rsidRPr="009F75BC" w:rsidRDefault="009F75BC" w:rsidP="00913C42">
      <w:pPr>
        <w:jc w:val="both"/>
        <w:rPr>
          <w:lang w:val="de-DE"/>
        </w:rPr>
      </w:pPr>
    </w:p>
    <w:p w14:paraId="0B717245" w14:textId="77777777" w:rsidR="009F75BC" w:rsidRPr="009F75BC" w:rsidRDefault="009F75BC" w:rsidP="00913C42">
      <w:pPr>
        <w:jc w:val="both"/>
        <w:rPr>
          <w:lang w:val="de-DE"/>
        </w:rPr>
      </w:pPr>
    </w:p>
    <w:p w14:paraId="1A397991" w14:textId="77777777" w:rsidR="009F75BC" w:rsidRPr="009F75BC" w:rsidRDefault="009F75BC" w:rsidP="00913C42">
      <w:pPr>
        <w:jc w:val="center"/>
        <w:rPr>
          <w:lang w:val="de-DE"/>
        </w:rPr>
      </w:pPr>
      <w:r w:rsidRPr="009F75BC">
        <w:rPr>
          <w:lang w:val="de-DE"/>
        </w:rPr>
        <w:t>PHILIPPE</w:t>
      </w:r>
    </w:p>
    <w:p w14:paraId="29F96181" w14:textId="77777777" w:rsidR="009F75BC" w:rsidRPr="009F75BC" w:rsidRDefault="009F75BC" w:rsidP="00913C42">
      <w:pPr>
        <w:jc w:val="center"/>
        <w:rPr>
          <w:lang w:val="de-DE"/>
        </w:rPr>
      </w:pPr>
    </w:p>
    <w:p w14:paraId="5F1E63AF" w14:textId="77777777" w:rsidR="009F75BC" w:rsidRPr="009F75BC" w:rsidRDefault="009F75BC" w:rsidP="00913C42">
      <w:pPr>
        <w:jc w:val="center"/>
        <w:rPr>
          <w:lang w:val="de-DE"/>
        </w:rPr>
      </w:pPr>
      <w:r w:rsidRPr="009F75BC">
        <w:rPr>
          <w:lang w:val="de-DE"/>
        </w:rPr>
        <w:t>Von Königs wegen:</w:t>
      </w:r>
    </w:p>
    <w:p w14:paraId="2BE317E7" w14:textId="77777777" w:rsidR="009F75BC" w:rsidRPr="009F75BC" w:rsidRDefault="009F75BC" w:rsidP="00913C42">
      <w:pPr>
        <w:jc w:val="center"/>
        <w:rPr>
          <w:lang w:val="de-DE"/>
        </w:rPr>
      </w:pPr>
    </w:p>
    <w:p w14:paraId="4218BEE7" w14:textId="77777777" w:rsidR="009F75BC" w:rsidRPr="009F75BC" w:rsidRDefault="009F75BC" w:rsidP="00913C42">
      <w:pPr>
        <w:jc w:val="center"/>
        <w:rPr>
          <w:lang w:val="de-DE"/>
        </w:rPr>
      </w:pPr>
      <w:r w:rsidRPr="009F75BC">
        <w:rPr>
          <w:lang w:val="de-DE"/>
        </w:rPr>
        <w:t>Der Premierminister</w:t>
      </w:r>
    </w:p>
    <w:p w14:paraId="4A60706B" w14:textId="77777777" w:rsidR="009F75BC" w:rsidRPr="009F75BC" w:rsidRDefault="009F75BC" w:rsidP="00913C42">
      <w:pPr>
        <w:jc w:val="center"/>
        <w:rPr>
          <w:lang w:val="de-DE"/>
        </w:rPr>
      </w:pPr>
      <w:r w:rsidRPr="009F75BC">
        <w:rPr>
          <w:lang w:val="de-DE"/>
        </w:rPr>
        <w:t>A. DE CROO</w:t>
      </w:r>
    </w:p>
    <w:p w14:paraId="70C5A42A" w14:textId="77777777" w:rsidR="009F75BC" w:rsidRPr="009F75BC" w:rsidRDefault="009F75BC" w:rsidP="00913C42">
      <w:pPr>
        <w:jc w:val="center"/>
        <w:rPr>
          <w:lang w:val="de-DE"/>
        </w:rPr>
      </w:pPr>
    </w:p>
    <w:p w14:paraId="6937E3A7" w14:textId="77777777" w:rsidR="009F75BC" w:rsidRPr="009F75BC" w:rsidRDefault="009F75BC" w:rsidP="00913C42">
      <w:pPr>
        <w:jc w:val="center"/>
        <w:rPr>
          <w:lang w:val="de-DE"/>
        </w:rPr>
      </w:pPr>
      <w:r w:rsidRPr="009F75BC">
        <w:rPr>
          <w:lang w:val="de-DE"/>
        </w:rPr>
        <w:t>Der Minister der Institutionellen Reformen</w:t>
      </w:r>
    </w:p>
    <w:p w14:paraId="20257C60" w14:textId="77777777" w:rsidR="009F75BC" w:rsidRPr="009F75BC" w:rsidRDefault="009F75BC" w:rsidP="00913C42">
      <w:pPr>
        <w:jc w:val="center"/>
        <w:rPr>
          <w:lang w:val="de-DE"/>
        </w:rPr>
      </w:pPr>
      <w:r w:rsidRPr="009F75BC">
        <w:rPr>
          <w:lang w:val="de-DE"/>
        </w:rPr>
        <w:t>D. CLARINVAL</w:t>
      </w:r>
    </w:p>
    <w:p w14:paraId="59212845" w14:textId="77777777" w:rsidR="009F75BC" w:rsidRPr="009F75BC" w:rsidRDefault="009F75BC" w:rsidP="00913C42">
      <w:pPr>
        <w:jc w:val="center"/>
        <w:rPr>
          <w:lang w:val="de-DE"/>
        </w:rPr>
      </w:pPr>
    </w:p>
    <w:p w14:paraId="6812BE26" w14:textId="77777777" w:rsidR="009F75BC" w:rsidRPr="009F75BC" w:rsidRDefault="009F75BC" w:rsidP="00913C42">
      <w:pPr>
        <w:jc w:val="center"/>
        <w:rPr>
          <w:lang w:val="de-DE"/>
        </w:rPr>
      </w:pPr>
      <w:r w:rsidRPr="009F75BC">
        <w:rPr>
          <w:lang w:val="de-DE"/>
        </w:rPr>
        <w:t>Die Ministerin der Institutionellen Reformen</w:t>
      </w:r>
    </w:p>
    <w:p w14:paraId="3215A4E7" w14:textId="77777777" w:rsidR="009F75BC" w:rsidRPr="009F75BC" w:rsidRDefault="009F75BC" w:rsidP="00913C42">
      <w:pPr>
        <w:jc w:val="center"/>
        <w:rPr>
          <w:lang w:val="de-DE"/>
        </w:rPr>
      </w:pPr>
      <w:r w:rsidRPr="009F75BC">
        <w:rPr>
          <w:lang w:val="de-DE"/>
        </w:rPr>
        <w:t>A. VERLINDEN</w:t>
      </w:r>
    </w:p>
    <w:p w14:paraId="0363F761" w14:textId="77777777" w:rsidR="009F75BC" w:rsidRPr="009F75BC" w:rsidRDefault="009F75BC" w:rsidP="00913C42">
      <w:pPr>
        <w:jc w:val="center"/>
        <w:rPr>
          <w:lang w:val="de-DE"/>
        </w:rPr>
      </w:pPr>
    </w:p>
    <w:p w14:paraId="2D160654" w14:textId="77777777" w:rsidR="009F75BC" w:rsidRPr="009F75BC" w:rsidRDefault="009F75BC" w:rsidP="00913C42">
      <w:pPr>
        <w:jc w:val="center"/>
        <w:rPr>
          <w:lang w:val="de-DE"/>
        </w:rPr>
      </w:pPr>
      <w:r w:rsidRPr="009F75BC">
        <w:rPr>
          <w:lang w:val="de-DE"/>
        </w:rPr>
        <w:t>Mit dem Staatssiegel versehen:</w:t>
      </w:r>
    </w:p>
    <w:p w14:paraId="40FD7FEF" w14:textId="77777777" w:rsidR="009F75BC" w:rsidRPr="009F75BC" w:rsidRDefault="009F75BC" w:rsidP="00913C42">
      <w:pPr>
        <w:jc w:val="center"/>
        <w:rPr>
          <w:lang w:val="de-DE"/>
        </w:rPr>
      </w:pPr>
    </w:p>
    <w:p w14:paraId="5821CF3C" w14:textId="77777777" w:rsidR="009F75BC" w:rsidRPr="009F75BC" w:rsidRDefault="009F75BC" w:rsidP="00913C42">
      <w:pPr>
        <w:jc w:val="center"/>
        <w:rPr>
          <w:lang w:val="de-DE"/>
        </w:rPr>
      </w:pPr>
      <w:r w:rsidRPr="009F75BC">
        <w:rPr>
          <w:lang w:val="de-DE"/>
        </w:rPr>
        <w:t>Der Minister der Justiz</w:t>
      </w:r>
    </w:p>
    <w:p w14:paraId="241821B7" w14:textId="77777777" w:rsidR="009F75BC" w:rsidRPr="009F75BC" w:rsidRDefault="009F75BC" w:rsidP="00913C42">
      <w:pPr>
        <w:jc w:val="center"/>
        <w:rPr>
          <w:lang w:val="de-DE"/>
        </w:rPr>
      </w:pPr>
      <w:r w:rsidRPr="009F75BC">
        <w:rPr>
          <w:lang w:val="de-DE"/>
        </w:rPr>
        <w:t>V. VAN QUICKENBORNE</w:t>
      </w:r>
    </w:p>
    <w:p w14:paraId="538A234D"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2355241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B1CA3"/>
    <w:rsid w:val="007D5F55"/>
    <w:rsid w:val="00800E1A"/>
    <w:rsid w:val="008C2124"/>
    <w:rsid w:val="009F75B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C11B51"/>
  <w15:docId w15:val="{F438855D-542B-4DE0-890F-94544D2B1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5B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322</Words>
  <Characters>1969</Characters>
  <Application>Microsoft Office Word</Application>
  <DocSecurity>0</DocSecurity>
  <Lines>16</Lines>
  <Paragraphs>4</Paragraphs>
  <ScaleCrop>false</ScaleCrop>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2023-09-13T13:52:00Z</dcterms:created>
  <dcterms:modified xsi:type="dcterms:W3CDTF">2023-09-13T13:54:00Z</dcterms:modified>
</cp:coreProperties>
</file>