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78089" w14:textId="500BD8A6" w:rsidR="00233F36" w:rsidRPr="000A562A" w:rsidRDefault="0016326C" w:rsidP="00786C4F">
      <w:pPr>
        <w:jc w:val="both"/>
        <w:rPr>
          <w:lang w:val="de-DE"/>
        </w:rPr>
      </w:pPr>
      <w:r w:rsidRPr="0016326C">
        <w:rPr>
          <w:b/>
          <w:lang w:val="de-DE"/>
        </w:rPr>
        <w:t>22. DEZEMBER 2022 - Gesetz zur Abänderung des Gesetzes vom 4. Juli 1989 über die Einschränkung und Kontrolle der Wahlausgaben für die Wahl der Abgeordneten</w:t>
      </w:r>
      <w:r w:rsidRPr="0016326C">
        <w:rPr>
          <w:b/>
          <w:lang w:val="de-DE"/>
        </w:rPr>
        <w:softHyphen/>
        <w:t>kammer und über die Finanzierung und die offene Buchführung der politischen Parteien</w:t>
      </w:r>
    </w:p>
    <w:p w14:paraId="2ACAF58B" w14:textId="77777777" w:rsidR="00233F36" w:rsidRPr="00C80000" w:rsidRDefault="00233F36" w:rsidP="00127CA8">
      <w:pPr>
        <w:jc w:val="both"/>
        <w:rPr>
          <w:lang w:val="de-DE"/>
        </w:rPr>
      </w:pPr>
    </w:p>
    <w:p w14:paraId="473A8CF1" w14:textId="77777777" w:rsidR="00233F36" w:rsidRPr="00C80000" w:rsidRDefault="00233F36">
      <w:pPr>
        <w:rPr>
          <w:lang w:val="de-DE"/>
        </w:rPr>
      </w:pPr>
    </w:p>
    <w:p w14:paraId="2C3DE347" w14:textId="1A490A2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6326C">
        <w:rPr>
          <w:lang w:val="de-DE"/>
        </w:rPr>
        <w:t>28. März 2023</w:t>
      </w:r>
      <w:r w:rsidRPr="00C80000">
        <w:rPr>
          <w:lang w:val="de-DE"/>
        </w:rPr>
        <w:t>)</w:t>
      </w:r>
    </w:p>
    <w:p w14:paraId="5D44D995" w14:textId="77777777" w:rsidR="00233F36" w:rsidRPr="00127CA8" w:rsidRDefault="00233F36" w:rsidP="000F5F44">
      <w:pPr>
        <w:jc w:val="center"/>
        <w:rPr>
          <w:lang w:val="de-DE"/>
        </w:rPr>
      </w:pPr>
    </w:p>
    <w:p w14:paraId="355C0B36" w14:textId="77777777" w:rsidR="00233F36" w:rsidRPr="00C80000" w:rsidRDefault="00233F36" w:rsidP="00CA081B">
      <w:pPr>
        <w:jc w:val="center"/>
        <w:rPr>
          <w:lang w:val="de-DE"/>
        </w:rPr>
      </w:pPr>
    </w:p>
    <w:p w14:paraId="2726E78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A8D7991" w14:textId="77777777" w:rsidR="00E1687C" w:rsidRDefault="00E1687C" w:rsidP="00CA081B">
      <w:pPr>
        <w:jc w:val="both"/>
        <w:rPr>
          <w:lang w:val="de-DE"/>
        </w:rPr>
      </w:pPr>
    </w:p>
    <w:p w14:paraId="407D80C0" w14:textId="77777777" w:rsidR="00E1687C" w:rsidRPr="00C80000" w:rsidRDefault="00E1687C" w:rsidP="00CA081B">
      <w:pPr>
        <w:jc w:val="both"/>
        <w:rPr>
          <w:lang w:val="de-DE"/>
        </w:rPr>
      </w:pPr>
    </w:p>
    <w:p w14:paraId="29C10DC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B82484" w14:textId="77777777" w:rsidR="0016326C" w:rsidRPr="0016326C" w:rsidRDefault="0016326C" w:rsidP="00495AE3">
      <w:pPr>
        <w:jc w:val="center"/>
        <w:rPr>
          <w:b/>
          <w:bCs/>
          <w:lang w:val="de-DE"/>
        </w:rPr>
      </w:pPr>
      <w:r w:rsidRPr="0016326C">
        <w:rPr>
          <w:b/>
          <w:lang w:val="de-DE"/>
        </w:rPr>
        <w:lastRenderedPageBreak/>
        <w:t>FÖDERALER ÖFFENTLICHER DIENST INNERES</w:t>
      </w:r>
    </w:p>
    <w:p w14:paraId="055DDDA8" w14:textId="77777777" w:rsidR="0016326C" w:rsidRPr="0016326C" w:rsidRDefault="0016326C" w:rsidP="00495AE3">
      <w:pPr>
        <w:rPr>
          <w:lang w:val="de-DE"/>
        </w:rPr>
      </w:pPr>
    </w:p>
    <w:p w14:paraId="7D0D39B0" w14:textId="77777777" w:rsidR="0016326C" w:rsidRPr="0016326C" w:rsidRDefault="0016326C" w:rsidP="00495AE3">
      <w:pPr>
        <w:rPr>
          <w:lang w:val="de-DE"/>
        </w:rPr>
      </w:pPr>
    </w:p>
    <w:p w14:paraId="7F6B15F6" w14:textId="77777777" w:rsidR="0016326C" w:rsidRPr="0016326C" w:rsidRDefault="0016326C" w:rsidP="0016326C">
      <w:pPr>
        <w:jc w:val="both"/>
        <w:rPr>
          <w:b/>
          <w:bCs/>
          <w:lang w:val="de-DE"/>
        </w:rPr>
      </w:pPr>
      <w:r w:rsidRPr="0016326C">
        <w:rPr>
          <w:b/>
          <w:lang w:val="de-DE"/>
        </w:rPr>
        <w:t>22. DEZEMBER 2022 - Gesetz zur Abänderung des Gesetzes vom 4. Juli 1989 über die Einschränkung und Kontrolle der Wahlausgaben für die Wahl der Abgeordneten</w:t>
      </w:r>
      <w:r w:rsidRPr="0016326C">
        <w:rPr>
          <w:b/>
          <w:lang w:val="de-DE"/>
        </w:rPr>
        <w:softHyphen/>
        <w:t>kammer und über die Finanzierung und die offene Buchführung der politischen Parteien</w:t>
      </w:r>
    </w:p>
    <w:p w14:paraId="4A36767A" w14:textId="77777777" w:rsidR="0016326C" w:rsidRPr="0016326C" w:rsidRDefault="0016326C" w:rsidP="0016326C">
      <w:pPr>
        <w:jc w:val="both"/>
        <w:rPr>
          <w:lang w:val="de-DE"/>
        </w:rPr>
      </w:pPr>
    </w:p>
    <w:p w14:paraId="266C06C1" w14:textId="77777777" w:rsidR="0016326C" w:rsidRPr="0016326C" w:rsidRDefault="0016326C" w:rsidP="0016326C">
      <w:pPr>
        <w:jc w:val="both"/>
        <w:rPr>
          <w:lang w:val="de-DE"/>
        </w:rPr>
      </w:pPr>
    </w:p>
    <w:p w14:paraId="194BEB30" w14:textId="77777777" w:rsidR="0016326C" w:rsidRPr="0016326C" w:rsidRDefault="0016326C" w:rsidP="0016326C">
      <w:pPr>
        <w:jc w:val="both"/>
        <w:rPr>
          <w:lang w:val="de-DE"/>
        </w:rPr>
      </w:pPr>
      <w:r w:rsidRPr="0016326C">
        <w:rPr>
          <w:lang w:val="de-DE"/>
        </w:rPr>
        <w:tab/>
      </w:r>
      <w:r w:rsidRPr="0016326C">
        <w:rPr>
          <w:lang w:val="de-DE"/>
        </w:rPr>
        <w:tab/>
      </w:r>
      <w:r w:rsidRPr="0016326C">
        <w:rPr>
          <w:lang w:val="de-DE"/>
        </w:rPr>
        <w:tab/>
        <w:t>PHILIPPE, König der Belgier,</w:t>
      </w:r>
    </w:p>
    <w:p w14:paraId="108A5872" w14:textId="77777777" w:rsidR="0016326C" w:rsidRPr="0016326C" w:rsidRDefault="0016326C" w:rsidP="0016326C">
      <w:pPr>
        <w:jc w:val="both"/>
        <w:rPr>
          <w:lang w:val="de-DE"/>
        </w:rPr>
      </w:pPr>
    </w:p>
    <w:p w14:paraId="266FD63F" w14:textId="77777777" w:rsidR="0016326C" w:rsidRPr="0016326C" w:rsidRDefault="0016326C" w:rsidP="0016326C">
      <w:pPr>
        <w:jc w:val="both"/>
        <w:rPr>
          <w:lang w:val="de-DE"/>
        </w:rPr>
      </w:pPr>
      <w:r w:rsidRPr="0016326C">
        <w:rPr>
          <w:lang w:val="de-DE"/>
        </w:rPr>
        <w:tab/>
      </w:r>
      <w:r w:rsidRPr="0016326C">
        <w:rPr>
          <w:lang w:val="de-DE"/>
        </w:rPr>
        <w:tab/>
        <w:t>Allen Gegenwärtigen und Zukünftigen, Unser Gruß!</w:t>
      </w:r>
    </w:p>
    <w:p w14:paraId="2B7AF7A5" w14:textId="77777777" w:rsidR="0016326C" w:rsidRPr="0016326C" w:rsidRDefault="0016326C" w:rsidP="0016326C">
      <w:pPr>
        <w:jc w:val="both"/>
        <w:rPr>
          <w:lang w:val="de-DE"/>
        </w:rPr>
      </w:pPr>
    </w:p>
    <w:p w14:paraId="277B36BB" w14:textId="77777777" w:rsidR="0016326C" w:rsidRPr="0016326C" w:rsidRDefault="0016326C" w:rsidP="0016326C">
      <w:pPr>
        <w:jc w:val="both"/>
        <w:rPr>
          <w:lang w:val="de-DE"/>
        </w:rPr>
      </w:pPr>
      <w:r w:rsidRPr="0016326C">
        <w:rPr>
          <w:lang w:val="de-DE"/>
        </w:rPr>
        <w:tab/>
        <w:t>Die Abgeordnetenkammer hat das Folgende angenommen und Wir sanktionieren es:</w:t>
      </w:r>
    </w:p>
    <w:p w14:paraId="3CEF69D8" w14:textId="77777777" w:rsidR="0016326C" w:rsidRPr="0016326C" w:rsidRDefault="0016326C" w:rsidP="0016326C">
      <w:pPr>
        <w:jc w:val="both"/>
        <w:rPr>
          <w:lang w:val="de-DE"/>
        </w:rPr>
      </w:pPr>
    </w:p>
    <w:p w14:paraId="47BC4901" w14:textId="77777777" w:rsidR="0016326C" w:rsidRPr="0016326C" w:rsidRDefault="0016326C" w:rsidP="0016326C">
      <w:pPr>
        <w:jc w:val="both"/>
        <w:rPr>
          <w:lang w:val="de-DE"/>
        </w:rPr>
      </w:pPr>
    </w:p>
    <w:p w14:paraId="1D49746C" w14:textId="77777777" w:rsidR="0016326C" w:rsidRPr="0016326C" w:rsidRDefault="0016326C" w:rsidP="0016326C">
      <w:pPr>
        <w:jc w:val="both"/>
        <w:rPr>
          <w:lang w:val="de-DE"/>
        </w:rPr>
      </w:pPr>
      <w:r w:rsidRPr="0016326C">
        <w:rPr>
          <w:lang w:val="de-DE"/>
        </w:rPr>
        <w:tab/>
      </w:r>
      <w:r w:rsidRPr="0016326C">
        <w:rPr>
          <w:b/>
          <w:lang w:val="de-DE"/>
        </w:rPr>
        <w:t>Artikel 1 -</w:t>
      </w:r>
      <w:r w:rsidRPr="0016326C">
        <w:rPr>
          <w:lang w:val="de-DE"/>
        </w:rPr>
        <w:t xml:space="preserve"> Vorliegendes Gesetz regelt eine in Artikel 77 der Verfassung erwähnte Angelegenheit.</w:t>
      </w:r>
    </w:p>
    <w:p w14:paraId="26040A89" w14:textId="77777777" w:rsidR="0016326C" w:rsidRPr="0016326C" w:rsidRDefault="0016326C" w:rsidP="0016326C">
      <w:pPr>
        <w:jc w:val="both"/>
        <w:rPr>
          <w:lang w:val="de-DE"/>
        </w:rPr>
      </w:pPr>
    </w:p>
    <w:p w14:paraId="0414DF33" w14:textId="77777777" w:rsidR="0016326C" w:rsidRPr="0016326C" w:rsidRDefault="0016326C" w:rsidP="0016326C">
      <w:pPr>
        <w:jc w:val="both"/>
        <w:rPr>
          <w:lang w:val="de-DE"/>
        </w:rPr>
      </w:pPr>
    </w:p>
    <w:p w14:paraId="2FC34833" w14:textId="77777777" w:rsidR="0016326C" w:rsidRPr="0016326C" w:rsidRDefault="0016326C" w:rsidP="0016326C">
      <w:pPr>
        <w:jc w:val="both"/>
        <w:rPr>
          <w:lang w:val="de-DE"/>
        </w:rPr>
      </w:pPr>
      <w:r w:rsidRPr="0016326C">
        <w:rPr>
          <w:lang w:val="de-DE"/>
        </w:rPr>
        <w:tab/>
      </w:r>
      <w:r w:rsidRPr="0016326C">
        <w:rPr>
          <w:b/>
          <w:lang w:val="de-DE"/>
        </w:rPr>
        <w:t>Art. 2 -</w:t>
      </w:r>
      <w:r w:rsidRPr="0016326C">
        <w:rPr>
          <w:lang w:val="de-DE"/>
        </w:rPr>
        <w:t xml:space="preserve"> Artikel 18 Absatz 2 des Gesetzes vom 4. Juli 1989 über die Einschränkung und Kontrolle der Wahlausgaben für die Wahl der Abgeordnetenkammer und über die Finanzierung und die offene Buchführung der politischen Parteien, ersetzt durch das Gesetz vom 17. Februar 2022, wird wie folgt ersetzt:</w:t>
      </w:r>
    </w:p>
    <w:p w14:paraId="71B5877E" w14:textId="77777777" w:rsidR="0016326C" w:rsidRPr="0016326C" w:rsidRDefault="0016326C" w:rsidP="0016326C">
      <w:pPr>
        <w:jc w:val="both"/>
        <w:rPr>
          <w:lang w:val="de-DE"/>
        </w:rPr>
      </w:pPr>
    </w:p>
    <w:p w14:paraId="5C1BEB1A" w14:textId="77777777" w:rsidR="0016326C" w:rsidRPr="0016326C" w:rsidRDefault="0016326C" w:rsidP="0016326C">
      <w:pPr>
        <w:jc w:val="both"/>
        <w:rPr>
          <w:lang w:val="de-DE"/>
        </w:rPr>
      </w:pPr>
      <w:r w:rsidRPr="0016326C">
        <w:rPr>
          <w:lang w:val="de-DE"/>
        </w:rPr>
        <w:tab/>
        <w:t>"Für die Haushaltsjahre 2023 und 2024 werden die in Anwendung von Absatz 1 angepassten Beträge um 5,32 Prozent herabgesetzt."</w:t>
      </w:r>
    </w:p>
    <w:p w14:paraId="361727E0" w14:textId="77777777" w:rsidR="0016326C" w:rsidRPr="0016326C" w:rsidRDefault="0016326C" w:rsidP="0016326C">
      <w:pPr>
        <w:jc w:val="both"/>
        <w:rPr>
          <w:lang w:val="de-DE"/>
        </w:rPr>
      </w:pPr>
    </w:p>
    <w:p w14:paraId="316197A4" w14:textId="77777777" w:rsidR="0016326C" w:rsidRPr="0016326C" w:rsidRDefault="0016326C" w:rsidP="0016326C">
      <w:pPr>
        <w:jc w:val="both"/>
        <w:rPr>
          <w:lang w:val="de-DE"/>
        </w:rPr>
      </w:pPr>
    </w:p>
    <w:p w14:paraId="08032B33" w14:textId="77777777" w:rsidR="0016326C" w:rsidRPr="0016326C" w:rsidRDefault="0016326C" w:rsidP="0016326C">
      <w:pPr>
        <w:jc w:val="both"/>
        <w:rPr>
          <w:lang w:val="de-DE"/>
        </w:rPr>
      </w:pPr>
      <w:r w:rsidRPr="0016326C">
        <w:rPr>
          <w:lang w:val="de-DE"/>
        </w:rPr>
        <w:tab/>
      </w:r>
      <w:r w:rsidRPr="0016326C">
        <w:rPr>
          <w:b/>
          <w:lang w:val="de-DE"/>
        </w:rPr>
        <w:t>Art. 3 -</w:t>
      </w:r>
      <w:r w:rsidRPr="0016326C">
        <w:rPr>
          <w:lang w:val="de-DE"/>
        </w:rPr>
        <w:t xml:space="preserve"> Vorliegendes Gesetz tritt am 1. Januar 2023 in Kraft.</w:t>
      </w:r>
    </w:p>
    <w:p w14:paraId="7C9CF4FA" w14:textId="77777777" w:rsidR="0016326C" w:rsidRPr="0016326C" w:rsidRDefault="0016326C" w:rsidP="0016326C">
      <w:pPr>
        <w:jc w:val="both"/>
        <w:rPr>
          <w:lang w:val="de-DE"/>
        </w:rPr>
      </w:pPr>
    </w:p>
    <w:p w14:paraId="2C6F1687" w14:textId="77777777" w:rsidR="0016326C" w:rsidRPr="0016326C" w:rsidRDefault="0016326C" w:rsidP="0016326C">
      <w:pPr>
        <w:jc w:val="both"/>
        <w:rPr>
          <w:lang w:val="de-DE"/>
        </w:rPr>
      </w:pPr>
    </w:p>
    <w:p w14:paraId="3CC00EB0" w14:textId="77777777" w:rsidR="0016326C" w:rsidRPr="0016326C" w:rsidRDefault="0016326C" w:rsidP="0016326C">
      <w:pPr>
        <w:jc w:val="both"/>
        <w:rPr>
          <w:lang w:val="de-DE"/>
        </w:rPr>
      </w:pPr>
      <w:r w:rsidRPr="0016326C">
        <w:rPr>
          <w:lang w:val="de-DE"/>
        </w:rPr>
        <w:tab/>
        <w:t xml:space="preserve">Wir fertigen das vorliegende Gesetz aus und ordnen an, dass es mit dem Staatssiegel versehen und durch das </w:t>
      </w:r>
      <w:r w:rsidRPr="0016326C">
        <w:rPr>
          <w:i/>
          <w:iCs/>
          <w:lang w:val="de-DE"/>
        </w:rPr>
        <w:t>Belgische Staatsblatt</w:t>
      </w:r>
      <w:r w:rsidRPr="0016326C">
        <w:rPr>
          <w:lang w:val="de-DE"/>
        </w:rPr>
        <w:t xml:space="preserve"> veröffentlicht wird.</w:t>
      </w:r>
    </w:p>
    <w:p w14:paraId="2F004104" w14:textId="77777777" w:rsidR="0016326C" w:rsidRPr="0016326C" w:rsidRDefault="0016326C" w:rsidP="0016326C">
      <w:pPr>
        <w:jc w:val="both"/>
        <w:rPr>
          <w:lang w:val="de-DE"/>
        </w:rPr>
      </w:pPr>
    </w:p>
    <w:p w14:paraId="37CB1071" w14:textId="77777777" w:rsidR="0016326C" w:rsidRPr="0016326C" w:rsidRDefault="0016326C" w:rsidP="0016326C">
      <w:pPr>
        <w:jc w:val="both"/>
        <w:rPr>
          <w:lang w:val="de-DE"/>
        </w:rPr>
      </w:pPr>
    </w:p>
    <w:p w14:paraId="04429EAA" w14:textId="77777777" w:rsidR="0016326C" w:rsidRPr="0016326C" w:rsidRDefault="0016326C" w:rsidP="0016326C">
      <w:pPr>
        <w:jc w:val="both"/>
        <w:rPr>
          <w:lang w:val="de-DE"/>
        </w:rPr>
      </w:pPr>
      <w:r w:rsidRPr="0016326C">
        <w:rPr>
          <w:lang w:val="de-DE"/>
        </w:rPr>
        <w:tab/>
        <w:t>Gegeben zu Brüssel, den 22. Dezember 2022</w:t>
      </w:r>
    </w:p>
    <w:p w14:paraId="0ACD8A8C" w14:textId="77777777" w:rsidR="0016326C" w:rsidRPr="0016326C" w:rsidRDefault="0016326C" w:rsidP="00495AE3">
      <w:pPr>
        <w:rPr>
          <w:lang w:val="de-DE"/>
        </w:rPr>
      </w:pPr>
    </w:p>
    <w:p w14:paraId="0A48C579" w14:textId="77777777" w:rsidR="0016326C" w:rsidRPr="0016326C" w:rsidRDefault="0016326C" w:rsidP="00495AE3">
      <w:pPr>
        <w:rPr>
          <w:lang w:val="de-DE"/>
        </w:rPr>
      </w:pPr>
    </w:p>
    <w:p w14:paraId="24CC77AB" w14:textId="77777777" w:rsidR="0016326C" w:rsidRPr="0016326C" w:rsidRDefault="0016326C" w:rsidP="00495AE3">
      <w:pPr>
        <w:jc w:val="center"/>
        <w:rPr>
          <w:lang w:val="de-DE"/>
        </w:rPr>
      </w:pPr>
      <w:r w:rsidRPr="0016326C">
        <w:rPr>
          <w:lang w:val="de-DE"/>
        </w:rPr>
        <w:t>PHILIPPE</w:t>
      </w:r>
    </w:p>
    <w:p w14:paraId="5317A440" w14:textId="77777777" w:rsidR="0016326C" w:rsidRPr="0016326C" w:rsidRDefault="0016326C" w:rsidP="00495AE3">
      <w:pPr>
        <w:jc w:val="center"/>
        <w:rPr>
          <w:lang w:val="de-DE"/>
        </w:rPr>
      </w:pPr>
    </w:p>
    <w:p w14:paraId="4D050FE1" w14:textId="77777777" w:rsidR="0016326C" w:rsidRPr="0016326C" w:rsidRDefault="0016326C" w:rsidP="00495AE3">
      <w:pPr>
        <w:jc w:val="center"/>
        <w:rPr>
          <w:lang w:val="de-DE"/>
        </w:rPr>
      </w:pPr>
      <w:r w:rsidRPr="0016326C">
        <w:rPr>
          <w:lang w:val="de-DE"/>
        </w:rPr>
        <w:t>Von Königs wegen:</w:t>
      </w:r>
    </w:p>
    <w:p w14:paraId="563F0267" w14:textId="77777777" w:rsidR="0016326C" w:rsidRPr="0016326C" w:rsidRDefault="0016326C" w:rsidP="00495AE3">
      <w:pPr>
        <w:jc w:val="center"/>
        <w:rPr>
          <w:lang w:val="de-DE"/>
        </w:rPr>
      </w:pPr>
    </w:p>
    <w:p w14:paraId="4A4C1730" w14:textId="77777777" w:rsidR="0016326C" w:rsidRPr="0016326C" w:rsidRDefault="0016326C" w:rsidP="00495AE3">
      <w:pPr>
        <w:jc w:val="center"/>
        <w:rPr>
          <w:lang w:val="de-DE"/>
        </w:rPr>
      </w:pPr>
      <w:r w:rsidRPr="0016326C">
        <w:rPr>
          <w:lang w:val="de-DE"/>
        </w:rPr>
        <w:t>Die Ministerin des Innern, der Institutionellen Reformen und der Demokratischen Erneuerung</w:t>
      </w:r>
    </w:p>
    <w:p w14:paraId="64226A3F" w14:textId="77777777" w:rsidR="0016326C" w:rsidRPr="0016326C" w:rsidRDefault="0016326C" w:rsidP="00495AE3">
      <w:pPr>
        <w:jc w:val="center"/>
        <w:rPr>
          <w:lang w:val="de-DE"/>
        </w:rPr>
      </w:pPr>
      <w:r w:rsidRPr="0016326C">
        <w:rPr>
          <w:lang w:val="de-DE"/>
        </w:rPr>
        <w:t>A. VERLINDEN</w:t>
      </w:r>
    </w:p>
    <w:p w14:paraId="1752DC9D" w14:textId="77777777" w:rsidR="0016326C" w:rsidRPr="0016326C" w:rsidRDefault="0016326C">
      <w:pPr>
        <w:rPr>
          <w:lang w:val="de-DE"/>
        </w:rPr>
      </w:pPr>
      <w:r w:rsidRPr="0016326C">
        <w:rPr>
          <w:lang w:val="de-DE"/>
        </w:rPr>
        <w:br w:type="page"/>
      </w:r>
    </w:p>
    <w:p w14:paraId="60E631D3" w14:textId="77777777" w:rsidR="0016326C" w:rsidRPr="0016326C" w:rsidRDefault="0016326C" w:rsidP="00495AE3">
      <w:pPr>
        <w:jc w:val="center"/>
        <w:rPr>
          <w:lang w:val="de-DE"/>
        </w:rPr>
      </w:pPr>
      <w:r w:rsidRPr="0016326C">
        <w:rPr>
          <w:lang w:val="de-DE"/>
        </w:rPr>
        <w:lastRenderedPageBreak/>
        <w:t>Mit dem Staatssiegel versehen:</w:t>
      </w:r>
    </w:p>
    <w:p w14:paraId="7A124DBB" w14:textId="77777777" w:rsidR="0016326C" w:rsidRPr="0016326C" w:rsidRDefault="0016326C" w:rsidP="00495AE3">
      <w:pPr>
        <w:jc w:val="center"/>
        <w:rPr>
          <w:lang w:val="de-DE"/>
        </w:rPr>
      </w:pPr>
    </w:p>
    <w:p w14:paraId="2B3CF639" w14:textId="77777777" w:rsidR="0016326C" w:rsidRPr="0016326C" w:rsidRDefault="0016326C" w:rsidP="00495AE3">
      <w:pPr>
        <w:jc w:val="center"/>
        <w:rPr>
          <w:lang w:val="de-DE"/>
        </w:rPr>
      </w:pPr>
      <w:r w:rsidRPr="0016326C">
        <w:rPr>
          <w:lang w:val="de-DE"/>
        </w:rPr>
        <w:t>Der Minister der Justiz</w:t>
      </w:r>
    </w:p>
    <w:p w14:paraId="5CBEA2C6" w14:textId="77777777" w:rsidR="0016326C" w:rsidRPr="0016326C" w:rsidRDefault="0016326C" w:rsidP="00495AE3">
      <w:pPr>
        <w:jc w:val="center"/>
        <w:rPr>
          <w:lang w:val="de-DE"/>
        </w:rPr>
      </w:pPr>
      <w:r w:rsidRPr="0016326C">
        <w:rPr>
          <w:lang w:val="de-DE"/>
        </w:rPr>
        <w:t>V. VAN QUICKENBORNE</w:t>
      </w:r>
    </w:p>
    <w:p w14:paraId="6E39944E" w14:textId="77777777" w:rsidR="00233F36" w:rsidRPr="00C80000" w:rsidRDefault="00233F36" w:rsidP="00E1687C">
      <w:pPr>
        <w:jc w:val="both"/>
        <w:rPr>
          <w:lang w:val="de-DE"/>
        </w:rPr>
      </w:pPr>
    </w:p>
    <w:sectPr w:rsidR="00233F36" w:rsidRPr="00C80000" w:rsidSect="007E11B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400927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6326C"/>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1233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23415E"/>
  <w15:docId w15:val="{16A8F5E5-FF38-4F73-936A-BCAB5444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267</Words>
  <Characters>1595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2023-05-09T14:24:00Z</dcterms:created>
  <dcterms:modified xsi:type="dcterms:W3CDTF">2023-05-09T14:28:00Z</dcterms:modified>
</cp:coreProperties>
</file>