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88C6D" w14:textId="77777777" w:rsidR="0093136F" w:rsidRPr="0093136F" w:rsidRDefault="0093136F" w:rsidP="0093136F">
      <w:pPr>
        <w:jc w:val="center"/>
        <w:rPr>
          <w:b/>
          <w:lang w:val="de-DE"/>
        </w:rPr>
      </w:pPr>
      <w:r w:rsidRPr="0093136F">
        <w:rPr>
          <w:b/>
          <w:lang w:val="de-DE"/>
        </w:rPr>
        <w:t>4. DEZEMBER 2022 - Gesetz zur Abänderung von Artikel 24 des Programmgesetzes (I) vom 29. März 2012</w:t>
      </w:r>
    </w:p>
    <w:p w14:paraId="3998BCCF" w14:textId="77777777" w:rsidR="00233F36" w:rsidRPr="00C80000" w:rsidRDefault="00233F36" w:rsidP="00127CA8">
      <w:pPr>
        <w:jc w:val="both"/>
        <w:rPr>
          <w:lang w:val="de-DE"/>
        </w:rPr>
      </w:pPr>
    </w:p>
    <w:p w14:paraId="3390183B" w14:textId="77777777" w:rsidR="00233F36" w:rsidRPr="00C80000" w:rsidRDefault="00233F36">
      <w:pPr>
        <w:rPr>
          <w:lang w:val="de-DE"/>
        </w:rPr>
      </w:pPr>
    </w:p>
    <w:p w14:paraId="39FE70C4" w14:textId="7D928EB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3136F">
        <w:rPr>
          <w:lang w:val="de-DE"/>
        </w:rPr>
        <w:t>23. Februar 2023</w:t>
      </w:r>
      <w:r w:rsidRPr="00C80000">
        <w:rPr>
          <w:lang w:val="de-DE"/>
        </w:rPr>
        <w:t>)</w:t>
      </w:r>
    </w:p>
    <w:p w14:paraId="7138E72B" w14:textId="77777777" w:rsidR="00233F36" w:rsidRPr="00127CA8" w:rsidRDefault="00233F36" w:rsidP="000F5F44">
      <w:pPr>
        <w:jc w:val="center"/>
        <w:rPr>
          <w:lang w:val="de-DE"/>
        </w:rPr>
      </w:pPr>
    </w:p>
    <w:p w14:paraId="2F093FE7" w14:textId="77777777" w:rsidR="00233F36" w:rsidRPr="00C80000" w:rsidRDefault="00233F36" w:rsidP="00CA081B">
      <w:pPr>
        <w:jc w:val="center"/>
        <w:rPr>
          <w:lang w:val="de-DE"/>
        </w:rPr>
      </w:pPr>
    </w:p>
    <w:p w14:paraId="10E54E52"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7FA6B9E" w14:textId="77777777" w:rsidR="00E1687C" w:rsidRDefault="00E1687C" w:rsidP="00CA081B">
      <w:pPr>
        <w:jc w:val="both"/>
        <w:rPr>
          <w:lang w:val="de-DE"/>
        </w:rPr>
      </w:pPr>
    </w:p>
    <w:p w14:paraId="6CFF5F57" w14:textId="77777777" w:rsidR="00E1687C" w:rsidRPr="00C80000" w:rsidRDefault="00E1687C" w:rsidP="00CA081B">
      <w:pPr>
        <w:jc w:val="both"/>
        <w:rPr>
          <w:lang w:val="de-DE"/>
        </w:rPr>
      </w:pPr>
    </w:p>
    <w:p w14:paraId="1BF98FB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0D0097E" w14:textId="77777777" w:rsidR="0093136F" w:rsidRPr="0093136F" w:rsidRDefault="0093136F" w:rsidP="004B6319">
      <w:pPr>
        <w:jc w:val="center"/>
        <w:rPr>
          <w:b/>
          <w:lang w:val="de-DE"/>
        </w:rPr>
      </w:pPr>
      <w:r w:rsidRPr="0093136F">
        <w:rPr>
          <w:b/>
          <w:lang w:val="de-DE"/>
        </w:rPr>
        <w:lastRenderedPageBreak/>
        <w:t>FÖDERALER ÖFFENTLICHER DIENST VOLKSGESUNDHEIT, SICHERHEIT DER NAHRUNGSMITTELKETTE UND UMWELT</w:t>
      </w:r>
    </w:p>
    <w:p w14:paraId="58090E79" w14:textId="77777777" w:rsidR="0093136F" w:rsidRPr="0093136F" w:rsidRDefault="0093136F" w:rsidP="008D330E">
      <w:pPr>
        <w:rPr>
          <w:lang w:val="de-DE"/>
        </w:rPr>
      </w:pPr>
    </w:p>
    <w:p w14:paraId="6E7D20C7" w14:textId="77777777" w:rsidR="0093136F" w:rsidRPr="0093136F" w:rsidRDefault="0093136F" w:rsidP="008D330E">
      <w:pPr>
        <w:rPr>
          <w:lang w:val="de-DE"/>
        </w:rPr>
      </w:pPr>
    </w:p>
    <w:p w14:paraId="515F76EA" w14:textId="77777777" w:rsidR="0093136F" w:rsidRPr="0093136F" w:rsidRDefault="0093136F" w:rsidP="008D330E">
      <w:pPr>
        <w:jc w:val="center"/>
        <w:rPr>
          <w:b/>
          <w:lang w:val="de-DE"/>
        </w:rPr>
      </w:pPr>
      <w:r w:rsidRPr="0093136F">
        <w:rPr>
          <w:b/>
          <w:lang w:val="de-DE"/>
        </w:rPr>
        <w:t>4. DEZEMBER 2022 - Gesetz zur Abänderung von Artikel 24 des Programmgesetzes (I) vom 29. März 2012</w:t>
      </w:r>
    </w:p>
    <w:p w14:paraId="5661DC54" w14:textId="77777777" w:rsidR="0093136F" w:rsidRPr="0093136F" w:rsidRDefault="0093136F" w:rsidP="008D330E">
      <w:pPr>
        <w:rPr>
          <w:lang w:val="de-DE"/>
        </w:rPr>
      </w:pPr>
    </w:p>
    <w:p w14:paraId="034E5CE2" w14:textId="77777777" w:rsidR="0093136F" w:rsidRPr="0093136F" w:rsidRDefault="0093136F" w:rsidP="0093136F">
      <w:pPr>
        <w:jc w:val="both"/>
        <w:rPr>
          <w:lang w:val="de-DE"/>
        </w:rPr>
      </w:pPr>
    </w:p>
    <w:p w14:paraId="704DFFD3" w14:textId="77777777" w:rsidR="0093136F" w:rsidRPr="0093136F" w:rsidRDefault="0093136F" w:rsidP="0093136F">
      <w:pPr>
        <w:jc w:val="both"/>
        <w:rPr>
          <w:lang w:val="de-DE"/>
        </w:rPr>
      </w:pPr>
      <w:r w:rsidRPr="0093136F">
        <w:rPr>
          <w:lang w:val="de-DE"/>
        </w:rPr>
        <w:tab/>
      </w:r>
      <w:r w:rsidRPr="0093136F">
        <w:rPr>
          <w:lang w:val="de-DE"/>
        </w:rPr>
        <w:tab/>
      </w:r>
      <w:r w:rsidRPr="0093136F">
        <w:rPr>
          <w:lang w:val="de-DE"/>
        </w:rPr>
        <w:tab/>
        <w:t>PHILIPPE, König der Belgier,</w:t>
      </w:r>
    </w:p>
    <w:p w14:paraId="7B5C248F" w14:textId="77777777" w:rsidR="0093136F" w:rsidRPr="0093136F" w:rsidRDefault="0093136F" w:rsidP="0093136F">
      <w:pPr>
        <w:jc w:val="both"/>
        <w:rPr>
          <w:lang w:val="de-DE"/>
        </w:rPr>
      </w:pPr>
    </w:p>
    <w:p w14:paraId="18F369E1" w14:textId="77777777" w:rsidR="0093136F" w:rsidRPr="0093136F" w:rsidRDefault="0093136F" w:rsidP="0093136F">
      <w:pPr>
        <w:jc w:val="both"/>
        <w:rPr>
          <w:lang w:val="de-DE"/>
        </w:rPr>
      </w:pPr>
      <w:r w:rsidRPr="0093136F">
        <w:rPr>
          <w:lang w:val="de-DE"/>
        </w:rPr>
        <w:tab/>
      </w:r>
      <w:r w:rsidRPr="0093136F">
        <w:rPr>
          <w:lang w:val="de-DE"/>
        </w:rPr>
        <w:tab/>
        <w:t>Allen Gegenwärtigen und Zukünftigen, Unser Gruß!</w:t>
      </w:r>
    </w:p>
    <w:p w14:paraId="4D318DD1" w14:textId="77777777" w:rsidR="0093136F" w:rsidRPr="0093136F" w:rsidRDefault="0093136F" w:rsidP="0093136F">
      <w:pPr>
        <w:jc w:val="both"/>
        <w:rPr>
          <w:lang w:val="de-DE"/>
        </w:rPr>
      </w:pPr>
    </w:p>
    <w:p w14:paraId="011A63CB" w14:textId="77777777" w:rsidR="0093136F" w:rsidRPr="0093136F" w:rsidRDefault="0093136F" w:rsidP="0093136F">
      <w:pPr>
        <w:jc w:val="both"/>
        <w:rPr>
          <w:lang w:val="de-DE"/>
        </w:rPr>
      </w:pPr>
    </w:p>
    <w:p w14:paraId="6C73268E" w14:textId="77777777" w:rsidR="0093136F" w:rsidRPr="0093136F" w:rsidRDefault="0093136F" w:rsidP="0093136F">
      <w:pPr>
        <w:jc w:val="both"/>
        <w:rPr>
          <w:lang w:val="de-DE"/>
        </w:rPr>
      </w:pPr>
      <w:r w:rsidRPr="0093136F">
        <w:rPr>
          <w:lang w:val="de-DE"/>
        </w:rPr>
        <w:tab/>
        <w:t>Die Abgeordnetenkammer hat das Folgende angenommen und Wir sanktionieren es:</w:t>
      </w:r>
    </w:p>
    <w:p w14:paraId="189AFE31" w14:textId="77777777" w:rsidR="0093136F" w:rsidRPr="0093136F" w:rsidRDefault="0093136F" w:rsidP="0093136F">
      <w:pPr>
        <w:jc w:val="both"/>
        <w:rPr>
          <w:lang w:val="de-DE"/>
        </w:rPr>
      </w:pPr>
    </w:p>
    <w:p w14:paraId="0D164C56" w14:textId="77777777" w:rsidR="0093136F" w:rsidRPr="0093136F" w:rsidRDefault="0093136F" w:rsidP="0093136F">
      <w:pPr>
        <w:jc w:val="both"/>
        <w:rPr>
          <w:lang w:val="de-DE"/>
        </w:rPr>
      </w:pPr>
    </w:p>
    <w:p w14:paraId="2B7B2B00" w14:textId="77777777" w:rsidR="0093136F" w:rsidRPr="0093136F" w:rsidRDefault="0093136F" w:rsidP="0093136F">
      <w:pPr>
        <w:jc w:val="both"/>
        <w:rPr>
          <w:lang w:val="de-DE"/>
        </w:rPr>
      </w:pPr>
      <w:r w:rsidRPr="0093136F">
        <w:rPr>
          <w:lang w:val="de-DE"/>
        </w:rPr>
        <w:tab/>
      </w:r>
      <w:r w:rsidRPr="0093136F">
        <w:rPr>
          <w:b/>
          <w:lang w:val="de-DE"/>
        </w:rPr>
        <w:t>Artikel 1 -</w:t>
      </w:r>
      <w:r w:rsidRPr="0093136F">
        <w:rPr>
          <w:lang w:val="de-DE"/>
        </w:rPr>
        <w:t xml:space="preserve"> Vorliegendes Gesetz regelt eine in Artikel 74 der Verfassung erwähnte Angelegenheit.</w:t>
      </w:r>
    </w:p>
    <w:p w14:paraId="2F2D7BD6" w14:textId="77777777" w:rsidR="0093136F" w:rsidRPr="0093136F" w:rsidRDefault="0093136F" w:rsidP="0093136F">
      <w:pPr>
        <w:jc w:val="both"/>
        <w:rPr>
          <w:lang w:val="de-DE"/>
        </w:rPr>
      </w:pPr>
    </w:p>
    <w:p w14:paraId="7EF49C9A" w14:textId="77777777" w:rsidR="0093136F" w:rsidRPr="0093136F" w:rsidRDefault="0093136F" w:rsidP="0093136F">
      <w:pPr>
        <w:jc w:val="both"/>
        <w:rPr>
          <w:lang w:val="de-DE"/>
        </w:rPr>
      </w:pPr>
    </w:p>
    <w:p w14:paraId="0928B450" w14:textId="77777777" w:rsidR="0093136F" w:rsidRPr="0093136F" w:rsidRDefault="0093136F" w:rsidP="0093136F">
      <w:pPr>
        <w:jc w:val="both"/>
        <w:rPr>
          <w:lang w:val="de-DE"/>
        </w:rPr>
      </w:pPr>
      <w:r w:rsidRPr="0093136F">
        <w:rPr>
          <w:lang w:val="de-DE"/>
        </w:rPr>
        <w:tab/>
      </w:r>
      <w:r w:rsidRPr="0093136F">
        <w:rPr>
          <w:b/>
          <w:lang w:val="de-DE"/>
        </w:rPr>
        <w:t>Art. 2 -</w:t>
      </w:r>
      <w:r w:rsidRPr="0093136F">
        <w:rPr>
          <w:lang w:val="de-DE"/>
        </w:rPr>
        <w:t xml:space="preserve"> Artikel 24 des Programmgesetzes (I) vom 29. März 2012 wird durch eine Nummer 10 mit folgendem Wortlaut ergänzt:</w:t>
      </w:r>
    </w:p>
    <w:p w14:paraId="799A17FB" w14:textId="77777777" w:rsidR="0093136F" w:rsidRPr="0093136F" w:rsidRDefault="0093136F" w:rsidP="0093136F">
      <w:pPr>
        <w:jc w:val="both"/>
        <w:rPr>
          <w:lang w:val="de-DE"/>
        </w:rPr>
      </w:pPr>
    </w:p>
    <w:p w14:paraId="2796FDDC" w14:textId="77777777" w:rsidR="0093136F" w:rsidRPr="0093136F" w:rsidRDefault="0093136F" w:rsidP="0093136F">
      <w:pPr>
        <w:jc w:val="both"/>
        <w:rPr>
          <w:lang w:val="de-DE"/>
        </w:rPr>
      </w:pPr>
      <w:r w:rsidRPr="0093136F">
        <w:rPr>
          <w:lang w:val="de-DE"/>
        </w:rPr>
        <w:tab/>
        <w:t>"10. In Abweichung von Nr. 6 werden die den Verantwortlichen von Betrieben, in denen Schweine gehalten werden, auferlegten Pflichtbeiträge an den Fonds, die in Artikel 5 Nr. 1 des Gesetzes vom 23. März 1998 über die Schaffung eines Haushaltsfonds für Gesundheit und Qualität der Tiere und tierischen Erzeugnisse erwähnt sind, für den Zeitraum vom 1. Januar 2022 bis zum 31. Dezember 2022 auf 0 EUR festgelegt."</w:t>
      </w:r>
    </w:p>
    <w:p w14:paraId="66959632" w14:textId="77777777" w:rsidR="0093136F" w:rsidRPr="0093136F" w:rsidRDefault="0093136F" w:rsidP="0093136F">
      <w:pPr>
        <w:jc w:val="both"/>
        <w:rPr>
          <w:lang w:val="de-DE"/>
        </w:rPr>
      </w:pPr>
    </w:p>
    <w:p w14:paraId="13AFDBA0" w14:textId="77777777" w:rsidR="0093136F" w:rsidRPr="0093136F" w:rsidRDefault="0093136F" w:rsidP="0093136F">
      <w:pPr>
        <w:jc w:val="both"/>
        <w:rPr>
          <w:lang w:val="de-DE"/>
        </w:rPr>
      </w:pPr>
    </w:p>
    <w:p w14:paraId="5C894C56" w14:textId="77777777" w:rsidR="0093136F" w:rsidRPr="0093136F" w:rsidRDefault="0093136F" w:rsidP="0093136F">
      <w:pPr>
        <w:jc w:val="both"/>
        <w:rPr>
          <w:lang w:val="de-DE"/>
        </w:rPr>
      </w:pPr>
      <w:r w:rsidRPr="0093136F">
        <w:rPr>
          <w:lang w:val="de-DE"/>
        </w:rPr>
        <w:tab/>
      </w:r>
      <w:r w:rsidRPr="0093136F">
        <w:rPr>
          <w:b/>
          <w:lang w:val="de-DE"/>
        </w:rPr>
        <w:t>Art. 3 -</w:t>
      </w:r>
      <w:r w:rsidRPr="0093136F">
        <w:rPr>
          <w:lang w:val="de-DE"/>
        </w:rPr>
        <w:t xml:space="preserve"> Vorliegendes Gesetz wird wirksam mit 1. Januar 2022 für den Zeitraum vom 1. Januar 2022 bis zum 31. Dezember 2022.</w:t>
      </w:r>
    </w:p>
    <w:p w14:paraId="1A425676" w14:textId="77777777" w:rsidR="0093136F" w:rsidRPr="0093136F" w:rsidRDefault="0093136F" w:rsidP="0093136F">
      <w:pPr>
        <w:jc w:val="both"/>
        <w:rPr>
          <w:lang w:val="de-DE"/>
        </w:rPr>
      </w:pPr>
    </w:p>
    <w:p w14:paraId="7DFBB0D3" w14:textId="77777777" w:rsidR="0093136F" w:rsidRPr="0093136F" w:rsidRDefault="0093136F" w:rsidP="0093136F">
      <w:pPr>
        <w:jc w:val="both"/>
        <w:rPr>
          <w:lang w:val="de-DE"/>
        </w:rPr>
      </w:pPr>
    </w:p>
    <w:p w14:paraId="3BBB8531" w14:textId="77777777" w:rsidR="0093136F" w:rsidRPr="0093136F" w:rsidRDefault="0093136F" w:rsidP="0093136F">
      <w:pPr>
        <w:jc w:val="both"/>
        <w:rPr>
          <w:lang w:val="de-DE"/>
        </w:rPr>
      </w:pPr>
      <w:r w:rsidRPr="0093136F">
        <w:rPr>
          <w:lang w:val="de-DE"/>
        </w:rPr>
        <w:tab/>
        <w:t xml:space="preserve">Wir fertigen das vorliegende Gesetz aus und ordnen an, dass es mit dem Staatssiegel versehen und durch das </w:t>
      </w:r>
      <w:r w:rsidRPr="0093136F">
        <w:rPr>
          <w:i/>
          <w:iCs/>
          <w:lang w:val="de-DE"/>
        </w:rPr>
        <w:t>Belgische Staatsblatt</w:t>
      </w:r>
      <w:r w:rsidRPr="0093136F">
        <w:rPr>
          <w:lang w:val="de-DE"/>
        </w:rPr>
        <w:t xml:space="preserve"> veröffentlicht wird.</w:t>
      </w:r>
    </w:p>
    <w:p w14:paraId="23F16A11" w14:textId="77777777" w:rsidR="0093136F" w:rsidRPr="0093136F" w:rsidRDefault="0093136F" w:rsidP="0093136F">
      <w:pPr>
        <w:jc w:val="both"/>
        <w:rPr>
          <w:lang w:val="de-DE"/>
        </w:rPr>
      </w:pPr>
    </w:p>
    <w:p w14:paraId="7F7EC9AA" w14:textId="77777777" w:rsidR="0093136F" w:rsidRPr="0093136F" w:rsidRDefault="0093136F" w:rsidP="0093136F">
      <w:pPr>
        <w:jc w:val="both"/>
        <w:rPr>
          <w:lang w:val="de-DE"/>
        </w:rPr>
      </w:pPr>
    </w:p>
    <w:p w14:paraId="3E0B8781" w14:textId="77777777" w:rsidR="0093136F" w:rsidRPr="0093136F" w:rsidRDefault="0093136F" w:rsidP="0093136F">
      <w:pPr>
        <w:jc w:val="both"/>
        <w:rPr>
          <w:lang w:val="de-DE"/>
        </w:rPr>
      </w:pPr>
      <w:r w:rsidRPr="0093136F">
        <w:rPr>
          <w:lang w:val="de-DE"/>
        </w:rPr>
        <w:tab/>
        <w:t>Gegeben zu Brüssel, den 4. Dezember 2022</w:t>
      </w:r>
    </w:p>
    <w:p w14:paraId="5B5A265F" w14:textId="77777777" w:rsidR="0093136F" w:rsidRPr="0093136F" w:rsidRDefault="0093136F" w:rsidP="008D330E">
      <w:pPr>
        <w:rPr>
          <w:lang w:val="de-DE"/>
        </w:rPr>
      </w:pPr>
    </w:p>
    <w:p w14:paraId="2C7EE16E" w14:textId="77777777" w:rsidR="0093136F" w:rsidRPr="0093136F" w:rsidRDefault="0093136F" w:rsidP="008D330E">
      <w:pPr>
        <w:rPr>
          <w:lang w:val="de-DE"/>
        </w:rPr>
      </w:pPr>
    </w:p>
    <w:p w14:paraId="1A9B076A" w14:textId="77777777" w:rsidR="0093136F" w:rsidRPr="0093136F" w:rsidRDefault="0093136F" w:rsidP="003B7C9A">
      <w:pPr>
        <w:jc w:val="center"/>
        <w:rPr>
          <w:lang w:val="de-DE"/>
        </w:rPr>
      </w:pPr>
      <w:r w:rsidRPr="0093136F">
        <w:rPr>
          <w:lang w:val="de-DE"/>
        </w:rPr>
        <w:t>PHILIPPE</w:t>
      </w:r>
    </w:p>
    <w:p w14:paraId="487827CD" w14:textId="77777777" w:rsidR="0093136F" w:rsidRPr="0093136F" w:rsidRDefault="0093136F" w:rsidP="003B7C9A">
      <w:pPr>
        <w:jc w:val="center"/>
        <w:rPr>
          <w:lang w:val="de-DE"/>
        </w:rPr>
      </w:pPr>
    </w:p>
    <w:p w14:paraId="449BC973" w14:textId="77777777" w:rsidR="0093136F" w:rsidRPr="0093136F" w:rsidRDefault="0093136F" w:rsidP="003B7C9A">
      <w:pPr>
        <w:jc w:val="center"/>
        <w:rPr>
          <w:lang w:val="de-DE"/>
        </w:rPr>
      </w:pPr>
      <w:r w:rsidRPr="0093136F">
        <w:rPr>
          <w:lang w:val="de-DE"/>
        </w:rPr>
        <w:t>Von Königs wegen:</w:t>
      </w:r>
    </w:p>
    <w:p w14:paraId="278C22C9" w14:textId="77777777" w:rsidR="0093136F" w:rsidRPr="0093136F" w:rsidRDefault="0093136F" w:rsidP="003B7C9A">
      <w:pPr>
        <w:jc w:val="center"/>
        <w:rPr>
          <w:lang w:val="de-DE"/>
        </w:rPr>
      </w:pPr>
    </w:p>
    <w:p w14:paraId="461F42F9" w14:textId="77777777" w:rsidR="0093136F" w:rsidRPr="0093136F" w:rsidRDefault="0093136F" w:rsidP="003B7C9A">
      <w:pPr>
        <w:jc w:val="center"/>
        <w:rPr>
          <w:lang w:val="de-DE"/>
        </w:rPr>
      </w:pPr>
      <w:r w:rsidRPr="0093136F">
        <w:rPr>
          <w:lang w:val="de-DE"/>
        </w:rPr>
        <w:t>Der Minister der Landwirtschaft</w:t>
      </w:r>
    </w:p>
    <w:p w14:paraId="38592F03" w14:textId="77777777" w:rsidR="0093136F" w:rsidRPr="0093136F" w:rsidRDefault="0093136F" w:rsidP="003B7C9A">
      <w:pPr>
        <w:jc w:val="center"/>
        <w:rPr>
          <w:lang w:val="de-DE"/>
        </w:rPr>
      </w:pPr>
      <w:r w:rsidRPr="0093136F">
        <w:rPr>
          <w:lang w:val="de-DE"/>
        </w:rPr>
        <w:t>D. CLARINVAL</w:t>
      </w:r>
    </w:p>
    <w:p w14:paraId="506D56C9" w14:textId="77777777" w:rsidR="0093136F" w:rsidRPr="0093136F" w:rsidRDefault="0093136F" w:rsidP="003B7C9A">
      <w:pPr>
        <w:jc w:val="center"/>
        <w:rPr>
          <w:lang w:val="de-DE"/>
        </w:rPr>
      </w:pPr>
    </w:p>
    <w:p w14:paraId="0DA74EEA" w14:textId="77777777" w:rsidR="0093136F" w:rsidRPr="0093136F" w:rsidRDefault="0093136F" w:rsidP="003B7C9A">
      <w:pPr>
        <w:jc w:val="center"/>
        <w:rPr>
          <w:lang w:val="de-DE"/>
        </w:rPr>
      </w:pPr>
      <w:r w:rsidRPr="0093136F">
        <w:rPr>
          <w:lang w:val="de-DE"/>
        </w:rPr>
        <w:t>Mit dem Staatssiegel versehen:</w:t>
      </w:r>
    </w:p>
    <w:p w14:paraId="668B1E14" w14:textId="77777777" w:rsidR="0093136F" w:rsidRPr="0093136F" w:rsidRDefault="0093136F" w:rsidP="003B7C9A">
      <w:pPr>
        <w:jc w:val="center"/>
        <w:rPr>
          <w:lang w:val="de-DE"/>
        </w:rPr>
      </w:pPr>
    </w:p>
    <w:p w14:paraId="020DD284" w14:textId="77777777" w:rsidR="0093136F" w:rsidRPr="0093136F" w:rsidRDefault="0093136F" w:rsidP="003B7C9A">
      <w:pPr>
        <w:jc w:val="center"/>
        <w:rPr>
          <w:lang w:val="de-DE"/>
        </w:rPr>
      </w:pPr>
      <w:r w:rsidRPr="0093136F">
        <w:rPr>
          <w:lang w:val="de-DE"/>
        </w:rPr>
        <w:t>Der Minister der Justiz</w:t>
      </w:r>
    </w:p>
    <w:p w14:paraId="500BCDFA" w14:textId="20083B4D" w:rsidR="00233F36" w:rsidRPr="00C80000" w:rsidRDefault="0093136F" w:rsidP="0093136F">
      <w:pPr>
        <w:jc w:val="center"/>
        <w:rPr>
          <w:lang w:val="de-DE"/>
        </w:rPr>
      </w:pPr>
      <w:r w:rsidRPr="0093136F">
        <w:rPr>
          <w:lang w:val="de-DE"/>
        </w:rPr>
        <w:t>V. VAN QUICKENBORNE</w:t>
      </w:r>
    </w:p>
    <w:sectPr w:rsidR="00233F36" w:rsidRPr="00C80000" w:rsidSect="0093136F">
      <w:pgSz w:w="11906" w:h="16838" w:code="9"/>
      <w:pgMar w:top="1134" w:right="1418" w:bottom="113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72008168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02F1E"/>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3136F"/>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D8BF54"/>
  <w15:docId w15:val="{005401B3-974C-4779-BD13-C2A2BFB8A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36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258</Words>
  <Characters>1485</Characters>
  <Application>Microsoft Office Word</Application>
  <DocSecurity>0</DocSecurity>
  <Lines>12</Lines>
  <Paragraphs>3</Paragraphs>
  <ScaleCrop>false</ScaleCrop>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2023-03-28T09:43:00Z</dcterms:created>
  <dcterms:modified xsi:type="dcterms:W3CDTF">2023-03-28T09:45:00Z</dcterms:modified>
</cp:coreProperties>
</file>