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4D707" w14:textId="3F37BD4E" w:rsidR="00233F36" w:rsidRPr="000A562A" w:rsidRDefault="00B43F62" w:rsidP="00786C4F">
      <w:pPr>
        <w:jc w:val="both"/>
        <w:rPr>
          <w:lang w:val="de-DE"/>
        </w:rPr>
      </w:pPr>
      <w:r w:rsidRPr="00B43F62">
        <w:rPr>
          <w:b/>
          <w:lang w:val="de-DE"/>
        </w:rPr>
        <w:t>29. NOVEMBER 2022 - Gesetz zur Abänderung des Gesetzes vom 2. Mai 2019 über Petitionen an die Abgeordnetenkammer hinsichtlich der Einführung eines Standardformulars für Petitionen zur Anhörung</w:t>
      </w:r>
    </w:p>
    <w:p w14:paraId="0319ED4E" w14:textId="77777777" w:rsidR="00233F36" w:rsidRPr="00C80000" w:rsidRDefault="00233F36" w:rsidP="00127CA8">
      <w:pPr>
        <w:jc w:val="both"/>
        <w:rPr>
          <w:lang w:val="de-DE"/>
        </w:rPr>
      </w:pPr>
    </w:p>
    <w:p w14:paraId="14B180F0" w14:textId="77777777" w:rsidR="00233F36" w:rsidRPr="00C80000" w:rsidRDefault="00233F36">
      <w:pPr>
        <w:rPr>
          <w:lang w:val="de-DE"/>
        </w:rPr>
      </w:pPr>
    </w:p>
    <w:p w14:paraId="78AC221F" w14:textId="1EC28C7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43F62">
        <w:rPr>
          <w:lang w:val="de-DE"/>
        </w:rPr>
        <w:t>28. März 2023</w:t>
      </w:r>
      <w:r w:rsidRPr="00C80000">
        <w:rPr>
          <w:lang w:val="de-DE"/>
        </w:rPr>
        <w:t>)</w:t>
      </w:r>
    </w:p>
    <w:p w14:paraId="7EA5F32C" w14:textId="77777777" w:rsidR="00233F36" w:rsidRPr="00127CA8" w:rsidRDefault="00233F36" w:rsidP="000F5F44">
      <w:pPr>
        <w:jc w:val="center"/>
        <w:rPr>
          <w:lang w:val="de-DE"/>
        </w:rPr>
      </w:pPr>
    </w:p>
    <w:p w14:paraId="3F6EDF30" w14:textId="77777777" w:rsidR="00233F36" w:rsidRPr="00C80000" w:rsidRDefault="00233F36" w:rsidP="00CA081B">
      <w:pPr>
        <w:jc w:val="center"/>
        <w:rPr>
          <w:lang w:val="de-DE"/>
        </w:rPr>
      </w:pPr>
    </w:p>
    <w:p w14:paraId="1B750630"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37B196E" w14:textId="77777777" w:rsidR="00E1687C" w:rsidRDefault="00E1687C" w:rsidP="00CA081B">
      <w:pPr>
        <w:jc w:val="both"/>
        <w:rPr>
          <w:lang w:val="de-DE"/>
        </w:rPr>
      </w:pPr>
    </w:p>
    <w:p w14:paraId="548B816D" w14:textId="77777777" w:rsidR="00E1687C" w:rsidRPr="00C80000" w:rsidRDefault="00E1687C" w:rsidP="00CA081B">
      <w:pPr>
        <w:jc w:val="both"/>
        <w:rPr>
          <w:lang w:val="de-DE"/>
        </w:rPr>
      </w:pPr>
    </w:p>
    <w:p w14:paraId="06F1252B"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A806A83" w14:textId="77777777" w:rsidR="00B43F62" w:rsidRPr="00B43F62" w:rsidRDefault="00B43F62" w:rsidP="00861249">
      <w:pPr>
        <w:jc w:val="center"/>
        <w:rPr>
          <w:b/>
          <w:bCs/>
          <w:lang w:val="de-DE"/>
        </w:rPr>
      </w:pPr>
      <w:r w:rsidRPr="00B43F62">
        <w:rPr>
          <w:b/>
          <w:lang w:val="de-DE"/>
        </w:rPr>
        <w:lastRenderedPageBreak/>
        <w:t>FÖDERALER ÖFFENTLICHER DIENST INNERES</w:t>
      </w:r>
    </w:p>
    <w:p w14:paraId="7B82C95A" w14:textId="77777777" w:rsidR="00B43F62" w:rsidRPr="00B43F62" w:rsidRDefault="00B43F62" w:rsidP="00861249">
      <w:pPr>
        <w:jc w:val="both"/>
        <w:rPr>
          <w:b/>
          <w:bCs/>
          <w:lang w:val="de-DE"/>
        </w:rPr>
      </w:pPr>
    </w:p>
    <w:p w14:paraId="63737083" w14:textId="77777777" w:rsidR="00B43F62" w:rsidRPr="00B43F62" w:rsidRDefault="00B43F62" w:rsidP="00861249">
      <w:pPr>
        <w:jc w:val="both"/>
        <w:rPr>
          <w:b/>
          <w:bCs/>
          <w:lang w:val="de-DE"/>
        </w:rPr>
      </w:pPr>
    </w:p>
    <w:p w14:paraId="5EB0444E" w14:textId="77777777" w:rsidR="00B43F62" w:rsidRPr="00B43F62" w:rsidRDefault="00B43F62" w:rsidP="00861249">
      <w:pPr>
        <w:jc w:val="both"/>
        <w:rPr>
          <w:lang w:val="de-DE"/>
        </w:rPr>
      </w:pPr>
      <w:r w:rsidRPr="00B43F62">
        <w:rPr>
          <w:b/>
          <w:lang w:val="de-DE"/>
        </w:rPr>
        <w:t>29. NOVEMBER 2022 - Gesetz zur Abänderung des Gesetzes vom 2. Mai 2019 über Petitionen an die Abgeordnetenkammer hinsichtlich der Einführung eines Standardformulars für Petitionen zur Anhörung</w:t>
      </w:r>
    </w:p>
    <w:p w14:paraId="2B3941B3" w14:textId="77777777" w:rsidR="00B43F62" w:rsidRPr="00B43F62" w:rsidRDefault="00B43F62" w:rsidP="00861249">
      <w:pPr>
        <w:jc w:val="both"/>
        <w:rPr>
          <w:lang w:val="de-DE"/>
        </w:rPr>
      </w:pPr>
    </w:p>
    <w:p w14:paraId="4E9A2FF1" w14:textId="77777777" w:rsidR="00B43F62" w:rsidRPr="00B43F62" w:rsidRDefault="00B43F62" w:rsidP="00861249">
      <w:pPr>
        <w:jc w:val="both"/>
        <w:rPr>
          <w:lang w:val="de-DE"/>
        </w:rPr>
      </w:pPr>
    </w:p>
    <w:p w14:paraId="0C2E0812" w14:textId="77777777" w:rsidR="00B43F62" w:rsidRPr="00B43F62" w:rsidRDefault="00B43F62" w:rsidP="00861249">
      <w:pPr>
        <w:ind w:left="1416" w:firstLine="708"/>
        <w:jc w:val="both"/>
        <w:rPr>
          <w:lang w:val="de-DE"/>
        </w:rPr>
      </w:pPr>
      <w:r w:rsidRPr="00B43F62">
        <w:rPr>
          <w:lang w:val="de-DE"/>
        </w:rPr>
        <w:t>PHILIPPE, König der Belgier,</w:t>
      </w:r>
    </w:p>
    <w:p w14:paraId="5CF85402" w14:textId="77777777" w:rsidR="00B43F62" w:rsidRPr="00B43F62" w:rsidRDefault="00B43F62" w:rsidP="00861249">
      <w:pPr>
        <w:jc w:val="both"/>
        <w:rPr>
          <w:lang w:val="de-DE"/>
        </w:rPr>
      </w:pPr>
    </w:p>
    <w:p w14:paraId="3DBBB6C8" w14:textId="77777777" w:rsidR="00B43F62" w:rsidRPr="00B43F62" w:rsidRDefault="00B43F62" w:rsidP="00861249">
      <w:pPr>
        <w:ind w:left="708" w:firstLine="708"/>
        <w:jc w:val="both"/>
        <w:rPr>
          <w:lang w:val="de-DE"/>
        </w:rPr>
      </w:pPr>
      <w:r w:rsidRPr="00B43F62">
        <w:rPr>
          <w:lang w:val="de-DE"/>
        </w:rPr>
        <w:t>Allen Gegenwärtigen und Zukünftigen, Unser Gruß!</w:t>
      </w:r>
    </w:p>
    <w:p w14:paraId="655FD944" w14:textId="77777777" w:rsidR="00B43F62" w:rsidRPr="00B43F62" w:rsidRDefault="00B43F62" w:rsidP="00861249">
      <w:pPr>
        <w:jc w:val="both"/>
        <w:rPr>
          <w:lang w:val="de-DE"/>
        </w:rPr>
      </w:pPr>
    </w:p>
    <w:p w14:paraId="291EF1E7" w14:textId="77777777" w:rsidR="00B43F62" w:rsidRPr="00B43F62" w:rsidRDefault="00B43F62" w:rsidP="00861249">
      <w:pPr>
        <w:jc w:val="both"/>
        <w:rPr>
          <w:lang w:val="de-DE"/>
        </w:rPr>
      </w:pPr>
    </w:p>
    <w:p w14:paraId="2332E97C" w14:textId="77777777" w:rsidR="00B43F62" w:rsidRPr="00B43F62" w:rsidRDefault="00B43F62" w:rsidP="00861249">
      <w:pPr>
        <w:ind w:firstLine="708"/>
        <w:jc w:val="both"/>
        <w:rPr>
          <w:lang w:val="de-DE"/>
        </w:rPr>
      </w:pPr>
      <w:r w:rsidRPr="00B43F62">
        <w:rPr>
          <w:lang w:val="de-DE"/>
        </w:rPr>
        <w:t>Die Abgeordnetenkammer hat das Folgende angenommen und Wir sanktionieren es:</w:t>
      </w:r>
    </w:p>
    <w:p w14:paraId="73340738" w14:textId="77777777" w:rsidR="00B43F62" w:rsidRPr="00B43F62" w:rsidRDefault="00B43F62" w:rsidP="00861249">
      <w:pPr>
        <w:jc w:val="both"/>
        <w:rPr>
          <w:lang w:val="de-DE"/>
        </w:rPr>
      </w:pPr>
    </w:p>
    <w:p w14:paraId="2E05F2FF" w14:textId="77777777" w:rsidR="00B43F62" w:rsidRPr="00B43F62" w:rsidRDefault="00B43F62" w:rsidP="00861249">
      <w:pPr>
        <w:jc w:val="both"/>
        <w:rPr>
          <w:lang w:val="de-DE"/>
        </w:rPr>
      </w:pPr>
    </w:p>
    <w:p w14:paraId="3547D9A8" w14:textId="77777777" w:rsidR="00B43F62" w:rsidRPr="00B43F62" w:rsidRDefault="00B43F62" w:rsidP="00861249">
      <w:pPr>
        <w:ind w:firstLine="708"/>
        <w:jc w:val="both"/>
        <w:rPr>
          <w:lang w:val="de-DE"/>
        </w:rPr>
      </w:pPr>
      <w:r w:rsidRPr="00B43F62">
        <w:rPr>
          <w:b/>
          <w:lang w:val="de-DE"/>
        </w:rPr>
        <w:t>Artikel 1 -</w:t>
      </w:r>
      <w:r w:rsidRPr="00B43F62">
        <w:rPr>
          <w:lang w:val="de-DE"/>
        </w:rPr>
        <w:t xml:space="preserve"> Vorliegendes Gesetz regelt eine in Artikel 74 der Verfassung erwähnte Angelegenheit.</w:t>
      </w:r>
    </w:p>
    <w:p w14:paraId="2075E4A4" w14:textId="77777777" w:rsidR="00B43F62" w:rsidRPr="00B43F62" w:rsidRDefault="00B43F62" w:rsidP="00861249">
      <w:pPr>
        <w:jc w:val="both"/>
        <w:rPr>
          <w:lang w:val="de-DE"/>
        </w:rPr>
      </w:pPr>
    </w:p>
    <w:p w14:paraId="65D11C8D" w14:textId="77777777" w:rsidR="00B43F62" w:rsidRPr="00B43F62" w:rsidRDefault="00B43F62" w:rsidP="00861249">
      <w:pPr>
        <w:jc w:val="both"/>
        <w:rPr>
          <w:lang w:val="de-DE"/>
        </w:rPr>
      </w:pPr>
    </w:p>
    <w:p w14:paraId="2241372C" w14:textId="77777777" w:rsidR="00B43F62" w:rsidRPr="00B43F62" w:rsidRDefault="00B43F62" w:rsidP="00861249">
      <w:pPr>
        <w:ind w:firstLine="708"/>
        <w:jc w:val="both"/>
        <w:rPr>
          <w:lang w:val="de-DE"/>
        </w:rPr>
      </w:pPr>
      <w:r w:rsidRPr="00B43F62">
        <w:rPr>
          <w:b/>
          <w:lang w:val="de-DE"/>
        </w:rPr>
        <w:t>Art. 2 -</w:t>
      </w:r>
      <w:r w:rsidRPr="00B43F62">
        <w:rPr>
          <w:lang w:val="de-DE"/>
        </w:rPr>
        <w:t xml:space="preserve"> Artikel 4 des Gesetzes vom 2. Mai 2019 über Petitionen an die Abgeordnetenkammer wird wie folgt abgeändert:</w:t>
      </w:r>
    </w:p>
    <w:p w14:paraId="3AEE66AE" w14:textId="77777777" w:rsidR="00B43F62" w:rsidRPr="00B43F62" w:rsidRDefault="00B43F62" w:rsidP="00861249">
      <w:pPr>
        <w:jc w:val="both"/>
        <w:rPr>
          <w:lang w:val="de-DE"/>
        </w:rPr>
      </w:pPr>
    </w:p>
    <w:p w14:paraId="66E5F6ED" w14:textId="77777777" w:rsidR="00B43F62" w:rsidRPr="00B43F62" w:rsidRDefault="00B43F62" w:rsidP="00861249">
      <w:pPr>
        <w:ind w:firstLine="708"/>
        <w:jc w:val="both"/>
        <w:rPr>
          <w:lang w:val="de-DE"/>
        </w:rPr>
      </w:pPr>
      <w:r w:rsidRPr="00B43F62">
        <w:rPr>
          <w:i/>
          <w:iCs/>
          <w:lang w:val="de-DE"/>
        </w:rPr>
        <w:t>a)</w:t>
      </w:r>
      <w:r w:rsidRPr="00B43F62">
        <w:rPr>
          <w:lang w:val="de-DE"/>
        </w:rPr>
        <w:t> Absatz 1 Nr. 2 wird wie folgt ersetzt:</w:t>
      </w:r>
    </w:p>
    <w:p w14:paraId="1F3EDA82" w14:textId="77777777" w:rsidR="00B43F62" w:rsidRPr="00B43F62" w:rsidRDefault="00B43F62" w:rsidP="00861249">
      <w:pPr>
        <w:jc w:val="both"/>
        <w:rPr>
          <w:lang w:val="de-DE"/>
        </w:rPr>
      </w:pPr>
    </w:p>
    <w:p w14:paraId="49518318" w14:textId="77777777" w:rsidR="00B43F62" w:rsidRPr="00B43F62" w:rsidRDefault="00B43F62" w:rsidP="00861249">
      <w:pPr>
        <w:ind w:firstLine="708"/>
        <w:jc w:val="both"/>
        <w:rPr>
          <w:lang w:val="de-DE"/>
        </w:rPr>
      </w:pPr>
      <w:r w:rsidRPr="00B43F62">
        <w:rPr>
          <w:lang w:val="de-DE"/>
        </w:rPr>
        <w:t>"2. schriftlich oder auf elektronischem Wege oder durch eine Kombination der beiden an die Abgeordnetenkammer gerichtet wurde, und zwar mit Vermerk der Nationalregisternummer der Petenten,".</w:t>
      </w:r>
    </w:p>
    <w:p w14:paraId="571F0FB3" w14:textId="77777777" w:rsidR="00B43F62" w:rsidRPr="00B43F62" w:rsidRDefault="00B43F62" w:rsidP="00861249">
      <w:pPr>
        <w:jc w:val="both"/>
        <w:rPr>
          <w:lang w:val="de-DE"/>
        </w:rPr>
      </w:pPr>
    </w:p>
    <w:p w14:paraId="5DAA3A04" w14:textId="77777777" w:rsidR="00B43F62" w:rsidRPr="00B43F62" w:rsidRDefault="00B43F62" w:rsidP="00861249">
      <w:pPr>
        <w:ind w:firstLine="708"/>
        <w:jc w:val="both"/>
        <w:rPr>
          <w:lang w:val="de-DE"/>
        </w:rPr>
      </w:pPr>
      <w:r w:rsidRPr="00B43F62">
        <w:rPr>
          <w:i/>
          <w:iCs/>
          <w:lang w:val="de-DE"/>
        </w:rPr>
        <w:t>b)</w:t>
      </w:r>
      <w:r w:rsidRPr="00B43F62">
        <w:rPr>
          <w:lang w:val="de-DE"/>
        </w:rPr>
        <w:t> Zwischen Absatz 1 und Absatz 2, der Absatz 3 wird, wird ein Absatz mit folgendem Wortlaut eingefügt:</w:t>
      </w:r>
    </w:p>
    <w:p w14:paraId="66808C2F" w14:textId="77777777" w:rsidR="00B43F62" w:rsidRPr="00B43F62" w:rsidRDefault="00B43F62" w:rsidP="00861249">
      <w:pPr>
        <w:jc w:val="both"/>
        <w:rPr>
          <w:lang w:val="de-DE"/>
        </w:rPr>
      </w:pPr>
    </w:p>
    <w:p w14:paraId="6C8ED404" w14:textId="77777777" w:rsidR="00B43F62" w:rsidRPr="00B43F62" w:rsidRDefault="00B43F62" w:rsidP="00861249">
      <w:pPr>
        <w:ind w:firstLine="708"/>
        <w:jc w:val="both"/>
        <w:rPr>
          <w:lang w:val="de-DE"/>
        </w:rPr>
      </w:pPr>
      <w:r w:rsidRPr="00B43F62">
        <w:rPr>
          <w:lang w:val="de-DE"/>
        </w:rPr>
        <w:t>"Für die Anwendung von Absatz 1 Nr. 2 werden schriftlich eingereichte Petitionen anhand der von der Abgeordnetenkammer zu diesem Zweck zur Verfügung gestellten Formulare übermittelt."</w:t>
      </w:r>
    </w:p>
    <w:p w14:paraId="3E68A1B4" w14:textId="77777777" w:rsidR="00B43F62" w:rsidRPr="00B43F62" w:rsidRDefault="00B43F62" w:rsidP="00861249">
      <w:pPr>
        <w:jc w:val="both"/>
        <w:rPr>
          <w:lang w:val="de-DE"/>
        </w:rPr>
      </w:pPr>
    </w:p>
    <w:p w14:paraId="4F1040CB" w14:textId="77777777" w:rsidR="00B43F62" w:rsidRPr="00B43F62" w:rsidRDefault="00B43F62" w:rsidP="00861249">
      <w:pPr>
        <w:ind w:firstLine="708"/>
        <w:jc w:val="both"/>
        <w:rPr>
          <w:lang w:val="de-DE"/>
        </w:rPr>
      </w:pPr>
      <w:r w:rsidRPr="00B43F62">
        <w:rPr>
          <w:i/>
          <w:iCs/>
          <w:lang w:val="de-DE"/>
        </w:rPr>
        <w:t>c)</w:t>
      </w:r>
      <w:r w:rsidRPr="00B43F62">
        <w:rPr>
          <w:lang w:val="de-DE"/>
        </w:rPr>
        <w:t> Absatz 3 wird durch folgende Sätze ergänzt:</w:t>
      </w:r>
    </w:p>
    <w:p w14:paraId="3D9293BF" w14:textId="77777777" w:rsidR="00B43F62" w:rsidRPr="00B43F62" w:rsidRDefault="00B43F62" w:rsidP="00861249">
      <w:pPr>
        <w:jc w:val="both"/>
        <w:rPr>
          <w:lang w:val="de-DE"/>
        </w:rPr>
      </w:pPr>
    </w:p>
    <w:p w14:paraId="3B3AE4B9" w14:textId="77777777" w:rsidR="00B43F62" w:rsidRPr="00B43F62" w:rsidRDefault="00B43F62" w:rsidP="00861249">
      <w:pPr>
        <w:ind w:firstLine="708"/>
        <w:jc w:val="both"/>
        <w:rPr>
          <w:lang w:val="de-DE"/>
        </w:rPr>
      </w:pPr>
      <w:r w:rsidRPr="00B43F62">
        <w:rPr>
          <w:lang w:val="de-DE"/>
        </w:rPr>
        <w:t>"Stellt die Abgeordnetenkammer fest, dass die Unterschriftenquoten, wie in Absatz 1 Nr. 1 erwähnt, auf elektronischem Wege erfasst wurden, werden die schriftlich übermittelten Unterschriften nicht mitgezählt. Wurden diese Unterschriftenquoten nicht auf elektronischem Wege erfasst, werden die schriftlich übermittelten Unterschriften nur mitgezählt, soweit dies für das Erreichen dieser Quoten erforderlich ist."</w:t>
      </w:r>
    </w:p>
    <w:p w14:paraId="5D655AFB" w14:textId="77777777" w:rsidR="00B43F62" w:rsidRPr="00B43F62" w:rsidRDefault="00B43F62" w:rsidP="00861249">
      <w:pPr>
        <w:jc w:val="both"/>
        <w:rPr>
          <w:lang w:val="de-DE"/>
        </w:rPr>
      </w:pPr>
    </w:p>
    <w:p w14:paraId="14603DDB" w14:textId="77777777" w:rsidR="00B43F62" w:rsidRPr="00B43F62" w:rsidRDefault="00B43F62" w:rsidP="00861249">
      <w:pPr>
        <w:jc w:val="both"/>
        <w:rPr>
          <w:lang w:val="de-DE"/>
        </w:rPr>
      </w:pPr>
    </w:p>
    <w:p w14:paraId="3C8DA2C4" w14:textId="77777777" w:rsidR="00B43F62" w:rsidRDefault="00B43F62">
      <w:pPr>
        <w:rPr>
          <w:lang w:val="de-DE"/>
        </w:rPr>
      </w:pPr>
      <w:r>
        <w:rPr>
          <w:lang w:val="de-DE"/>
        </w:rPr>
        <w:br w:type="page"/>
      </w:r>
    </w:p>
    <w:p w14:paraId="4B31B8E6" w14:textId="289378CA" w:rsidR="00B43F62" w:rsidRPr="00B43F62" w:rsidRDefault="00B43F62" w:rsidP="00861249">
      <w:pPr>
        <w:ind w:firstLine="708"/>
        <w:jc w:val="both"/>
        <w:rPr>
          <w:lang w:val="de-DE"/>
        </w:rPr>
      </w:pPr>
      <w:r w:rsidRPr="00B43F62">
        <w:rPr>
          <w:lang w:val="de-DE"/>
        </w:rPr>
        <w:lastRenderedPageBreak/>
        <w:t xml:space="preserve">Wir fertigen das vorliegende Gesetz aus und ordnen an, dass es mit dem Staatssiegel versehen und durch das </w:t>
      </w:r>
      <w:r w:rsidRPr="00B43F62">
        <w:rPr>
          <w:i/>
          <w:iCs/>
          <w:lang w:val="de-DE"/>
        </w:rPr>
        <w:t>Belgische Staatsblatt</w:t>
      </w:r>
      <w:r w:rsidRPr="00B43F62">
        <w:rPr>
          <w:lang w:val="de-DE"/>
        </w:rPr>
        <w:t xml:space="preserve"> veröffentlicht wird.</w:t>
      </w:r>
    </w:p>
    <w:p w14:paraId="4D8F2E30" w14:textId="77777777" w:rsidR="00B43F62" w:rsidRPr="00B43F62" w:rsidRDefault="00B43F62" w:rsidP="00861249">
      <w:pPr>
        <w:jc w:val="both"/>
        <w:rPr>
          <w:lang w:val="de-DE"/>
        </w:rPr>
      </w:pPr>
    </w:p>
    <w:p w14:paraId="08EBD117" w14:textId="77777777" w:rsidR="00B43F62" w:rsidRPr="00B43F62" w:rsidRDefault="00B43F62" w:rsidP="00861249">
      <w:pPr>
        <w:jc w:val="both"/>
        <w:rPr>
          <w:lang w:val="de-DE"/>
        </w:rPr>
      </w:pPr>
    </w:p>
    <w:p w14:paraId="59C1172D" w14:textId="77777777" w:rsidR="00B43F62" w:rsidRPr="00B43F62" w:rsidRDefault="00B43F62" w:rsidP="00861249">
      <w:pPr>
        <w:ind w:firstLine="708"/>
        <w:jc w:val="both"/>
        <w:rPr>
          <w:lang w:val="de-DE"/>
        </w:rPr>
      </w:pPr>
      <w:r w:rsidRPr="00B43F62">
        <w:rPr>
          <w:lang w:val="de-DE"/>
        </w:rPr>
        <w:t>Gegeben zu Brüssel, den 29. November 2022</w:t>
      </w:r>
    </w:p>
    <w:p w14:paraId="5FA2FF8C" w14:textId="77777777" w:rsidR="00B43F62" w:rsidRPr="00B43F62" w:rsidRDefault="00B43F62" w:rsidP="00861249">
      <w:pPr>
        <w:jc w:val="both"/>
        <w:rPr>
          <w:lang w:val="de-DE"/>
        </w:rPr>
      </w:pPr>
    </w:p>
    <w:p w14:paraId="0B3294C6" w14:textId="77777777" w:rsidR="00B43F62" w:rsidRPr="00B43F62" w:rsidRDefault="00B43F62" w:rsidP="00861249">
      <w:pPr>
        <w:jc w:val="both"/>
        <w:rPr>
          <w:lang w:val="de-DE"/>
        </w:rPr>
      </w:pPr>
    </w:p>
    <w:p w14:paraId="2E822D86" w14:textId="77777777" w:rsidR="00B43F62" w:rsidRPr="00B43F62" w:rsidRDefault="00B43F62" w:rsidP="00861249">
      <w:pPr>
        <w:jc w:val="center"/>
        <w:rPr>
          <w:lang w:val="de-DE"/>
        </w:rPr>
      </w:pPr>
      <w:r w:rsidRPr="00B43F62">
        <w:rPr>
          <w:lang w:val="de-DE"/>
        </w:rPr>
        <w:t>PHILIPPE</w:t>
      </w:r>
    </w:p>
    <w:p w14:paraId="53192CFE" w14:textId="77777777" w:rsidR="00B43F62" w:rsidRPr="00B43F62" w:rsidRDefault="00B43F62" w:rsidP="00861249">
      <w:pPr>
        <w:jc w:val="center"/>
        <w:rPr>
          <w:lang w:val="de-DE"/>
        </w:rPr>
      </w:pPr>
    </w:p>
    <w:p w14:paraId="07DFF8C6" w14:textId="77777777" w:rsidR="00B43F62" w:rsidRPr="00B43F62" w:rsidRDefault="00B43F62" w:rsidP="00861249">
      <w:pPr>
        <w:jc w:val="center"/>
        <w:rPr>
          <w:lang w:val="de-DE"/>
        </w:rPr>
      </w:pPr>
      <w:r w:rsidRPr="00B43F62">
        <w:rPr>
          <w:lang w:val="de-DE"/>
        </w:rPr>
        <w:t>Von Königs wegen:</w:t>
      </w:r>
    </w:p>
    <w:p w14:paraId="36577801" w14:textId="77777777" w:rsidR="00B43F62" w:rsidRPr="00B43F62" w:rsidRDefault="00B43F62" w:rsidP="00861249">
      <w:pPr>
        <w:jc w:val="center"/>
        <w:rPr>
          <w:lang w:val="de-DE"/>
        </w:rPr>
      </w:pPr>
    </w:p>
    <w:p w14:paraId="54A3A16B" w14:textId="77777777" w:rsidR="00B43F62" w:rsidRPr="00B43F62" w:rsidRDefault="00B43F62" w:rsidP="00861249">
      <w:pPr>
        <w:jc w:val="center"/>
        <w:rPr>
          <w:lang w:val="de-DE"/>
        </w:rPr>
      </w:pPr>
      <w:r w:rsidRPr="00B43F62">
        <w:rPr>
          <w:lang w:val="de-DE"/>
        </w:rPr>
        <w:t>Der Minister der Demokratischen Erneuerung</w:t>
      </w:r>
    </w:p>
    <w:p w14:paraId="247464A8" w14:textId="77777777" w:rsidR="00B43F62" w:rsidRPr="00B43F62" w:rsidRDefault="00B43F62" w:rsidP="00861249">
      <w:pPr>
        <w:jc w:val="center"/>
        <w:rPr>
          <w:lang w:val="de-DE"/>
        </w:rPr>
      </w:pPr>
      <w:r w:rsidRPr="00B43F62">
        <w:rPr>
          <w:lang w:val="de-DE"/>
        </w:rPr>
        <w:t>D. CLARINVAL</w:t>
      </w:r>
    </w:p>
    <w:p w14:paraId="20465241" w14:textId="77777777" w:rsidR="00B43F62" w:rsidRPr="00B43F62" w:rsidRDefault="00B43F62" w:rsidP="00861249">
      <w:pPr>
        <w:jc w:val="center"/>
        <w:rPr>
          <w:lang w:val="de-DE"/>
        </w:rPr>
      </w:pPr>
    </w:p>
    <w:p w14:paraId="44CE5D8E" w14:textId="77777777" w:rsidR="00B43F62" w:rsidRPr="00B43F62" w:rsidRDefault="00B43F62" w:rsidP="00861249">
      <w:pPr>
        <w:jc w:val="center"/>
        <w:rPr>
          <w:lang w:val="de-DE"/>
        </w:rPr>
      </w:pPr>
      <w:r w:rsidRPr="00B43F62">
        <w:rPr>
          <w:lang w:val="de-DE"/>
        </w:rPr>
        <w:t>Die Ministerin der Demokratischen Erneuerung</w:t>
      </w:r>
    </w:p>
    <w:p w14:paraId="3BE7F78A" w14:textId="77777777" w:rsidR="00B43F62" w:rsidRPr="00B43F62" w:rsidRDefault="00B43F62" w:rsidP="00861249">
      <w:pPr>
        <w:jc w:val="center"/>
        <w:rPr>
          <w:lang w:val="de-DE"/>
        </w:rPr>
      </w:pPr>
      <w:r w:rsidRPr="00B43F62">
        <w:rPr>
          <w:lang w:val="de-DE"/>
        </w:rPr>
        <w:t>A. VERLINDEN</w:t>
      </w:r>
    </w:p>
    <w:p w14:paraId="4D1032A3" w14:textId="77777777" w:rsidR="00B43F62" w:rsidRPr="00B43F62" w:rsidRDefault="00B43F62" w:rsidP="00861249">
      <w:pPr>
        <w:jc w:val="center"/>
        <w:rPr>
          <w:lang w:val="de-DE"/>
        </w:rPr>
      </w:pPr>
    </w:p>
    <w:p w14:paraId="01737853" w14:textId="77777777" w:rsidR="00B43F62" w:rsidRPr="00B43F62" w:rsidRDefault="00B43F62" w:rsidP="00861249">
      <w:pPr>
        <w:jc w:val="center"/>
        <w:rPr>
          <w:lang w:val="de-DE"/>
        </w:rPr>
      </w:pPr>
      <w:r w:rsidRPr="00B43F62">
        <w:rPr>
          <w:lang w:val="de-DE"/>
        </w:rPr>
        <w:t>Mit dem Staatssiegel versehen:</w:t>
      </w:r>
    </w:p>
    <w:p w14:paraId="45DBCB37" w14:textId="77777777" w:rsidR="00B43F62" w:rsidRPr="00B43F62" w:rsidRDefault="00B43F62" w:rsidP="00861249">
      <w:pPr>
        <w:jc w:val="center"/>
        <w:rPr>
          <w:lang w:val="de-DE"/>
        </w:rPr>
      </w:pPr>
    </w:p>
    <w:p w14:paraId="1C0FC644" w14:textId="77777777" w:rsidR="00B43F62" w:rsidRPr="00B43F62" w:rsidRDefault="00B43F62" w:rsidP="00861249">
      <w:pPr>
        <w:jc w:val="center"/>
        <w:rPr>
          <w:lang w:val="de-DE"/>
        </w:rPr>
      </w:pPr>
      <w:r w:rsidRPr="00B43F62">
        <w:rPr>
          <w:lang w:val="de-DE"/>
        </w:rPr>
        <w:t>Der Minister der Justiz</w:t>
      </w:r>
    </w:p>
    <w:p w14:paraId="2435D002" w14:textId="77777777" w:rsidR="00B43F62" w:rsidRPr="00B43F62" w:rsidRDefault="00B43F62" w:rsidP="00FA60D8">
      <w:pPr>
        <w:jc w:val="center"/>
        <w:rPr>
          <w:lang w:val="de-DE"/>
        </w:rPr>
      </w:pPr>
      <w:r w:rsidRPr="00B43F62">
        <w:rPr>
          <w:lang w:val="de-DE"/>
        </w:rPr>
        <w:t>V. VAN QUICKENBORNE</w:t>
      </w:r>
    </w:p>
    <w:p w14:paraId="6C2B8BAE" w14:textId="77777777" w:rsidR="00233F36" w:rsidRPr="00C80000" w:rsidRDefault="00233F36" w:rsidP="00E1687C">
      <w:pPr>
        <w:jc w:val="both"/>
        <w:rPr>
          <w:lang w:val="de-DE"/>
        </w:rPr>
      </w:pPr>
    </w:p>
    <w:sectPr w:rsidR="00233F36" w:rsidRPr="00C80000" w:rsidSect="0051494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73377015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43F62"/>
    <w:rsid w:val="00B56114"/>
    <w:rsid w:val="00C43D43"/>
    <w:rsid w:val="00C80000"/>
    <w:rsid w:val="00CA081B"/>
    <w:rsid w:val="00CE25EF"/>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495CC7"/>
  <w15:docId w15:val="{AFF3D369-0ECF-419C-BBD0-30F5EEDBF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326</Words>
  <Characters>2054</Characters>
  <Application>Microsoft Office Word</Application>
  <DocSecurity>0</DocSecurity>
  <Lines>17</Lines>
  <Paragraphs>4</Paragraphs>
  <ScaleCrop>false</ScaleCrop>
  <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2023-05-09T14:09:00Z</dcterms:created>
  <dcterms:modified xsi:type="dcterms:W3CDTF">2023-05-09T14:10:00Z</dcterms:modified>
</cp:coreProperties>
</file>