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894F29" w14:textId="3E930C23" w:rsidR="00233F36" w:rsidRPr="000A562A" w:rsidRDefault="002D7603" w:rsidP="00786C4F">
      <w:pPr>
        <w:jc w:val="both"/>
        <w:rPr>
          <w:lang w:val="de-DE"/>
        </w:rPr>
      </w:pPr>
      <w:r w:rsidRPr="002D7603">
        <w:rPr>
          <w:b/>
          <w:lang w:val="de-DE"/>
        </w:rPr>
        <w:t>20. SEPTEMBER 2022 - Königlicher Erlass zur Abänderung des Königlichen Erlasses vom 18. November 2015 über die Ausbildung der Mitglieder der öffentlichen Hilfsdienste und zur Abänderung verschiedener Königlicher Erlasse</w:t>
      </w:r>
    </w:p>
    <w:p w14:paraId="4EAE897F" w14:textId="77777777" w:rsidR="00233F36" w:rsidRPr="00C80000" w:rsidRDefault="00233F36" w:rsidP="00127CA8">
      <w:pPr>
        <w:jc w:val="both"/>
        <w:rPr>
          <w:lang w:val="de-DE"/>
        </w:rPr>
      </w:pPr>
    </w:p>
    <w:p w14:paraId="18DDB06B" w14:textId="77777777" w:rsidR="00233F36" w:rsidRPr="00C80000" w:rsidRDefault="00233F36">
      <w:pPr>
        <w:rPr>
          <w:lang w:val="de-DE"/>
        </w:rPr>
      </w:pPr>
    </w:p>
    <w:p w14:paraId="0BC5C633" w14:textId="2DCD807A"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2D7603">
        <w:rPr>
          <w:lang w:val="de-DE"/>
        </w:rPr>
        <w:t>5. Februar 2024</w:t>
      </w:r>
      <w:r w:rsidRPr="00C80000">
        <w:rPr>
          <w:lang w:val="de-DE"/>
        </w:rPr>
        <w:t>)</w:t>
      </w:r>
    </w:p>
    <w:p w14:paraId="3D515763" w14:textId="77777777" w:rsidR="00233F36" w:rsidRPr="00127CA8" w:rsidRDefault="00233F36" w:rsidP="000F5F44">
      <w:pPr>
        <w:jc w:val="center"/>
        <w:rPr>
          <w:lang w:val="de-DE"/>
        </w:rPr>
      </w:pPr>
    </w:p>
    <w:p w14:paraId="74924807" w14:textId="77777777" w:rsidR="00233F36" w:rsidRPr="00C80000" w:rsidRDefault="00233F36" w:rsidP="00CA081B">
      <w:pPr>
        <w:jc w:val="center"/>
        <w:rPr>
          <w:lang w:val="de-DE"/>
        </w:rPr>
      </w:pPr>
    </w:p>
    <w:p w14:paraId="2AE2374B"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437010BD" w14:textId="77777777" w:rsidR="00E1687C" w:rsidRDefault="00E1687C" w:rsidP="00CA081B">
      <w:pPr>
        <w:jc w:val="both"/>
        <w:rPr>
          <w:lang w:val="de-DE"/>
        </w:rPr>
      </w:pPr>
    </w:p>
    <w:p w14:paraId="3D3EE9FE" w14:textId="77777777" w:rsidR="00E1687C" w:rsidRPr="00C80000" w:rsidRDefault="00E1687C" w:rsidP="00CA081B">
      <w:pPr>
        <w:jc w:val="both"/>
        <w:rPr>
          <w:lang w:val="de-DE"/>
        </w:rPr>
      </w:pPr>
    </w:p>
    <w:p w14:paraId="31A38C1E"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068D0F3" w14:textId="77777777" w:rsidR="002D7603" w:rsidRPr="002D7603" w:rsidRDefault="002D7603" w:rsidP="005E1E92">
      <w:pPr>
        <w:jc w:val="both"/>
        <w:rPr>
          <w:sz w:val="20"/>
          <w:szCs w:val="20"/>
          <w:lang w:val="de-DE"/>
        </w:rPr>
      </w:pPr>
    </w:p>
    <w:p w14:paraId="5024A6C9" w14:textId="77777777" w:rsidR="002D7603" w:rsidRPr="002D7603" w:rsidRDefault="002D7603" w:rsidP="005E1E92">
      <w:pPr>
        <w:jc w:val="both"/>
        <w:rPr>
          <w:sz w:val="20"/>
          <w:szCs w:val="20"/>
          <w:lang w:val="de-DE"/>
        </w:rPr>
      </w:pPr>
    </w:p>
    <w:p w14:paraId="4D2FFDF4" w14:textId="77777777" w:rsidR="002D7603" w:rsidRPr="002D7603" w:rsidRDefault="002D7603" w:rsidP="005E1E92">
      <w:pPr>
        <w:jc w:val="center"/>
        <w:rPr>
          <w:b/>
          <w:bCs/>
          <w:lang w:val="de-DE"/>
        </w:rPr>
      </w:pPr>
      <w:r w:rsidRPr="002D7603">
        <w:rPr>
          <w:b/>
          <w:bCs/>
          <w:lang w:val="de-DE"/>
        </w:rPr>
        <w:t>FÖDERALER ÖFFENTLICHER DIENST INNERES</w:t>
      </w:r>
    </w:p>
    <w:p w14:paraId="452E6550" w14:textId="77777777" w:rsidR="002D7603" w:rsidRPr="002D7603" w:rsidRDefault="002D7603" w:rsidP="005E1E92">
      <w:pPr>
        <w:jc w:val="center"/>
        <w:rPr>
          <w:b/>
          <w:bCs/>
          <w:lang w:val="de-DE"/>
        </w:rPr>
      </w:pPr>
    </w:p>
    <w:p w14:paraId="1FF18894" w14:textId="77777777" w:rsidR="002D7603" w:rsidRPr="002D7603" w:rsidRDefault="002D7603" w:rsidP="005E1E92">
      <w:pPr>
        <w:jc w:val="center"/>
        <w:rPr>
          <w:b/>
          <w:bCs/>
          <w:lang w:val="de-DE"/>
        </w:rPr>
      </w:pPr>
    </w:p>
    <w:p w14:paraId="1011596E" w14:textId="77777777" w:rsidR="002D7603" w:rsidRPr="002D7603" w:rsidRDefault="002D7603" w:rsidP="005E1E92">
      <w:pPr>
        <w:jc w:val="both"/>
        <w:rPr>
          <w:b/>
          <w:bCs/>
          <w:lang w:val="de-DE"/>
        </w:rPr>
      </w:pPr>
      <w:r w:rsidRPr="002D7603">
        <w:rPr>
          <w:b/>
          <w:lang w:val="de-DE"/>
        </w:rPr>
        <w:t>20. SEPTEMBER 2022 - Königlicher Erlass zur Abänderung des Königlichen Erlasses vom 18. November 2015 über die Ausbildung der Mitglieder der öffentlichen Hilfsdienste und zur Abänderung verschiedener Königlicher Erlasse</w:t>
      </w:r>
    </w:p>
    <w:p w14:paraId="04A08544" w14:textId="77777777" w:rsidR="002D7603" w:rsidRPr="002D7603" w:rsidRDefault="002D7603" w:rsidP="005E1E92">
      <w:pPr>
        <w:jc w:val="both"/>
        <w:rPr>
          <w:lang w:val="de-DE"/>
        </w:rPr>
      </w:pPr>
    </w:p>
    <w:p w14:paraId="1D252CF0" w14:textId="77777777" w:rsidR="002D7603" w:rsidRPr="002D7603" w:rsidRDefault="002D7603" w:rsidP="005E1E92">
      <w:pPr>
        <w:jc w:val="both"/>
        <w:rPr>
          <w:lang w:val="de-DE"/>
        </w:rPr>
      </w:pPr>
    </w:p>
    <w:p w14:paraId="3639C59C" w14:textId="77777777" w:rsidR="002D7603" w:rsidRPr="002D7603" w:rsidRDefault="002D7603" w:rsidP="005E1E92">
      <w:pPr>
        <w:jc w:val="both"/>
        <w:rPr>
          <w:lang w:val="de-DE"/>
        </w:rPr>
      </w:pPr>
      <w:r w:rsidRPr="002D7603">
        <w:rPr>
          <w:lang w:val="de-DE"/>
        </w:rPr>
        <w:tab/>
      </w:r>
      <w:r w:rsidRPr="002D7603">
        <w:rPr>
          <w:lang w:val="de-DE"/>
        </w:rPr>
        <w:tab/>
      </w:r>
      <w:r w:rsidRPr="002D7603">
        <w:rPr>
          <w:lang w:val="de-DE"/>
        </w:rPr>
        <w:tab/>
        <w:t>PHILIPPE, König der Belgier,</w:t>
      </w:r>
    </w:p>
    <w:p w14:paraId="615EC404" w14:textId="77777777" w:rsidR="002D7603" w:rsidRPr="002D7603" w:rsidRDefault="002D7603" w:rsidP="005E1E92">
      <w:pPr>
        <w:jc w:val="both"/>
        <w:rPr>
          <w:lang w:val="de-DE"/>
        </w:rPr>
      </w:pPr>
    </w:p>
    <w:p w14:paraId="0B92BF33" w14:textId="77777777" w:rsidR="002D7603" w:rsidRPr="002D7603" w:rsidRDefault="002D7603" w:rsidP="005E1E92">
      <w:pPr>
        <w:jc w:val="both"/>
        <w:rPr>
          <w:lang w:val="de-DE"/>
        </w:rPr>
      </w:pPr>
      <w:r w:rsidRPr="002D7603">
        <w:rPr>
          <w:lang w:val="de-DE"/>
        </w:rPr>
        <w:tab/>
      </w:r>
      <w:r w:rsidRPr="002D7603">
        <w:rPr>
          <w:lang w:val="de-DE"/>
        </w:rPr>
        <w:tab/>
        <w:t>Allen Gegenwärtigen und Zukünftigen, Unser Gruß!</w:t>
      </w:r>
    </w:p>
    <w:p w14:paraId="17BDB0AA" w14:textId="77777777" w:rsidR="002D7603" w:rsidRPr="002D7603" w:rsidRDefault="002D7603" w:rsidP="005E1E92">
      <w:pPr>
        <w:jc w:val="both"/>
        <w:rPr>
          <w:lang w:val="de-DE"/>
        </w:rPr>
      </w:pPr>
    </w:p>
    <w:p w14:paraId="632F38E1" w14:textId="77777777" w:rsidR="002D7603" w:rsidRPr="002D7603" w:rsidRDefault="002D7603" w:rsidP="005E1E92">
      <w:pPr>
        <w:jc w:val="both"/>
        <w:rPr>
          <w:lang w:val="de-DE"/>
        </w:rPr>
      </w:pPr>
    </w:p>
    <w:p w14:paraId="25A608C0" w14:textId="77777777" w:rsidR="002D7603" w:rsidRPr="002D7603" w:rsidRDefault="002D7603" w:rsidP="005E1E92">
      <w:pPr>
        <w:jc w:val="both"/>
        <w:rPr>
          <w:lang w:val="de-DE"/>
        </w:rPr>
      </w:pPr>
      <w:r w:rsidRPr="002D7603">
        <w:rPr>
          <w:lang w:val="de-DE"/>
        </w:rPr>
        <w:tab/>
        <w:t>Aufgrund des Gesetzes vom 15. Mai 2007 über die zivile Sicherheit, des Artikels 106;</w:t>
      </w:r>
    </w:p>
    <w:p w14:paraId="6DAA6EA3" w14:textId="77777777" w:rsidR="002D7603" w:rsidRPr="002D7603" w:rsidRDefault="002D7603" w:rsidP="005E1E92">
      <w:pPr>
        <w:jc w:val="both"/>
        <w:rPr>
          <w:lang w:val="de-DE"/>
        </w:rPr>
      </w:pPr>
    </w:p>
    <w:p w14:paraId="3E634898" w14:textId="77777777" w:rsidR="002D7603" w:rsidRPr="002D7603" w:rsidRDefault="002D7603" w:rsidP="005E1E92">
      <w:pPr>
        <w:jc w:val="both"/>
        <w:rPr>
          <w:lang w:val="de-DE"/>
        </w:rPr>
      </w:pPr>
      <w:r w:rsidRPr="002D7603">
        <w:rPr>
          <w:lang w:val="de-DE"/>
        </w:rPr>
        <w:tab/>
        <w:t>Aufgrund des Königlichen Erlasses vom 18. November 2015 über die Ausbildung der Mitglieder der öffentlichen Hilfsdienste und zur Abänderung verschiedener Königlicher Erlasse;</w:t>
      </w:r>
    </w:p>
    <w:p w14:paraId="01E4BFEC" w14:textId="77777777" w:rsidR="002D7603" w:rsidRPr="002D7603" w:rsidRDefault="002D7603" w:rsidP="005E1E92">
      <w:pPr>
        <w:jc w:val="both"/>
        <w:rPr>
          <w:lang w:val="de-DE"/>
        </w:rPr>
      </w:pPr>
    </w:p>
    <w:p w14:paraId="3FA365E6" w14:textId="77777777" w:rsidR="002D7603" w:rsidRPr="002D7603" w:rsidRDefault="002D7603" w:rsidP="005E1E92">
      <w:pPr>
        <w:jc w:val="both"/>
        <w:rPr>
          <w:lang w:val="de-DE"/>
        </w:rPr>
      </w:pPr>
      <w:r w:rsidRPr="002D7603">
        <w:rPr>
          <w:lang w:val="de-DE"/>
        </w:rPr>
        <w:tab/>
        <w:t>Aufgrund der Beteiligung der Regionen;</w:t>
      </w:r>
    </w:p>
    <w:p w14:paraId="7A8905FD" w14:textId="77777777" w:rsidR="002D7603" w:rsidRPr="002D7603" w:rsidRDefault="002D7603" w:rsidP="005E1E92">
      <w:pPr>
        <w:jc w:val="both"/>
        <w:rPr>
          <w:lang w:val="de-DE"/>
        </w:rPr>
      </w:pPr>
    </w:p>
    <w:p w14:paraId="75B7BF28" w14:textId="77777777" w:rsidR="002D7603" w:rsidRPr="002D7603" w:rsidRDefault="002D7603" w:rsidP="005E1E92">
      <w:pPr>
        <w:jc w:val="both"/>
        <w:rPr>
          <w:lang w:val="de-DE"/>
        </w:rPr>
      </w:pPr>
      <w:r w:rsidRPr="002D7603">
        <w:rPr>
          <w:lang w:val="de-DE"/>
        </w:rPr>
        <w:tab/>
        <w:t>Aufgrund der Stellungnahme des Finanzinspektors vom 17. Mai 2022;</w:t>
      </w:r>
    </w:p>
    <w:p w14:paraId="252D524D" w14:textId="77777777" w:rsidR="002D7603" w:rsidRPr="002D7603" w:rsidRDefault="002D7603" w:rsidP="005E1E92">
      <w:pPr>
        <w:jc w:val="both"/>
        <w:rPr>
          <w:lang w:val="de-DE"/>
        </w:rPr>
      </w:pPr>
    </w:p>
    <w:p w14:paraId="56BB15AF" w14:textId="77777777" w:rsidR="002D7603" w:rsidRPr="002D7603" w:rsidRDefault="002D7603" w:rsidP="005E1E92">
      <w:pPr>
        <w:jc w:val="both"/>
        <w:rPr>
          <w:lang w:val="de-DE"/>
        </w:rPr>
      </w:pPr>
      <w:r w:rsidRPr="002D7603">
        <w:rPr>
          <w:lang w:val="de-DE"/>
        </w:rPr>
        <w:tab/>
        <w:t>Aufgrund des Einverständnisses der Staatssekretärin für Haushalt vom 25. Mai 2022;</w:t>
      </w:r>
    </w:p>
    <w:p w14:paraId="623BBFE0" w14:textId="77777777" w:rsidR="002D7603" w:rsidRPr="002D7603" w:rsidRDefault="002D7603" w:rsidP="005E1E92">
      <w:pPr>
        <w:jc w:val="both"/>
        <w:rPr>
          <w:lang w:val="de-DE"/>
        </w:rPr>
      </w:pPr>
    </w:p>
    <w:p w14:paraId="293CE465" w14:textId="77777777" w:rsidR="002D7603" w:rsidRPr="002D7603" w:rsidRDefault="002D7603" w:rsidP="005E1E92">
      <w:pPr>
        <w:jc w:val="both"/>
        <w:rPr>
          <w:lang w:val="de-DE"/>
        </w:rPr>
      </w:pPr>
      <w:r w:rsidRPr="002D7603">
        <w:rPr>
          <w:lang w:val="de-DE"/>
        </w:rPr>
        <w:tab/>
        <w:t>Aufgrund des Protokolls Nr. 2022/02 des Ausschusses der provinzialen und lokalen öffentlichen Dienste vom 24. Mai 2022 und 16. Juni 2022;</w:t>
      </w:r>
    </w:p>
    <w:p w14:paraId="2012BF60" w14:textId="77777777" w:rsidR="002D7603" w:rsidRPr="002D7603" w:rsidRDefault="002D7603" w:rsidP="005E1E92">
      <w:pPr>
        <w:jc w:val="both"/>
        <w:rPr>
          <w:lang w:val="de-DE"/>
        </w:rPr>
      </w:pPr>
    </w:p>
    <w:p w14:paraId="0A4480B3" w14:textId="77777777" w:rsidR="002D7603" w:rsidRPr="002D7603" w:rsidRDefault="002D7603" w:rsidP="005E1E92">
      <w:pPr>
        <w:jc w:val="both"/>
        <w:rPr>
          <w:lang w:val="de-DE"/>
        </w:rPr>
      </w:pPr>
      <w:r w:rsidRPr="002D7603">
        <w:rPr>
          <w:lang w:val="de-DE"/>
        </w:rPr>
        <w:tab/>
        <w:t>Aufgrund der Auswirkungsanalyse beim Erlass von Vorschriften, die gemäß den Artikeln 6 und 7 des Gesetzes vom 15. Dezember 2013 zur Festlegung verschiedener Bestimmungen in Sachen administrative Vereinfachung durchgeführt worden ist;</w:t>
      </w:r>
    </w:p>
    <w:p w14:paraId="0109F6B3" w14:textId="77777777" w:rsidR="002D7603" w:rsidRPr="002D7603" w:rsidRDefault="002D7603" w:rsidP="005E1E92">
      <w:pPr>
        <w:jc w:val="both"/>
        <w:rPr>
          <w:lang w:val="de-DE"/>
        </w:rPr>
      </w:pPr>
    </w:p>
    <w:p w14:paraId="7649CFD2" w14:textId="77777777" w:rsidR="002D7603" w:rsidRPr="002D7603" w:rsidRDefault="002D7603" w:rsidP="005E1E92">
      <w:pPr>
        <w:jc w:val="both"/>
        <w:rPr>
          <w:lang w:val="de-DE"/>
        </w:rPr>
      </w:pPr>
      <w:r w:rsidRPr="002D7603">
        <w:rPr>
          <w:lang w:val="de-DE"/>
        </w:rPr>
        <w:tab/>
        <w:t>Aufgrund der Tatsache, dass der Staatsrat am 5. September 2022 die Untersuchung des Textes gemäß Artikel 84 § 4 Absatz 2 der am 12. Januar 1973 koordinierten Gesetze über den Staatsrat von der Liste gestrichen hat;</w:t>
      </w:r>
    </w:p>
    <w:p w14:paraId="08B69E3C" w14:textId="77777777" w:rsidR="002D7603" w:rsidRPr="002D7603" w:rsidRDefault="002D7603" w:rsidP="005E1E92">
      <w:pPr>
        <w:jc w:val="both"/>
        <w:rPr>
          <w:lang w:val="de-DE"/>
        </w:rPr>
      </w:pPr>
    </w:p>
    <w:p w14:paraId="60E114E0" w14:textId="77777777" w:rsidR="002D7603" w:rsidRPr="002D7603" w:rsidRDefault="002D7603" w:rsidP="005E1E92">
      <w:pPr>
        <w:jc w:val="both"/>
        <w:rPr>
          <w:lang w:val="de-DE"/>
        </w:rPr>
      </w:pPr>
      <w:r w:rsidRPr="002D7603">
        <w:rPr>
          <w:lang w:val="de-DE"/>
        </w:rPr>
        <w:tab/>
        <w:t>Auf Vorschlag der Ministerin des Innern und aufgrund der Stellungnahme der Minister, die im Rat darüber beraten haben,</w:t>
      </w:r>
    </w:p>
    <w:p w14:paraId="35EAAE3E" w14:textId="77777777" w:rsidR="002D7603" w:rsidRPr="002D7603" w:rsidRDefault="002D7603" w:rsidP="005E1E92">
      <w:pPr>
        <w:jc w:val="both"/>
        <w:rPr>
          <w:lang w:val="de-DE"/>
        </w:rPr>
      </w:pPr>
    </w:p>
    <w:p w14:paraId="072B4456" w14:textId="77777777" w:rsidR="002D7603" w:rsidRPr="002D7603" w:rsidRDefault="002D7603" w:rsidP="005E1E92">
      <w:pPr>
        <w:jc w:val="both"/>
        <w:rPr>
          <w:lang w:val="de-DE"/>
        </w:rPr>
      </w:pPr>
    </w:p>
    <w:p w14:paraId="21E9597B" w14:textId="77777777" w:rsidR="002D7603" w:rsidRPr="002D7603" w:rsidRDefault="002D7603" w:rsidP="005E1E92">
      <w:pPr>
        <w:jc w:val="both"/>
        <w:rPr>
          <w:lang w:val="de-DE"/>
        </w:rPr>
      </w:pPr>
      <w:r w:rsidRPr="002D7603">
        <w:rPr>
          <w:lang w:val="de-DE"/>
        </w:rPr>
        <w:tab/>
      </w:r>
      <w:r w:rsidRPr="002D7603">
        <w:rPr>
          <w:lang w:val="de-DE"/>
        </w:rPr>
        <w:tab/>
        <w:t>Haben Wir beschlossen und erlassen Wir:</w:t>
      </w:r>
    </w:p>
    <w:p w14:paraId="101A8D0B" w14:textId="77777777" w:rsidR="002D7603" w:rsidRPr="002D7603" w:rsidRDefault="002D7603" w:rsidP="005E1E92">
      <w:pPr>
        <w:jc w:val="both"/>
        <w:rPr>
          <w:lang w:val="de-DE"/>
        </w:rPr>
      </w:pPr>
    </w:p>
    <w:p w14:paraId="65A18BCD" w14:textId="77777777" w:rsidR="002D7603" w:rsidRPr="002D7603" w:rsidRDefault="002D7603" w:rsidP="005E1E92">
      <w:pPr>
        <w:jc w:val="both"/>
        <w:rPr>
          <w:lang w:val="de-DE"/>
        </w:rPr>
      </w:pPr>
    </w:p>
    <w:p w14:paraId="4022C945" w14:textId="77777777" w:rsidR="002D7603" w:rsidRDefault="002D7603">
      <w:pPr>
        <w:rPr>
          <w:lang w:val="de-DE"/>
        </w:rPr>
      </w:pPr>
      <w:r>
        <w:rPr>
          <w:lang w:val="de-DE"/>
        </w:rPr>
        <w:br w:type="page"/>
      </w:r>
    </w:p>
    <w:p w14:paraId="017D2925" w14:textId="3FC693D9" w:rsidR="002D7603" w:rsidRPr="002D7603" w:rsidRDefault="002D7603" w:rsidP="005E1E92">
      <w:pPr>
        <w:jc w:val="both"/>
        <w:rPr>
          <w:lang w:val="de-DE"/>
        </w:rPr>
      </w:pPr>
      <w:r w:rsidRPr="002D7603">
        <w:rPr>
          <w:lang w:val="de-DE"/>
        </w:rPr>
        <w:lastRenderedPageBreak/>
        <w:tab/>
      </w:r>
      <w:r w:rsidRPr="002D7603">
        <w:rPr>
          <w:b/>
          <w:bCs/>
          <w:lang w:val="de-DE"/>
        </w:rPr>
        <w:t>Artikel 1 -</w:t>
      </w:r>
      <w:r w:rsidRPr="002D7603">
        <w:rPr>
          <w:lang w:val="de-DE"/>
        </w:rPr>
        <w:t xml:space="preserve"> Artikel 1 des Königlichen Erlasses vom 18. November 2015 über die Ausbildung der Mitglieder der öffentlichen Hilfsdienste und zur Abänderung verschiedener Königlicher Erlasse, abgeändert durch den Königlichen Erlass vom 26. Januar 2018 und vom 12. Juli 2019, wird wie folgt abgeändert:</w:t>
      </w:r>
    </w:p>
    <w:p w14:paraId="39A0129C" w14:textId="77777777" w:rsidR="002D7603" w:rsidRPr="002D7603" w:rsidRDefault="002D7603" w:rsidP="005E1E92">
      <w:pPr>
        <w:jc w:val="both"/>
        <w:rPr>
          <w:lang w:val="de-DE"/>
        </w:rPr>
      </w:pPr>
    </w:p>
    <w:p w14:paraId="4CF6BDEB" w14:textId="77777777" w:rsidR="002D7603" w:rsidRPr="002D7603" w:rsidRDefault="002D7603" w:rsidP="005E1E92">
      <w:pPr>
        <w:jc w:val="both"/>
        <w:rPr>
          <w:lang w:val="de-DE"/>
        </w:rPr>
      </w:pPr>
      <w:r w:rsidRPr="002D7603">
        <w:rPr>
          <w:lang w:val="de-DE"/>
        </w:rPr>
        <w:tab/>
        <w:t>1. Nummer 4 wird wie folgt ersetzt:</w:t>
      </w:r>
    </w:p>
    <w:p w14:paraId="30E0BE1C" w14:textId="77777777" w:rsidR="002D7603" w:rsidRPr="002D7603" w:rsidRDefault="002D7603" w:rsidP="005E1E92">
      <w:pPr>
        <w:jc w:val="both"/>
        <w:rPr>
          <w:lang w:val="de-DE"/>
        </w:rPr>
      </w:pPr>
    </w:p>
    <w:p w14:paraId="38E9F491" w14:textId="77777777" w:rsidR="002D7603" w:rsidRPr="002D7603" w:rsidRDefault="002D7603" w:rsidP="005E1E92">
      <w:pPr>
        <w:jc w:val="both"/>
        <w:rPr>
          <w:lang w:val="de-DE"/>
        </w:rPr>
      </w:pPr>
      <w:r w:rsidRPr="002D7603">
        <w:rPr>
          <w:lang w:val="de-DE"/>
        </w:rPr>
        <w:tab/>
        <w:t>"4. Hohem Ausbildungsrat: den in Artikel 175/5 des Gesetzes vom 15. Mai 2007 erwähnten Rat,".</w:t>
      </w:r>
    </w:p>
    <w:p w14:paraId="02582197" w14:textId="77777777" w:rsidR="002D7603" w:rsidRPr="002D7603" w:rsidRDefault="002D7603" w:rsidP="005E1E92">
      <w:pPr>
        <w:jc w:val="both"/>
        <w:rPr>
          <w:lang w:val="de-DE"/>
        </w:rPr>
      </w:pPr>
    </w:p>
    <w:p w14:paraId="0A0D5934" w14:textId="77777777" w:rsidR="002D7603" w:rsidRPr="002D7603" w:rsidRDefault="002D7603" w:rsidP="005E1E92">
      <w:pPr>
        <w:jc w:val="both"/>
        <w:rPr>
          <w:lang w:val="de-DE"/>
        </w:rPr>
      </w:pPr>
      <w:r w:rsidRPr="002D7603">
        <w:rPr>
          <w:lang w:val="de-DE"/>
        </w:rPr>
        <w:tab/>
        <w:t>2. Nummer 5 wird aufgehoben.</w:t>
      </w:r>
    </w:p>
    <w:p w14:paraId="3D23CDF9" w14:textId="77777777" w:rsidR="002D7603" w:rsidRPr="002D7603" w:rsidRDefault="002D7603" w:rsidP="005E1E92">
      <w:pPr>
        <w:jc w:val="both"/>
        <w:rPr>
          <w:lang w:val="de-DE"/>
        </w:rPr>
      </w:pPr>
    </w:p>
    <w:p w14:paraId="21A1AF21" w14:textId="77777777" w:rsidR="002D7603" w:rsidRPr="002D7603" w:rsidRDefault="002D7603" w:rsidP="005E1E92">
      <w:pPr>
        <w:jc w:val="both"/>
        <w:rPr>
          <w:lang w:val="de-DE"/>
        </w:rPr>
      </w:pPr>
      <w:r w:rsidRPr="002D7603">
        <w:rPr>
          <w:lang w:val="de-DE"/>
        </w:rPr>
        <w:tab/>
        <w:t>3. Der Artikel wird durch die Nummern 29 und 30 mit folgendem Wortlaut ergänzt:</w:t>
      </w:r>
    </w:p>
    <w:p w14:paraId="52C83BD6" w14:textId="77777777" w:rsidR="002D7603" w:rsidRPr="002D7603" w:rsidRDefault="002D7603" w:rsidP="005E1E92">
      <w:pPr>
        <w:jc w:val="both"/>
        <w:rPr>
          <w:lang w:val="de-DE"/>
        </w:rPr>
      </w:pPr>
    </w:p>
    <w:p w14:paraId="66AC5915" w14:textId="77777777" w:rsidR="002D7603" w:rsidRPr="002D7603" w:rsidRDefault="002D7603" w:rsidP="005E1E92">
      <w:pPr>
        <w:jc w:val="both"/>
        <w:rPr>
          <w:lang w:val="de-DE"/>
        </w:rPr>
      </w:pPr>
      <w:r w:rsidRPr="002D7603">
        <w:rPr>
          <w:lang w:val="de-DE"/>
        </w:rPr>
        <w:tab/>
        <w:t>"29. Ministeriellem Erlass vom 8. Oktober 2016: den Ministeriellen Erlass vom 8. Oktober 2016 zur Festlegung der Funktionsbeschreibungen des Einsatzpersonals der Hilfeleistungszonen,</w:t>
      </w:r>
    </w:p>
    <w:p w14:paraId="7CE25A62" w14:textId="77777777" w:rsidR="002D7603" w:rsidRPr="002D7603" w:rsidRDefault="002D7603" w:rsidP="005E1E92">
      <w:pPr>
        <w:jc w:val="both"/>
        <w:rPr>
          <w:lang w:val="de-DE"/>
        </w:rPr>
      </w:pPr>
    </w:p>
    <w:p w14:paraId="12B2670D" w14:textId="77777777" w:rsidR="002D7603" w:rsidRPr="002D7603" w:rsidRDefault="002D7603" w:rsidP="005E1E92">
      <w:pPr>
        <w:jc w:val="both"/>
        <w:rPr>
          <w:lang w:val="de-DE"/>
        </w:rPr>
      </w:pPr>
      <w:r w:rsidRPr="002D7603">
        <w:rPr>
          <w:lang w:val="de-DE"/>
        </w:rPr>
        <w:tab/>
        <w:t>30. Ausschuss: den in Artikel 45/2 erwähnten Begleitausschuss für die Ausbildung OFF4."</w:t>
      </w:r>
    </w:p>
    <w:p w14:paraId="61282487" w14:textId="77777777" w:rsidR="002D7603" w:rsidRPr="002D7603" w:rsidRDefault="002D7603" w:rsidP="005E1E92">
      <w:pPr>
        <w:jc w:val="both"/>
        <w:rPr>
          <w:lang w:val="de-DE"/>
        </w:rPr>
      </w:pPr>
    </w:p>
    <w:p w14:paraId="5C0E41D5" w14:textId="77777777" w:rsidR="002D7603" w:rsidRPr="002D7603" w:rsidRDefault="002D7603" w:rsidP="005E1E92">
      <w:pPr>
        <w:jc w:val="both"/>
        <w:rPr>
          <w:lang w:val="de-DE"/>
        </w:rPr>
      </w:pPr>
    </w:p>
    <w:p w14:paraId="2A006CB6" w14:textId="77777777" w:rsidR="002D7603" w:rsidRPr="002D7603" w:rsidRDefault="002D7603" w:rsidP="005E1E92">
      <w:pPr>
        <w:jc w:val="both"/>
        <w:rPr>
          <w:lang w:val="de-DE"/>
        </w:rPr>
      </w:pPr>
      <w:r w:rsidRPr="002D7603">
        <w:rPr>
          <w:lang w:val="de-DE"/>
        </w:rPr>
        <w:tab/>
      </w:r>
      <w:r w:rsidRPr="002D7603">
        <w:rPr>
          <w:b/>
          <w:bCs/>
          <w:lang w:val="de-DE"/>
        </w:rPr>
        <w:t>Art. 2 -</w:t>
      </w:r>
      <w:r w:rsidRPr="002D7603">
        <w:rPr>
          <w:lang w:val="de-DE"/>
        </w:rPr>
        <w:t xml:space="preserve"> In Artikel 7 Absatz 2 desselben Erlasses werden die Wörter "Artikel 5 § 1 Nr. 4 des Königlichen Erlasses vom 4. April 2003 zur Einsetzung eines Hohen Ausbildungsrates für die öffentlichen Feuerwehrdienste und zweier Überprovinzialer Ausbildungsräte für die öffentlichen Feuerwehrdienste" durch die Wörter "Artikel 175/7 § 1 Nr. 4 des Gesetzes vom 15. Mai 2007" ersetzt.</w:t>
      </w:r>
    </w:p>
    <w:p w14:paraId="6D573DE8" w14:textId="77777777" w:rsidR="002D7603" w:rsidRPr="002D7603" w:rsidRDefault="002D7603" w:rsidP="005E1E92">
      <w:pPr>
        <w:jc w:val="both"/>
        <w:rPr>
          <w:lang w:val="de-DE"/>
        </w:rPr>
      </w:pPr>
    </w:p>
    <w:p w14:paraId="46EEEB89" w14:textId="77777777" w:rsidR="002D7603" w:rsidRPr="002D7603" w:rsidRDefault="002D7603" w:rsidP="005E1E92">
      <w:pPr>
        <w:jc w:val="both"/>
        <w:rPr>
          <w:lang w:val="de-DE"/>
        </w:rPr>
      </w:pPr>
    </w:p>
    <w:p w14:paraId="56CEC328" w14:textId="77777777" w:rsidR="002D7603" w:rsidRPr="002D7603" w:rsidRDefault="002D7603" w:rsidP="005E1E92">
      <w:pPr>
        <w:jc w:val="both"/>
        <w:rPr>
          <w:lang w:val="de-DE"/>
        </w:rPr>
      </w:pPr>
      <w:r w:rsidRPr="002D7603">
        <w:rPr>
          <w:lang w:val="de-DE"/>
        </w:rPr>
        <w:tab/>
      </w:r>
      <w:r w:rsidRPr="002D7603">
        <w:rPr>
          <w:b/>
          <w:bCs/>
          <w:lang w:val="de-DE"/>
        </w:rPr>
        <w:t>Art. 3 -</w:t>
      </w:r>
      <w:r w:rsidRPr="002D7603">
        <w:rPr>
          <w:lang w:val="de-DE"/>
        </w:rPr>
        <w:t xml:space="preserve"> Artikel 14 § 1 desselben Erlasses wird wie folgt abgeändert:</w:t>
      </w:r>
    </w:p>
    <w:p w14:paraId="5521ADF2" w14:textId="77777777" w:rsidR="002D7603" w:rsidRPr="002D7603" w:rsidRDefault="002D7603" w:rsidP="005E1E92">
      <w:pPr>
        <w:jc w:val="both"/>
        <w:rPr>
          <w:lang w:val="de-DE"/>
        </w:rPr>
      </w:pPr>
    </w:p>
    <w:p w14:paraId="081B03A5" w14:textId="77777777" w:rsidR="002D7603" w:rsidRPr="002D7603" w:rsidRDefault="002D7603" w:rsidP="005E1E92">
      <w:pPr>
        <w:jc w:val="both"/>
        <w:rPr>
          <w:lang w:val="de-DE"/>
        </w:rPr>
      </w:pPr>
      <w:r w:rsidRPr="002D7603">
        <w:rPr>
          <w:lang w:val="de-DE"/>
        </w:rPr>
        <w:tab/>
        <w:t>1. Nummer 4 wird wie folgt ersetzt:</w:t>
      </w:r>
    </w:p>
    <w:p w14:paraId="0F67858B" w14:textId="77777777" w:rsidR="002D7603" w:rsidRPr="002D7603" w:rsidRDefault="002D7603" w:rsidP="005E1E92">
      <w:pPr>
        <w:jc w:val="both"/>
        <w:rPr>
          <w:lang w:val="de-DE"/>
        </w:rPr>
      </w:pPr>
    </w:p>
    <w:p w14:paraId="117AEC9B" w14:textId="77777777" w:rsidR="002D7603" w:rsidRPr="002D7603" w:rsidRDefault="002D7603" w:rsidP="005E1E92">
      <w:pPr>
        <w:jc w:val="both"/>
        <w:rPr>
          <w:lang w:val="de-DE"/>
        </w:rPr>
      </w:pPr>
      <w:r w:rsidRPr="002D7603">
        <w:rPr>
          <w:lang w:val="de-DE"/>
        </w:rPr>
        <w:tab/>
        <w:t>"4. Brevets des Personals im höheren Dienst:</w:t>
      </w:r>
    </w:p>
    <w:p w14:paraId="33D3B83F" w14:textId="77777777" w:rsidR="002D7603" w:rsidRPr="002D7603" w:rsidRDefault="002D7603" w:rsidP="005E1E92">
      <w:pPr>
        <w:jc w:val="both"/>
        <w:rPr>
          <w:lang w:val="de-DE"/>
        </w:rPr>
      </w:pPr>
    </w:p>
    <w:p w14:paraId="5C501CBB" w14:textId="77777777" w:rsidR="002D7603" w:rsidRPr="002D7603" w:rsidRDefault="002D7603" w:rsidP="005E1E92">
      <w:pPr>
        <w:jc w:val="both"/>
        <w:rPr>
          <w:lang w:val="da-DK"/>
        </w:rPr>
      </w:pPr>
      <w:r w:rsidRPr="002D7603">
        <w:rPr>
          <w:lang w:val="de-DE"/>
        </w:rPr>
        <w:tab/>
      </w:r>
      <w:r w:rsidRPr="002D7603">
        <w:rPr>
          <w:lang w:val="da-DK"/>
        </w:rPr>
        <w:t>- Brevet OFF1,</w:t>
      </w:r>
    </w:p>
    <w:p w14:paraId="086B1598" w14:textId="77777777" w:rsidR="002D7603" w:rsidRPr="002D7603" w:rsidRDefault="002D7603" w:rsidP="005E1E92">
      <w:pPr>
        <w:jc w:val="both"/>
        <w:rPr>
          <w:lang w:val="da-DK"/>
        </w:rPr>
      </w:pPr>
    </w:p>
    <w:p w14:paraId="0F280BAA" w14:textId="77777777" w:rsidR="002D7603" w:rsidRPr="002D7603" w:rsidRDefault="002D7603" w:rsidP="005E1E92">
      <w:pPr>
        <w:jc w:val="both"/>
        <w:rPr>
          <w:lang w:val="da-DK"/>
        </w:rPr>
      </w:pPr>
      <w:r w:rsidRPr="002D7603">
        <w:rPr>
          <w:lang w:val="da-DK"/>
        </w:rPr>
        <w:tab/>
        <w:t>- Brevet OFF2,</w:t>
      </w:r>
    </w:p>
    <w:p w14:paraId="0E542904" w14:textId="77777777" w:rsidR="002D7603" w:rsidRPr="002D7603" w:rsidRDefault="002D7603" w:rsidP="005E1E92">
      <w:pPr>
        <w:jc w:val="both"/>
        <w:rPr>
          <w:lang w:val="da-DK"/>
        </w:rPr>
      </w:pPr>
    </w:p>
    <w:p w14:paraId="4DB63107" w14:textId="77777777" w:rsidR="002D7603" w:rsidRPr="002D7603" w:rsidRDefault="002D7603" w:rsidP="005E1E92">
      <w:pPr>
        <w:jc w:val="both"/>
        <w:rPr>
          <w:lang w:val="da-DK"/>
        </w:rPr>
      </w:pPr>
      <w:r w:rsidRPr="002D7603">
        <w:rPr>
          <w:lang w:val="da-DK"/>
        </w:rPr>
        <w:tab/>
        <w:t>- Brevet OFF3,</w:t>
      </w:r>
    </w:p>
    <w:p w14:paraId="6183CAAF" w14:textId="77777777" w:rsidR="002D7603" w:rsidRPr="002D7603" w:rsidRDefault="002D7603" w:rsidP="005E1E92">
      <w:pPr>
        <w:jc w:val="both"/>
        <w:rPr>
          <w:lang w:val="da-DK"/>
        </w:rPr>
      </w:pPr>
    </w:p>
    <w:p w14:paraId="1803800E" w14:textId="77777777" w:rsidR="002D7603" w:rsidRPr="002D7603" w:rsidRDefault="002D7603" w:rsidP="005E1E92">
      <w:pPr>
        <w:jc w:val="both"/>
        <w:rPr>
          <w:lang w:val="da-DK"/>
        </w:rPr>
      </w:pPr>
      <w:r w:rsidRPr="002D7603">
        <w:rPr>
          <w:lang w:val="da-DK"/>
        </w:rPr>
        <w:tab/>
        <w:t>- Brevet OFF4."</w:t>
      </w:r>
    </w:p>
    <w:p w14:paraId="595462D0" w14:textId="77777777" w:rsidR="002D7603" w:rsidRPr="002D7603" w:rsidRDefault="002D7603" w:rsidP="005E1E92">
      <w:pPr>
        <w:jc w:val="both"/>
        <w:rPr>
          <w:lang w:val="da-DK"/>
        </w:rPr>
      </w:pPr>
    </w:p>
    <w:p w14:paraId="155FBB94" w14:textId="77777777" w:rsidR="002D7603" w:rsidRPr="002D7603" w:rsidRDefault="002D7603" w:rsidP="005E1E92">
      <w:pPr>
        <w:jc w:val="both"/>
        <w:rPr>
          <w:lang w:val="da-DK"/>
        </w:rPr>
      </w:pPr>
      <w:r w:rsidRPr="002D7603">
        <w:rPr>
          <w:lang w:val="da-DK"/>
        </w:rPr>
        <w:tab/>
        <w:t>2. Der Paragraph wird wie folgt ergänzt:</w:t>
      </w:r>
    </w:p>
    <w:p w14:paraId="14ABD377" w14:textId="77777777" w:rsidR="002D7603" w:rsidRPr="002D7603" w:rsidRDefault="002D7603" w:rsidP="005E1E92">
      <w:pPr>
        <w:jc w:val="both"/>
        <w:rPr>
          <w:lang w:val="da-DK"/>
        </w:rPr>
      </w:pPr>
    </w:p>
    <w:p w14:paraId="1EDC46A3" w14:textId="77777777" w:rsidR="002D7603" w:rsidRPr="002D7603" w:rsidRDefault="002D7603" w:rsidP="005E1E92">
      <w:pPr>
        <w:jc w:val="both"/>
        <w:rPr>
          <w:lang w:val="de-DE"/>
        </w:rPr>
      </w:pPr>
      <w:r w:rsidRPr="002D7603">
        <w:rPr>
          <w:lang w:val="da-DK"/>
        </w:rPr>
        <w:tab/>
      </w:r>
      <w:r w:rsidRPr="002D7603">
        <w:rPr>
          <w:lang w:val="de-DE"/>
        </w:rPr>
        <w:t>"5. Brevet B Delta, erwähnt in Artikel 26,</w:t>
      </w:r>
    </w:p>
    <w:p w14:paraId="038E9CDB" w14:textId="77777777" w:rsidR="002D7603" w:rsidRPr="002D7603" w:rsidRDefault="002D7603" w:rsidP="005E1E92">
      <w:pPr>
        <w:jc w:val="both"/>
        <w:rPr>
          <w:lang w:val="de-DE"/>
        </w:rPr>
      </w:pPr>
    </w:p>
    <w:p w14:paraId="11243589" w14:textId="77777777" w:rsidR="002D7603" w:rsidRPr="002D7603" w:rsidRDefault="002D7603" w:rsidP="005E1E92">
      <w:pPr>
        <w:jc w:val="both"/>
        <w:rPr>
          <w:lang w:val="de-DE"/>
        </w:rPr>
      </w:pPr>
      <w:r w:rsidRPr="002D7603">
        <w:rPr>
          <w:lang w:val="de-DE"/>
        </w:rPr>
        <w:tab/>
        <w:t>6. Brevet M Delta, erwähnt in Artikel 28."</w:t>
      </w:r>
    </w:p>
    <w:p w14:paraId="3526702F" w14:textId="77777777" w:rsidR="002D7603" w:rsidRPr="002D7603" w:rsidRDefault="002D7603" w:rsidP="005E1E92">
      <w:pPr>
        <w:jc w:val="both"/>
        <w:rPr>
          <w:lang w:val="de-DE"/>
        </w:rPr>
      </w:pPr>
    </w:p>
    <w:p w14:paraId="1EAA8362" w14:textId="77777777" w:rsidR="002D7603" w:rsidRPr="002D7603" w:rsidRDefault="002D7603" w:rsidP="005E1E92">
      <w:pPr>
        <w:jc w:val="both"/>
        <w:rPr>
          <w:lang w:val="de-DE"/>
        </w:rPr>
      </w:pPr>
    </w:p>
    <w:p w14:paraId="0E7F04F2" w14:textId="77777777" w:rsidR="002D7603" w:rsidRPr="002D7603" w:rsidRDefault="002D7603" w:rsidP="005E1E92">
      <w:pPr>
        <w:jc w:val="both"/>
        <w:rPr>
          <w:lang w:val="de-DE"/>
        </w:rPr>
      </w:pPr>
      <w:r w:rsidRPr="002D7603">
        <w:rPr>
          <w:lang w:val="de-DE"/>
        </w:rPr>
        <w:lastRenderedPageBreak/>
        <w:tab/>
      </w:r>
      <w:r w:rsidRPr="002D7603">
        <w:rPr>
          <w:b/>
          <w:bCs/>
          <w:lang w:val="de-DE"/>
        </w:rPr>
        <w:t>Art. 4 -</w:t>
      </w:r>
      <w:r w:rsidRPr="002D7603">
        <w:rPr>
          <w:lang w:val="de-DE"/>
        </w:rPr>
        <w:t xml:space="preserve"> In Artikel 18 § 2 Absatz 1 desselben Erlasses werden die Wörter "Der Inhalt der Lernunterlagen wird" durch die Wörter "Gemäß Artikel 175/7 § 1 Nr. 5 des Gesetzes vom 15. Mai 2007 wird der Inhalt der Lernunterlagen" ersetzt.</w:t>
      </w:r>
    </w:p>
    <w:p w14:paraId="39ED7030" w14:textId="77777777" w:rsidR="002D7603" w:rsidRPr="002D7603" w:rsidRDefault="002D7603" w:rsidP="005E1E92">
      <w:pPr>
        <w:jc w:val="both"/>
        <w:rPr>
          <w:lang w:val="de-DE"/>
        </w:rPr>
      </w:pPr>
    </w:p>
    <w:p w14:paraId="64F5A4B9" w14:textId="77777777" w:rsidR="002D7603" w:rsidRPr="002D7603" w:rsidRDefault="002D7603" w:rsidP="005E1E92">
      <w:pPr>
        <w:jc w:val="both"/>
        <w:rPr>
          <w:lang w:val="de-DE"/>
        </w:rPr>
      </w:pPr>
    </w:p>
    <w:p w14:paraId="3EBD2B64" w14:textId="77777777" w:rsidR="002D7603" w:rsidRPr="002D7603" w:rsidRDefault="002D7603" w:rsidP="005E1E92">
      <w:pPr>
        <w:jc w:val="both"/>
        <w:rPr>
          <w:lang w:val="de-DE"/>
        </w:rPr>
      </w:pPr>
      <w:r w:rsidRPr="002D7603">
        <w:rPr>
          <w:lang w:val="de-DE"/>
        </w:rPr>
        <w:tab/>
      </w:r>
      <w:r w:rsidRPr="002D7603">
        <w:rPr>
          <w:b/>
          <w:bCs/>
          <w:lang w:val="de-DE"/>
        </w:rPr>
        <w:t>Art. 5 -</w:t>
      </w:r>
      <w:r w:rsidRPr="002D7603">
        <w:rPr>
          <w:lang w:val="de-DE"/>
        </w:rPr>
        <w:t xml:space="preserve"> In denselben Erlass wird ein Artikel 31/1 mit folgendem Wortlaut eingefügt:</w:t>
      </w:r>
    </w:p>
    <w:p w14:paraId="7A368187" w14:textId="77777777" w:rsidR="002D7603" w:rsidRPr="002D7603" w:rsidRDefault="002D7603" w:rsidP="005E1E92">
      <w:pPr>
        <w:jc w:val="both"/>
        <w:rPr>
          <w:lang w:val="de-DE"/>
        </w:rPr>
      </w:pPr>
    </w:p>
    <w:p w14:paraId="18140EF5" w14:textId="77777777" w:rsidR="002D7603" w:rsidRPr="002D7603" w:rsidRDefault="002D7603" w:rsidP="005E1E92">
      <w:pPr>
        <w:jc w:val="both"/>
        <w:rPr>
          <w:lang w:val="de-DE"/>
        </w:rPr>
      </w:pPr>
      <w:r w:rsidRPr="002D7603">
        <w:rPr>
          <w:lang w:val="de-DE"/>
        </w:rPr>
        <w:tab/>
        <w:t>"Art. 31/1 - Zu der Ausbildung zur Erlangung des Brevets OFF4 werden Mitglieder einer Hilfeleistungszone zugelassen, die folgende Bedingungen gleichzeitig erfüllen:</w:t>
      </w:r>
    </w:p>
    <w:p w14:paraId="548E8AAB" w14:textId="77777777" w:rsidR="002D7603" w:rsidRPr="002D7603" w:rsidRDefault="002D7603" w:rsidP="005E1E92">
      <w:pPr>
        <w:jc w:val="both"/>
        <w:rPr>
          <w:lang w:val="de-DE"/>
        </w:rPr>
      </w:pPr>
    </w:p>
    <w:p w14:paraId="7B6AAEC4" w14:textId="77777777" w:rsidR="002D7603" w:rsidRPr="002D7603" w:rsidRDefault="002D7603" w:rsidP="005E1E92">
      <w:pPr>
        <w:jc w:val="both"/>
        <w:rPr>
          <w:lang w:val="de-DE"/>
        </w:rPr>
      </w:pPr>
      <w:r w:rsidRPr="002D7603">
        <w:rPr>
          <w:lang w:val="de-DE"/>
        </w:rPr>
        <w:tab/>
        <w:t>1. mindestens den Dienstgrad eines Kapitäns oder Majors mit einem kumulierten Dienstgradalter von zehn Jahren oder mindestens den Dienstgrad eines Majors mit einem Dienstgradalter von drei Jahren innehaben,</w:t>
      </w:r>
    </w:p>
    <w:p w14:paraId="46BF7D94" w14:textId="77777777" w:rsidR="002D7603" w:rsidRPr="002D7603" w:rsidRDefault="002D7603" w:rsidP="005E1E92">
      <w:pPr>
        <w:jc w:val="both"/>
        <w:rPr>
          <w:lang w:val="de-DE"/>
        </w:rPr>
      </w:pPr>
    </w:p>
    <w:p w14:paraId="3B4171A7" w14:textId="77777777" w:rsidR="002D7603" w:rsidRPr="002D7603" w:rsidRDefault="002D7603" w:rsidP="005E1E92">
      <w:pPr>
        <w:jc w:val="both"/>
        <w:rPr>
          <w:lang w:val="de-DE"/>
        </w:rPr>
      </w:pPr>
      <w:r w:rsidRPr="002D7603">
        <w:rPr>
          <w:lang w:val="de-DE"/>
        </w:rPr>
        <w:tab/>
        <w:t>2. Inhaber des Brevets OFF3 sein,</w:t>
      </w:r>
    </w:p>
    <w:p w14:paraId="58B1FA2B" w14:textId="77777777" w:rsidR="002D7603" w:rsidRPr="002D7603" w:rsidRDefault="002D7603" w:rsidP="005E1E92">
      <w:pPr>
        <w:jc w:val="both"/>
        <w:rPr>
          <w:lang w:val="de-DE"/>
        </w:rPr>
      </w:pPr>
    </w:p>
    <w:p w14:paraId="3ED7300B" w14:textId="77777777" w:rsidR="002D7603" w:rsidRPr="002D7603" w:rsidRDefault="002D7603" w:rsidP="005E1E92">
      <w:pPr>
        <w:jc w:val="both"/>
        <w:rPr>
          <w:lang w:val="de-DE"/>
        </w:rPr>
      </w:pPr>
      <w:r w:rsidRPr="002D7603">
        <w:rPr>
          <w:lang w:val="de-DE"/>
        </w:rPr>
        <w:tab/>
        <w:t>3. Inhaber eines in Anlage 1 zum Königlichen Erlass vom 2. Oktober 1937 zur Festlegung des Statuts der Staatsbediensteten erwähnten Diploms der Stufe A sein,</w:t>
      </w:r>
    </w:p>
    <w:p w14:paraId="605AE977" w14:textId="77777777" w:rsidR="002D7603" w:rsidRPr="002D7603" w:rsidRDefault="002D7603" w:rsidP="005E1E92">
      <w:pPr>
        <w:jc w:val="both"/>
        <w:rPr>
          <w:lang w:val="de-DE"/>
        </w:rPr>
      </w:pPr>
    </w:p>
    <w:p w14:paraId="1ABB6169" w14:textId="77777777" w:rsidR="002D7603" w:rsidRPr="002D7603" w:rsidRDefault="002D7603" w:rsidP="005E1E92">
      <w:pPr>
        <w:jc w:val="both"/>
        <w:rPr>
          <w:lang w:val="de-DE"/>
        </w:rPr>
      </w:pPr>
      <w:r w:rsidRPr="002D7603">
        <w:rPr>
          <w:lang w:val="de-DE"/>
        </w:rPr>
        <w:tab/>
        <w:t>4. nach Ablegung der in Artikel 39/3 erwähnten Zulassungsprüfungen von dem in Artikel 39/4 erwähnten Prüfungsausschuss für geeignet befunden worden sein.</w:t>
      </w:r>
    </w:p>
    <w:p w14:paraId="2194B131" w14:textId="77777777" w:rsidR="002D7603" w:rsidRPr="002D7603" w:rsidRDefault="002D7603" w:rsidP="005E1E92">
      <w:pPr>
        <w:jc w:val="both"/>
        <w:rPr>
          <w:lang w:val="de-DE"/>
        </w:rPr>
      </w:pPr>
    </w:p>
    <w:p w14:paraId="605E798B" w14:textId="77777777" w:rsidR="002D7603" w:rsidRPr="002D7603" w:rsidRDefault="002D7603" w:rsidP="005E1E92">
      <w:pPr>
        <w:jc w:val="both"/>
        <w:rPr>
          <w:lang w:val="de-DE"/>
        </w:rPr>
      </w:pPr>
      <w:r w:rsidRPr="002D7603">
        <w:rPr>
          <w:lang w:val="de-DE"/>
        </w:rPr>
        <w:tab/>
        <w:t>Die in den Nummern 1, 2 und 3 erwähnten Bedingungen müssen zu dem Zeitpunkt erfüllt sein, zu dem die erste der in Nr. 4 erwähnten Prüfungen stattfindet."</w:t>
      </w:r>
    </w:p>
    <w:p w14:paraId="2369B40C" w14:textId="77777777" w:rsidR="002D7603" w:rsidRPr="002D7603" w:rsidRDefault="002D7603" w:rsidP="005E1E92">
      <w:pPr>
        <w:jc w:val="both"/>
        <w:rPr>
          <w:lang w:val="de-DE"/>
        </w:rPr>
      </w:pPr>
    </w:p>
    <w:p w14:paraId="292CEF13" w14:textId="77777777" w:rsidR="002D7603" w:rsidRPr="002D7603" w:rsidRDefault="002D7603" w:rsidP="005E1E92">
      <w:pPr>
        <w:jc w:val="both"/>
        <w:rPr>
          <w:lang w:val="de-DE"/>
        </w:rPr>
      </w:pPr>
    </w:p>
    <w:p w14:paraId="3BDC8704" w14:textId="77777777" w:rsidR="002D7603" w:rsidRPr="002D7603" w:rsidRDefault="002D7603" w:rsidP="005E1E92">
      <w:pPr>
        <w:jc w:val="both"/>
        <w:rPr>
          <w:lang w:val="de-DE"/>
        </w:rPr>
      </w:pPr>
      <w:r w:rsidRPr="002D7603">
        <w:rPr>
          <w:lang w:val="de-DE"/>
        </w:rPr>
        <w:tab/>
      </w:r>
      <w:r w:rsidRPr="002D7603">
        <w:rPr>
          <w:b/>
          <w:bCs/>
          <w:lang w:val="de-DE"/>
        </w:rPr>
        <w:t>Art. 6 -</w:t>
      </w:r>
      <w:r w:rsidRPr="002D7603">
        <w:rPr>
          <w:lang w:val="de-DE"/>
        </w:rPr>
        <w:t xml:space="preserve"> In Artikel 35 Absatz 3 desselben Erlasses wird der erste Satz wie folgt ersetzt: </w:t>
      </w:r>
    </w:p>
    <w:p w14:paraId="16347980" w14:textId="77777777" w:rsidR="002D7603" w:rsidRPr="002D7603" w:rsidRDefault="002D7603" w:rsidP="005E1E92">
      <w:pPr>
        <w:jc w:val="both"/>
        <w:rPr>
          <w:lang w:val="de-DE"/>
        </w:rPr>
      </w:pPr>
    </w:p>
    <w:p w14:paraId="7625DD31" w14:textId="77777777" w:rsidR="002D7603" w:rsidRPr="002D7603" w:rsidRDefault="002D7603" w:rsidP="005E1E92">
      <w:pPr>
        <w:jc w:val="both"/>
        <w:rPr>
          <w:lang w:val="de-DE"/>
        </w:rPr>
      </w:pPr>
      <w:r w:rsidRPr="002D7603">
        <w:rPr>
          <w:lang w:val="de-DE"/>
        </w:rPr>
        <w:tab/>
        <w:t>"Bewerber, die den Zulassungstest und Modul 3 von Teil 2 der Ausbildung zur Erlangung des Brevets eines Feuerwehrkadetten bestanden haben, erhalten den föderalen Befähigungsnachweis, wie in Artikel 35 des Königlichen Erlasses vom 19. April 2014 erwähnt."</w:t>
      </w:r>
    </w:p>
    <w:p w14:paraId="25A39BC3" w14:textId="77777777" w:rsidR="002D7603" w:rsidRPr="002D7603" w:rsidRDefault="002D7603" w:rsidP="005E1E92">
      <w:pPr>
        <w:jc w:val="both"/>
        <w:rPr>
          <w:lang w:val="de-DE"/>
        </w:rPr>
      </w:pPr>
    </w:p>
    <w:p w14:paraId="109B3E2B" w14:textId="77777777" w:rsidR="002D7603" w:rsidRPr="002D7603" w:rsidRDefault="002D7603" w:rsidP="005E1E92">
      <w:pPr>
        <w:jc w:val="both"/>
        <w:rPr>
          <w:lang w:val="de-DE"/>
        </w:rPr>
      </w:pPr>
    </w:p>
    <w:p w14:paraId="2EAC9F2F" w14:textId="77777777" w:rsidR="002D7603" w:rsidRPr="002D7603" w:rsidRDefault="002D7603" w:rsidP="005E1E92">
      <w:pPr>
        <w:jc w:val="both"/>
        <w:rPr>
          <w:lang w:val="de-DE"/>
        </w:rPr>
      </w:pPr>
      <w:r w:rsidRPr="002D7603">
        <w:rPr>
          <w:lang w:val="de-DE"/>
        </w:rPr>
        <w:tab/>
      </w:r>
      <w:r w:rsidRPr="002D7603">
        <w:rPr>
          <w:b/>
          <w:bCs/>
          <w:lang w:val="de-DE"/>
        </w:rPr>
        <w:t>Art. 7 -</w:t>
      </w:r>
      <w:r w:rsidRPr="002D7603">
        <w:rPr>
          <w:lang w:val="de-DE"/>
        </w:rPr>
        <w:t xml:space="preserve"> In Kapitel III desselben Erlasses wird ein Abschnitt IV/1 mit den Artikeln 39/1 bis 39/5 mit folgendem Wortlaut eingefügt:</w:t>
      </w:r>
    </w:p>
    <w:p w14:paraId="2F63A451" w14:textId="77777777" w:rsidR="002D7603" w:rsidRPr="002D7603" w:rsidRDefault="002D7603" w:rsidP="005E1E92">
      <w:pPr>
        <w:jc w:val="both"/>
        <w:rPr>
          <w:lang w:val="de-DE"/>
        </w:rPr>
      </w:pPr>
    </w:p>
    <w:p w14:paraId="1CA393E4" w14:textId="77777777" w:rsidR="002D7603" w:rsidRPr="002D7603" w:rsidRDefault="002D7603" w:rsidP="005E1E92">
      <w:pPr>
        <w:jc w:val="both"/>
        <w:rPr>
          <w:lang w:val="de-DE"/>
        </w:rPr>
      </w:pPr>
      <w:r w:rsidRPr="002D7603">
        <w:rPr>
          <w:lang w:val="de-DE"/>
        </w:rPr>
        <w:tab/>
        <w:t>"Abschnitt IV/1 - Verfahren für die Zulassung zu der Ausbildung zur Erlangung des Brevets OFF4</w:t>
      </w:r>
    </w:p>
    <w:p w14:paraId="4A6D4AD9" w14:textId="77777777" w:rsidR="002D7603" w:rsidRPr="002D7603" w:rsidRDefault="002D7603" w:rsidP="005E1E92">
      <w:pPr>
        <w:jc w:val="both"/>
        <w:rPr>
          <w:lang w:val="de-DE"/>
        </w:rPr>
      </w:pPr>
    </w:p>
    <w:p w14:paraId="5DDD4970" w14:textId="77777777" w:rsidR="002D7603" w:rsidRPr="002D7603" w:rsidRDefault="002D7603" w:rsidP="005E1E92">
      <w:pPr>
        <w:jc w:val="both"/>
        <w:rPr>
          <w:lang w:val="de-DE"/>
        </w:rPr>
      </w:pPr>
      <w:r w:rsidRPr="002D7603">
        <w:rPr>
          <w:lang w:val="de-DE"/>
        </w:rPr>
        <w:tab/>
        <w:t>Art. 39/1 - Mindestens zwei Monate vor der Organisation der Ausbildung OFF4 startet die Generaldirektion Zivile Sicherheit einen Bewerberaufruf für die Ausbildung OFF4 unter Angabe:</w:t>
      </w:r>
    </w:p>
    <w:p w14:paraId="0D572907" w14:textId="77777777" w:rsidR="002D7603" w:rsidRPr="002D7603" w:rsidRDefault="002D7603" w:rsidP="005E1E92">
      <w:pPr>
        <w:jc w:val="both"/>
        <w:rPr>
          <w:lang w:val="de-DE"/>
        </w:rPr>
      </w:pPr>
    </w:p>
    <w:p w14:paraId="63CDB520" w14:textId="77777777" w:rsidR="002D7603" w:rsidRPr="002D7603" w:rsidRDefault="002D7603" w:rsidP="005E1E92">
      <w:pPr>
        <w:jc w:val="both"/>
        <w:rPr>
          <w:lang w:val="de-DE"/>
        </w:rPr>
      </w:pPr>
      <w:r w:rsidRPr="002D7603">
        <w:rPr>
          <w:lang w:val="de-DE"/>
        </w:rPr>
        <w:tab/>
        <w:t>1. des Stichtags für die Einreichung der Bewerbungen,</w:t>
      </w:r>
    </w:p>
    <w:p w14:paraId="65AA86AE" w14:textId="77777777" w:rsidR="002D7603" w:rsidRPr="002D7603" w:rsidRDefault="002D7603" w:rsidP="005E1E92">
      <w:pPr>
        <w:jc w:val="both"/>
        <w:rPr>
          <w:lang w:val="de-DE"/>
        </w:rPr>
      </w:pPr>
    </w:p>
    <w:p w14:paraId="59FDBD4A" w14:textId="77777777" w:rsidR="002D7603" w:rsidRPr="002D7603" w:rsidRDefault="002D7603" w:rsidP="005E1E92">
      <w:pPr>
        <w:jc w:val="both"/>
        <w:rPr>
          <w:lang w:val="de-DE"/>
        </w:rPr>
      </w:pPr>
      <w:r w:rsidRPr="002D7603">
        <w:rPr>
          <w:lang w:val="de-DE"/>
        </w:rPr>
        <w:tab/>
        <w:t>2. der in Artikel 31/1 erwähnten Zulassungsbedingungen,</w:t>
      </w:r>
    </w:p>
    <w:p w14:paraId="7653B84A" w14:textId="77777777" w:rsidR="002D7603" w:rsidRPr="002D7603" w:rsidRDefault="002D7603" w:rsidP="005E1E92">
      <w:pPr>
        <w:jc w:val="both"/>
        <w:rPr>
          <w:lang w:val="de-DE"/>
        </w:rPr>
      </w:pPr>
    </w:p>
    <w:p w14:paraId="04D1EB1E" w14:textId="77777777" w:rsidR="002D7603" w:rsidRPr="002D7603" w:rsidRDefault="002D7603" w:rsidP="005E1E92">
      <w:pPr>
        <w:jc w:val="both"/>
        <w:rPr>
          <w:lang w:val="de-DE"/>
        </w:rPr>
      </w:pPr>
      <w:r w:rsidRPr="002D7603">
        <w:rPr>
          <w:lang w:val="de-DE"/>
        </w:rPr>
        <w:tab/>
        <w:t>3. der von der Generaldirektion Zivile Sicherheit erstellten und vom Ausschuss gebilligten Auswahl- und Ausbildungsordnung.</w:t>
      </w:r>
    </w:p>
    <w:p w14:paraId="043597AC" w14:textId="77777777" w:rsidR="002D7603" w:rsidRPr="002D7603" w:rsidRDefault="002D7603" w:rsidP="005E1E92">
      <w:pPr>
        <w:jc w:val="both"/>
        <w:rPr>
          <w:lang w:val="de-DE"/>
        </w:rPr>
      </w:pPr>
    </w:p>
    <w:p w14:paraId="170856B0" w14:textId="77777777" w:rsidR="002D7603" w:rsidRPr="002D7603" w:rsidRDefault="002D7603" w:rsidP="005E1E92">
      <w:pPr>
        <w:jc w:val="both"/>
        <w:rPr>
          <w:lang w:val="de-DE"/>
        </w:rPr>
      </w:pPr>
      <w:r w:rsidRPr="002D7603">
        <w:rPr>
          <w:lang w:val="de-DE"/>
        </w:rPr>
        <w:tab/>
        <w:t>In der Auswahl- und Ausbildungsordnung wird mindestens Folgendes bestimmt:</w:t>
      </w:r>
    </w:p>
    <w:p w14:paraId="35F25011" w14:textId="77777777" w:rsidR="002D7603" w:rsidRPr="002D7603" w:rsidRDefault="002D7603" w:rsidP="005E1E92">
      <w:pPr>
        <w:jc w:val="both"/>
        <w:rPr>
          <w:lang w:val="de-DE"/>
        </w:rPr>
      </w:pPr>
    </w:p>
    <w:p w14:paraId="2BF66382" w14:textId="77777777" w:rsidR="002D7603" w:rsidRPr="002D7603" w:rsidRDefault="002D7603" w:rsidP="005E1E92">
      <w:pPr>
        <w:jc w:val="both"/>
        <w:rPr>
          <w:lang w:val="de-DE"/>
        </w:rPr>
      </w:pPr>
      <w:r w:rsidRPr="002D7603">
        <w:rPr>
          <w:lang w:val="de-DE"/>
        </w:rPr>
        <w:tab/>
      </w:r>
      <w:r w:rsidRPr="002D7603">
        <w:rPr>
          <w:i/>
          <w:iCs/>
          <w:lang w:val="de-DE"/>
        </w:rPr>
        <w:t>a)</w:t>
      </w:r>
      <w:r w:rsidRPr="002D7603">
        <w:rPr>
          <w:lang w:val="de-DE"/>
        </w:rPr>
        <w:t xml:space="preserve"> Beschreibung und Ziele der verschiedenen Prüfungen sowie Modalitäten für ihre Organisation,</w:t>
      </w:r>
    </w:p>
    <w:p w14:paraId="26544912" w14:textId="77777777" w:rsidR="002D7603" w:rsidRPr="002D7603" w:rsidRDefault="002D7603" w:rsidP="005E1E92">
      <w:pPr>
        <w:jc w:val="both"/>
        <w:rPr>
          <w:lang w:val="de-DE"/>
        </w:rPr>
      </w:pPr>
    </w:p>
    <w:p w14:paraId="0A83FF06" w14:textId="77777777" w:rsidR="002D7603" w:rsidRPr="002D7603" w:rsidRDefault="002D7603" w:rsidP="005E1E92">
      <w:pPr>
        <w:jc w:val="both"/>
        <w:rPr>
          <w:lang w:val="de-DE"/>
        </w:rPr>
      </w:pPr>
      <w:r w:rsidRPr="002D7603">
        <w:rPr>
          <w:lang w:val="de-DE"/>
        </w:rPr>
        <w:tab/>
      </w:r>
      <w:r w:rsidRPr="002D7603">
        <w:rPr>
          <w:i/>
          <w:iCs/>
          <w:lang w:val="de-DE"/>
        </w:rPr>
        <w:t>b)</w:t>
      </w:r>
      <w:r w:rsidRPr="002D7603">
        <w:rPr>
          <w:lang w:val="de-DE"/>
        </w:rPr>
        <w:t xml:space="preserve"> Modalitäten der Punktevergabe für die verschiedenen Prüfungen und gegebenenfalls Gewichtung dieser Prüfungen im Hinblick auf die Festlegung der Einstufung,</w:t>
      </w:r>
    </w:p>
    <w:p w14:paraId="04DB4799" w14:textId="77777777" w:rsidR="002D7603" w:rsidRPr="002D7603" w:rsidRDefault="002D7603" w:rsidP="005E1E92">
      <w:pPr>
        <w:jc w:val="both"/>
        <w:rPr>
          <w:lang w:val="de-DE"/>
        </w:rPr>
      </w:pPr>
    </w:p>
    <w:p w14:paraId="6B5677D2" w14:textId="77777777" w:rsidR="002D7603" w:rsidRPr="002D7603" w:rsidRDefault="002D7603" w:rsidP="005E1E92">
      <w:pPr>
        <w:jc w:val="both"/>
        <w:rPr>
          <w:lang w:val="de-DE"/>
        </w:rPr>
      </w:pPr>
      <w:r w:rsidRPr="002D7603">
        <w:rPr>
          <w:lang w:val="de-DE"/>
        </w:rPr>
        <w:tab/>
      </w:r>
      <w:r w:rsidRPr="002D7603">
        <w:rPr>
          <w:i/>
          <w:iCs/>
          <w:lang w:val="de-DE"/>
        </w:rPr>
        <w:t>c)</w:t>
      </w:r>
      <w:r w:rsidRPr="002D7603">
        <w:rPr>
          <w:lang w:val="de-DE"/>
        </w:rPr>
        <w:t xml:space="preserve"> Grundsätze für die Organisation der Probezeit,</w:t>
      </w:r>
    </w:p>
    <w:p w14:paraId="6F3F98D0" w14:textId="77777777" w:rsidR="002D7603" w:rsidRPr="002D7603" w:rsidRDefault="002D7603" w:rsidP="005E1E92">
      <w:pPr>
        <w:jc w:val="both"/>
        <w:rPr>
          <w:lang w:val="de-DE"/>
        </w:rPr>
      </w:pPr>
    </w:p>
    <w:p w14:paraId="75D6688F" w14:textId="77777777" w:rsidR="002D7603" w:rsidRPr="002D7603" w:rsidRDefault="002D7603" w:rsidP="005E1E92">
      <w:pPr>
        <w:jc w:val="both"/>
        <w:rPr>
          <w:lang w:val="de-DE"/>
        </w:rPr>
      </w:pPr>
      <w:r w:rsidRPr="002D7603">
        <w:rPr>
          <w:lang w:val="de-DE"/>
        </w:rPr>
        <w:tab/>
      </w:r>
      <w:r w:rsidRPr="002D7603">
        <w:rPr>
          <w:i/>
          <w:iCs/>
          <w:lang w:val="de-DE"/>
        </w:rPr>
        <w:t>d)</w:t>
      </w:r>
      <w:r w:rsidRPr="002D7603">
        <w:rPr>
          <w:lang w:val="de-DE"/>
        </w:rPr>
        <w:t xml:space="preserve"> Mindestinhalt des Berichts über die Analyse der Ergebnisse, die die geprüften Bewerber in den verschiedenen Prüfungen erzielt haben,</w:t>
      </w:r>
    </w:p>
    <w:p w14:paraId="3D761FAC" w14:textId="77777777" w:rsidR="002D7603" w:rsidRPr="002D7603" w:rsidRDefault="002D7603" w:rsidP="005E1E92">
      <w:pPr>
        <w:jc w:val="both"/>
        <w:rPr>
          <w:lang w:val="de-DE"/>
        </w:rPr>
      </w:pPr>
    </w:p>
    <w:p w14:paraId="77A9EEB6" w14:textId="77777777" w:rsidR="002D7603" w:rsidRPr="002D7603" w:rsidRDefault="002D7603" w:rsidP="005E1E92">
      <w:pPr>
        <w:jc w:val="both"/>
        <w:rPr>
          <w:lang w:val="de-DE"/>
        </w:rPr>
      </w:pPr>
      <w:r w:rsidRPr="002D7603">
        <w:rPr>
          <w:lang w:val="de-DE"/>
        </w:rPr>
        <w:tab/>
      </w:r>
      <w:r w:rsidRPr="002D7603">
        <w:rPr>
          <w:i/>
          <w:iCs/>
          <w:lang w:val="de-DE"/>
        </w:rPr>
        <w:t>e)</w:t>
      </w:r>
      <w:r w:rsidRPr="002D7603">
        <w:rPr>
          <w:lang w:val="de-DE"/>
        </w:rPr>
        <w:t xml:space="preserve"> Muster des Tätigkeits- und Analyseberichts,</w:t>
      </w:r>
    </w:p>
    <w:p w14:paraId="4D37A52B" w14:textId="77777777" w:rsidR="002D7603" w:rsidRPr="002D7603" w:rsidRDefault="002D7603" w:rsidP="005E1E92">
      <w:pPr>
        <w:jc w:val="both"/>
        <w:rPr>
          <w:lang w:val="de-DE"/>
        </w:rPr>
      </w:pPr>
    </w:p>
    <w:p w14:paraId="6AC82F92" w14:textId="77777777" w:rsidR="002D7603" w:rsidRPr="002D7603" w:rsidRDefault="002D7603" w:rsidP="005E1E92">
      <w:pPr>
        <w:jc w:val="both"/>
        <w:rPr>
          <w:lang w:val="de-DE"/>
        </w:rPr>
      </w:pPr>
      <w:r w:rsidRPr="002D7603">
        <w:rPr>
          <w:lang w:val="de-DE"/>
        </w:rPr>
        <w:tab/>
      </w:r>
      <w:r w:rsidRPr="002D7603">
        <w:rPr>
          <w:i/>
          <w:iCs/>
          <w:lang w:val="de-DE"/>
        </w:rPr>
        <w:t>f)</w:t>
      </w:r>
      <w:r w:rsidRPr="002D7603">
        <w:rPr>
          <w:lang w:val="de-DE"/>
        </w:rPr>
        <w:t xml:space="preserve"> Muster des Probezeitberichts.</w:t>
      </w:r>
    </w:p>
    <w:p w14:paraId="1CD5E2C9" w14:textId="77777777" w:rsidR="002D7603" w:rsidRPr="002D7603" w:rsidRDefault="002D7603" w:rsidP="005E1E92">
      <w:pPr>
        <w:jc w:val="both"/>
        <w:rPr>
          <w:lang w:val="de-DE"/>
        </w:rPr>
      </w:pPr>
    </w:p>
    <w:p w14:paraId="5469FE7A" w14:textId="77777777" w:rsidR="002D7603" w:rsidRPr="002D7603" w:rsidRDefault="002D7603" w:rsidP="005E1E92">
      <w:pPr>
        <w:jc w:val="both"/>
        <w:rPr>
          <w:lang w:val="de-DE"/>
        </w:rPr>
      </w:pPr>
      <w:r w:rsidRPr="002D7603">
        <w:rPr>
          <w:lang w:val="de-DE"/>
        </w:rPr>
        <w:tab/>
        <w:t>Art. 39/2 - § 1 ­ Die Generaldirektion Zivile Sicherheit prüft, ob die Bewerber die in Artikel 31/1 Nr. 1, 2 und 3 erwähnten Bedingungen erfüllen.</w:t>
      </w:r>
    </w:p>
    <w:p w14:paraId="015476C6" w14:textId="77777777" w:rsidR="002D7603" w:rsidRPr="002D7603" w:rsidRDefault="002D7603" w:rsidP="005E1E92">
      <w:pPr>
        <w:jc w:val="both"/>
        <w:rPr>
          <w:lang w:val="de-DE"/>
        </w:rPr>
      </w:pPr>
    </w:p>
    <w:p w14:paraId="205D455A" w14:textId="77777777" w:rsidR="002D7603" w:rsidRPr="002D7603" w:rsidRDefault="002D7603" w:rsidP="005E1E92">
      <w:pPr>
        <w:jc w:val="both"/>
        <w:rPr>
          <w:lang w:val="de-DE"/>
        </w:rPr>
      </w:pPr>
      <w:r w:rsidRPr="002D7603">
        <w:rPr>
          <w:lang w:val="de-DE"/>
        </w:rPr>
        <w:tab/>
        <w:t>§ 2 - Bewerber, die die in Artikel 31/1 Nr. 1, 2 und 3 erwähnten Bedingungen nicht erfüllen, werden von der Generaldirektion Zivile Sicherheit schriftlich über die Gründe für die Unzulässigkeit ihrer Bewerbung informiert.</w:t>
      </w:r>
    </w:p>
    <w:p w14:paraId="353A42BF" w14:textId="77777777" w:rsidR="002D7603" w:rsidRPr="002D7603" w:rsidRDefault="002D7603" w:rsidP="005E1E92">
      <w:pPr>
        <w:jc w:val="both"/>
        <w:rPr>
          <w:lang w:val="de-DE"/>
        </w:rPr>
      </w:pPr>
    </w:p>
    <w:p w14:paraId="171F6F72" w14:textId="77777777" w:rsidR="002D7603" w:rsidRPr="002D7603" w:rsidRDefault="002D7603" w:rsidP="005E1E92">
      <w:pPr>
        <w:jc w:val="both"/>
        <w:rPr>
          <w:lang w:val="de-DE"/>
        </w:rPr>
      </w:pPr>
      <w:r w:rsidRPr="002D7603">
        <w:rPr>
          <w:lang w:val="de-DE"/>
        </w:rPr>
        <w:tab/>
        <w:t>§ 3 - Vorbehaltlich vom Ausschuss bestätigter höherer Gewalt wird davon ausgegangen, dass ein Bewerber, der an einer Zulassungsprüfung nicht teilnimmt, nicht bestanden hat.</w:t>
      </w:r>
    </w:p>
    <w:p w14:paraId="2C032046" w14:textId="77777777" w:rsidR="002D7603" w:rsidRPr="002D7603" w:rsidRDefault="002D7603" w:rsidP="005E1E92">
      <w:pPr>
        <w:jc w:val="both"/>
        <w:rPr>
          <w:lang w:val="de-DE"/>
        </w:rPr>
      </w:pPr>
    </w:p>
    <w:p w14:paraId="0EF9F3F0" w14:textId="77777777" w:rsidR="002D7603" w:rsidRPr="002D7603" w:rsidRDefault="002D7603" w:rsidP="005E1E92">
      <w:pPr>
        <w:jc w:val="both"/>
        <w:rPr>
          <w:lang w:val="de-DE"/>
        </w:rPr>
      </w:pPr>
      <w:r w:rsidRPr="002D7603">
        <w:rPr>
          <w:lang w:val="de-DE"/>
        </w:rPr>
        <w:tab/>
        <w:t>Falls der Ausschuss die höhere Gewalt bestätigt hat, prüft er, ob die Art der betreffenden Prüfung es zulässt, dass der Bewerber sie an einem späteren Datum ablegt. Andernfalls wird davon ausgegangen, dass der Bewerber nicht bestanden hat.</w:t>
      </w:r>
    </w:p>
    <w:p w14:paraId="260FF97F" w14:textId="77777777" w:rsidR="002D7603" w:rsidRPr="002D7603" w:rsidRDefault="002D7603" w:rsidP="005E1E92">
      <w:pPr>
        <w:jc w:val="both"/>
        <w:rPr>
          <w:lang w:val="de-DE"/>
        </w:rPr>
      </w:pPr>
    </w:p>
    <w:p w14:paraId="4DE33AEA" w14:textId="77777777" w:rsidR="002D7603" w:rsidRPr="002D7603" w:rsidRDefault="002D7603" w:rsidP="005E1E92">
      <w:pPr>
        <w:jc w:val="both"/>
        <w:rPr>
          <w:lang w:val="de-DE"/>
        </w:rPr>
      </w:pPr>
      <w:r w:rsidRPr="002D7603">
        <w:rPr>
          <w:lang w:val="de-DE"/>
        </w:rPr>
        <w:tab/>
        <w:t>§ 4 - Bewerber, die die in Artikel 31/1 Nr. 1, 2 und 3 erwähnten Bedingungen erfüllen, nehmen an den Zulassungsprüfungen teil.</w:t>
      </w:r>
    </w:p>
    <w:p w14:paraId="215806ED" w14:textId="77777777" w:rsidR="002D7603" w:rsidRPr="002D7603" w:rsidRDefault="002D7603" w:rsidP="005E1E92">
      <w:pPr>
        <w:jc w:val="both"/>
        <w:rPr>
          <w:lang w:val="de-DE"/>
        </w:rPr>
      </w:pPr>
    </w:p>
    <w:p w14:paraId="490E8112" w14:textId="77777777" w:rsidR="002D7603" w:rsidRPr="002D7603" w:rsidRDefault="002D7603" w:rsidP="005E1E92">
      <w:pPr>
        <w:jc w:val="both"/>
        <w:rPr>
          <w:lang w:val="de-DE"/>
        </w:rPr>
      </w:pPr>
      <w:r w:rsidRPr="002D7603">
        <w:rPr>
          <w:lang w:val="de-DE"/>
        </w:rPr>
        <w:tab/>
        <w:t>Die Generaldirektion Zivile Sicherheit organisiert Zulassungsprüfungen mindestens einmal im Laufe eines Zeitraums von zwei Jahren.</w:t>
      </w:r>
    </w:p>
    <w:p w14:paraId="4C7A7A9C" w14:textId="77777777" w:rsidR="002D7603" w:rsidRPr="002D7603" w:rsidRDefault="002D7603" w:rsidP="005E1E92">
      <w:pPr>
        <w:jc w:val="both"/>
        <w:rPr>
          <w:lang w:val="de-DE"/>
        </w:rPr>
      </w:pPr>
    </w:p>
    <w:p w14:paraId="11BEA22B" w14:textId="77777777" w:rsidR="002D7603" w:rsidRPr="002D7603" w:rsidRDefault="002D7603" w:rsidP="005E1E92">
      <w:pPr>
        <w:jc w:val="both"/>
        <w:rPr>
          <w:lang w:val="de-DE"/>
        </w:rPr>
      </w:pPr>
      <w:r w:rsidRPr="002D7603">
        <w:rPr>
          <w:lang w:val="de-DE"/>
        </w:rPr>
        <w:tab/>
        <w:t>Art. 39/3 - Zulassungsprüfungen bestehen aus vier Teilen:</w:t>
      </w:r>
    </w:p>
    <w:p w14:paraId="596009E3" w14:textId="77777777" w:rsidR="002D7603" w:rsidRPr="002D7603" w:rsidRDefault="002D7603" w:rsidP="005E1E92">
      <w:pPr>
        <w:jc w:val="both"/>
        <w:rPr>
          <w:lang w:val="de-DE"/>
        </w:rPr>
      </w:pPr>
    </w:p>
    <w:p w14:paraId="54682121" w14:textId="77777777" w:rsidR="002D7603" w:rsidRPr="002D7603" w:rsidRDefault="002D7603" w:rsidP="005E1E92">
      <w:pPr>
        <w:jc w:val="both"/>
        <w:rPr>
          <w:lang w:val="de-DE"/>
        </w:rPr>
      </w:pPr>
      <w:r w:rsidRPr="002D7603">
        <w:rPr>
          <w:lang w:val="de-DE"/>
        </w:rPr>
        <w:tab/>
        <w:t>1. Analyse- und Vorstellungsübung,</w:t>
      </w:r>
    </w:p>
    <w:p w14:paraId="39CBDCC2" w14:textId="77777777" w:rsidR="002D7603" w:rsidRPr="002D7603" w:rsidRDefault="002D7603" w:rsidP="005E1E92">
      <w:pPr>
        <w:jc w:val="both"/>
        <w:rPr>
          <w:lang w:val="de-DE"/>
        </w:rPr>
      </w:pPr>
    </w:p>
    <w:p w14:paraId="5CE0DC49" w14:textId="77777777" w:rsidR="002D7603" w:rsidRPr="002D7603" w:rsidRDefault="002D7603" w:rsidP="005E1E92">
      <w:pPr>
        <w:jc w:val="both"/>
        <w:rPr>
          <w:lang w:val="de-DE"/>
        </w:rPr>
      </w:pPr>
      <w:r w:rsidRPr="002D7603">
        <w:rPr>
          <w:lang w:val="de-DE"/>
        </w:rPr>
        <w:tab/>
        <w:t>2. Rollenspiel,</w:t>
      </w:r>
    </w:p>
    <w:p w14:paraId="396FC63E" w14:textId="77777777" w:rsidR="002D7603" w:rsidRPr="002D7603" w:rsidRDefault="002D7603" w:rsidP="005E1E92">
      <w:pPr>
        <w:jc w:val="both"/>
        <w:rPr>
          <w:lang w:val="de-DE"/>
        </w:rPr>
      </w:pPr>
    </w:p>
    <w:p w14:paraId="10151DAE" w14:textId="77777777" w:rsidR="002D7603" w:rsidRPr="002D7603" w:rsidRDefault="002D7603" w:rsidP="005E1E92">
      <w:pPr>
        <w:jc w:val="both"/>
        <w:rPr>
          <w:lang w:val="de-DE"/>
        </w:rPr>
      </w:pPr>
      <w:r w:rsidRPr="002D7603">
        <w:rPr>
          <w:lang w:val="de-DE"/>
        </w:rPr>
        <w:tab/>
        <w:t>3. Gespräch unter Verwendung der STAR-Methode (Situation - Tätigkeit - Aktion - Resultat),</w:t>
      </w:r>
    </w:p>
    <w:p w14:paraId="152057EF" w14:textId="77777777" w:rsidR="002D7603" w:rsidRPr="002D7603" w:rsidRDefault="002D7603" w:rsidP="005E1E92">
      <w:pPr>
        <w:jc w:val="both"/>
        <w:rPr>
          <w:lang w:val="de-DE"/>
        </w:rPr>
      </w:pPr>
    </w:p>
    <w:p w14:paraId="14DA1663" w14:textId="77777777" w:rsidR="002D7603" w:rsidRPr="002D7603" w:rsidRDefault="002D7603" w:rsidP="005E1E92">
      <w:pPr>
        <w:jc w:val="both"/>
        <w:rPr>
          <w:lang w:val="de-DE"/>
        </w:rPr>
      </w:pPr>
      <w:r w:rsidRPr="002D7603">
        <w:rPr>
          <w:lang w:val="de-DE"/>
        </w:rPr>
        <w:tab/>
        <w:t>4. Persönlichkeitstest.</w:t>
      </w:r>
    </w:p>
    <w:p w14:paraId="0D998E0A" w14:textId="77777777" w:rsidR="002D7603" w:rsidRPr="002D7603" w:rsidRDefault="002D7603" w:rsidP="005E1E92">
      <w:pPr>
        <w:jc w:val="both"/>
        <w:rPr>
          <w:lang w:val="de-DE"/>
        </w:rPr>
      </w:pPr>
    </w:p>
    <w:p w14:paraId="56EAC057" w14:textId="77777777" w:rsidR="002D7603" w:rsidRPr="002D7603" w:rsidRDefault="002D7603" w:rsidP="005E1E92">
      <w:pPr>
        <w:jc w:val="both"/>
        <w:rPr>
          <w:lang w:val="de-DE"/>
        </w:rPr>
      </w:pPr>
      <w:r w:rsidRPr="002D7603">
        <w:rPr>
          <w:lang w:val="de-DE"/>
        </w:rPr>
        <w:lastRenderedPageBreak/>
        <w:tab/>
        <w:t>Art. 39/4 - § 1 ­ Die Generaldirektion Zivile Sicherheit bestimmt die Zusammensetzung des Prüfungsausschusses; dieser besteht aus mindestens zwei Sachverständigen im Bereich der Bewertung von Kompetenzen.</w:t>
      </w:r>
    </w:p>
    <w:p w14:paraId="06E1B7FB" w14:textId="77777777" w:rsidR="002D7603" w:rsidRPr="002D7603" w:rsidRDefault="002D7603" w:rsidP="005E1E92">
      <w:pPr>
        <w:jc w:val="both"/>
        <w:rPr>
          <w:lang w:val="de-DE"/>
        </w:rPr>
      </w:pPr>
    </w:p>
    <w:p w14:paraId="1C5BBAA7" w14:textId="77777777" w:rsidR="002D7603" w:rsidRPr="002D7603" w:rsidRDefault="002D7603" w:rsidP="005E1E92">
      <w:pPr>
        <w:jc w:val="both"/>
        <w:rPr>
          <w:lang w:val="de-DE"/>
        </w:rPr>
      </w:pPr>
      <w:r w:rsidRPr="002D7603">
        <w:rPr>
          <w:lang w:val="de-DE"/>
        </w:rPr>
        <w:tab/>
        <w:t>§ 2 - Der Prüfungsausschuss bewertet die Kompetenzen der Bewerber gemäß der in Anlage 8 zum Ministeriellen Erlass vom 8. Oktober 2016 erwähnten Beschreibung der Funktion eines Obersts und auf der Grundlage der vier Teile der Zulassungsprüfungen.</w:t>
      </w:r>
    </w:p>
    <w:p w14:paraId="0614616D" w14:textId="77777777" w:rsidR="002D7603" w:rsidRPr="002D7603" w:rsidRDefault="002D7603" w:rsidP="005E1E92">
      <w:pPr>
        <w:jc w:val="both"/>
        <w:rPr>
          <w:lang w:val="de-DE"/>
        </w:rPr>
      </w:pPr>
    </w:p>
    <w:p w14:paraId="56EA5462" w14:textId="77777777" w:rsidR="002D7603" w:rsidRPr="002D7603" w:rsidRDefault="002D7603" w:rsidP="005E1E92">
      <w:pPr>
        <w:jc w:val="both"/>
        <w:rPr>
          <w:lang w:val="de-DE"/>
        </w:rPr>
      </w:pPr>
      <w:r w:rsidRPr="002D7603">
        <w:rPr>
          <w:lang w:val="de-DE"/>
        </w:rPr>
        <w:tab/>
        <w:t>Gemäß der Auswahl- und Ausbildungsordnung entscheidet der Prüfungsausschuss, ob ein Bewerber geeignet ist, um zu der Ausbildung zur Erlangung des Brevets OFF4 zugelassen zu werden.</w:t>
      </w:r>
    </w:p>
    <w:p w14:paraId="76B41FDF" w14:textId="77777777" w:rsidR="002D7603" w:rsidRPr="002D7603" w:rsidRDefault="002D7603" w:rsidP="005E1E92">
      <w:pPr>
        <w:jc w:val="both"/>
        <w:rPr>
          <w:lang w:val="de-DE"/>
        </w:rPr>
      </w:pPr>
    </w:p>
    <w:p w14:paraId="773799E8" w14:textId="77777777" w:rsidR="002D7603" w:rsidRPr="002D7603" w:rsidRDefault="002D7603" w:rsidP="005E1E92">
      <w:pPr>
        <w:jc w:val="both"/>
        <w:rPr>
          <w:lang w:val="de-DE"/>
        </w:rPr>
      </w:pPr>
      <w:r w:rsidRPr="002D7603">
        <w:rPr>
          <w:lang w:val="de-DE"/>
        </w:rPr>
        <w:tab/>
        <w:t>§ 3 - Am Ende jedes Zyklus von Zulassungsprüfungen übermittelt der Prüfungsausschuss der Generaldirektion Zivile Sicherheit einen Bericht mit den Analysen der vom Bewerber erzielten Ergebnisse.</w:t>
      </w:r>
    </w:p>
    <w:p w14:paraId="2B1848B4" w14:textId="77777777" w:rsidR="002D7603" w:rsidRPr="002D7603" w:rsidRDefault="002D7603" w:rsidP="005E1E92">
      <w:pPr>
        <w:jc w:val="both"/>
        <w:rPr>
          <w:lang w:val="de-DE"/>
        </w:rPr>
      </w:pPr>
    </w:p>
    <w:p w14:paraId="5DA9D8C3" w14:textId="77777777" w:rsidR="002D7603" w:rsidRPr="002D7603" w:rsidRDefault="002D7603" w:rsidP="005E1E92">
      <w:pPr>
        <w:jc w:val="both"/>
        <w:rPr>
          <w:lang w:val="de-DE"/>
        </w:rPr>
      </w:pPr>
      <w:r w:rsidRPr="002D7603">
        <w:rPr>
          <w:lang w:val="de-DE"/>
        </w:rPr>
        <w:tab/>
        <w:t>Art. 39/5 - Während ihrer gesamten Laufbahn dürfen Bewerber höchstens dreimal an Zulassungsprüfungen teilnehmen."</w:t>
      </w:r>
    </w:p>
    <w:p w14:paraId="57ED9398" w14:textId="77777777" w:rsidR="002D7603" w:rsidRPr="002D7603" w:rsidRDefault="002D7603" w:rsidP="005E1E92">
      <w:pPr>
        <w:jc w:val="both"/>
        <w:rPr>
          <w:lang w:val="de-DE"/>
        </w:rPr>
      </w:pPr>
    </w:p>
    <w:p w14:paraId="5044177E" w14:textId="77777777" w:rsidR="002D7603" w:rsidRPr="002D7603" w:rsidRDefault="002D7603" w:rsidP="005E1E92">
      <w:pPr>
        <w:jc w:val="both"/>
        <w:rPr>
          <w:lang w:val="de-DE"/>
        </w:rPr>
      </w:pPr>
    </w:p>
    <w:p w14:paraId="5F461E7A" w14:textId="77777777" w:rsidR="002D7603" w:rsidRPr="002D7603" w:rsidRDefault="002D7603" w:rsidP="005E1E92">
      <w:pPr>
        <w:jc w:val="both"/>
        <w:rPr>
          <w:lang w:val="de-DE"/>
        </w:rPr>
      </w:pPr>
      <w:r w:rsidRPr="002D7603">
        <w:rPr>
          <w:lang w:val="de-DE"/>
        </w:rPr>
        <w:tab/>
      </w:r>
      <w:r w:rsidRPr="002D7603">
        <w:rPr>
          <w:b/>
          <w:bCs/>
          <w:lang w:val="de-DE"/>
        </w:rPr>
        <w:t>Art. 8 -</w:t>
      </w:r>
      <w:r w:rsidRPr="002D7603">
        <w:rPr>
          <w:lang w:val="de-DE"/>
        </w:rPr>
        <w:t xml:space="preserve"> In Kapitel III desselben Erlasses wird ein Abschnitt IV/2 mit den Artikeln 39/6 bis 39/9 mit folgendem Wortlaut eingefügt:</w:t>
      </w:r>
    </w:p>
    <w:p w14:paraId="200C2921" w14:textId="77777777" w:rsidR="002D7603" w:rsidRPr="002D7603" w:rsidRDefault="002D7603" w:rsidP="005E1E92">
      <w:pPr>
        <w:jc w:val="both"/>
        <w:rPr>
          <w:lang w:val="de-DE"/>
        </w:rPr>
      </w:pPr>
    </w:p>
    <w:p w14:paraId="0D92A5AB" w14:textId="77777777" w:rsidR="002D7603" w:rsidRPr="002D7603" w:rsidRDefault="002D7603" w:rsidP="005E1E92">
      <w:pPr>
        <w:jc w:val="both"/>
        <w:rPr>
          <w:lang w:val="de-DE"/>
        </w:rPr>
      </w:pPr>
      <w:r w:rsidRPr="002D7603">
        <w:rPr>
          <w:lang w:val="de-DE"/>
        </w:rPr>
        <w:tab/>
        <w:t>"Abschnitt IV/2 - Ausbildung zur Erlangung des Brevets OFF4</w:t>
      </w:r>
    </w:p>
    <w:p w14:paraId="4DEA39F5" w14:textId="77777777" w:rsidR="002D7603" w:rsidRPr="002D7603" w:rsidRDefault="002D7603" w:rsidP="005E1E92">
      <w:pPr>
        <w:jc w:val="both"/>
        <w:rPr>
          <w:lang w:val="de-DE"/>
        </w:rPr>
      </w:pPr>
    </w:p>
    <w:p w14:paraId="2DBE459F" w14:textId="77777777" w:rsidR="002D7603" w:rsidRPr="002D7603" w:rsidRDefault="002D7603" w:rsidP="005E1E92">
      <w:pPr>
        <w:jc w:val="both"/>
        <w:rPr>
          <w:lang w:val="de-DE"/>
        </w:rPr>
      </w:pPr>
      <w:r w:rsidRPr="002D7603">
        <w:rPr>
          <w:lang w:val="de-DE"/>
        </w:rPr>
        <w:tab/>
        <w:t>Art. 39/6 - Der Inhalt der Ausbildung OFF4 wird in Anlage 1 festgelegt. Sofern der Ausschuss nicht anders entscheidet, müssen Schüler die ersten vier Module bestehen, bevor sie das fünfte Modul beginnen.</w:t>
      </w:r>
    </w:p>
    <w:p w14:paraId="7781A187" w14:textId="77777777" w:rsidR="002D7603" w:rsidRPr="002D7603" w:rsidRDefault="002D7603" w:rsidP="005E1E92">
      <w:pPr>
        <w:jc w:val="both"/>
        <w:rPr>
          <w:lang w:val="de-DE"/>
        </w:rPr>
      </w:pPr>
    </w:p>
    <w:p w14:paraId="431E9DCC" w14:textId="77777777" w:rsidR="002D7603" w:rsidRPr="002D7603" w:rsidRDefault="002D7603" w:rsidP="005E1E92">
      <w:pPr>
        <w:jc w:val="both"/>
        <w:rPr>
          <w:lang w:val="de-DE"/>
        </w:rPr>
      </w:pPr>
      <w:r w:rsidRPr="002D7603">
        <w:rPr>
          <w:lang w:val="de-DE"/>
        </w:rPr>
        <w:tab/>
        <w:t>Art. 39/7 - Bewerber legen dem Ausschuss einen schriftlichen Vorschlag für den Ort und das Thema der Probezeit vor.</w:t>
      </w:r>
    </w:p>
    <w:p w14:paraId="0898685D" w14:textId="77777777" w:rsidR="002D7603" w:rsidRPr="002D7603" w:rsidRDefault="002D7603" w:rsidP="005E1E92">
      <w:pPr>
        <w:jc w:val="both"/>
        <w:rPr>
          <w:lang w:val="de-DE"/>
        </w:rPr>
      </w:pPr>
    </w:p>
    <w:p w14:paraId="59E875AD" w14:textId="77777777" w:rsidR="002D7603" w:rsidRPr="002D7603" w:rsidRDefault="002D7603" w:rsidP="005E1E92">
      <w:pPr>
        <w:jc w:val="both"/>
        <w:rPr>
          <w:lang w:val="de-DE"/>
        </w:rPr>
      </w:pPr>
      <w:r w:rsidRPr="002D7603">
        <w:rPr>
          <w:lang w:val="de-DE"/>
        </w:rPr>
        <w:tab/>
        <w:t>Der Ausschuss prüft den Vorschlag auf der Grundlage der Analyse der Kompetenzentwicklung bei den Zulassungsprüfungen und entscheidet innerhalb von zwei Monaten über den Vorschlag.</w:t>
      </w:r>
    </w:p>
    <w:p w14:paraId="45F74909" w14:textId="77777777" w:rsidR="002D7603" w:rsidRPr="002D7603" w:rsidRDefault="002D7603" w:rsidP="005E1E92">
      <w:pPr>
        <w:jc w:val="both"/>
        <w:rPr>
          <w:lang w:val="de-DE"/>
        </w:rPr>
      </w:pPr>
    </w:p>
    <w:p w14:paraId="3AB9BA48" w14:textId="77777777" w:rsidR="002D7603" w:rsidRPr="002D7603" w:rsidRDefault="002D7603" w:rsidP="005E1E92">
      <w:pPr>
        <w:jc w:val="both"/>
        <w:rPr>
          <w:lang w:val="de-DE"/>
        </w:rPr>
      </w:pPr>
      <w:r w:rsidRPr="002D7603">
        <w:rPr>
          <w:lang w:val="de-DE"/>
        </w:rPr>
        <w:tab/>
        <w:t>Art. 39/8 - Die Probezeit findet in einem privaten Unternehmen oder einer öffentlichen Einrichtung statt, das beziehungsweise die nicht die Hilfeleistungszone ist, der der Bewerber angehört.</w:t>
      </w:r>
    </w:p>
    <w:p w14:paraId="022C3819" w14:textId="77777777" w:rsidR="002D7603" w:rsidRPr="002D7603" w:rsidRDefault="002D7603" w:rsidP="005E1E92">
      <w:pPr>
        <w:jc w:val="both"/>
        <w:rPr>
          <w:lang w:val="de-DE"/>
        </w:rPr>
      </w:pPr>
    </w:p>
    <w:p w14:paraId="7570C5AF" w14:textId="77777777" w:rsidR="002D7603" w:rsidRPr="002D7603" w:rsidRDefault="002D7603" w:rsidP="005E1E92">
      <w:pPr>
        <w:jc w:val="both"/>
        <w:rPr>
          <w:lang w:val="de-DE"/>
        </w:rPr>
      </w:pPr>
      <w:r w:rsidRPr="002D7603">
        <w:rPr>
          <w:lang w:val="de-DE"/>
        </w:rPr>
        <w:tab/>
        <w:t>Art. 39/9 - § 1 ­ Am Ende der Probezeit erstellt das Personalmitglied auf Probe den Tätigkeits- und Analysebericht der Probezeit nach dem in der Auswahl- und Ausbildungsordnung festgelegten Muster.</w:t>
      </w:r>
    </w:p>
    <w:p w14:paraId="025CCA09" w14:textId="77777777" w:rsidR="002D7603" w:rsidRPr="002D7603" w:rsidRDefault="002D7603" w:rsidP="005E1E92">
      <w:pPr>
        <w:jc w:val="both"/>
        <w:rPr>
          <w:lang w:val="de-DE"/>
        </w:rPr>
      </w:pPr>
    </w:p>
    <w:p w14:paraId="3CBF5E43" w14:textId="77777777" w:rsidR="002D7603" w:rsidRPr="002D7603" w:rsidRDefault="002D7603" w:rsidP="005E1E92">
      <w:pPr>
        <w:jc w:val="both"/>
        <w:rPr>
          <w:lang w:val="de-DE"/>
        </w:rPr>
      </w:pPr>
      <w:r w:rsidRPr="002D7603">
        <w:rPr>
          <w:lang w:val="de-DE"/>
        </w:rPr>
        <w:tab/>
        <w:t>§ 2 - Am Ende der Probezeit wird das Personalmitglied auf Probe einer Bewertung durch einen Probezeitleiter unterzogen, der am Ort der Probezeit bestimmt wird. Der Probezeitleiter erstellt einen Probezeitbericht nach dem in der Auswahl- und Ausbildungsordnung festgelegten Muster und übermittelt ihn anschließend dem Ausschuss. Der Ausschuss beurteilt auf der Grundlage dieses Berichts, inwieweit während der Probezeit die Analyse der Ergebnisse der in Artikel 39/3 erwähnten Prüfungen berücksichtigt worden ist.</w:t>
      </w:r>
    </w:p>
    <w:p w14:paraId="14900384" w14:textId="77777777" w:rsidR="002D7603" w:rsidRPr="002D7603" w:rsidRDefault="002D7603" w:rsidP="005E1E92">
      <w:pPr>
        <w:jc w:val="both"/>
        <w:rPr>
          <w:lang w:val="de-DE"/>
        </w:rPr>
      </w:pPr>
    </w:p>
    <w:p w14:paraId="73E39AE5" w14:textId="77777777" w:rsidR="002D7603" w:rsidRPr="002D7603" w:rsidRDefault="002D7603" w:rsidP="005E1E92">
      <w:pPr>
        <w:jc w:val="both"/>
        <w:rPr>
          <w:lang w:val="de-DE"/>
        </w:rPr>
      </w:pPr>
    </w:p>
    <w:p w14:paraId="7DBA2904" w14:textId="77777777" w:rsidR="002D7603" w:rsidRPr="002D7603" w:rsidRDefault="002D7603" w:rsidP="005E1E92">
      <w:pPr>
        <w:jc w:val="both"/>
        <w:rPr>
          <w:lang w:val="de-DE"/>
        </w:rPr>
      </w:pPr>
      <w:r w:rsidRPr="002D7603">
        <w:rPr>
          <w:lang w:val="de-DE"/>
        </w:rPr>
        <w:tab/>
      </w:r>
      <w:r w:rsidRPr="002D7603">
        <w:rPr>
          <w:b/>
          <w:bCs/>
          <w:lang w:val="de-DE"/>
        </w:rPr>
        <w:t>Art. 9 -</w:t>
      </w:r>
      <w:r w:rsidRPr="002D7603">
        <w:rPr>
          <w:lang w:val="de-DE"/>
        </w:rPr>
        <w:t xml:space="preserve"> In Artikel 43 Absatz 1 desselben Erlasses, abgeändert durch den Königlichen Erlass vom 26. Januar 2018, werden zwischen den Wörtern "Das Prüfungsprogramm für" und den Wörtern "Modul 5 des Brevets BO1" die Wörter "Modul 3 von Teil 2 des Brevets eines Feuerwehrkadetten," eingefügt.</w:t>
      </w:r>
    </w:p>
    <w:p w14:paraId="69C478F5" w14:textId="77777777" w:rsidR="002D7603" w:rsidRPr="002D7603" w:rsidRDefault="002D7603" w:rsidP="005E1E92">
      <w:pPr>
        <w:jc w:val="both"/>
        <w:rPr>
          <w:lang w:val="de-DE"/>
        </w:rPr>
      </w:pPr>
    </w:p>
    <w:p w14:paraId="31614E9C" w14:textId="77777777" w:rsidR="002D7603" w:rsidRPr="002D7603" w:rsidRDefault="002D7603" w:rsidP="005E1E92">
      <w:pPr>
        <w:jc w:val="both"/>
        <w:rPr>
          <w:lang w:val="de-DE"/>
        </w:rPr>
      </w:pPr>
    </w:p>
    <w:p w14:paraId="7D1176F5" w14:textId="77777777" w:rsidR="002D7603" w:rsidRPr="002D7603" w:rsidRDefault="002D7603" w:rsidP="005E1E92">
      <w:pPr>
        <w:jc w:val="both"/>
        <w:rPr>
          <w:lang w:val="de-DE"/>
        </w:rPr>
      </w:pPr>
      <w:r w:rsidRPr="002D7603">
        <w:rPr>
          <w:lang w:val="de-DE"/>
        </w:rPr>
        <w:tab/>
      </w:r>
      <w:r w:rsidRPr="002D7603">
        <w:rPr>
          <w:b/>
          <w:bCs/>
          <w:lang w:val="de-DE"/>
        </w:rPr>
        <w:t>Art. 10 -</w:t>
      </w:r>
      <w:r w:rsidRPr="002D7603">
        <w:rPr>
          <w:lang w:val="de-DE"/>
        </w:rPr>
        <w:t xml:space="preserve"> In Kapitel III Abschnitt V desselben Erlasses werden die Artikel 45/1 bis 45/2 mit folgendem Wortlaut eingefügt:</w:t>
      </w:r>
    </w:p>
    <w:p w14:paraId="220D8F5D" w14:textId="77777777" w:rsidR="002D7603" w:rsidRPr="002D7603" w:rsidRDefault="002D7603" w:rsidP="005E1E92">
      <w:pPr>
        <w:jc w:val="both"/>
        <w:rPr>
          <w:lang w:val="de-DE"/>
        </w:rPr>
      </w:pPr>
    </w:p>
    <w:p w14:paraId="7D41AE16" w14:textId="77777777" w:rsidR="002D7603" w:rsidRPr="002D7603" w:rsidRDefault="002D7603" w:rsidP="005E1E92">
      <w:pPr>
        <w:jc w:val="both"/>
        <w:rPr>
          <w:lang w:val="de-DE"/>
        </w:rPr>
      </w:pPr>
      <w:r w:rsidRPr="002D7603">
        <w:rPr>
          <w:lang w:val="de-DE"/>
        </w:rPr>
        <w:tab/>
        <w:t>"Art. 45/1 - § 1 ­ Die Prüfungsbesprechungen der Module 1 bis 4 der Ausbildung zur Erlangung des Brevets OFF4 werden vom Ausbildungszentrum gemäß der in Artikel 39/1 erwähnten Auswahl- und Ausbildungsordnung durchgeführt.</w:t>
      </w:r>
    </w:p>
    <w:p w14:paraId="5BC070E2" w14:textId="77777777" w:rsidR="002D7603" w:rsidRPr="002D7603" w:rsidRDefault="002D7603" w:rsidP="005E1E92">
      <w:pPr>
        <w:jc w:val="both"/>
        <w:rPr>
          <w:lang w:val="de-DE"/>
        </w:rPr>
      </w:pPr>
    </w:p>
    <w:p w14:paraId="00B787B7" w14:textId="77777777" w:rsidR="002D7603" w:rsidRPr="002D7603" w:rsidRDefault="002D7603" w:rsidP="005E1E92">
      <w:pPr>
        <w:jc w:val="both"/>
        <w:rPr>
          <w:lang w:val="de-DE"/>
        </w:rPr>
      </w:pPr>
      <w:r w:rsidRPr="002D7603">
        <w:rPr>
          <w:lang w:val="de-DE"/>
        </w:rPr>
        <w:tab/>
        <w:t>§ 2 - Der Ausschuss entscheidet über:</w:t>
      </w:r>
    </w:p>
    <w:p w14:paraId="1BDE2364" w14:textId="77777777" w:rsidR="002D7603" w:rsidRPr="002D7603" w:rsidRDefault="002D7603" w:rsidP="005E1E92">
      <w:pPr>
        <w:jc w:val="both"/>
        <w:rPr>
          <w:lang w:val="de-DE"/>
        </w:rPr>
      </w:pPr>
    </w:p>
    <w:p w14:paraId="340077BD" w14:textId="77777777" w:rsidR="002D7603" w:rsidRPr="002D7603" w:rsidRDefault="002D7603" w:rsidP="005E1E92">
      <w:pPr>
        <w:jc w:val="both"/>
        <w:rPr>
          <w:lang w:val="de-DE"/>
        </w:rPr>
      </w:pPr>
      <w:r w:rsidRPr="002D7603">
        <w:rPr>
          <w:lang w:val="de-DE"/>
        </w:rPr>
        <w:tab/>
        <w:t>1. die Annahme des vom Bewerber eingereichten Vorschlags in Bezug auf den Ort und das Thema der Probezeit,</w:t>
      </w:r>
    </w:p>
    <w:p w14:paraId="10FE6CC9" w14:textId="77777777" w:rsidR="002D7603" w:rsidRPr="002D7603" w:rsidRDefault="002D7603" w:rsidP="005E1E92">
      <w:pPr>
        <w:jc w:val="both"/>
        <w:rPr>
          <w:lang w:val="de-DE"/>
        </w:rPr>
      </w:pPr>
    </w:p>
    <w:p w14:paraId="0BA0120F" w14:textId="77777777" w:rsidR="002D7603" w:rsidRPr="002D7603" w:rsidRDefault="002D7603" w:rsidP="005E1E92">
      <w:pPr>
        <w:jc w:val="both"/>
        <w:rPr>
          <w:lang w:val="de-DE"/>
        </w:rPr>
      </w:pPr>
      <w:r w:rsidRPr="002D7603">
        <w:rPr>
          <w:lang w:val="de-DE"/>
        </w:rPr>
        <w:tab/>
        <w:t>2. die Prüfungsbesprechung von Modul 5 der Ausbildung zur Erlangung des Brevets OFF4 auf der Grundlage des Tätigkeits- und Analyseberichts der Probezeit, den der Bewerber einreicht, und des Probezeitberichts des Probezeitleiters und gemäß der in Artikel 39/1 erwähnten Auswahl- und Ausbildungsordnung,</w:t>
      </w:r>
    </w:p>
    <w:p w14:paraId="16E179AB" w14:textId="77777777" w:rsidR="002D7603" w:rsidRPr="002D7603" w:rsidRDefault="002D7603" w:rsidP="005E1E92">
      <w:pPr>
        <w:jc w:val="both"/>
        <w:rPr>
          <w:lang w:val="de-DE"/>
        </w:rPr>
      </w:pPr>
    </w:p>
    <w:p w14:paraId="63055765" w14:textId="77777777" w:rsidR="002D7603" w:rsidRPr="002D7603" w:rsidRDefault="002D7603" w:rsidP="005E1E92">
      <w:pPr>
        <w:jc w:val="both"/>
        <w:rPr>
          <w:lang w:val="de-DE"/>
        </w:rPr>
      </w:pPr>
      <w:r w:rsidRPr="002D7603">
        <w:rPr>
          <w:lang w:val="de-DE"/>
        </w:rPr>
        <w:tab/>
        <w:t>3. das Bestehen der Ausbildung zur Erlangung des Brevets OFF4.</w:t>
      </w:r>
    </w:p>
    <w:p w14:paraId="5EF69DB6" w14:textId="77777777" w:rsidR="002D7603" w:rsidRPr="002D7603" w:rsidRDefault="002D7603" w:rsidP="005E1E92">
      <w:pPr>
        <w:jc w:val="both"/>
        <w:rPr>
          <w:lang w:val="de-DE"/>
        </w:rPr>
      </w:pPr>
    </w:p>
    <w:p w14:paraId="360D335F" w14:textId="77777777" w:rsidR="002D7603" w:rsidRPr="002D7603" w:rsidRDefault="002D7603" w:rsidP="005E1E92">
      <w:pPr>
        <w:jc w:val="both"/>
        <w:rPr>
          <w:lang w:val="de-DE"/>
        </w:rPr>
      </w:pPr>
      <w:r w:rsidRPr="002D7603">
        <w:rPr>
          <w:lang w:val="de-DE"/>
        </w:rPr>
        <w:tab/>
        <w:t>§ 3 - Bewerber, die das Modul 5 der Ausbildung zur Erlangung des Brevets OFF4 nicht bestehen, reichen einen neuen Vorschlag gemäß Artikel 39/7 in Bezug auf einen anderen Probezeitort ein.</w:t>
      </w:r>
    </w:p>
    <w:p w14:paraId="33789EB3" w14:textId="77777777" w:rsidR="002D7603" w:rsidRPr="002D7603" w:rsidRDefault="002D7603" w:rsidP="005E1E92">
      <w:pPr>
        <w:jc w:val="both"/>
        <w:rPr>
          <w:lang w:val="de-DE"/>
        </w:rPr>
      </w:pPr>
    </w:p>
    <w:p w14:paraId="356D150A" w14:textId="77777777" w:rsidR="002D7603" w:rsidRPr="002D7603" w:rsidRDefault="002D7603" w:rsidP="005E1E92">
      <w:pPr>
        <w:jc w:val="both"/>
        <w:rPr>
          <w:lang w:val="de-DE"/>
        </w:rPr>
      </w:pPr>
      <w:r w:rsidRPr="002D7603">
        <w:rPr>
          <w:lang w:val="de-DE"/>
        </w:rPr>
        <w:tab/>
        <w:t>Art. 45/2 - Der Ausschuss setzt sich wie folgt zusammen:</w:t>
      </w:r>
    </w:p>
    <w:p w14:paraId="34CCFC92" w14:textId="77777777" w:rsidR="002D7603" w:rsidRPr="002D7603" w:rsidRDefault="002D7603" w:rsidP="005E1E92">
      <w:pPr>
        <w:jc w:val="both"/>
        <w:rPr>
          <w:lang w:val="de-DE"/>
        </w:rPr>
      </w:pPr>
    </w:p>
    <w:p w14:paraId="37024202" w14:textId="77777777" w:rsidR="002D7603" w:rsidRPr="002D7603" w:rsidRDefault="002D7603" w:rsidP="005E1E92">
      <w:pPr>
        <w:jc w:val="both"/>
        <w:rPr>
          <w:lang w:val="de-DE"/>
        </w:rPr>
      </w:pPr>
      <w:r w:rsidRPr="002D7603">
        <w:rPr>
          <w:lang w:val="de-DE"/>
        </w:rPr>
        <w:tab/>
        <w:t>1. dem Generaldirektor der Generaldirektion Zivile Sicherheit oder seinem Stellvertreter,</w:t>
      </w:r>
    </w:p>
    <w:p w14:paraId="6CAB1FD0" w14:textId="77777777" w:rsidR="002D7603" w:rsidRPr="002D7603" w:rsidRDefault="002D7603" w:rsidP="005E1E92">
      <w:pPr>
        <w:jc w:val="both"/>
        <w:rPr>
          <w:lang w:val="de-DE"/>
        </w:rPr>
      </w:pPr>
    </w:p>
    <w:p w14:paraId="7BF06DA3" w14:textId="77777777" w:rsidR="002D7603" w:rsidRPr="002D7603" w:rsidRDefault="002D7603" w:rsidP="005E1E92">
      <w:pPr>
        <w:jc w:val="both"/>
        <w:rPr>
          <w:lang w:val="de-DE"/>
        </w:rPr>
      </w:pPr>
      <w:r w:rsidRPr="002D7603">
        <w:rPr>
          <w:lang w:val="de-DE"/>
        </w:rPr>
        <w:tab/>
        <w:t>2. höchstens zwei externen Sachverständigen, die an der Organisation der Ausbildung teilgenommen haben,</w:t>
      </w:r>
    </w:p>
    <w:p w14:paraId="51AB08D0" w14:textId="77777777" w:rsidR="002D7603" w:rsidRPr="002D7603" w:rsidRDefault="002D7603" w:rsidP="005E1E92">
      <w:pPr>
        <w:jc w:val="both"/>
        <w:rPr>
          <w:lang w:val="de-DE"/>
        </w:rPr>
      </w:pPr>
    </w:p>
    <w:p w14:paraId="297E047B" w14:textId="77777777" w:rsidR="002D7603" w:rsidRPr="002D7603" w:rsidRDefault="002D7603" w:rsidP="005E1E92">
      <w:pPr>
        <w:jc w:val="both"/>
        <w:rPr>
          <w:lang w:val="de-DE"/>
        </w:rPr>
      </w:pPr>
      <w:r w:rsidRPr="002D7603">
        <w:rPr>
          <w:lang w:val="de-DE"/>
        </w:rPr>
        <w:tab/>
        <w:t>3. einem Vertreter der privaten oder öffentlichen Einsatzpartner der Hilfeleistungszonen, der im Sicherheitssektor tätig ist,</w:t>
      </w:r>
    </w:p>
    <w:p w14:paraId="627EB241" w14:textId="77777777" w:rsidR="002D7603" w:rsidRPr="002D7603" w:rsidRDefault="002D7603" w:rsidP="005E1E92">
      <w:pPr>
        <w:jc w:val="both"/>
        <w:rPr>
          <w:lang w:val="de-DE"/>
        </w:rPr>
      </w:pPr>
    </w:p>
    <w:p w14:paraId="31896412" w14:textId="77777777" w:rsidR="002D7603" w:rsidRPr="002D7603" w:rsidRDefault="002D7603" w:rsidP="005E1E92">
      <w:pPr>
        <w:jc w:val="both"/>
        <w:rPr>
          <w:lang w:val="de-DE"/>
        </w:rPr>
      </w:pPr>
      <w:r w:rsidRPr="002D7603">
        <w:rPr>
          <w:lang w:val="de-DE"/>
        </w:rPr>
        <w:tab/>
        <w:t>4. drei Mitgliedern mit folgender Eigenschaft:</w:t>
      </w:r>
    </w:p>
    <w:p w14:paraId="7ED0D50F" w14:textId="77777777" w:rsidR="002D7603" w:rsidRPr="002D7603" w:rsidRDefault="002D7603" w:rsidP="005E1E92">
      <w:pPr>
        <w:jc w:val="both"/>
        <w:rPr>
          <w:lang w:val="de-DE"/>
        </w:rPr>
      </w:pPr>
    </w:p>
    <w:p w14:paraId="2C8AAE71" w14:textId="77777777" w:rsidR="002D7603" w:rsidRPr="002D7603" w:rsidRDefault="002D7603" w:rsidP="005E1E92">
      <w:pPr>
        <w:jc w:val="both"/>
        <w:rPr>
          <w:lang w:val="de-DE"/>
        </w:rPr>
      </w:pPr>
      <w:r w:rsidRPr="002D7603">
        <w:rPr>
          <w:lang w:val="de-DE"/>
        </w:rPr>
        <w:tab/>
      </w:r>
      <w:r w:rsidRPr="002D7603">
        <w:rPr>
          <w:i/>
          <w:iCs/>
          <w:lang w:val="de-DE"/>
        </w:rPr>
        <w:t>a)</w:t>
      </w:r>
      <w:r w:rsidRPr="002D7603">
        <w:rPr>
          <w:lang w:val="de-DE"/>
        </w:rPr>
        <w:t xml:space="preserve"> Zonenkommandant mit dem Dienstgrad eines Obersts oder</w:t>
      </w:r>
    </w:p>
    <w:p w14:paraId="5F52E09E" w14:textId="77777777" w:rsidR="002D7603" w:rsidRPr="002D7603" w:rsidRDefault="002D7603" w:rsidP="005E1E92">
      <w:pPr>
        <w:jc w:val="both"/>
        <w:rPr>
          <w:lang w:val="de-DE"/>
        </w:rPr>
      </w:pPr>
    </w:p>
    <w:p w14:paraId="097FF6C0" w14:textId="77777777" w:rsidR="002D7603" w:rsidRPr="002D7603" w:rsidRDefault="002D7603" w:rsidP="005E1E92">
      <w:pPr>
        <w:jc w:val="both"/>
        <w:rPr>
          <w:lang w:val="de-DE"/>
        </w:rPr>
      </w:pPr>
      <w:r w:rsidRPr="002D7603">
        <w:rPr>
          <w:lang w:val="de-DE"/>
        </w:rPr>
        <w:tab/>
      </w:r>
      <w:r w:rsidRPr="002D7603">
        <w:rPr>
          <w:i/>
          <w:iCs/>
          <w:lang w:val="de-DE"/>
        </w:rPr>
        <w:t>b)</w:t>
      </w:r>
      <w:r w:rsidRPr="002D7603">
        <w:rPr>
          <w:lang w:val="de-DE"/>
        </w:rPr>
        <w:t xml:space="preserve"> ehemaliger Zonenkommandant mit dem Dienstgrad eines Obersts, der während mindestens eines Mandats Zonenkommandant gewesen ist, oder</w:t>
      </w:r>
    </w:p>
    <w:p w14:paraId="0D29E611" w14:textId="77777777" w:rsidR="002D7603" w:rsidRPr="002D7603" w:rsidRDefault="002D7603" w:rsidP="005E1E92">
      <w:pPr>
        <w:jc w:val="both"/>
        <w:rPr>
          <w:lang w:val="de-DE"/>
        </w:rPr>
      </w:pPr>
    </w:p>
    <w:p w14:paraId="1B6BC423" w14:textId="77777777" w:rsidR="002D7603" w:rsidRPr="002D7603" w:rsidRDefault="002D7603" w:rsidP="005E1E92">
      <w:pPr>
        <w:jc w:val="both"/>
        <w:rPr>
          <w:lang w:val="de-DE"/>
        </w:rPr>
      </w:pPr>
      <w:r w:rsidRPr="002D7603">
        <w:rPr>
          <w:lang w:val="de-DE"/>
        </w:rPr>
        <w:lastRenderedPageBreak/>
        <w:tab/>
      </w:r>
      <w:r w:rsidRPr="002D7603">
        <w:rPr>
          <w:i/>
          <w:iCs/>
          <w:lang w:val="de-DE"/>
        </w:rPr>
        <w:t>c)</w:t>
      </w:r>
      <w:r w:rsidRPr="002D7603">
        <w:rPr>
          <w:lang w:val="de-DE"/>
        </w:rPr>
        <w:t xml:space="preserve"> dienstleitender Offizier des Feuerwehrdienstes und Dienstes für dringende medizinische Hilfe der Region Brüssel-Hauptstadt (SIAMU/DBDMH) oder Offizier - zweiter Befehlshaber des SIAMU/DBDMH oder Personalmitglied des SIAMU/DBDMH, das während mindestens eines Mandats dienstleitender Offizier des SIAMU/DBDMH gewesen ist.</w:t>
      </w:r>
    </w:p>
    <w:p w14:paraId="105041C4" w14:textId="77777777" w:rsidR="002D7603" w:rsidRPr="002D7603" w:rsidRDefault="002D7603" w:rsidP="005E1E92">
      <w:pPr>
        <w:jc w:val="both"/>
        <w:rPr>
          <w:lang w:val="de-DE"/>
        </w:rPr>
      </w:pPr>
    </w:p>
    <w:p w14:paraId="71F7C7E1" w14:textId="77777777" w:rsidR="002D7603" w:rsidRPr="002D7603" w:rsidRDefault="002D7603" w:rsidP="005E1E92">
      <w:pPr>
        <w:jc w:val="both"/>
        <w:rPr>
          <w:lang w:val="de-DE"/>
        </w:rPr>
      </w:pPr>
      <w:r w:rsidRPr="002D7603">
        <w:rPr>
          <w:lang w:val="de-DE"/>
        </w:rPr>
        <w:tab/>
        <w:t>Keines der Mitglieder darf der Hilfeleistungszone oder dem Dienst angehören, der beziehungsweise dem der Bewerber angehört.</w:t>
      </w:r>
    </w:p>
    <w:p w14:paraId="49BBEE1C" w14:textId="77777777" w:rsidR="002D7603" w:rsidRPr="002D7603" w:rsidRDefault="002D7603" w:rsidP="005E1E92">
      <w:pPr>
        <w:jc w:val="both"/>
        <w:rPr>
          <w:lang w:val="de-DE"/>
        </w:rPr>
      </w:pPr>
    </w:p>
    <w:p w14:paraId="49AA8D40" w14:textId="77777777" w:rsidR="002D7603" w:rsidRPr="002D7603" w:rsidRDefault="002D7603" w:rsidP="005E1E92">
      <w:pPr>
        <w:jc w:val="both"/>
        <w:rPr>
          <w:lang w:val="de-DE"/>
        </w:rPr>
      </w:pPr>
      <w:r w:rsidRPr="002D7603">
        <w:rPr>
          <w:lang w:val="de-DE"/>
        </w:rPr>
        <w:tab/>
        <w:t>Keines der Mitglieder des Ausschusses darf mit einem Bewerber verheiratet oder bis zum dritten Grad verwandt oder verschwägert sein.</w:t>
      </w:r>
    </w:p>
    <w:p w14:paraId="2EF9AB5D" w14:textId="77777777" w:rsidR="002D7603" w:rsidRPr="002D7603" w:rsidRDefault="002D7603" w:rsidP="005E1E92">
      <w:pPr>
        <w:jc w:val="both"/>
        <w:rPr>
          <w:lang w:val="de-DE"/>
        </w:rPr>
      </w:pPr>
    </w:p>
    <w:p w14:paraId="3B2FE3D4" w14:textId="77777777" w:rsidR="002D7603" w:rsidRPr="002D7603" w:rsidRDefault="002D7603" w:rsidP="005E1E92">
      <w:pPr>
        <w:jc w:val="both"/>
        <w:rPr>
          <w:lang w:val="de-DE"/>
        </w:rPr>
      </w:pPr>
      <w:r w:rsidRPr="002D7603">
        <w:rPr>
          <w:lang w:val="de-DE"/>
        </w:rPr>
        <w:tab/>
        <w:t>Die Mitglieder des Ausschusses beherrschen die Sprache des Bewerbers.</w:t>
      </w:r>
    </w:p>
    <w:p w14:paraId="37441C13" w14:textId="77777777" w:rsidR="002D7603" w:rsidRPr="002D7603" w:rsidRDefault="002D7603" w:rsidP="005E1E92">
      <w:pPr>
        <w:jc w:val="both"/>
        <w:rPr>
          <w:lang w:val="de-DE"/>
        </w:rPr>
      </w:pPr>
    </w:p>
    <w:p w14:paraId="4AF5D97F" w14:textId="77777777" w:rsidR="002D7603" w:rsidRPr="002D7603" w:rsidRDefault="002D7603" w:rsidP="005E1E92">
      <w:pPr>
        <w:jc w:val="both"/>
        <w:rPr>
          <w:lang w:val="de-DE"/>
        </w:rPr>
      </w:pPr>
      <w:r w:rsidRPr="002D7603">
        <w:rPr>
          <w:lang w:val="de-DE"/>
        </w:rPr>
        <w:tab/>
        <w:t>Der Generaldirektor der Generaldirektion Zivile Sicherheit oder sein Stellvertreter bestimmt die konkrete Zusammensetzung des Ausschusses und sorgt dafür, dass die Sekretariatsgeschäfte des Ausschusses wahrgenommen werden."</w:t>
      </w:r>
    </w:p>
    <w:p w14:paraId="54A5B9BF" w14:textId="77777777" w:rsidR="002D7603" w:rsidRPr="002D7603" w:rsidRDefault="002D7603" w:rsidP="005E1E92">
      <w:pPr>
        <w:jc w:val="both"/>
        <w:rPr>
          <w:lang w:val="de-DE"/>
        </w:rPr>
      </w:pPr>
    </w:p>
    <w:p w14:paraId="74D3C1B4" w14:textId="77777777" w:rsidR="002D7603" w:rsidRPr="002D7603" w:rsidRDefault="002D7603" w:rsidP="005E1E92">
      <w:pPr>
        <w:jc w:val="both"/>
        <w:rPr>
          <w:lang w:val="de-DE"/>
        </w:rPr>
      </w:pPr>
    </w:p>
    <w:p w14:paraId="7ABB171D" w14:textId="77777777" w:rsidR="002D7603" w:rsidRPr="002D7603" w:rsidRDefault="002D7603" w:rsidP="005E1E92">
      <w:pPr>
        <w:jc w:val="both"/>
        <w:rPr>
          <w:lang w:val="de-DE"/>
        </w:rPr>
      </w:pPr>
      <w:r w:rsidRPr="002D7603">
        <w:rPr>
          <w:lang w:val="de-DE"/>
        </w:rPr>
        <w:tab/>
      </w:r>
      <w:r w:rsidRPr="002D7603">
        <w:rPr>
          <w:b/>
          <w:bCs/>
          <w:lang w:val="de-DE"/>
        </w:rPr>
        <w:t>Art. 11 -</w:t>
      </w:r>
      <w:r w:rsidRPr="002D7603">
        <w:rPr>
          <w:lang w:val="de-DE"/>
        </w:rPr>
        <w:t xml:space="preserve"> In den Artikeln 48 und 49 desselben Erlasses werden die Wörter "Der Minister entscheidet" durch die Wörter "Gemäß Artikel 175/7 § 1 Nr. 6 des Gesetzes vom 15. Mai 2007 entscheidet der Minister" ersetzt und werden die Wörter "der Kommission für Gleichsetzungen und Befreiungen" durch die Wörter "des Hohen Ausbildungsrates" ersetzt.</w:t>
      </w:r>
    </w:p>
    <w:p w14:paraId="7672B622" w14:textId="77777777" w:rsidR="002D7603" w:rsidRPr="002D7603" w:rsidRDefault="002D7603" w:rsidP="005E1E92">
      <w:pPr>
        <w:jc w:val="both"/>
        <w:rPr>
          <w:lang w:val="de-DE"/>
        </w:rPr>
      </w:pPr>
    </w:p>
    <w:p w14:paraId="29C22745" w14:textId="77777777" w:rsidR="002D7603" w:rsidRPr="002D7603" w:rsidRDefault="002D7603" w:rsidP="005E1E92">
      <w:pPr>
        <w:jc w:val="both"/>
        <w:rPr>
          <w:lang w:val="de-DE"/>
        </w:rPr>
      </w:pPr>
    </w:p>
    <w:p w14:paraId="186951B8" w14:textId="77777777" w:rsidR="002D7603" w:rsidRPr="002D7603" w:rsidRDefault="002D7603" w:rsidP="005E1E92">
      <w:pPr>
        <w:jc w:val="both"/>
        <w:rPr>
          <w:lang w:val="de-DE"/>
        </w:rPr>
      </w:pPr>
      <w:r w:rsidRPr="002D7603">
        <w:rPr>
          <w:lang w:val="de-DE"/>
        </w:rPr>
        <w:tab/>
      </w:r>
      <w:r w:rsidRPr="002D7603">
        <w:rPr>
          <w:b/>
          <w:bCs/>
          <w:lang w:val="de-DE"/>
        </w:rPr>
        <w:t>Art. 12 -</w:t>
      </w:r>
      <w:r w:rsidRPr="002D7603">
        <w:rPr>
          <w:lang w:val="de-DE"/>
        </w:rPr>
        <w:t xml:space="preserve"> Artikel 50 desselben Erlasses wird durch einen Absatz mit folgendem Wortlaut ergänzt:</w:t>
      </w:r>
    </w:p>
    <w:p w14:paraId="1B70B68B" w14:textId="77777777" w:rsidR="002D7603" w:rsidRPr="002D7603" w:rsidRDefault="002D7603" w:rsidP="005E1E92">
      <w:pPr>
        <w:jc w:val="both"/>
        <w:rPr>
          <w:lang w:val="de-DE"/>
        </w:rPr>
      </w:pPr>
    </w:p>
    <w:p w14:paraId="4E17BCE6" w14:textId="77777777" w:rsidR="002D7603" w:rsidRPr="002D7603" w:rsidRDefault="002D7603" w:rsidP="005E1E92">
      <w:pPr>
        <w:jc w:val="both"/>
        <w:rPr>
          <w:lang w:val="de-DE"/>
        </w:rPr>
      </w:pPr>
      <w:r w:rsidRPr="002D7603">
        <w:rPr>
          <w:lang w:val="de-DE"/>
        </w:rPr>
        <w:tab/>
        <w:t>"Brevets OFF4 werden mit den Brevets B01, B02, M01, M02, OFF1, OFF2 und OFF3 gleichgesetzt."</w:t>
      </w:r>
    </w:p>
    <w:p w14:paraId="7FB6AB8D" w14:textId="77777777" w:rsidR="002D7603" w:rsidRPr="002D7603" w:rsidRDefault="002D7603" w:rsidP="005E1E92">
      <w:pPr>
        <w:jc w:val="both"/>
        <w:rPr>
          <w:lang w:val="de-DE"/>
        </w:rPr>
      </w:pPr>
    </w:p>
    <w:p w14:paraId="1DE044EC" w14:textId="77777777" w:rsidR="002D7603" w:rsidRPr="002D7603" w:rsidRDefault="002D7603" w:rsidP="005E1E92">
      <w:pPr>
        <w:jc w:val="both"/>
        <w:rPr>
          <w:lang w:val="de-DE"/>
        </w:rPr>
      </w:pPr>
    </w:p>
    <w:p w14:paraId="3FC0DF96" w14:textId="77777777" w:rsidR="002D7603" w:rsidRPr="002D7603" w:rsidRDefault="002D7603" w:rsidP="005E1E92">
      <w:pPr>
        <w:jc w:val="both"/>
        <w:rPr>
          <w:lang w:val="de-DE"/>
        </w:rPr>
      </w:pPr>
      <w:r w:rsidRPr="002D7603">
        <w:rPr>
          <w:lang w:val="de-DE"/>
        </w:rPr>
        <w:tab/>
      </w:r>
      <w:r w:rsidRPr="002D7603">
        <w:rPr>
          <w:b/>
          <w:bCs/>
          <w:lang w:val="de-DE"/>
        </w:rPr>
        <w:t>Art. 13 -</w:t>
      </w:r>
      <w:r w:rsidRPr="002D7603">
        <w:rPr>
          <w:lang w:val="de-DE"/>
        </w:rPr>
        <w:t xml:space="preserve"> In Kapitel III Abschnitt VIII desselben Erlasses wird ein Artikel 50/1 mit folgendem Wortlaut eingefügt:</w:t>
      </w:r>
    </w:p>
    <w:p w14:paraId="654E4CC4" w14:textId="77777777" w:rsidR="002D7603" w:rsidRPr="002D7603" w:rsidRDefault="002D7603" w:rsidP="005E1E92">
      <w:pPr>
        <w:jc w:val="both"/>
        <w:rPr>
          <w:lang w:val="de-DE"/>
        </w:rPr>
      </w:pPr>
    </w:p>
    <w:p w14:paraId="07E3DBCA" w14:textId="77777777" w:rsidR="002D7603" w:rsidRPr="002D7603" w:rsidRDefault="002D7603" w:rsidP="005E1E92">
      <w:pPr>
        <w:jc w:val="both"/>
        <w:rPr>
          <w:lang w:val="de-DE"/>
        </w:rPr>
      </w:pPr>
      <w:r w:rsidRPr="002D7603">
        <w:rPr>
          <w:lang w:val="de-DE"/>
        </w:rPr>
        <w:tab/>
        <w:t xml:space="preserve">"Art. 50/1 - § 1 ­ Spätestens bis zum 31. Dezember 2023 sind Personalmitglieder einer Hilfeleistungszone, die am 7. Oktober 2022 Zonenkommandant sind oder während mindestens eines Mandats Zonenkommandant gewesen sind und eine günstige Bewertung erhalten haben, von dem in den Artikeln 39/1 bis 39/5 erwähnten Zulassungsverfahren und von Modul 5 der Ausbildung zur Erlangung des Brevets OFF4 befreit. </w:t>
      </w:r>
    </w:p>
    <w:p w14:paraId="4B738D07" w14:textId="77777777" w:rsidR="002D7603" w:rsidRPr="002D7603" w:rsidRDefault="002D7603" w:rsidP="005E1E92">
      <w:pPr>
        <w:jc w:val="both"/>
        <w:rPr>
          <w:lang w:val="de-DE"/>
        </w:rPr>
      </w:pPr>
    </w:p>
    <w:p w14:paraId="2AF62BAC" w14:textId="77777777" w:rsidR="002D7603" w:rsidRPr="002D7603" w:rsidRDefault="002D7603" w:rsidP="005E1E92">
      <w:pPr>
        <w:jc w:val="both"/>
        <w:rPr>
          <w:lang w:val="de-DE"/>
        </w:rPr>
      </w:pPr>
      <w:r w:rsidRPr="002D7603">
        <w:rPr>
          <w:lang w:val="de-DE"/>
        </w:rPr>
        <w:tab/>
        <w:t>§ 2 - Inhaber eines Masterdiploms in Public Management können eine Gleichsetzung oder Befreiung von den gesamten Modulen 1 bis 4 und/oder von Modul 5 der Ausbildung zur Erlangung des Brevets OFF4 beantragen. Dieser Antrag muss mit Gründen versehen sein. Für jeden Antrag gibt der Ausschuss dem Hohen Ausbildungsrat eine Stellungnahme ab. Für die gesamten Module 1 bis 4 kann der Minister keine Gleichsetzung oder Befreiung für einzelne Module gewähren."</w:t>
      </w:r>
    </w:p>
    <w:p w14:paraId="40F62F10" w14:textId="77777777" w:rsidR="002D7603" w:rsidRPr="002D7603" w:rsidRDefault="002D7603" w:rsidP="005E1E92">
      <w:pPr>
        <w:jc w:val="both"/>
        <w:rPr>
          <w:lang w:val="de-DE"/>
        </w:rPr>
      </w:pPr>
    </w:p>
    <w:p w14:paraId="3F7860E3" w14:textId="77777777" w:rsidR="002D7603" w:rsidRPr="002D7603" w:rsidRDefault="002D7603" w:rsidP="005E1E92">
      <w:pPr>
        <w:jc w:val="both"/>
        <w:rPr>
          <w:lang w:val="de-DE"/>
        </w:rPr>
      </w:pPr>
    </w:p>
    <w:p w14:paraId="0829C9C6" w14:textId="77777777" w:rsidR="002D7603" w:rsidRPr="002D7603" w:rsidRDefault="002D7603">
      <w:pPr>
        <w:rPr>
          <w:lang w:val="de-DE"/>
        </w:rPr>
      </w:pPr>
      <w:r w:rsidRPr="002D7603">
        <w:rPr>
          <w:lang w:val="de-DE"/>
        </w:rPr>
        <w:br w:type="page"/>
      </w:r>
    </w:p>
    <w:p w14:paraId="462E5439" w14:textId="77777777" w:rsidR="002D7603" w:rsidRPr="002D7603" w:rsidRDefault="002D7603" w:rsidP="005E1E92">
      <w:pPr>
        <w:jc w:val="both"/>
        <w:rPr>
          <w:lang w:val="de-DE"/>
        </w:rPr>
        <w:sectPr w:rsidR="002D7603" w:rsidRPr="002D7603" w:rsidSect="002D7603">
          <w:pgSz w:w="11906" w:h="16838" w:code="9"/>
          <w:pgMar w:top="1418" w:right="1418" w:bottom="1418" w:left="1418" w:header="709" w:footer="709" w:gutter="0"/>
          <w:cols w:space="708"/>
          <w:docGrid w:linePitch="360"/>
        </w:sectPr>
      </w:pPr>
    </w:p>
    <w:p w14:paraId="7A61D762" w14:textId="77777777" w:rsidR="002D7603" w:rsidRPr="002D7603" w:rsidRDefault="002D7603" w:rsidP="005E1E92">
      <w:pPr>
        <w:jc w:val="both"/>
        <w:rPr>
          <w:lang w:val="de-DE"/>
        </w:rPr>
      </w:pPr>
      <w:r w:rsidRPr="002D7603">
        <w:rPr>
          <w:lang w:val="de-DE"/>
        </w:rPr>
        <w:lastRenderedPageBreak/>
        <w:tab/>
      </w:r>
      <w:r w:rsidRPr="002D7603">
        <w:rPr>
          <w:b/>
          <w:bCs/>
          <w:lang w:val="de-DE"/>
        </w:rPr>
        <w:t>Art. 14 -</w:t>
      </w:r>
      <w:r w:rsidRPr="002D7603">
        <w:rPr>
          <w:lang w:val="de-DE"/>
        </w:rPr>
        <w:t xml:space="preserve"> In Kapitel V desselben Erlasses wird ein Artikel 69/1 mit folgendem Wortlaut eingefügt:</w:t>
      </w:r>
    </w:p>
    <w:p w14:paraId="1690D226" w14:textId="77777777" w:rsidR="002D7603" w:rsidRPr="002D7603" w:rsidRDefault="002D7603" w:rsidP="005E1E92">
      <w:pPr>
        <w:jc w:val="both"/>
        <w:rPr>
          <w:lang w:val="de-DE"/>
        </w:rPr>
      </w:pPr>
    </w:p>
    <w:p w14:paraId="4CDAC5E9" w14:textId="77777777" w:rsidR="002D7603" w:rsidRPr="002D7603" w:rsidRDefault="002D7603" w:rsidP="005E1E92">
      <w:pPr>
        <w:jc w:val="both"/>
        <w:rPr>
          <w:lang w:val="de-DE"/>
        </w:rPr>
      </w:pPr>
      <w:r w:rsidRPr="002D7603">
        <w:rPr>
          <w:lang w:val="de-DE"/>
        </w:rPr>
        <w:tab/>
        <w:t>"Art. 69/1 - Während der fünf Jahre nach Inkrafttreten von Artikel 31/1 wird das in Artikel 31/1 Nr. 1 erwähnte Dienstgradalter von zehn Jahren durch ein Dienstgradalter von mindestens zehn Jahren als Offizier in einem Feuerwehrdienst oder einer Zone ersetzt."</w:t>
      </w:r>
    </w:p>
    <w:p w14:paraId="7FE747C5" w14:textId="77777777" w:rsidR="002D7603" w:rsidRPr="002D7603" w:rsidRDefault="002D7603" w:rsidP="005E1E92">
      <w:pPr>
        <w:jc w:val="both"/>
        <w:rPr>
          <w:lang w:val="de-DE"/>
        </w:rPr>
      </w:pPr>
    </w:p>
    <w:p w14:paraId="66B93F62" w14:textId="77777777" w:rsidR="002D7603" w:rsidRPr="002D7603" w:rsidRDefault="002D7603" w:rsidP="005E1E92">
      <w:pPr>
        <w:jc w:val="both"/>
        <w:rPr>
          <w:lang w:val="de-DE"/>
        </w:rPr>
      </w:pPr>
    </w:p>
    <w:p w14:paraId="6BC18550" w14:textId="77777777" w:rsidR="002D7603" w:rsidRPr="002D7603" w:rsidRDefault="002D7603" w:rsidP="005E1E92">
      <w:pPr>
        <w:jc w:val="both"/>
        <w:rPr>
          <w:lang w:val="de-DE"/>
        </w:rPr>
      </w:pPr>
      <w:r w:rsidRPr="002D7603">
        <w:rPr>
          <w:lang w:val="de-DE"/>
        </w:rPr>
        <w:tab/>
      </w:r>
      <w:r w:rsidRPr="002D7603">
        <w:rPr>
          <w:b/>
          <w:bCs/>
          <w:lang w:val="de-DE"/>
        </w:rPr>
        <w:t>Art. 15 -</w:t>
      </w:r>
      <w:r w:rsidRPr="002D7603">
        <w:rPr>
          <w:lang w:val="de-DE"/>
        </w:rPr>
        <w:t xml:space="preserve"> In Anlage 1 zum selben Erlass, abgeändert durch den Königlichen Erlass vom 26. Januar 2018, wird die als Anlage 1 zum vorliegenden Erlass beigefügte Tabelle hinzugefügt.</w:t>
      </w:r>
    </w:p>
    <w:p w14:paraId="7A2451C9" w14:textId="77777777" w:rsidR="002D7603" w:rsidRPr="002D7603" w:rsidRDefault="002D7603" w:rsidP="005E1E92">
      <w:pPr>
        <w:jc w:val="both"/>
        <w:rPr>
          <w:lang w:val="de-DE"/>
        </w:rPr>
      </w:pPr>
    </w:p>
    <w:p w14:paraId="5E627272" w14:textId="77777777" w:rsidR="002D7603" w:rsidRPr="002D7603" w:rsidRDefault="002D7603" w:rsidP="005E1E92">
      <w:pPr>
        <w:jc w:val="both"/>
        <w:rPr>
          <w:lang w:val="de-DE"/>
        </w:rPr>
      </w:pPr>
    </w:p>
    <w:p w14:paraId="01CD64F2" w14:textId="77777777" w:rsidR="002D7603" w:rsidRPr="002D7603" w:rsidRDefault="002D7603" w:rsidP="005E1E92">
      <w:pPr>
        <w:jc w:val="both"/>
        <w:rPr>
          <w:lang w:val="de-DE"/>
        </w:rPr>
      </w:pPr>
      <w:r w:rsidRPr="002D7603">
        <w:rPr>
          <w:lang w:val="de-DE"/>
        </w:rPr>
        <w:tab/>
      </w:r>
      <w:r w:rsidRPr="002D7603">
        <w:rPr>
          <w:b/>
          <w:bCs/>
          <w:lang w:val="de-DE"/>
        </w:rPr>
        <w:t>Art. 16 -</w:t>
      </w:r>
      <w:r w:rsidRPr="002D7603">
        <w:rPr>
          <w:lang w:val="de-DE"/>
        </w:rPr>
        <w:t xml:space="preserve"> Der für Inneres zuständige Minister ist mit der Ausführung des vorliegenden Erlasses beauftragt.</w:t>
      </w:r>
    </w:p>
    <w:p w14:paraId="3FA6501C" w14:textId="77777777" w:rsidR="002D7603" w:rsidRPr="002D7603" w:rsidRDefault="002D7603" w:rsidP="005E1E92">
      <w:pPr>
        <w:jc w:val="both"/>
        <w:rPr>
          <w:lang w:val="de-DE"/>
        </w:rPr>
      </w:pPr>
    </w:p>
    <w:p w14:paraId="6A5C24DA" w14:textId="77777777" w:rsidR="002D7603" w:rsidRPr="002D7603" w:rsidRDefault="002D7603" w:rsidP="005E1E92">
      <w:pPr>
        <w:jc w:val="both"/>
        <w:rPr>
          <w:lang w:val="de-DE"/>
        </w:rPr>
      </w:pPr>
    </w:p>
    <w:p w14:paraId="6BFEB880" w14:textId="77777777" w:rsidR="002D7603" w:rsidRPr="002D7603" w:rsidRDefault="002D7603" w:rsidP="005E1E92">
      <w:pPr>
        <w:jc w:val="both"/>
        <w:rPr>
          <w:lang w:val="de-DE"/>
        </w:rPr>
      </w:pPr>
      <w:r w:rsidRPr="002D7603">
        <w:rPr>
          <w:lang w:val="de-DE"/>
        </w:rPr>
        <w:tab/>
        <w:t>Gegeben zu Brüssel, den 20. September 2022</w:t>
      </w:r>
    </w:p>
    <w:p w14:paraId="25F909A0" w14:textId="77777777" w:rsidR="002D7603" w:rsidRPr="002D7603" w:rsidRDefault="002D7603" w:rsidP="005E1E92">
      <w:pPr>
        <w:jc w:val="both"/>
        <w:rPr>
          <w:lang w:val="de-DE"/>
        </w:rPr>
      </w:pPr>
    </w:p>
    <w:p w14:paraId="5DF3142B" w14:textId="77777777" w:rsidR="002D7603" w:rsidRPr="002D7603" w:rsidRDefault="002D7603" w:rsidP="005E1E92">
      <w:pPr>
        <w:jc w:val="both"/>
        <w:rPr>
          <w:lang w:val="de-DE"/>
        </w:rPr>
      </w:pPr>
    </w:p>
    <w:p w14:paraId="515995AE" w14:textId="77777777" w:rsidR="002D7603" w:rsidRPr="002D7603" w:rsidRDefault="002D7603" w:rsidP="000D6503">
      <w:pPr>
        <w:jc w:val="center"/>
        <w:rPr>
          <w:lang w:val="de-DE"/>
        </w:rPr>
      </w:pPr>
      <w:r w:rsidRPr="002D7603">
        <w:rPr>
          <w:lang w:val="de-DE"/>
        </w:rPr>
        <w:t>PHILIPPE</w:t>
      </w:r>
    </w:p>
    <w:p w14:paraId="74D008CD" w14:textId="77777777" w:rsidR="002D7603" w:rsidRPr="002D7603" w:rsidRDefault="002D7603" w:rsidP="000D6503">
      <w:pPr>
        <w:jc w:val="center"/>
        <w:rPr>
          <w:lang w:val="de-DE"/>
        </w:rPr>
      </w:pPr>
    </w:p>
    <w:p w14:paraId="6BEEA372" w14:textId="77777777" w:rsidR="002D7603" w:rsidRPr="002D7603" w:rsidRDefault="002D7603" w:rsidP="000D6503">
      <w:pPr>
        <w:jc w:val="center"/>
        <w:rPr>
          <w:lang w:val="de-DE"/>
        </w:rPr>
      </w:pPr>
      <w:r w:rsidRPr="002D7603">
        <w:rPr>
          <w:lang w:val="de-DE"/>
        </w:rPr>
        <w:t>Von Königs wegen:</w:t>
      </w:r>
    </w:p>
    <w:p w14:paraId="3D0139BC" w14:textId="77777777" w:rsidR="002D7603" w:rsidRPr="002D7603" w:rsidRDefault="002D7603" w:rsidP="000D6503">
      <w:pPr>
        <w:jc w:val="center"/>
        <w:rPr>
          <w:lang w:val="de-DE"/>
        </w:rPr>
      </w:pPr>
    </w:p>
    <w:p w14:paraId="7310BBBC" w14:textId="77777777" w:rsidR="002D7603" w:rsidRPr="002D7603" w:rsidRDefault="002D7603" w:rsidP="007074C1">
      <w:pPr>
        <w:jc w:val="center"/>
        <w:rPr>
          <w:lang w:val="de-DE"/>
        </w:rPr>
      </w:pPr>
      <w:r w:rsidRPr="002D7603">
        <w:rPr>
          <w:lang w:val="de-DE"/>
        </w:rPr>
        <w:t>Die Ministerin des Innern</w:t>
      </w:r>
    </w:p>
    <w:p w14:paraId="63FEFE5A" w14:textId="77777777" w:rsidR="002D7603" w:rsidRPr="002D7603" w:rsidRDefault="002D7603" w:rsidP="007074C1">
      <w:pPr>
        <w:jc w:val="center"/>
        <w:rPr>
          <w:lang w:val="de-DE"/>
        </w:rPr>
      </w:pPr>
      <w:r w:rsidRPr="002D7603">
        <w:rPr>
          <w:lang w:val="de-DE"/>
        </w:rPr>
        <w:t>A. VERLINDEN</w:t>
      </w:r>
    </w:p>
    <w:p w14:paraId="4870A1A1" w14:textId="77777777" w:rsidR="002D7603" w:rsidRPr="002D7603" w:rsidRDefault="002D7603" w:rsidP="00EE3760">
      <w:pPr>
        <w:jc w:val="center"/>
        <w:rPr>
          <w:lang w:val="de-DE"/>
        </w:rPr>
      </w:pPr>
    </w:p>
    <w:p w14:paraId="23F57CA6" w14:textId="77777777" w:rsidR="002D7603" w:rsidRPr="002D7603" w:rsidRDefault="002D7603" w:rsidP="00EE3760">
      <w:pPr>
        <w:jc w:val="center"/>
        <w:rPr>
          <w:lang w:val="de-DE"/>
        </w:rPr>
      </w:pPr>
      <w:r w:rsidRPr="002D7603">
        <w:rPr>
          <w:lang w:val="de-DE"/>
        </w:rPr>
        <w:t>__________________</w:t>
      </w:r>
    </w:p>
    <w:p w14:paraId="1BBBBA02" w14:textId="77777777" w:rsidR="002D7603" w:rsidRPr="002D7603" w:rsidRDefault="002D7603">
      <w:pPr>
        <w:rPr>
          <w:lang w:val="de-DE"/>
        </w:rPr>
      </w:pPr>
      <w:r w:rsidRPr="002D7603">
        <w:rPr>
          <w:lang w:val="de-DE"/>
        </w:rPr>
        <w:br w:type="page"/>
      </w:r>
    </w:p>
    <w:p w14:paraId="0BDBA011" w14:textId="77777777" w:rsidR="002D7603" w:rsidRPr="002D7603" w:rsidRDefault="002D7603" w:rsidP="00EE3760">
      <w:pPr>
        <w:jc w:val="center"/>
        <w:rPr>
          <w:lang w:val="de-DE"/>
        </w:rPr>
      </w:pPr>
    </w:p>
    <w:p w14:paraId="03986EA4" w14:textId="77777777" w:rsidR="002D7603" w:rsidRPr="002D7603" w:rsidRDefault="002D7603" w:rsidP="005E1E92">
      <w:pPr>
        <w:jc w:val="both"/>
        <w:rPr>
          <w:lang w:val="de-DE"/>
        </w:rPr>
      </w:pPr>
    </w:p>
    <w:p w14:paraId="09D9417A" w14:textId="77777777" w:rsidR="002D7603" w:rsidRPr="002D7603" w:rsidRDefault="002D7603" w:rsidP="00DA69BA">
      <w:pPr>
        <w:jc w:val="center"/>
        <w:rPr>
          <w:rFonts w:eastAsia="Calibri"/>
          <w:lang w:val="de-DE"/>
        </w:rPr>
      </w:pPr>
      <w:r w:rsidRPr="002D7603">
        <w:rPr>
          <w:rFonts w:eastAsia="Calibri"/>
          <w:b/>
          <w:bCs/>
          <w:lang w:val="de-DE"/>
        </w:rPr>
        <w:t>Anlage 1</w:t>
      </w:r>
    </w:p>
    <w:p w14:paraId="6EB1AC20" w14:textId="77777777" w:rsidR="002D7603" w:rsidRPr="002D7603" w:rsidRDefault="002D7603" w:rsidP="00DA69BA">
      <w:pPr>
        <w:jc w:val="center"/>
        <w:rPr>
          <w:rFonts w:eastAsia="Calibri"/>
          <w:lang w:val="de-DE"/>
        </w:rPr>
      </w:pPr>
    </w:p>
    <w:p w14:paraId="31253A6B" w14:textId="77777777" w:rsidR="002D7603" w:rsidRPr="002D7603" w:rsidRDefault="002D7603" w:rsidP="00DA69BA">
      <w:pPr>
        <w:jc w:val="center"/>
        <w:rPr>
          <w:rFonts w:ascii="Calibri" w:eastAsia="Calibri" w:hAnsi="Calibri" w:cs="Calibri"/>
          <w:sz w:val="20"/>
          <w:szCs w:val="20"/>
          <w:lang w:val="de-DE"/>
        </w:rPr>
      </w:pPr>
      <w:r w:rsidRPr="002D7603">
        <w:rPr>
          <w:rFonts w:ascii="Calibri" w:eastAsia="Calibri" w:hAnsi="Calibri" w:cs="Calibri"/>
          <w:b/>
          <w:bCs/>
          <w:sz w:val="20"/>
          <w:szCs w:val="20"/>
          <w:lang w:val="de-DE"/>
        </w:rPr>
        <w:t>Ausbildung zur Erlangung des Brevets des Personals im höheren Dienst OFF4</w:t>
      </w:r>
    </w:p>
    <w:tbl>
      <w:tblPr>
        <w:tblStyle w:val="Grilledutableau"/>
        <w:tblW w:w="9498" w:type="dxa"/>
        <w:tblInd w:w="-147" w:type="dxa"/>
        <w:tblLayout w:type="fixed"/>
        <w:tblCellMar>
          <w:left w:w="28" w:type="dxa"/>
          <w:right w:w="28" w:type="dxa"/>
        </w:tblCellMar>
        <w:tblLook w:val="04A0" w:firstRow="1" w:lastRow="0" w:firstColumn="1" w:lastColumn="0" w:noHBand="0" w:noVBand="1"/>
      </w:tblPr>
      <w:tblGrid>
        <w:gridCol w:w="834"/>
        <w:gridCol w:w="3419"/>
        <w:gridCol w:w="1049"/>
        <w:gridCol w:w="1049"/>
        <w:gridCol w:w="1049"/>
        <w:gridCol w:w="1049"/>
        <w:gridCol w:w="1049"/>
      </w:tblGrid>
      <w:tr w:rsidR="002D7603" w:rsidRPr="002D7603" w14:paraId="77A3A8D3" w14:textId="77777777" w:rsidTr="008C4D23">
        <w:tc>
          <w:tcPr>
            <w:tcW w:w="834" w:type="dxa"/>
            <w:shd w:val="clear" w:color="auto" w:fill="000000"/>
            <w:vAlign w:val="center"/>
          </w:tcPr>
          <w:p w14:paraId="7C3ED8D5" w14:textId="77777777" w:rsidR="002D7603" w:rsidRPr="002D7603" w:rsidRDefault="002D7603" w:rsidP="00DA69BA">
            <w:pPr>
              <w:jc w:val="center"/>
              <w:rPr>
                <w:rFonts w:ascii="Calibri" w:eastAsia="Calibri" w:hAnsi="Calibri" w:cs="Calibri"/>
                <w:b/>
                <w:bCs/>
                <w:color w:val="FFFFFF"/>
                <w:sz w:val="20"/>
                <w:szCs w:val="20"/>
                <w:lang w:val="de-DE"/>
              </w:rPr>
            </w:pPr>
            <w:r w:rsidRPr="002D7603">
              <w:rPr>
                <w:rFonts w:ascii="Calibri" w:eastAsia="Calibri" w:hAnsi="Calibri" w:cs="Calibri"/>
                <w:b/>
                <w:color w:val="FFFFFF"/>
                <w:sz w:val="20"/>
                <w:szCs w:val="20"/>
                <w:lang w:val="de-DE"/>
              </w:rPr>
              <w:t>Mod.</w:t>
            </w:r>
          </w:p>
        </w:tc>
        <w:tc>
          <w:tcPr>
            <w:tcW w:w="3419" w:type="dxa"/>
            <w:shd w:val="clear" w:color="auto" w:fill="000000"/>
            <w:vAlign w:val="center"/>
          </w:tcPr>
          <w:p w14:paraId="12116BE7" w14:textId="77777777" w:rsidR="002D7603" w:rsidRPr="002D7603" w:rsidRDefault="002D7603" w:rsidP="00DA69BA">
            <w:pPr>
              <w:jc w:val="center"/>
              <w:rPr>
                <w:rFonts w:ascii="Calibri" w:eastAsia="Calibri" w:hAnsi="Calibri" w:cs="Calibri"/>
                <w:b/>
                <w:bCs/>
                <w:color w:val="FFFFFF"/>
                <w:sz w:val="20"/>
                <w:szCs w:val="20"/>
                <w:lang w:val="de-DE"/>
              </w:rPr>
            </w:pPr>
            <w:r w:rsidRPr="002D7603">
              <w:rPr>
                <w:rFonts w:ascii="Calibri" w:eastAsia="Calibri" w:hAnsi="Calibri" w:cs="Calibri"/>
                <w:b/>
                <w:color w:val="FFFFFF"/>
                <w:sz w:val="20"/>
                <w:szCs w:val="20"/>
                <w:lang w:val="de-DE"/>
              </w:rPr>
              <w:t>OFF4</w:t>
            </w:r>
          </w:p>
        </w:tc>
        <w:tc>
          <w:tcPr>
            <w:tcW w:w="1049" w:type="dxa"/>
            <w:shd w:val="clear" w:color="auto" w:fill="000000"/>
            <w:vAlign w:val="center"/>
          </w:tcPr>
          <w:p w14:paraId="41652E98" w14:textId="77777777" w:rsidR="002D7603" w:rsidRPr="002D7603" w:rsidRDefault="002D7603" w:rsidP="00DA69BA">
            <w:pPr>
              <w:jc w:val="center"/>
              <w:rPr>
                <w:rFonts w:ascii="Calibri" w:eastAsia="Calibri" w:hAnsi="Calibri" w:cs="Calibri"/>
                <w:b/>
                <w:bCs/>
                <w:color w:val="FFFFFF"/>
                <w:sz w:val="20"/>
                <w:szCs w:val="20"/>
                <w:lang w:val="de-DE"/>
              </w:rPr>
            </w:pPr>
            <w:r w:rsidRPr="002D7603">
              <w:rPr>
                <w:rFonts w:ascii="Calibri" w:eastAsia="Calibri" w:hAnsi="Calibri" w:cs="Calibri"/>
                <w:b/>
                <w:color w:val="FFFFFF"/>
                <w:sz w:val="20"/>
                <w:szCs w:val="20"/>
                <w:lang w:val="de-DE"/>
              </w:rPr>
              <w:t>Theorie</w:t>
            </w:r>
          </w:p>
        </w:tc>
        <w:tc>
          <w:tcPr>
            <w:tcW w:w="1049" w:type="dxa"/>
            <w:shd w:val="clear" w:color="auto" w:fill="000000"/>
            <w:vAlign w:val="center"/>
          </w:tcPr>
          <w:p w14:paraId="61B96777" w14:textId="77777777" w:rsidR="002D7603" w:rsidRPr="002D7603" w:rsidRDefault="002D7603" w:rsidP="00DA69BA">
            <w:pPr>
              <w:jc w:val="center"/>
              <w:rPr>
                <w:rFonts w:ascii="Calibri" w:eastAsia="Calibri" w:hAnsi="Calibri" w:cs="Calibri"/>
                <w:b/>
                <w:bCs/>
                <w:color w:val="FFFFFF"/>
                <w:sz w:val="20"/>
                <w:szCs w:val="20"/>
                <w:lang w:val="de-DE"/>
              </w:rPr>
            </w:pPr>
            <w:r w:rsidRPr="002D7603">
              <w:rPr>
                <w:rFonts w:ascii="Calibri" w:eastAsia="Calibri" w:hAnsi="Calibri" w:cs="Calibri"/>
                <w:b/>
                <w:color w:val="FFFFFF"/>
                <w:sz w:val="20"/>
                <w:szCs w:val="20"/>
                <w:lang w:val="de-DE"/>
              </w:rPr>
              <w:t>Kalt</w:t>
            </w:r>
            <w:r w:rsidRPr="002D7603">
              <w:rPr>
                <w:rFonts w:ascii="Calibri" w:eastAsia="Calibri" w:hAnsi="Calibri" w:cs="Calibri"/>
                <w:b/>
                <w:color w:val="FFFFFF"/>
                <w:sz w:val="20"/>
                <w:szCs w:val="20"/>
                <w:lang w:val="de-DE"/>
              </w:rPr>
              <w:softHyphen/>
              <w:t>ausbildung</w:t>
            </w:r>
          </w:p>
        </w:tc>
        <w:tc>
          <w:tcPr>
            <w:tcW w:w="1049" w:type="dxa"/>
            <w:shd w:val="clear" w:color="auto" w:fill="000000"/>
            <w:vAlign w:val="center"/>
          </w:tcPr>
          <w:p w14:paraId="20C32FCD" w14:textId="77777777" w:rsidR="002D7603" w:rsidRPr="002D7603" w:rsidRDefault="002D7603" w:rsidP="00DA69BA">
            <w:pPr>
              <w:jc w:val="center"/>
              <w:rPr>
                <w:rFonts w:ascii="Calibri" w:eastAsia="Calibri" w:hAnsi="Calibri" w:cs="Calibri"/>
                <w:b/>
                <w:bCs/>
                <w:color w:val="FFFFFF"/>
                <w:sz w:val="20"/>
                <w:szCs w:val="20"/>
                <w:lang w:val="de-DE"/>
              </w:rPr>
            </w:pPr>
            <w:r w:rsidRPr="002D7603">
              <w:rPr>
                <w:rFonts w:ascii="Calibri" w:eastAsia="Calibri" w:hAnsi="Calibri" w:cs="Calibri"/>
                <w:b/>
                <w:color w:val="FFFFFF"/>
                <w:sz w:val="20"/>
                <w:szCs w:val="20"/>
                <w:lang w:val="de-DE"/>
              </w:rPr>
              <w:t>Heiß</w:t>
            </w:r>
            <w:r w:rsidRPr="002D7603">
              <w:rPr>
                <w:rFonts w:ascii="Calibri" w:eastAsia="Calibri" w:hAnsi="Calibri" w:cs="Calibri"/>
                <w:b/>
                <w:color w:val="FFFFFF"/>
                <w:sz w:val="20"/>
                <w:szCs w:val="20"/>
                <w:lang w:val="de-DE"/>
              </w:rPr>
              <w:softHyphen/>
              <w:t>ausbildung</w:t>
            </w:r>
          </w:p>
        </w:tc>
        <w:tc>
          <w:tcPr>
            <w:tcW w:w="1049" w:type="dxa"/>
            <w:shd w:val="clear" w:color="auto" w:fill="000000"/>
            <w:vAlign w:val="center"/>
          </w:tcPr>
          <w:p w14:paraId="7B0D90B4" w14:textId="77777777" w:rsidR="002D7603" w:rsidRPr="002D7603" w:rsidRDefault="002D7603" w:rsidP="00DA69BA">
            <w:pPr>
              <w:jc w:val="center"/>
              <w:rPr>
                <w:rFonts w:ascii="Calibri" w:eastAsia="Calibri" w:hAnsi="Calibri" w:cs="Calibri"/>
                <w:b/>
                <w:bCs/>
                <w:color w:val="FFFFFF"/>
                <w:sz w:val="20"/>
                <w:szCs w:val="20"/>
                <w:lang w:val="de-DE"/>
              </w:rPr>
            </w:pPr>
            <w:r w:rsidRPr="002D7603">
              <w:rPr>
                <w:rFonts w:ascii="Calibri" w:eastAsia="Calibri" w:hAnsi="Calibri" w:cs="Calibri"/>
                <w:b/>
                <w:color w:val="FFFFFF"/>
                <w:sz w:val="20"/>
                <w:szCs w:val="20"/>
                <w:lang w:val="de-DE"/>
              </w:rPr>
              <w:t>Gesamt</w:t>
            </w:r>
          </w:p>
        </w:tc>
        <w:tc>
          <w:tcPr>
            <w:tcW w:w="1049" w:type="dxa"/>
            <w:shd w:val="clear" w:color="auto" w:fill="000000"/>
            <w:vAlign w:val="center"/>
          </w:tcPr>
          <w:p w14:paraId="5275434C" w14:textId="77777777" w:rsidR="002D7603" w:rsidRPr="002D7603" w:rsidRDefault="002D7603" w:rsidP="00DA69BA">
            <w:pPr>
              <w:jc w:val="center"/>
              <w:rPr>
                <w:rFonts w:ascii="Calibri" w:eastAsia="Calibri" w:hAnsi="Calibri" w:cs="Calibri"/>
                <w:b/>
                <w:bCs/>
                <w:color w:val="FFFFFF"/>
                <w:sz w:val="20"/>
                <w:szCs w:val="20"/>
                <w:lang w:val="de-DE"/>
              </w:rPr>
            </w:pPr>
            <w:r w:rsidRPr="002D7603">
              <w:rPr>
                <w:rFonts w:ascii="Calibri" w:eastAsia="Calibri" w:hAnsi="Calibri" w:cs="Calibri"/>
                <w:b/>
                <w:color w:val="FFFFFF"/>
                <w:sz w:val="20"/>
                <w:szCs w:val="20"/>
                <w:lang w:val="de-DE"/>
              </w:rPr>
              <w:t>Zuschuss</w:t>
            </w:r>
          </w:p>
        </w:tc>
      </w:tr>
      <w:tr w:rsidR="002D7603" w:rsidRPr="002D7603" w14:paraId="1304D212" w14:textId="77777777" w:rsidTr="008C4D23">
        <w:tc>
          <w:tcPr>
            <w:tcW w:w="834" w:type="dxa"/>
            <w:vAlign w:val="center"/>
          </w:tcPr>
          <w:p w14:paraId="5C90AE45" w14:textId="77777777" w:rsidR="002D7603" w:rsidRPr="002D7603" w:rsidRDefault="002D7603" w:rsidP="00DA69BA">
            <w:pPr>
              <w:jc w:val="center"/>
              <w:rPr>
                <w:rFonts w:ascii="Calibri" w:eastAsia="Calibri" w:hAnsi="Calibri" w:cs="Calibri"/>
                <w:sz w:val="20"/>
                <w:szCs w:val="20"/>
                <w:lang w:val="de-DE"/>
              </w:rPr>
            </w:pPr>
            <w:r w:rsidRPr="002D7603">
              <w:rPr>
                <w:rFonts w:ascii="Calibri" w:eastAsia="Calibri" w:hAnsi="Calibri" w:cs="Calibri"/>
                <w:sz w:val="20"/>
                <w:szCs w:val="20"/>
                <w:lang w:val="de-DE"/>
              </w:rPr>
              <w:t>1</w:t>
            </w:r>
          </w:p>
        </w:tc>
        <w:tc>
          <w:tcPr>
            <w:tcW w:w="3419" w:type="dxa"/>
            <w:vAlign w:val="center"/>
          </w:tcPr>
          <w:p w14:paraId="357A8494" w14:textId="77777777" w:rsidR="002D7603" w:rsidRPr="002D7603" w:rsidRDefault="002D7603" w:rsidP="00DA69BA">
            <w:pPr>
              <w:jc w:val="both"/>
              <w:rPr>
                <w:rFonts w:ascii="Calibri" w:eastAsia="Calibri" w:hAnsi="Calibri" w:cs="Calibri"/>
                <w:sz w:val="20"/>
                <w:szCs w:val="20"/>
                <w:lang w:val="de-DE"/>
              </w:rPr>
            </w:pPr>
            <w:r w:rsidRPr="002D7603">
              <w:rPr>
                <w:rFonts w:ascii="Calibri" w:eastAsia="Calibri" w:hAnsi="Calibri" w:cs="Calibri"/>
                <w:sz w:val="20"/>
                <w:szCs w:val="20"/>
                <w:lang w:val="de-DE"/>
              </w:rPr>
              <w:t>Strategie und Leadership</w:t>
            </w:r>
          </w:p>
        </w:tc>
        <w:tc>
          <w:tcPr>
            <w:tcW w:w="1049" w:type="dxa"/>
            <w:vAlign w:val="center"/>
          </w:tcPr>
          <w:p w14:paraId="383CF0BE" w14:textId="77777777" w:rsidR="002D7603" w:rsidRPr="002D7603" w:rsidRDefault="002D7603" w:rsidP="00DA69BA">
            <w:pPr>
              <w:jc w:val="center"/>
              <w:rPr>
                <w:rFonts w:ascii="Calibri" w:eastAsia="Calibri" w:hAnsi="Calibri" w:cs="Calibri"/>
                <w:sz w:val="20"/>
                <w:szCs w:val="20"/>
                <w:lang w:val="de-DE"/>
              </w:rPr>
            </w:pPr>
            <w:r w:rsidRPr="002D7603">
              <w:rPr>
                <w:rFonts w:ascii="Calibri" w:eastAsia="Calibri" w:hAnsi="Calibri" w:cs="Calibri"/>
                <w:sz w:val="20"/>
                <w:szCs w:val="20"/>
                <w:lang w:val="de-DE"/>
              </w:rPr>
              <w:t>40</w:t>
            </w:r>
          </w:p>
        </w:tc>
        <w:tc>
          <w:tcPr>
            <w:tcW w:w="1049" w:type="dxa"/>
            <w:vAlign w:val="center"/>
          </w:tcPr>
          <w:p w14:paraId="14EC6DBC" w14:textId="77777777" w:rsidR="002D7603" w:rsidRPr="002D7603" w:rsidRDefault="002D7603" w:rsidP="00DA69BA">
            <w:pPr>
              <w:jc w:val="center"/>
              <w:rPr>
                <w:rFonts w:ascii="Calibri" w:eastAsia="Calibri" w:hAnsi="Calibri" w:cs="Calibri"/>
                <w:sz w:val="20"/>
                <w:szCs w:val="20"/>
                <w:lang w:val="de-DE"/>
              </w:rPr>
            </w:pPr>
          </w:p>
        </w:tc>
        <w:tc>
          <w:tcPr>
            <w:tcW w:w="1049" w:type="dxa"/>
            <w:vAlign w:val="center"/>
          </w:tcPr>
          <w:p w14:paraId="4D3A8E6D" w14:textId="77777777" w:rsidR="002D7603" w:rsidRPr="002D7603" w:rsidRDefault="002D7603" w:rsidP="00DA69BA">
            <w:pPr>
              <w:jc w:val="center"/>
              <w:rPr>
                <w:rFonts w:ascii="Calibri" w:eastAsia="Calibri" w:hAnsi="Calibri" w:cs="Calibri"/>
                <w:sz w:val="20"/>
                <w:szCs w:val="20"/>
                <w:lang w:val="de-DE"/>
              </w:rPr>
            </w:pPr>
          </w:p>
        </w:tc>
        <w:tc>
          <w:tcPr>
            <w:tcW w:w="1049" w:type="dxa"/>
            <w:vAlign w:val="center"/>
          </w:tcPr>
          <w:p w14:paraId="5A76D03A" w14:textId="77777777" w:rsidR="002D7603" w:rsidRPr="002D7603" w:rsidRDefault="002D7603" w:rsidP="00DA69BA">
            <w:pPr>
              <w:jc w:val="center"/>
              <w:rPr>
                <w:rFonts w:ascii="Calibri" w:eastAsia="Calibri" w:hAnsi="Calibri" w:cs="Calibri"/>
                <w:sz w:val="20"/>
                <w:szCs w:val="20"/>
                <w:lang w:val="de-DE"/>
              </w:rPr>
            </w:pPr>
            <w:r w:rsidRPr="002D7603">
              <w:rPr>
                <w:rFonts w:ascii="Calibri" w:eastAsia="Calibri" w:hAnsi="Calibri" w:cs="Calibri"/>
                <w:sz w:val="20"/>
                <w:szCs w:val="20"/>
                <w:lang w:val="de-DE"/>
              </w:rPr>
              <w:t>40</w:t>
            </w:r>
          </w:p>
        </w:tc>
        <w:tc>
          <w:tcPr>
            <w:tcW w:w="1049" w:type="dxa"/>
            <w:vAlign w:val="center"/>
          </w:tcPr>
          <w:p w14:paraId="1B1F18BD" w14:textId="77777777" w:rsidR="002D7603" w:rsidRPr="002D7603" w:rsidRDefault="002D7603" w:rsidP="00DA69BA">
            <w:pPr>
              <w:jc w:val="right"/>
              <w:rPr>
                <w:rFonts w:ascii="Calibri" w:eastAsia="Calibri" w:hAnsi="Calibri" w:cs="Calibri"/>
                <w:sz w:val="20"/>
                <w:szCs w:val="20"/>
                <w:lang w:val="de-DE"/>
              </w:rPr>
            </w:pPr>
            <w:r w:rsidRPr="002D7603">
              <w:rPr>
                <w:rFonts w:ascii="Calibri" w:eastAsia="Calibri" w:hAnsi="Calibri" w:cs="Calibri"/>
                <w:sz w:val="20"/>
                <w:szCs w:val="20"/>
                <w:lang w:val="de-DE"/>
              </w:rPr>
              <w:t>160,00</w:t>
            </w:r>
          </w:p>
        </w:tc>
      </w:tr>
      <w:tr w:rsidR="002D7603" w:rsidRPr="002D7603" w14:paraId="0C25A6D0" w14:textId="77777777" w:rsidTr="008C4D23">
        <w:tc>
          <w:tcPr>
            <w:tcW w:w="834" w:type="dxa"/>
            <w:vAlign w:val="center"/>
          </w:tcPr>
          <w:p w14:paraId="3AFBB3FD" w14:textId="77777777" w:rsidR="002D7603" w:rsidRPr="002D7603" w:rsidRDefault="002D7603" w:rsidP="00DA69BA">
            <w:pPr>
              <w:jc w:val="center"/>
              <w:rPr>
                <w:rFonts w:ascii="Calibri" w:eastAsia="Calibri" w:hAnsi="Calibri" w:cs="Calibri"/>
                <w:sz w:val="20"/>
                <w:szCs w:val="20"/>
                <w:lang w:val="de-DE"/>
              </w:rPr>
            </w:pPr>
            <w:r w:rsidRPr="002D7603">
              <w:rPr>
                <w:rFonts w:ascii="Calibri" w:eastAsia="Calibri" w:hAnsi="Calibri" w:cs="Calibri"/>
                <w:sz w:val="20"/>
                <w:szCs w:val="20"/>
                <w:lang w:val="de-DE"/>
              </w:rPr>
              <w:t>2</w:t>
            </w:r>
          </w:p>
        </w:tc>
        <w:tc>
          <w:tcPr>
            <w:tcW w:w="3419" w:type="dxa"/>
            <w:vAlign w:val="center"/>
          </w:tcPr>
          <w:p w14:paraId="6534B445" w14:textId="77777777" w:rsidR="002D7603" w:rsidRPr="002D7603" w:rsidRDefault="002D7603" w:rsidP="00DA69BA">
            <w:pPr>
              <w:jc w:val="both"/>
              <w:rPr>
                <w:rFonts w:ascii="Calibri" w:eastAsia="Calibri" w:hAnsi="Calibri" w:cs="Calibri"/>
                <w:sz w:val="20"/>
                <w:szCs w:val="20"/>
                <w:lang w:val="de-DE"/>
              </w:rPr>
            </w:pPr>
            <w:r w:rsidRPr="002D7603">
              <w:rPr>
                <w:rFonts w:ascii="Calibri" w:eastAsia="Calibri" w:hAnsi="Calibri" w:cs="Calibri"/>
                <w:sz w:val="20"/>
                <w:szCs w:val="20"/>
                <w:lang w:val="de-DE"/>
              </w:rPr>
              <w:t>Kommunikation, Verhandlung und Gewerkschaftsstatut</w:t>
            </w:r>
          </w:p>
        </w:tc>
        <w:tc>
          <w:tcPr>
            <w:tcW w:w="1049" w:type="dxa"/>
            <w:vAlign w:val="center"/>
          </w:tcPr>
          <w:p w14:paraId="31F4A039" w14:textId="77777777" w:rsidR="002D7603" w:rsidRPr="002D7603" w:rsidRDefault="002D7603" w:rsidP="00DA69BA">
            <w:pPr>
              <w:jc w:val="center"/>
              <w:rPr>
                <w:rFonts w:ascii="Calibri" w:eastAsia="Calibri" w:hAnsi="Calibri" w:cs="Calibri"/>
                <w:sz w:val="20"/>
                <w:szCs w:val="20"/>
                <w:lang w:val="de-DE"/>
              </w:rPr>
            </w:pPr>
            <w:r w:rsidRPr="002D7603">
              <w:rPr>
                <w:rFonts w:ascii="Calibri" w:eastAsia="Calibri" w:hAnsi="Calibri" w:cs="Calibri"/>
                <w:sz w:val="20"/>
                <w:szCs w:val="20"/>
                <w:lang w:val="de-DE"/>
              </w:rPr>
              <w:t>32</w:t>
            </w:r>
          </w:p>
        </w:tc>
        <w:tc>
          <w:tcPr>
            <w:tcW w:w="1049" w:type="dxa"/>
            <w:vAlign w:val="center"/>
          </w:tcPr>
          <w:p w14:paraId="10B3666E" w14:textId="77777777" w:rsidR="002D7603" w:rsidRPr="002D7603" w:rsidRDefault="002D7603" w:rsidP="00DA69BA">
            <w:pPr>
              <w:jc w:val="center"/>
              <w:rPr>
                <w:rFonts w:ascii="Calibri" w:eastAsia="Calibri" w:hAnsi="Calibri" w:cs="Calibri"/>
                <w:sz w:val="20"/>
                <w:szCs w:val="20"/>
                <w:lang w:val="de-DE"/>
              </w:rPr>
            </w:pPr>
          </w:p>
        </w:tc>
        <w:tc>
          <w:tcPr>
            <w:tcW w:w="1049" w:type="dxa"/>
            <w:vAlign w:val="center"/>
          </w:tcPr>
          <w:p w14:paraId="4D6D3485" w14:textId="77777777" w:rsidR="002D7603" w:rsidRPr="002D7603" w:rsidRDefault="002D7603" w:rsidP="00DA69BA">
            <w:pPr>
              <w:jc w:val="center"/>
              <w:rPr>
                <w:rFonts w:ascii="Calibri" w:eastAsia="Calibri" w:hAnsi="Calibri" w:cs="Calibri"/>
                <w:sz w:val="20"/>
                <w:szCs w:val="20"/>
                <w:lang w:val="de-DE"/>
              </w:rPr>
            </w:pPr>
          </w:p>
        </w:tc>
        <w:tc>
          <w:tcPr>
            <w:tcW w:w="1049" w:type="dxa"/>
            <w:vAlign w:val="center"/>
          </w:tcPr>
          <w:p w14:paraId="7184B2BF" w14:textId="77777777" w:rsidR="002D7603" w:rsidRPr="002D7603" w:rsidRDefault="002D7603" w:rsidP="00DA69BA">
            <w:pPr>
              <w:jc w:val="center"/>
              <w:rPr>
                <w:rFonts w:ascii="Calibri" w:eastAsia="Calibri" w:hAnsi="Calibri" w:cs="Calibri"/>
                <w:sz w:val="20"/>
                <w:szCs w:val="20"/>
                <w:lang w:val="de-DE"/>
              </w:rPr>
            </w:pPr>
            <w:r w:rsidRPr="002D7603">
              <w:rPr>
                <w:rFonts w:ascii="Calibri" w:eastAsia="Calibri" w:hAnsi="Calibri" w:cs="Calibri"/>
                <w:sz w:val="20"/>
                <w:szCs w:val="20"/>
                <w:lang w:val="de-DE"/>
              </w:rPr>
              <w:t>32</w:t>
            </w:r>
          </w:p>
        </w:tc>
        <w:tc>
          <w:tcPr>
            <w:tcW w:w="1049" w:type="dxa"/>
            <w:vAlign w:val="center"/>
          </w:tcPr>
          <w:p w14:paraId="0ACA40D3" w14:textId="77777777" w:rsidR="002D7603" w:rsidRPr="002D7603" w:rsidRDefault="002D7603" w:rsidP="00DA69BA">
            <w:pPr>
              <w:jc w:val="right"/>
              <w:rPr>
                <w:rFonts w:ascii="Calibri" w:eastAsia="Calibri" w:hAnsi="Calibri" w:cs="Calibri"/>
                <w:sz w:val="20"/>
                <w:szCs w:val="20"/>
                <w:lang w:val="de-DE"/>
              </w:rPr>
            </w:pPr>
            <w:r w:rsidRPr="002D7603">
              <w:rPr>
                <w:rFonts w:ascii="Calibri" w:eastAsia="Calibri" w:hAnsi="Calibri" w:cs="Calibri"/>
                <w:sz w:val="20"/>
                <w:szCs w:val="20"/>
                <w:lang w:val="de-DE"/>
              </w:rPr>
              <w:t>128,00</w:t>
            </w:r>
          </w:p>
        </w:tc>
      </w:tr>
      <w:tr w:rsidR="002D7603" w:rsidRPr="002D7603" w14:paraId="58EA5352" w14:textId="77777777" w:rsidTr="008C4D23">
        <w:tc>
          <w:tcPr>
            <w:tcW w:w="834" w:type="dxa"/>
            <w:vAlign w:val="center"/>
          </w:tcPr>
          <w:p w14:paraId="1B7D29F8" w14:textId="77777777" w:rsidR="002D7603" w:rsidRPr="002D7603" w:rsidRDefault="002D7603" w:rsidP="00DA69BA">
            <w:pPr>
              <w:jc w:val="center"/>
              <w:rPr>
                <w:rFonts w:ascii="Calibri" w:eastAsia="Calibri" w:hAnsi="Calibri" w:cs="Calibri"/>
                <w:sz w:val="20"/>
                <w:szCs w:val="20"/>
                <w:lang w:val="de-DE"/>
              </w:rPr>
            </w:pPr>
            <w:r w:rsidRPr="002D7603">
              <w:rPr>
                <w:rFonts w:ascii="Calibri" w:eastAsia="Calibri" w:hAnsi="Calibri" w:cs="Calibri"/>
                <w:sz w:val="20"/>
                <w:szCs w:val="20"/>
                <w:lang w:val="de-DE"/>
              </w:rPr>
              <w:t>3</w:t>
            </w:r>
          </w:p>
        </w:tc>
        <w:tc>
          <w:tcPr>
            <w:tcW w:w="3419" w:type="dxa"/>
            <w:vAlign w:val="center"/>
          </w:tcPr>
          <w:p w14:paraId="2BBFCF9C" w14:textId="77777777" w:rsidR="002D7603" w:rsidRPr="002D7603" w:rsidRDefault="002D7603" w:rsidP="00DA69BA">
            <w:pPr>
              <w:jc w:val="both"/>
              <w:rPr>
                <w:rFonts w:ascii="Calibri" w:eastAsia="Calibri" w:hAnsi="Calibri" w:cs="Calibri"/>
                <w:sz w:val="20"/>
                <w:szCs w:val="20"/>
                <w:lang w:val="de-DE"/>
              </w:rPr>
            </w:pPr>
            <w:r w:rsidRPr="002D7603">
              <w:rPr>
                <w:rFonts w:ascii="Calibri" w:eastAsia="Calibri" w:hAnsi="Calibri" w:cs="Calibri"/>
                <w:sz w:val="20"/>
                <w:szCs w:val="20"/>
                <w:lang w:val="de-DE"/>
              </w:rPr>
              <w:t>Prozessmanagement, Qualität und Risiken</w:t>
            </w:r>
          </w:p>
        </w:tc>
        <w:tc>
          <w:tcPr>
            <w:tcW w:w="1049" w:type="dxa"/>
            <w:vAlign w:val="center"/>
          </w:tcPr>
          <w:p w14:paraId="788C5634" w14:textId="77777777" w:rsidR="002D7603" w:rsidRPr="002D7603" w:rsidRDefault="002D7603" w:rsidP="00DA69BA">
            <w:pPr>
              <w:jc w:val="center"/>
              <w:rPr>
                <w:rFonts w:ascii="Calibri" w:eastAsia="Calibri" w:hAnsi="Calibri" w:cs="Calibri"/>
                <w:sz w:val="20"/>
                <w:szCs w:val="20"/>
                <w:lang w:val="de-DE"/>
              </w:rPr>
            </w:pPr>
            <w:r w:rsidRPr="002D7603">
              <w:rPr>
                <w:rFonts w:ascii="Calibri" w:eastAsia="Calibri" w:hAnsi="Calibri" w:cs="Calibri"/>
                <w:sz w:val="20"/>
                <w:szCs w:val="20"/>
                <w:lang w:val="de-DE"/>
              </w:rPr>
              <w:t>32</w:t>
            </w:r>
          </w:p>
        </w:tc>
        <w:tc>
          <w:tcPr>
            <w:tcW w:w="1049" w:type="dxa"/>
            <w:vAlign w:val="center"/>
          </w:tcPr>
          <w:p w14:paraId="3AD4147C" w14:textId="77777777" w:rsidR="002D7603" w:rsidRPr="002D7603" w:rsidRDefault="002D7603" w:rsidP="00DA69BA">
            <w:pPr>
              <w:jc w:val="center"/>
              <w:rPr>
                <w:rFonts w:ascii="Calibri" w:eastAsia="Calibri" w:hAnsi="Calibri" w:cs="Calibri"/>
                <w:sz w:val="20"/>
                <w:szCs w:val="20"/>
                <w:lang w:val="de-DE"/>
              </w:rPr>
            </w:pPr>
          </w:p>
        </w:tc>
        <w:tc>
          <w:tcPr>
            <w:tcW w:w="1049" w:type="dxa"/>
            <w:vAlign w:val="center"/>
          </w:tcPr>
          <w:p w14:paraId="75229BCE" w14:textId="77777777" w:rsidR="002D7603" w:rsidRPr="002D7603" w:rsidRDefault="002D7603" w:rsidP="00DA69BA">
            <w:pPr>
              <w:jc w:val="center"/>
              <w:rPr>
                <w:rFonts w:ascii="Calibri" w:eastAsia="Calibri" w:hAnsi="Calibri" w:cs="Calibri"/>
                <w:sz w:val="20"/>
                <w:szCs w:val="20"/>
                <w:lang w:val="de-DE"/>
              </w:rPr>
            </w:pPr>
          </w:p>
        </w:tc>
        <w:tc>
          <w:tcPr>
            <w:tcW w:w="1049" w:type="dxa"/>
            <w:vAlign w:val="center"/>
          </w:tcPr>
          <w:p w14:paraId="4BC027F8" w14:textId="77777777" w:rsidR="002D7603" w:rsidRPr="002D7603" w:rsidRDefault="002D7603" w:rsidP="00DA69BA">
            <w:pPr>
              <w:jc w:val="center"/>
              <w:rPr>
                <w:rFonts w:ascii="Calibri" w:eastAsia="Calibri" w:hAnsi="Calibri" w:cs="Calibri"/>
                <w:sz w:val="20"/>
                <w:szCs w:val="20"/>
                <w:lang w:val="de-DE"/>
              </w:rPr>
            </w:pPr>
            <w:r w:rsidRPr="002D7603">
              <w:rPr>
                <w:rFonts w:ascii="Calibri" w:eastAsia="Calibri" w:hAnsi="Calibri" w:cs="Calibri"/>
                <w:sz w:val="20"/>
                <w:szCs w:val="20"/>
                <w:lang w:val="de-DE"/>
              </w:rPr>
              <w:t>32</w:t>
            </w:r>
          </w:p>
        </w:tc>
        <w:tc>
          <w:tcPr>
            <w:tcW w:w="1049" w:type="dxa"/>
            <w:vAlign w:val="center"/>
          </w:tcPr>
          <w:p w14:paraId="25CA31EF" w14:textId="77777777" w:rsidR="002D7603" w:rsidRPr="002D7603" w:rsidRDefault="002D7603" w:rsidP="00DA69BA">
            <w:pPr>
              <w:jc w:val="right"/>
              <w:rPr>
                <w:rFonts w:ascii="Calibri" w:eastAsia="Calibri" w:hAnsi="Calibri" w:cs="Calibri"/>
                <w:sz w:val="20"/>
                <w:szCs w:val="20"/>
                <w:lang w:val="de-DE"/>
              </w:rPr>
            </w:pPr>
            <w:r w:rsidRPr="002D7603">
              <w:rPr>
                <w:rFonts w:ascii="Calibri" w:eastAsia="Calibri" w:hAnsi="Calibri" w:cs="Calibri"/>
                <w:sz w:val="20"/>
                <w:szCs w:val="20"/>
                <w:lang w:val="de-DE"/>
              </w:rPr>
              <w:t>128,00</w:t>
            </w:r>
          </w:p>
        </w:tc>
      </w:tr>
      <w:tr w:rsidR="002D7603" w:rsidRPr="002D7603" w14:paraId="3D32F1C3" w14:textId="77777777" w:rsidTr="008C4D23">
        <w:tc>
          <w:tcPr>
            <w:tcW w:w="834" w:type="dxa"/>
            <w:vAlign w:val="center"/>
          </w:tcPr>
          <w:p w14:paraId="308B6527" w14:textId="77777777" w:rsidR="002D7603" w:rsidRPr="002D7603" w:rsidRDefault="002D7603" w:rsidP="00DA69BA">
            <w:pPr>
              <w:jc w:val="center"/>
              <w:rPr>
                <w:rFonts w:ascii="Calibri" w:eastAsia="Calibri" w:hAnsi="Calibri" w:cs="Calibri"/>
                <w:sz w:val="20"/>
                <w:szCs w:val="20"/>
                <w:lang w:val="de-DE"/>
              </w:rPr>
            </w:pPr>
            <w:r w:rsidRPr="002D7603">
              <w:rPr>
                <w:rFonts w:ascii="Calibri" w:eastAsia="Calibri" w:hAnsi="Calibri" w:cs="Calibri"/>
                <w:sz w:val="20"/>
                <w:szCs w:val="20"/>
                <w:lang w:val="de-DE"/>
              </w:rPr>
              <w:t>4</w:t>
            </w:r>
          </w:p>
        </w:tc>
        <w:tc>
          <w:tcPr>
            <w:tcW w:w="3419" w:type="dxa"/>
            <w:vAlign w:val="center"/>
          </w:tcPr>
          <w:p w14:paraId="6EB46660" w14:textId="77777777" w:rsidR="002D7603" w:rsidRPr="002D7603" w:rsidRDefault="002D7603" w:rsidP="00DA69BA">
            <w:pPr>
              <w:jc w:val="both"/>
              <w:rPr>
                <w:rFonts w:ascii="Calibri" w:eastAsia="Calibri" w:hAnsi="Calibri" w:cs="Calibri"/>
                <w:sz w:val="20"/>
                <w:szCs w:val="20"/>
                <w:lang w:val="de-DE"/>
              </w:rPr>
            </w:pPr>
            <w:r w:rsidRPr="002D7603">
              <w:rPr>
                <w:rFonts w:ascii="Calibri" w:eastAsia="Calibri" w:hAnsi="Calibri" w:cs="Calibri"/>
                <w:sz w:val="20"/>
                <w:szCs w:val="20"/>
                <w:lang w:val="de-DE"/>
              </w:rPr>
              <w:t>Diversität, Sicherheit und Wohlbefinden bei der Arbeit</w:t>
            </w:r>
          </w:p>
        </w:tc>
        <w:tc>
          <w:tcPr>
            <w:tcW w:w="1049" w:type="dxa"/>
            <w:vAlign w:val="center"/>
          </w:tcPr>
          <w:p w14:paraId="19C86F95" w14:textId="77777777" w:rsidR="002D7603" w:rsidRPr="002D7603" w:rsidRDefault="002D7603" w:rsidP="00DA69BA">
            <w:pPr>
              <w:jc w:val="center"/>
              <w:rPr>
                <w:rFonts w:ascii="Calibri" w:eastAsia="Calibri" w:hAnsi="Calibri" w:cs="Calibri"/>
                <w:sz w:val="20"/>
                <w:szCs w:val="20"/>
                <w:lang w:val="de-DE"/>
              </w:rPr>
            </w:pPr>
            <w:r w:rsidRPr="002D7603">
              <w:rPr>
                <w:rFonts w:ascii="Calibri" w:eastAsia="Calibri" w:hAnsi="Calibri" w:cs="Calibri"/>
                <w:sz w:val="20"/>
                <w:szCs w:val="20"/>
                <w:lang w:val="de-DE"/>
              </w:rPr>
              <w:t>16</w:t>
            </w:r>
          </w:p>
        </w:tc>
        <w:tc>
          <w:tcPr>
            <w:tcW w:w="1049" w:type="dxa"/>
            <w:vAlign w:val="center"/>
          </w:tcPr>
          <w:p w14:paraId="396D609A" w14:textId="77777777" w:rsidR="002D7603" w:rsidRPr="002D7603" w:rsidRDefault="002D7603" w:rsidP="00DA69BA">
            <w:pPr>
              <w:jc w:val="center"/>
              <w:rPr>
                <w:rFonts w:ascii="Calibri" w:eastAsia="Calibri" w:hAnsi="Calibri" w:cs="Calibri"/>
                <w:sz w:val="20"/>
                <w:szCs w:val="20"/>
                <w:lang w:val="de-DE"/>
              </w:rPr>
            </w:pPr>
          </w:p>
        </w:tc>
        <w:tc>
          <w:tcPr>
            <w:tcW w:w="1049" w:type="dxa"/>
            <w:vAlign w:val="center"/>
          </w:tcPr>
          <w:p w14:paraId="341FB3A3" w14:textId="77777777" w:rsidR="002D7603" w:rsidRPr="002D7603" w:rsidRDefault="002D7603" w:rsidP="00DA69BA">
            <w:pPr>
              <w:jc w:val="center"/>
              <w:rPr>
                <w:rFonts w:ascii="Calibri" w:eastAsia="Calibri" w:hAnsi="Calibri" w:cs="Calibri"/>
                <w:sz w:val="20"/>
                <w:szCs w:val="20"/>
                <w:lang w:val="de-DE"/>
              </w:rPr>
            </w:pPr>
          </w:p>
        </w:tc>
        <w:tc>
          <w:tcPr>
            <w:tcW w:w="1049" w:type="dxa"/>
            <w:vAlign w:val="center"/>
          </w:tcPr>
          <w:p w14:paraId="3F3B36D4" w14:textId="77777777" w:rsidR="002D7603" w:rsidRPr="002D7603" w:rsidRDefault="002D7603" w:rsidP="00DA69BA">
            <w:pPr>
              <w:jc w:val="center"/>
              <w:rPr>
                <w:rFonts w:ascii="Calibri" w:eastAsia="Calibri" w:hAnsi="Calibri" w:cs="Calibri"/>
                <w:sz w:val="20"/>
                <w:szCs w:val="20"/>
                <w:lang w:val="de-DE"/>
              </w:rPr>
            </w:pPr>
            <w:r w:rsidRPr="002D7603">
              <w:rPr>
                <w:rFonts w:ascii="Calibri" w:eastAsia="Calibri" w:hAnsi="Calibri" w:cs="Calibri"/>
                <w:sz w:val="20"/>
                <w:szCs w:val="20"/>
                <w:lang w:val="de-DE"/>
              </w:rPr>
              <w:t>16</w:t>
            </w:r>
          </w:p>
        </w:tc>
        <w:tc>
          <w:tcPr>
            <w:tcW w:w="1049" w:type="dxa"/>
            <w:vAlign w:val="center"/>
          </w:tcPr>
          <w:p w14:paraId="5DB328D9" w14:textId="77777777" w:rsidR="002D7603" w:rsidRPr="002D7603" w:rsidRDefault="002D7603" w:rsidP="00DA69BA">
            <w:pPr>
              <w:jc w:val="right"/>
              <w:rPr>
                <w:rFonts w:ascii="Calibri" w:eastAsia="Calibri" w:hAnsi="Calibri" w:cs="Calibri"/>
                <w:sz w:val="20"/>
                <w:szCs w:val="20"/>
                <w:lang w:val="de-DE"/>
              </w:rPr>
            </w:pPr>
            <w:r w:rsidRPr="002D7603">
              <w:rPr>
                <w:rFonts w:ascii="Calibri" w:eastAsia="Calibri" w:hAnsi="Calibri" w:cs="Calibri"/>
                <w:sz w:val="20"/>
                <w:szCs w:val="20"/>
                <w:lang w:val="de-DE"/>
              </w:rPr>
              <w:t>64,00</w:t>
            </w:r>
          </w:p>
        </w:tc>
      </w:tr>
      <w:tr w:rsidR="002D7603" w:rsidRPr="002D7603" w14:paraId="792FD0AC" w14:textId="77777777" w:rsidTr="008C4D23">
        <w:tc>
          <w:tcPr>
            <w:tcW w:w="834" w:type="dxa"/>
            <w:vAlign w:val="center"/>
          </w:tcPr>
          <w:p w14:paraId="66719304" w14:textId="77777777" w:rsidR="002D7603" w:rsidRPr="002D7603" w:rsidRDefault="002D7603" w:rsidP="00DA69BA">
            <w:pPr>
              <w:jc w:val="center"/>
              <w:rPr>
                <w:rFonts w:ascii="Calibri" w:eastAsia="Calibri" w:hAnsi="Calibri" w:cs="Calibri"/>
                <w:sz w:val="20"/>
                <w:szCs w:val="20"/>
                <w:lang w:val="de-DE"/>
              </w:rPr>
            </w:pPr>
            <w:r w:rsidRPr="002D7603">
              <w:rPr>
                <w:rFonts w:ascii="Calibri" w:eastAsia="Calibri" w:hAnsi="Calibri" w:cs="Calibri"/>
                <w:sz w:val="20"/>
                <w:szCs w:val="20"/>
                <w:lang w:val="de-DE"/>
              </w:rPr>
              <w:t>5</w:t>
            </w:r>
          </w:p>
        </w:tc>
        <w:tc>
          <w:tcPr>
            <w:tcW w:w="3419" w:type="dxa"/>
            <w:vAlign w:val="center"/>
          </w:tcPr>
          <w:p w14:paraId="2E21DDBE" w14:textId="77777777" w:rsidR="002D7603" w:rsidRPr="002D7603" w:rsidRDefault="002D7603" w:rsidP="00DA69BA">
            <w:pPr>
              <w:jc w:val="both"/>
              <w:rPr>
                <w:rFonts w:ascii="Calibri" w:eastAsia="Calibri" w:hAnsi="Calibri" w:cs="Calibri"/>
                <w:sz w:val="20"/>
                <w:szCs w:val="20"/>
                <w:lang w:val="de-DE"/>
              </w:rPr>
            </w:pPr>
            <w:r w:rsidRPr="002D7603">
              <w:rPr>
                <w:rFonts w:ascii="Calibri" w:eastAsia="Calibri" w:hAnsi="Calibri" w:cs="Calibri"/>
                <w:sz w:val="20"/>
                <w:szCs w:val="20"/>
                <w:lang w:val="de-DE"/>
              </w:rPr>
              <w:t>Probezeit - Tätigkeits- und Analysebericht (Voraussetzung für eine Teilnahme ist das Bestehen aller anderen Module)</w:t>
            </w:r>
            <w:r w:rsidRPr="002D7603">
              <w:rPr>
                <w:rFonts w:ascii="Calibri" w:eastAsia="Calibri" w:hAnsi="Calibri" w:cs="Calibri"/>
                <w:sz w:val="20"/>
                <w:szCs w:val="20"/>
                <w:lang w:val="de-DE"/>
              </w:rPr>
              <w:tab/>
            </w:r>
          </w:p>
        </w:tc>
        <w:tc>
          <w:tcPr>
            <w:tcW w:w="1049" w:type="dxa"/>
            <w:vAlign w:val="center"/>
          </w:tcPr>
          <w:p w14:paraId="64447AF8" w14:textId="77777777" w:rsidR="002D7603" w:rsidRPr="002D7603" w:rsidRDefault="002D7603" w:rsidP="00DA69BA">
            <w:pPr>
              <w:jc w:val="center"/>
              <w:rPr>
                <w:rFonts w:ascii="Calibri" w:eastAsia="Calibri" w:hAnsi="Calibri" w:cs="Calibri"/>
                <w:sz w:val="20"/>
                <w:szCs w:val="20"/>
                <w:lang w:val="de-DE"/>
              </w:rPr>
            </w:pPr>
          </w:p>
        </w:tc>
        <w:tc>
          <w:tcPr>
            <w:tcW w:w="1049" w:type="dxa"/>
            <w:vAlign w:val="center"/>
          </w:tcPr>
          <w:p w14:paraId="322E57BB" w14:textId="77777777" w:rsidR="002D7603" w:rsidRPr="002D7603" w:rsidRDefault="002D7603" w:rsidP="00DA69BA">
            <w:pPr>
              <w:jc w:val="center"/>
              <w:rPr>
                <w:rFonts w:ascii="Calibri" w:eastAsia="Calibri" w:hAnsi="Calibri" w:cs="Calibri"/>
                <w:sz w:val="20"/>
                <w:szCs w:val="20"/>
                <w:lang w:val="de-DE"/>
              </w:rPr>
            </w:pPr>
            <w:r w:rsidRPr="002D7603">
              <w:rPr>
                <w:rFonts w:ascii="Calibri" w:eastAsia="Calibri" w:hAnsi="Calibri" w:cs="Calibri"/>
                <w:sz w:val="20"/>
                <w:szCs w:val="20"/>
                <w:lang w:val="de-DE"/>
              </w:rPr>
              <w:t>100</w:t>
            </w:r>
          </w:p>
        </w:tc>
        <w:tc>
          <w:tcPr>
            <w:tcW w:w="1049" w:type="dxa"/>
            <w:vAlign w:val="center"/>
          </w:tcPr>
          <w:p w14:paraId="36E88065" w14:textId="77777777" w:rsidR="002D7603" w:rsidRPr="002D7603" w:rsidRDefault="002D7603" w:rsidP="00DA69BA">
            <w:pPr>
              <w:jc w:val="center"/>
              <w:rPr>
                <w:rFonts w:ascii="Calibri" w:eastAsia="Calibri" w:hAnsi="Calibri" w:cs="Calibri"/>
                <w:sz w:val="20"/>
                <w:szCs w:val="20"/>
                <w:lang w:val="de-DE"/>
              </w:rPr>
            </w:pPr>
          </w:p>
        </w:tc>
        <w:tc>
          <w:tcPr>
            <w:tcW w:w="1049" w:type="dxa"/>
            <w:vAlign w:val="center"/>
          </w:tcPr>
          <w:p w14:paraId="109265E8" w14:textId="77777777" w:rsidR="002D7603" w:rsidRPr="002D7603" w:rsidRDefault="002D7603" w:rsidP="00DA69BA">
            <w:pPr>
              <w:jc w:val="center"/>
              <w:rPr>
                <w:rFonts w:ascii="Calibri" w:eastAsia="Calibri" w:hAnsi="Calibri" w:cs="Calibri"/>
                <w:sz w:val="20"/>
                <w:szCs w:val="20"/>
                <w:lang w:val="de-DE"/>
              </w:rPr>
            </w:pPr>
            <w:r w:rsidRPr="002D7603">
              <w:rPr>
                <w:rFonts w:ascii="Calibri" w:eastAsia="Calibri" w:hAnsi="Calibri" w:cs="Calibri"/>
                <w:sz w:val="20"/>
                <w:szCs w:val="20"/>
                <w:lang w:val="de-DE"/>
              </w:rPr>
              <w:t>100</w:t>
            </w:r>
          </w:p>
        </w:tc>
        <w:tc>
          <w:tcPr>
            <w:tcW w:w="1049" w:type="dxa"/>
            <w:vAlign w:val="center"/>
          </w:tcPr>
          <w:p w14:paraId="5B5C2622" w14:textId="77777777" w:rsidR="002D7603" w:rsidRPr="002D7603" w:rsidRDefault="002D7603" w:rsidP="00DA69BA">
            <w:pPr>
              <w:jc w:val="right"/>
              <w:rPr>
                <w:rFonts w:ascii="Calibri" w:eastAsia="Calibri" w:hAnsi="Calibri" w:cs="Calibri"/>
                <w:sz w:val="20"/>
                <w:szCs w:val="20"/>
                <w:lang w:val="de-DE"/>
              </w:rPr>
            </w:pPr>
            <w:r w:rsidRPr="002D7603">
              <w:rPr>
                <w:rFonts w:ascii="Calibri" w:eastAsia="Calibri" w:hAnsi="Calibri" w:cs="Calibri"/>
                <w:sz w:val="20"/>
                <w:szCs w:val="20"/>
                <w:lang w:val="de-DE"/>
              </w:rPr>
              <w:t>2100,00</w:t>
            </w:r>
          </w:p>
        </w:tc>
      </w:tr>
      <w:tr w:rsidR="002D7603" w:rsidRPr="002D7603" w14:paraId="1546D6F2" w14:textId="77777777" w:rsidTr="008C4D23">
        <w:tc>
          <w:tcPr>
            <w:tcW w:w="834" w:type="dxa"/>
            <w:shd w:val="clear" w:color="auto" w:fill="A6A6A6"/>
            <w:vAlign w:val="center"/>
          </w:tcPr>
          <w:p w14:paraId="3A654D06" w14:textId="77777777" w:rsidR="002D7603" w:rsidRPr="002D7603" w:rsidRDefault="002D7603" w:rsidP="00DA69BA">
            <w:pPr>
              <w:jc w:val="center"/>
              <w:rPr>
                <w:rFonts w:ascii="Calibri" w:eastAsia="Calibri" w:hAnsi="Calibri" w:cs="Calibri"/>
                <w:b/>
                <w:bCs/>
                <w:sz w:val="20"/>
                <w:szCs w:val="20"/>
                <w:lang w:val="de-DE"/>
              </w:rPr>
            </w:pPr>
          </w:p>
        </w:tc>
        <w:tc>
          <w:tcPr>
            <w:tcW w:w="3419" w:type="dxa"/>
            <w:shd w:val="clear" w:color="auto" w:fill="A6A6A6"/>
            <w:vAlign w:val="center"/>
          </w:tcPr>
          <w:p w14:paraId="5B48A071" w14:textId="77777777" w:rsidR="002D7603" w:rsidRPr="002D7603" w:rsidRDefault="002D7603" w:rsidP="00DA69BA">
            <w:pPr>
              <w:jc w:val="both"/>
              <w:rPr>
                <w:rFonts w:ascii="Calibri" w:eastAsia="Calibri" w:hAnsi="Calibri" w:cs="Calibri"/>
                <w:b/>
                <w:bCs/>
                <w:sz w:val="20"/>
                <w:szCs w:val="20"/>
                <w:lang w:val="de-DE"/>
              </w:rPr>
            </w:pPr>
            <w:r w:rsidRPr="002D7603">
              <w:rPr>
                <w:rFonts w:ascii="Calibri" w:eastAsia="Calibri" w:hAnsi="Calibri" w:cs="Calibri"/>
                <w:b/>
                <w:bCs/>
                <w:sz w:val="20"/>
                <w:szCs w:val="20"/>
                <w:lang w:val="de-DE"/>
              </w:rPr>
              <w:t>Insgesamt:</w:t>
            </w:r>
          </w:p>
        </w:tc>
        <w:tc>
          <w:tcPr>
            <w:tcW w:w="1049" w:type="dxa"/>
            <w:shd w:val="clear" w:color="auto" w:fill="A6A6A6"/>
            <w:vAlign w:val="center"/>
          </w:tcPr>
          <w:p w14:paraId="0C3FF0E9" w14:textId="77777777" w:rsidR="002D7603" w:rsidRPr="002D7603" w:rsidRDefault="002D7603" w:rsidP="00DA69BA">
            <w:pPr>
              <w:jc w:val="center"/>
              <w:rPr>
                <w:rFonts w:ascii="Calibri" w:eastAsia="Calibri" w:hAnsi="Calibri" w:cs="Calibri"/>
                <w:b/>
                <w:bCs/>
                <w:sz w:val="20"/>
                <w:szCs w:val="20"/>
                <w:lang w:val="de-DE"/>
              </w:rPr>
            </w:pPr>
            <w:r w:rsidRPr="002D7603">
              <w:rPr>
                <w:rFonts w:ascii="Calibri" w:eastAsia="Calibri" w:hAnsi="Calibri" w:cs="Calibri"/>
                <w:b/>
                <w:bCs/>
                <w:sz w:val="20"/>
                <w:szCs w:val="20"/>
                <w:lang w:val="de-DE"/>
              </w:rPr>
              <w:t>120</w:t>
            </w:r>
          </w:p>
        </w:tc>
        <w:tc>
          <w:tcPr>
            <w:tcW w:w="1049" w:type="dxa"/>
            <w:shd w:val="clear" w:color="auto" w:fill="A6A6A6"/>
            <w:vAlign w:val="center"/>
          </w:tcPr>
          <w:p w14:paraId="0C09D6AA" w14:textId="77777777" w:rsidR="002D7603" w:rsidRPr="002D7603" w:rsidRDefault="002D7603" w:rsidP="00DA69BA">
            <w:pPr>
              <w:jc w:val="center"/>
              <w:rPr>
                <w:rFonts w:ascii="Calibri" w:eastAsia="Calibri" w:hAnsi="Calibri" w:cs="Calibri"/>
                <w:b/>
                <w:bCs/>
                <w:sz w:val="20"/>
                <w:szCs w:val="20"/>
                <w:lang w:val="de-DE"/>
              </w:rPr>
            </w:pPr>
            <w:r w:rsidRPr="002D7603">
              <w:rPr>
                <w:rFonts w:ascii="Calibri" w:eastAsia="Calibri" w:hAnsi="Calibri" w:cs="Calibri"/>
                <w:b/>
                <w:bCs/>
                <w:sz w:val="20"/>
                <w:szCs w:val="20"/>
                <w:lang w:val="de-DE"/>
              </w:rPr>
              <w:t>100</w:t>
            </w:r>
          </w:p>
        </w:tc>
        <w:tc>
          <w:tcPr>
            <w:tcW w:w="1049" w:type="dxa"/>
            <w:shd w:val="clear" w:color="auto" w:fill="A6A6A6"/>
            <w:vAlign w:val="center"/>
          </w:tcPr>
          <w:p w14:paraId="707CFE30" w14:textId="77777777" w:rsidR="002D7603" w:rsidRPr="002D7603" w:rsidRDefault="002D7603" w:rsidP="00DA69BA">
            <w:pPr>
              <w:jc w:val="center"/>
              <w:rPr>
                <w:rFonts w:ascii="Calibri" w:eastAsia="Calibri" w:hAnsi="Calibri" w:cs="Calibri"/>
                <w:b/>
                <w:bCs/>
                <w:sz w:val="20"/>
                <w:szCs w:val="20"/>
                <w:lang w:val="de-DE"/>
              </w:rPr>
            </w:pPr>
          </w:p>
        </w:tc>
        <w:tc>
          <w:tcPr>
            <w:tcW w:w="1049" w:type="dxa"/>
            <w:shd w:val="clear" w:color="auto" w:fill="A6A6A6"/>
            <w:vAlign w:val="center"/>
          </w:tcPr>
          <w:p w14:paraId="06306DC1" w14:textId="77777777" w:rsidR="002D7603" w:rsidRPr="002D7603" w:rsidRDefault="002D7603" w:rsidP="00DA69BA">
            <w:pPr>
              <w:jc w:val="center"/>
              <w:rPr>
                <w:rFonts w:ascii="Calibri" w:eastAsia="Calibri" w:hAnsi="Calibri" w:cs="Calibri"/>
                <w:b/>
                <w:bCs/>
                <w:sz w:val="20"/>
                <w:szCs w:val="20"/>
                <w:lang w:val="de-DE"/>
              </w:rPr>
            </w:pPr>
            <w:r w:rsidRPr="002D7603">
              <w:rPr>
                <w:rFonts w:ascii="Calibri" w:eastAsia="Calibri" w:hAnsi="Calibri" w:cs="Calibri"/>
                <w:b/>
                <w:bCs/>
                <w:sz w:val="20"/>
                <w:szCs w:val="20"/>
                <w:lang w:val="de-DE"/>
              </w:rPr>
              <w:t>220</w:t>
            </w:r>
          </w:p>
        </w:tc>
        <w:tc>
          <w:tcPr>
            <w:tcW w:w="1049" w:type="dxa"/>
            <w:shd w:val="clear" w:color="auto" w:fill="A6A6A6"/>
            <w:vAlign w:val="center"/>
          </w:tcPr>
          <w:p w14:paraId="0AEF3166" w14:textId="77777777" w:rsidR="002D7603" w:rsidRPr="002D7603" w:rsidRDefault="002D7603" w:rsidP="00DA69BA">
            <w:pPr>
              <w:tabs>
                <w:tab w:val="center" w:pos="416"/>
              </w:tabs>
              <w:jc w:val="right"/>
              <w:rPr>
                <w:rFonts w:ascii="Calibri" w:eastAsia="Calibri" w:hAnsi="Calibri" w:cs="Calibri"/>
                <w:b/>
                <w:bCs/>
                <w:sz w:val="20"/>
                <w:szCs w:val="20"/>
                <w:lang w:val="de-DE"/>
              </w:rPr>
            </w:pPr>
            <w:r w:rsidRPr="002D7603">
              <w:rPr>
                <w:rFonts w:ascii="Calibri" w:eastAsia="Calibri" w:hAnsi="Calibri" w:cs="Calibri"/>
                <w:b/>
                <w:bCs/>
                <w:sz w:val="20"/>
                <w:szCs w:val="20"/>
                <w:lang w:val="de-DE"/>
              </w:rPr>
              <w:t>2580,00</w:t>
            </w:r>
          </w:p>
        </w:tc>
      </w:tr>
    </w:tbl>
    <w:p w14:paraId="59B0C0ED" w14:textId="77777777" w:rsidR="002D7603" w:rsidRPr="00DA69BA" w:rsidRDefault="002D7603" w:rsidP="00DA69BA">
      <w:pPr>
        <w:jc w:val="both"/>
        <w:rPr>
          <w:rFonts w:eastAsia="Calibri"/>
        </w:rPr>
      </w:pPr>
    </w:p>
    <w:p w14:paraId="6CE63B15" w14:textId="77777777" w:rsidR="002D7603" w:rsidRPr="00DA69BA" w:rsidRDefault="002D7603" w:rsidP="00DA69BA">
      <w:pPr>
        <w:jc w:val="both"/>
        <w:rPr>
          <w:rFonts w:eastAsia="Calibri"/>
        </w:rPr>
      </w:pPr>
    </w:p>
    <w:p w14:paraId="5FE53E9C" w14:textId="4ACB04AF" w:rsidR="002D7603" w:rsidRPr="00DA69BA" w:rsidRDefault="002D7603" w:rsidP="002D7603">
      <w:pPr>
        <w:jc w:val="both"/>
        <w:rPr>
          <w:rFonts w:eastAsia="Calibri"/>
        </w:rPr>
      </w:pPr>
      <w:r w:rsidRPr="002D7603">
        <w:rPr>
          <w:rFonts w:eastAsia="Calibri"/>
          <w:lang w:val="de-DE"/>
        </w:rPr>
        <w:tab/>
      </w:r>
    </w:p>
    <w:p w14:paraId="789FD7A9" w14:textId="77777777" w:rsidR="002D7603" w:rsidRPr="005E1E92" w:rsidRDefault="002D7603" w:rsidP="00DA69BA">
      <w:pPr>
        <w:jc w:val="center"/>
      </w:pPr>
    </w:p>
    <w:p w14:paraId="6A432261" w14:textId="77777777" w:rsidR="00233F36" w:rsidRPr="00C80000" w:rsidRDefault="00233F36" w:rsidP="00E1687C">
      <w:pPr>
        <w:jc w:val="both"/>
        <w:rPr>
          <w:lang w:val="de-DE"/>
        </w:rPr>
      </w:pPr>
    </w:p>
    <w:sectPr w:rsidR="00233F36" w:rsidRPr="00C80000" w:rsidSect="002D760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num w:numId="1" w16cid:durableId="37670162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2D7603"/>
    <w:rsid w:val="003024C1"/>
    <w:rsid w:val="00330774"/>
    <w:rsid w:val="003725C6"/>
    <w:rsid w:val="00385261"/>
    <w:rsid w:val="004F0197"/>
    <w:rsid w:val="0051470C"/>
    <w:rsid w:val="005D55BA"/>
    <w:rsid w:val="00671A57"/>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24EB3"/>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66F299E"/>
  <w15:docId w15:val="{B0402396-3EBF-46D2-8FAA-4022E9CCA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2D7603"/>
    <w:rPr>
      <w:rFonts w:asciiTheme="minorHAnsi" w:eastAsiaTheme="minorHAnsi" w:hAnsiTheme="minorHAnsi" w:cstheme="minorBidi"/>
      <w:kern w:val="2"/>
      <w:lang w:val="de-D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2279</Words>
  <Characters>13665</Characters>
  <Application>Microsoft Office Word</Application>
  <DocSecurity>0</DocSecurity>
  <Lines>113</Lines>
  <Paragraphs>31</Paragraphs>
  <ScaleCrop>false</ScaleCrop>
  <Company/>
  <LinksUpToDate>false</LinksUpToDate>
  <CharactersWithSpaces>15913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2024-05-21T08:49:00Z</cp:lastPrinted>
  <dcterms:created xsi:type="dcterms:W3CDTF">2024-05-21T08:45:00Z</dcterms:created>
  <dcterms:modified xsi:type="dcterms:W3CDTF">2024-05-21T08:49:00Z</dcterms:modified>
</cp:coreProperties>
</file>