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6FF" w:rsidRPr="00C00C27" w:rsidRDefault="00D50A8F" w:rsidP="00D50A8F">
      <w:pPr>
        <w:jc w:val="both"/>
        <w:rPr>
          <w:lang w:val="de-DE"/>
        </w:rPr>
      </w:pPr>
      <w:r w:rsidRPr="00D50A8F">
        <w:rPr>
          <w:b/>
          <w:lang w:val="de-DE"/>
        </w:rPr>
        <w:t>15. SEPTEMBER 20</w:t>
      </w:r>
      <w:bookmarkStart w:id="0" w:name="_GoBack"/>
      <w:bookmarkEnd w:id="0"/>
      <w:r w:rsidRPr="00D50A8F">
        <w:rPr>
          <w:b/>
          <w:lang w:val="de-DE"/>
        </w:rPr>
        <w:t>22 - Rundschreiben Nr. 707 - Richtlinien für Personalmitglieder des föderalen administrativen öffentlichen Dienstes über die Anwendung der Rundschreiben Nr. 693 und 693</w:t>
      </w:r>
      <w:r w:rsidRPr="00D50A8F">
        <w:rPr>
          <w:b/>
          <w:i/>
          <w:lang w:val="de-DE"/>
        </w:rPr>
        <w:t>bis</w:t>
      </w:r>
      <w:r w:rsidRPr="00D50A8F">
        <w:rPr>
          <w:b/>
          <w:lang w:val="de-DE"/>
        </w:rPr>
        <w:t xml:space="preserve"> in Bezug auf die Impfung gegen das Coronavirus (COVID-19) im Herbst 2022</w:t>
      </w:r>
    </w:p>
    <w:p w:rsidR="005256FF" w:rsidRPr="00C00C27" w:rsidRDefault="005256FF">
      <w:pPr>
        <w:rPr>
          <w:lang w:val="de-DE"/>
        </w:rPr>
      </w:pPr>
    </w:p>
    <w:p w:rsidR="005256FF" w:rsidRPr="00C00C27" w:rsidRDefault="005256FF">
      <w:pPr>
        <w:rPr>
          <w:lang w:val="de-DE"/>
        </w:rPr>
      </w:pPr>
    </w:p>
    <w:p w:rsidR="005256FF" w:rsidRPr="00C00C27" w:rsidRDefault="005256FF" w:rsidP="000F5F44">
      <w:pPr>
        <w:jc w:val="center"/>
        <w:rPr>
          <w:i/>
          <w:lang w:val="de-DE"/>
        </w:rPr>
      </w:pPr>
      <w:r w:rsidRPr="00C00C27">
        <w:rPr>
          <w:lang w:val="de-DE"/>
        </w:rPr>
        <w:t>(</w:t>
      </w:r>
      <w:r w:rsidRPr="00C00C27">
        <w:rPr>
          <w:i/>
          <w:lang w:val="de-DE"/>
        </w:rPr>
        <w:t xml:space="preserve">Belgisches Staatsblatt </w:t>
      </w:r>
      <w:r w:rsidRPr="00C00C27">
        <w:rPr>
          <w:lang w:val="de-DE"/>
        </w:rPr>
        <w:t xml:space="preserve">vom </w:t>
      </w:r>
      <w:r w:rsidR="00D50A8F">
        <w:rPr>
          <w:lang w:val="de-DE"/>
        </w:rPr>
        <w:t>27. Dezember 2022</w:t>
      </w:r>
      <w:r w:rsidRPr="00C00C27">
        <w:rPr>
          <w:lang w:val="de-DE"/>
        </w:rPr>
        <w:t>)</w:t>
      </w:r>
    </w:p>
    <w:p w:rsidR="005256FF" w:rsidRPr="00C00C27" w:rsidRDefault="005256FF" w:rsidP="000F5F44">
      <w:pPr>
        <w:jc w:val="center"/>
        <w:rPr>
          <w:i/>
          <w:lang w:val="de-DE"/>
        </w:rPr>
      </w:pPr>
    </w:p>
    <w:p w:rsidR="005256FF" w:rsidRPr="00C00C27" w:rsidRDefault="005256FF" w:rsidP="000F5F44">
      <w:pPr>
        <w:jc w:val="center"/>
        <w:rPr>
          <w:i/>
          <w:lang w:val="de-DE"/>
        </w:rPr>
      </w:pPr>
    </w:p>
    <w:p w:rsidR="005256FF" w:rsidRPr="00C00C27" w:rsidRDefault="005256FF" w:rsidP="000F5F44">
      <w:pPr>
        <w:jc w:val="both"/>
        <w:rPr>
          <w:lang w:val="de-DE"/>
        </w:rPr>
      </w:pPr>
      <w:r w:rsidRPr="00C00C27">
        <w:rPr>
          <w:lang w:val="de-DE"/>
        </w:rPr>
        <w:t>Diese deutsche Übersetzung ist von der Zentralen Dienststelle für Deutsche Übersetzungen in Malmedy erstellt worden.</w:t>
      </w:r>
    </w:p>
    <w:p w:rsidR="005256FF" w:rsidRPr="00C00C27" w:rsidRDefault="005256FF" w:rsidP="000F5F44">
      <w:pPr>
        <w:jc w:val="both"/>
        <w:rPr>
          <w:lang w:val="de-DE"/>
        </w:rPr>
        <w:sectPr w:rsidR="005256FF" w:rsidRPr="00C00C27" w:rsidSect="0051470C">
          <w:pgSz w:w="11906" w:h="16838" w:code="9"/>
          <w:pgMar w:top="1418" w:right="1418" w:bottom="1418" w:left="1418" w:header="709" w:footer="709" w:gutter="0"/>
          <w:cols w:space="708"/>
          <w:vAlign w:val="center"/>
          <w:docGrid w:linePitch="360"/>
        </w:sectPr>
      </w:pPr>
    </w:p>
    <w:p w:rsidR="00D50A8F" w:rsidRPr="00D50A8F" w:rsidRDefault="00D50A8F" w:rsidP="00AA7C6F">
      <w:pPr>
        <w:jc w:val="center"/>
        <w:rPr>
          <w:b/>
          <w:lang w:val="de-DE"/>
        </w:rPr>
      </w:pPr>
      <w:r w:rsidRPr="00D50A8F">
        <w:rPr>
          <w:b/>
          <w:lang w:val="de-DE"/>
        </w:rPr>
        <w:lastRenderedPageBreak/>
        <w:t>FÖDERALER ÖFFENTLICHER DIENST POLITIK UND UNTERSTÜTZUNG</w:t>
      </w:r>
    </w:p>
    <w:p w:rsidR="00D50A8F" w:rsidRPr="00D50A8F" w:rsidRDefault="00D50A8F" w:rsidP="00AA7C6F">
      <w:pPr>
        <w:jc w:val="both"/>
        <w:rPr>
          <w:lang w:val="de-DE"/>
        </w:rPr>
      </w:pPr>
    </w:p>
    <w:p w:rsidR="00D50A8F" w:rsidRPr="00D50A8F" w:rsidRDefault="00D50A8F" w:rsidP="00AA7C6F">
      <w:pPr>
        <w:jc w:val="both"/>
        <w:rPr>
          <w:lang w:val="de-DE"/>
        </w:rPr>
      </w:pPr>
    </w:p>
    <w:p w:rsidR="00D50A8F" w:rsidRPr="00D50A8F" w:rsidRDefault="00D50A8F" w:rsidP="00AA7C6F">
      <w:pPr>
        <w:jc w:val="both"/>
        <w:rPr>
          <w:b/>
          <w:lang w:val="de-DE"/>
        </w:rPr>
      </w:pPr>
      <w:r w:rsidRPr="00D50A8F">
        <w:rPr>
          <w:b/>
          <w:lang w:val="de-DE"/>
        </w:rPr>
        <w:t>15. SEPTEMBER 2022 - Rundschreiben Nr. 707 - Richtlinien für Personalmitglieder des föderalen administrativen öffentlichen Dienstes über die Anwendung der Rundschreiben Nr. 693 und 693</w:t>
      </w:r>
      <w:r w:rsidRPr="00D50A8F">
        <w:rPr>
          <w:b/>
          <w:i/>
          <w:lang w:val="de-DE"/>
        </w:rPr>
        <w:t>bis</w:t>
      </w:r>
      <w:r w:rsidRPr="00D50A8F">
        <w:rPr>
          <w:b/>
          <w:lang w:val="de-DE"/>
        </w:rPr>
        <w:t xml:space="preserve"> in Bezug auf die Impfung gegen das Coronavirus (COVID-19) im Herbst 2022</w:t>
      </w:r>
    </w:p>
    <w:p w:rsidR="00D50A8F" w:rsidRPr="00D50A8F" w:rsidRDefault="00D50A8F" w:rsidP="00AA7C6F">
      <w:pPr>
        <w:jc w:val="both"/>
        <w:rPr>
          <w:lang w:val="de-DE"/>
        </w:rPr>
      </w:pPr>
    </w:p>
    <w:p w:rsidR="00D50A8F" w:rsidRPr="00D50A8F" w:rsidRDefault="00D50A8F" w:rsidP="00AA7C6F">
      <w:pPr>
        <w:jc w:val="both"/>
        <w:rPr>
          <w:lang w:val="de-DE"/>
        </w:rPr>
      </w:pPr>
    </w:p>
    <w:p w:rsidR="00D50A8F" w:rsidRPr="00D50A8F" w:rsidRDefault="00D50A8F" w:rsidP="00AA7C6F">
      <w:pPr>
        <w:ind w:firstLine="708"/>
        <w:jc w:val="both"/>
        <w:rPr>
          <w:lang w:val="de-DE"/>
        </w:rPr>
      </w:pPr>
      <w:r w:rsidRPr="00D50A8F">
        <w:rPr>
          <w:lang w:val="de-DE"/>
        </w:rPr>
        <w:t>An die föderalen öffentlichen Dienste und die Dienste, die ihnen unterstehen, an das Ministerium der Landesverteidigung und an die Einrichtungen öffentlichen Interesses, die dem föderalen administrativen öffentlichen Dienst angehören, so wie er in Artikel 1 des Gesetzes vom 22. Juli 1993 zur Festlegung bestimmter Maßnahmen in Bezug auf den öffentlichen Dienst bestimmt ist</w:t>
      </w:r>
    </w:p>
    <w:p w:rsidR="00D50A8F" w:rsidRPr="00D50A8F" w:rsidRDefault="00D50A8F" w:rsidP="00AA7C6F">
      <w:pPr>
        <w:jc w:val="both"/>
        <w:rPr>
          <w:lang w:val="de-DE"/>
        </w:rPr>
      </w:pPr>
    </w:p>
    <w:p w:rsidR="00D50A8F" w:rsidRPr="00D50A8F" w:rsidRDefault="00D50A8F" w:rsidP="00AA7C6F">
      <w:pPr>
        <w:ind w:firstLine="708"/>
        <w:jc w:val="both"/>
        <w:rPr>
          <w:lang w:val="de-DE"/>
        </w:rPr>
      </w:pPr>
      <w:r w:rsidRPr="00D50A8F">
        <w:rPr>
          <w:lang w:val="de-DE"/>
        </w:rPr>
        <w:t>Sehr geehrte Kolleginnen und Kollegen,</w:t>
      </w:r>
    </w:p>
    <w:p w:rsidR="00D50A8F" w:rsidRPr="00D50A8F" w:rsidRDefault="00D50A8F" w:rsidP="00AA7C6F">
      <w:pPr>
        <w:jc w:val="both"/>
        <w:rPr>
          <w:lang w:val="de-DE"/>
        </w:rPr>
      </w:pPr>
    </w:p>
    <w:p w:rsidR="00D50A8F" w:rsidRPr="00D50A8F" w:rsidRDefault="00D50A8F" w:rsidP="00AA7C6F">
      <w:pPr>
        <w:ind w:firstLine="708"/>
        <w:jc w:val="both"/>
        <w:rPr>
          <w:lang w:val="de-DE"/>
        </w:rPr>
      </w:pPr>
      <w:r w:rsidRPr="00D50A8F">
        <w:rPr>
          <w:lang w:val="de-DE"/>
        </w:rPr>
        <w:t>Sehr geehrte Damen und Herren,</w:t>
      </w:r>
    </w:p>
    <w:p w:rsidR="00D50A8F" w:rsidRPr="00D50A8F" w:rsidRDefault="00D50A8F" w:rsidP="00AA7C6F">
      <w:pPr>
        <w:jc w:val="both"/>
        <w:rPr>
          <w:lang w:val="de-DE"/>
        </w:rPr>
      </w:pPr>
    </w:p>
    <w:p w:rsidR="00D50A8F" w:rsidRPr="00D50A8F" w:rsidRDefault="00D50A8F" w:rsidP="00AA7C6F">
      <w:pPr>
        <w:ind w:firstLine="708"/>
        <w:jc w:val="both"/>
        <w:rPr>
          <w:lang w:val="de-DE"/>
        </w:rPr>
      </w:pPr>
      <w:r w:rsidRPr="00D50A8F">
        <w:rPr>
          <w:lang w:val="de-DE"/>
        </w:rPr>
        <w:t>in der Erwägung, dass mit dem Rundschreiben Nr. 693 vom 24. Februar 2021 (B.S. 9. März 2021) Richtlinien für Personalmitglieder über die Gewährung einer Freistellung für die Impfung gegen das Coronavirus (COVID-19) veröffentlicht wurden;</w:t>
      </w:r>
    </w:p>
    <w:p w:rsidR="00D50A8F" w:rsidRPr="00D50A8F" w:rsidRDefault="00D50A8F" w:rsidP="00AA7C6F">
      <w:pPr>
        <w:jc w:val="both"/>
        <w:rPr>
          <w:lang w:val="de-DE"/>
        </w:rPr>
      </w:pPr>
    </w:p>
    <w:p w:rsidR="00D50A8F" w:rsidRPr="00D50A8F" w:rsidRDefault="00D50A8F" w:rsidP="00AA7C6F">
      <w:pPr>
        <w:ind w:firstLine="708"/>
        <w:jc w:val="both"/>
        <w:rPr>
          <w:lang w:val="de-DE"/>
        </w:rPr>
      </w:pPr>
      <w:r w:rsidRPr="00D50A8F">
        <w:rPr>
          <w:lang w:val="de-DE"/>
        </w:rPr>
        <w:t>In der Erwägung, dass mit dem Rundschreiben Nr. 693</w:t>
      </w:r>
      <w:r w:rsidRPr="00D50A8F">
        <w:rPr>
          <w:i/>
          <w:lang w:val="de-DE"/>
        </w:rPr>
        <w:t>bis</w:t>
      </w:r>
      <w:r w:rsidRPr="00D50A8F">
        <w:rPr>
          <w:lang w:val="de-DE"/>
        </w:rPr>
        <w:t xml:space="preserve"> vom 26. Juli 2021 (B.S. 3.</w:t>
      </w:r>
      <w:r w:rsidRPr="00D50A8F">
        <w:rPr>
          <w:sz w:val="20"/>
          <w:szCs w:val="20"/>
          <w:lang w:val="de-DE"/>
        </w:rPr>
        <w:t> </w:t>
      </w:r>
      <w:r w:rsidRPr="00D50A8F">
        <w:rPr>
          <w:lang w:val="de-DE"/>
        </w:rPr>
        <w:t>Au</w:t>
      </w:r>
      <w:r w:rsidRPr="00D50A8F">
        <w:rPr>
          <w:lang w:val="de-DE"/>
        </w:rPr>
        <w:softHyphen/>
        <w:t>gust 2021; deutsche Übersetzung: B.S. 24. November 2021) die Richtlinien dahingehend erweitert wurden, dass Personalmitglieder auch eine Freistellung erhalten konnten, um ihre minderjährigen Kinder zur Impfstelle zu begleiten;</w:t>
      </w:r>
    </w:p>
    <w:p w:rsidR="00D50A8F" w:rsidRPr="00D50A8F" w:rsidRDefault="00D50A8F" w:rsidP="00AA7C6F">
      <w:pPr>
        <w:jc w:val="both"/>
        <w:rPr>
          <w:lang w:val="de-DE"/>
        </w:rPr>
      </w:pPr>
    </w:p>
    <w:p w:rsidR="00D50A8F" w:rsidRPr="00AA7C6F" w:rsidRDefault="00D50A8F" w:rsidP="00AA7C6F">
      <w:pPr>
        <w:ind w:firstLine="708"/>
        <w:jc w:val="both"/>
      </w:pPr>
      <w:r w:rsidRPr="00D50A8F">
        <w:rPr>
          <w:lang w:val="de-DE"/>
        </w:rPr>
        <w:t>In der Erwägung, dass die Dauer der Gültigkeit der in diesen Rundschreiben Nr. 693 und 693</w:t>
      </w:r>
      <w:r w:rsidRPr="00D50A8F">
        <w:rPr>
          <w:i/>
          <w:lang w:val="de-DE"/>
        </w:rPr>
        <w:t>bis</w:t>
      </w:r>
      <w:r w:rsidRPr="00D50A8F">
        <w:rPr>
          <w:lang w:val="de-DE"/>
        </w:rPr>
        <w:t xml:space="preserve"> enthaltenen Maßnahmen durch das Rundschreiben Nr. 699 vom 15. Dezember 2021 (B.S. 20. Dezember 2021) um vier Monate, nämlich bis zum 30. </w:t>
      </w:r>
      <w:r>
        <w:t>April 2022, verlängert wurde;</w:t>
      </w:r>
    </w:p>
    <w:p w:rsidR="00D50A8F" w:rsidRDefault="00D50A8F" w:rsidP="00AA7C6F">
      <w:pPr>
        <w:jc w:val="both"/>
      </w:pPr>
    </w:p>
    <w:p w:rsidR="00D50A8F" w:rsidRPr="00D50A8F" w:rsidRDefault="00D50A8F" w:rsidP="00AA7C6F">
      <w:pPr>
        <w:ind w:firstLine="708"/>
        <w:jc w:val="both"/>
        <w:rPr>
          <w:lang w:val="de-DE"/>
        </w:rPr>
      </w:pPr>
      <w:r w:rsidRPr="00D50A8F">
        <w:rPr>
          <w:lang w:val="de-DE"/>
        </w:rPr>
        <w:t>In der Erwägung, dass die Interministerielle Konferenz Volksgesundheit am 6. Juli 2022 beschlossen hat, allen Bürgern eine zweite Auffrischungsimpfung zur Verfügung zu stellen;</w:t>
      </w:r>
    </w:p>
    <w:p w:rsidR="00D50A8F" w:rsidRPr="00D50A8F" w:rsidRDefault="00D50A8F" w:rsidP="00AA7C6F">
      <w:pPr>
        <w:jc w:val="both"/>
        <w:rPr>
          <w:lang w:val="de-DE"/>
        </w:rPr>
      </w:pPr>
    </w:p>
    <w:p w:rsidR="00D50A8F" w:rsidRPr="00D50A8F" w:rsidRDefault="00D50A8F" w:rsidP="00AA7C6F">
      <w:pPr>
        <w:ind w:firstLine="708"/>
        <w:jc w:val="both"/>
        <w:rPr>
          <w:lang w:val="de-DE"/>
        </w:rPr>
      </w:pPr>
      <w:r w:rsidRPr="00D50A8F">
        <w:rPr>
          <w:lang w:val="de-DE"/>
        </w:rPr>
        <w:t>In Anbetracht der Stellungnahme der Finanzinspektion vom 25. August 2022 und des Einverständnisses der Staatssekretärin für Haushalt vom 31. August 2022 wird gefordert, etwaige Mehrausgaben mit den derzeit vorhandenen Haushaltsmitteln zu bestreiten;</w:t>
      </w:r>
    </w:p>
    <w:p w:rsidR="00D50A8F" w:rsidRPr="00D50A8F" w:rsidRDefault="00D50A8F" w:rsidP="00AA7C6F">
      <w:pPr>
        <w:jc w:val="both"/>
        <w:rPr>
          <w:lang w:val="de-DE"/>
        </w:rPr>
      </w:pPr>
    </w:p>
    <w:p w:rsidR="00D50A8F" w:rsidRPr="00D50A8F" w:rsidRDefault="00D50A8F" w:rsidP="00AA7C6F">
      <w:pPr>
        <w:ind w:firstLine="708"/>
        <w:jc w:val="both"/>
        <w:rPr>
          <w:lang w:val="de-DE"/>
        </w:rPr>
      </w:pPr>
      <w:r w:rsidRPr="00D50A8F">
        <w:rPr>
          <w:lang w:val="de-DE"/>
        </w:rPr>
        <w:t>In Erwägung der Notwendigkeit, die Richtlinien für das Personal des föderalen adminis</w:t>
      </w:r>
      <w:r w:rsidRPr="00D50A8F">
        <w:rPr>
          <w:lang w:val="de-DE"/>
        </w:rPr>
        <w:softHyphen/>
        <w:t>trativen öffentlichen Dienstes zu verdeutlichen und zu präzisieren,</w:t>
      </w:r>
    </w:p>
    <w:p w:rsidR="00D50A8F" w:rsidRPr="00D50A8F" w:rsidRDefault="00D50A8F" w:rsidP="00AA7C6F">
      <w:pPr>
        <w:jc w:val="both"/>
        <w:rPr>
          <w:lang w:val="de-DE"/>
        </w:rPr>
      </w:pPr>
    </w:p>
    <w:p w:rsidR="00D50A8F" w:rsidRPr="00D50A8F" w:rsidRDefault="00D50A8F" w:rsidP="00AA7C6F">
      <w:pPr>
        <w:ind w:firstLine="708"/>
        <w:jc w:val="both"/>
        <w:rPr>
          <w:lang w:val="de-DE"/>
        </w:rPr>
      </w:pPr>
      <w:r w:rsidRPr="00D50A8F">
        <w:rPr>
          <w:lang w:val="de-DE"/>
        </w:rPr>
        <w:t>Wird daher beschlossen, die in den Rundschreiben Nr. 693 und 693</w:t>
      </w:r>
      <w:r w:rsidRPr="00D50A8F">
        <w:rPr>
          <w:i/>
          <w:lang w:val="de-DE"/>
        </w:rPr>
        <w:t>bis</w:t>
      </w:r>
      <w:r w:rsidRPr="00D50A8F">
        <w:rPr>
          <w:lang w:val="de-DE"/>
        </w:rPr>
        <w:t xml:space="preserve"> für die Personal</w:t>
      </w:r>
      <w:r w:rsidRPr="00D50A8F">
        <w:rPr>
          <w:lang w:val="de-DE"/>
        </w:rPr>
        <w:softHyphen/>
        <w:t>mitglieder des föderalen administrativen öffentlichen Dienstes vorgesehenen Freistellungsmaß</w:t>
      </w:r>
      <w:r w:rsidRPr="00D50A8F">
        <w:rPr>
          <w:lang w:val="de-DE"/>
        </w:rPr>
        <w:softHyphen/>
        <w:t>nahmen für die Impfung und für die Begleitung minderjähriger Kinder bei der Impfung für den Zeitraum vom 1. September 2022 bis zum 31. Dezember 2022 wieder in Kraft zu setzen.</w:t>
      </w:r>
    </w:p>
    <w:p w:rsidR="00D50A8F" w:rsidRPr="00D50A8F" w:rsidRDefault="00D50A8F" w:rsidP="00FD7C58">
      <w:pPr>
        <w:jc w:val="both"/>
        <w:rPr>
          <w:lang w:val="de-DE"/>
        </w:rPr>
      </w:pPr>
    </w:p>
    <w:p w:rsidR="00D50A8F" w:rsidRPr="00D50A8F" w:rsidRDefault="00D50A8F" w:rsidP="00FD7C58">
      <w:pPr>
        <w:jc w:val="both"/>
        <w:rPr>
          <w:lang w:val="de-DE"/>
        </w:rPr>
      </w:pPr>
    </w:p>
    <w:p w:rsidR="00D50A8F" w:rsidRPr="00D50A8F" w:rsidRDefault="00D50A8F" w:rsidP="00AA7C6F">
      <w:pPr>
        <w:jc w:val="center"/>
        <w:rPr>
          <w:lang w:val="de-DE"/>
        </w:rPr>
      </w:pPr>
      <w:r w:rsidRPr="00D50A8F">
        <w:rPr>
          <w:lang w:val="de-DE"/>
        </w:rPr>
        <w:t>Die Ministerin des Öffentlichen Dienstes</w:t>
      </w:r>
    </w:p>
    <w:p w:rsidR="005256FF" w:rsidRPr="00C00C27" w:rsidRDefault="00D50A8F" w:rsidP="00D50A8F">
      <w:pPr>
        <w:jc w:val="center"/>
        <w:rPr>
          <w:lang w:val="de-DE"/>
        </w:rPr>
      </w:pPr>
      <w:r>
        <w:t>P. DE SUTTER</w:t>
      </w:r>
    </w:p>
    <w:sectPr w:rsidR="005256FF" w:rsidRPr="00C00C27" w:rsidSect="00D50A8F">
      <w:pgSz w:w="11906" w:h="16838" w:code="9"/>
      <w:pgMar w:top="1276"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0000F"/>
    <w:rsid w:val="00101E20"/>
    <w:rsid w:val="00266D2A"/>
    <w:rsid w:val="0051470C"/>
    <w:rsid w:val="005256FF"/>
    <w:rsid w:val="0060717D"/>
    <w:rsid w:val="006764BF"/>
    <w:rsid w:val="007D5F55"/>
    <w:rsid w:val="009A7C11"/>
    <w:rsid w:val="00C00C27"/>
    <w:rsid w:val="00D50A8F"/>
    <w:rsid w:val="00F24CD9"/>
    <w:rsid w:val="00FA34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2A7B61"/>
  <w15:docId w15:val="{303FD8F7-43DC-4B3C-99B8-7533A97C6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462</Words>
  <Characters>2545</Characters>
  <Application>Microsoft Office Word</Application>
  <DocSecurity>4</DocSecurity>
  <Lines>21</Lines>
  <Paragraphs>6</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2</cp:revision>
  <dcterms:created xsi:type="dcterms:W3CDTF">2023-01-25T12:05:00Z</dcterms:created>
  <dcterms:modified xsi:type="dcterms:W3CDTF">2023-01-25T12:05:00Z</dcterms:modified>
</cp:coreProperties>
</file>