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37068" w14:textId="77777777" w:rsidR="000854C0" w:rsidRPr="000854C0" w:rsidRDefault="000854C0" w:rsidP="000854C0">
      <w:pPr>
        <w:jc w:val="both"/>
        <w:rPr>
          <w:b/>
          <w:bCs/>
          <w:lang w:val="de-DE"/>
        </w:rPr>
      </w:pPr>
      <w:r w:rsidRPr="000854C0">
        <w:rPr>
          <w:b/>
          <w:lang w:val="de-DE"/>
        </w:rPr>
        <w:t>30. JULI 2022 - Königlicher Erlass zur Abänderung des Königlichen Erlasses vom 1. De</w:t>
      </w:r>
      <w:r w:rsidRPr="000854C0">
        <w:rPr>
          <w:b/>
          <w:lang w:val="de-DE"/>
        </w:rPr>
        <w:softHyphen/>
        <w:t>zember 1975 zur Festlegung der allgemeinen Ordnung über den Straßenverkehr und die Benutzung der öffentlichen Straße und des Königlichen Erlasses vom 23. März 1998 über den Führerschein</w:t>
      </w:r>
    </w:p>
    <w:p w14:paraId="519A53AA" w14:textId="77777777" w:rsidR="00233F36" w:rsidRPr="00C80000" w:rsidRDefault="00233F36" w:rsidP="00127CA8">
      <w:pPr>
        <w:jc w:val="both"/>
        <w:rPr>
          <w:lang w:val="de-DE"/>
        </w:rPr>
      </w:pPr>
    </w:p>
    <w:p w14:paraId="28888444" w14:textId="77777777" w:rsidR="00233F36" w:rsidRPr="00C80000" w:rsidRDefault="00233F36">
      <w:pPr>
        <w:rPr>
          <w:lang w:val="de-DE"/>
        </w:rPr>
      </w:pPr>
    </w:p>
    <w:p w14:paraId="1846E093" w14:textId="0AF984E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854C0">
        <w:rPr>
          <w:lang w:val="de-DE"/>
        </w:rPr>
        <w:t>8. September 2023</w:t>
      </w:r>
      <w:r w:rsidRPr="00C80000">
        <w:rPr>
          <w:lang w:val="de-DE"/>
        </w:rPr>
        <w:t>)</w:t>
      </w:r>
    </w:p>
    <w:p w14:paraId="72221FE5" w14:textId="77777777" w:rsidR="00233F36" w:rsidRPr="00127CA8" w:rsidRDefault="00233F36" w:rsidP="000F5F44">
      <w:pPr>
        <w:jc w:val="center"/>
        <w:rPr>
          <w:lang w:val="de-DE"/>
        </w:rPr>
      </w:pPr>
    </w:p>
    <w:p w14:paraId="222E92BF" w14:textId="77777777" w:rsidR="00233F36" w:rsidRPr="00C80000" w:rsidRDefault="00233F36" w:rsidP="00CA081B">
      <w:pPr>
        <w:jc w:val="center"/>
        <w:rPr>
          <w:lang w:val="de-DE"/>
        </w:rPr>
      </w:pPr>
    </w:p>
    <w:p w14:paraId="6FC07B4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6466773" w14:textId="77777777" w:rsidR="00E1687C" w:rsidRDefault="00E1687C" w:rsidP="00CA081B">
      <w:pPr>
        <w:jc w:val="both"/>
        <w:rPr>
          <w:lang w:val="de-DE"/>
        </w:rPr>
      </w:pPr>
    </w:p>
    <w:p w14:paraId="15FB8F01" w14:textId="77777777" w:rsidR="00E1687C" w:rsidRPr="00C80000" w:rsidRDefault="00E1687C" w:rsidP="00CA081B">
      <w:pPr>
        <w:jc w:val="both"/>
        <w:rPr>
          <w:lang w:val="de-DE"/>
        </w:rPr>
      </w:pPr>
    </w:p>
    <w:p w14:paraId="6EA9E63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AD73004" w14:textId="77777777" w:rsidR="000854C0" w:rsidRPr="000854C0" w:rsidRDefault="000854C0" w:rsidP="00B92E12">
      <w:pPr>
        <w:jc w:val="center"/>
        <w:rPr>
          <w:b/>
          <w:lang w:val="de-DE"/>
        </w:rPr>
      </w:pPr>
      <w:r w:rsidRPr="000854C0">
        <w:rPr>
          <w:b/>
          <w:lang w:val="de-DE"/>
        </w:rPr>
        <w:lastRenderedPageBreak/>
        <w:t>FÖDERALER ÖFFENTLICHER DIENST MOBILITÄT UND TRANSPORTWESEN</w:t>
      </w:r>
    </w:p>
    <w:p w14:paraId="2C5A0CE1" w14:textId="77777777" w:rsidR="000854C0" w:rsidRPr="000854C0" w:rsidRDefault="000854C0" w:rsidP="00851283">
      <w:pPr>
        <w:jc w:val="both"/>
        <w:rPr>
          <w:sz w:val="22"/>
          <w:lang w:val="de-DE"/>
        </w:rPr>
      </w:pPr>
    </w:p>
    <w:p w14:paraId="15ACDE4B" w14:textId="77777777" w:rsidR="000854C0" w:rsidRPr="000854C0" w:rsidRDefault="000854C0" w:rsidP="00851283">
      <w:pPr>
        <w:jc w:val="both"/>
        <w:rPr>
          <w:sz w:val="22"/>
          <w:lang w:val="de-DE"/>
        </w:rPr>
      </w:pPr>
    </w:p>
    <w:p w14:paraId="23D8B2D2" w14:textId="77777777" w:rsidR="000854C0" w:rsidRPr="000854C0" w:rsidRDefault="000854C0" w:rsidP="00E03A65">
      <w:pPr>
        <w:jc w:val="both"/>
        <w:rPr>
          <w:b/>
          <w:bCs/>
          <w:lang w:val="de-DE"/>
        </w:rPr>
      </w:pPr>
      <w:r w:rsidRPr="000854C0">
        <w:rPr>
          <w:b/>
          <w:lang w:val="de-DE"/>
        </w:rPr>
        <w:t>30. JULI 2022 - Königlicher Erlass zur Abänderung des Königlichen Erlasses vom 1. De</w:t>
      </w:r>
      <w:r w:rsidRPr="000854C0">
        <w:rPr>
          <w:b/>
          <w:lang w:val="de-DE"/>
        </w:rPr>
        <w:softHyphen/>
        <w:t>zember 1975 zur Festlegung der allgemeinen Ordnung über den Straßenverkehr und die Benutzung der öffentlichen Straße und des Königlichen Erlasses vom 23. März 1998 über den Führerschein</w:t>
      </w:r>
    </w:p>
    <w:p w14:paraId="4B50F862" w14:textId="77777777" w:rsidR="000854C0" w:rsidRPr="000854C0" w:rsidRDefault="000854C0" w:rsidP="00E03A65">
      <w:pPr>
        <w:jc w:val="both"/>
        <w:rPr>
          <w:sz w:val="22"/>
          <w:lang w:val="de-DE"/>
        </w:rPr>
      </w:pPr>
    </w:p>
    <w:p w14:paraId="7C559620" w14:textId="77777777" w:rsidR="000854C0" w:rsidRPr="000854C0" w:rsidRDefault="000854C0" w:rsidP="00E03A65">
      <w:pPr>
        <w:jc w:val="both"/>
        <w:rPr>
          <w:sz w:val="22"/>
          <w:lang w:val="de-DE"/>
        </w:rPr>
      </w:pPr>
    </w:p>
    <w:p w14:paraId="7A6D313F" w14:textId="77777777" w:rsidR="000854C0" w:rsidRPr="000854C0" w:rsidRDefault="000854C0" w:rsidP="00E03A65">
      <w:pPr>
        <w:jc w:val="both"/>
        <w:rPr>
          <w:lang w:val="de-DE"/>
        </w:rPr>
      </w:pPr>
      <w:r w:rsidRPr="000854C0">
        <w:rPr>
          <w:lang w:val="de-DE"/>
        </w:rPr>
        <w:tab/>
      </w:r>
      <w:r w:rsidRPr="000854C0">
        <w:rPr>
          <w:lang w:val="de-DE"/>
        </w:rPr>
        <w:tab/>
      </w:r>
      <w:r w:rsidRPr="000854C0">
        <w:rPr>
          <w:lang w:val="de-DE"/>
        </w:rPr>
        <w:tab/>
        <w:t>PHILIPPE, König der Belgier,</w:t>
      </w:r>
    </w:p>
    <w:p w14:paraId="4A07462E" w14:textId="77777777" w:rsidR="000854C0" w:rsidRPr="000854C0" w:rsidRDefault="000854C0" w:rsidP="00E03A65">
      <w:pPr>
        <w:jc w:val="both"/>
        <w:rPr>
          <w:lang w:val="de-DE"/>
        </w:rPr>
      </w:pPr>
    </w:p>
    <w:p w14:paraId="141C3C23" w14:textId="77777777" w:rsidR="000854C0" w:rsidRPr="000854C0" w:rsidRDefault="000854C0" w:rsidP="00E03A65">
      <w:pPr>
        <w:jc w:val="both"/>
        <w:rPr>
          <w:lang w:val="de-DE"/>
        </w:rPr>
      </w:pPr>
      <w:r w:rsidRPr="000854C0">
        <w:rPr>
          <w:lang w:val="de-DE"/>
        </w:rPr>
        <w:tab/>
      </w:r>
      <w:r w:rsidRPr="000854C0">
        <w:rPr>
          <w:lang w:val="de-DE"/>
        </w:rPr>
        <w:tab/>
        <w:t>Allen Gegenwärtigen und Zukünftigen, Unser Gruß!</w:t>
      </w:r>
    </w:p>
    <w:p w14:paraId="1A3BD3FF" w14:textId="77777777" w:rsidR="000854C0" w:rsidRPr="000854C0" w:rsidRDefault="000854C0" w:rsidP="00E03A65">
      <w:pPr>
        <w:jc w:val="both"/>
        <w:rPr>
          <w:sz w:val="22"/>
          <w:lang w:val="de-DE"/>
        </w:rPr>
      </w:pPr>
    </w:p>
    <w:p w14:paraId="0440A9D8" w14:textId="77777777" w:rsidR="000854C0" w:rsidRPr="000854C0" w:rsidRDefault="000854C0" w:rsidP="00E03A65">
      <w:pPr>
        <w:jc w:val="both"/>
        <w:rPr>
          <w:sz w:val="22"/>
          <w:lang w:val="de-DE"/>
        </w:rPr>
      </w:pPr>
    </w:p>
    <w:p w14:paraId="3FC06C88" w14:textId="77777777" w:rsidR="000854C0" w:rsidRPr="000854C0" w:rsidRDefault="000854C0" w:rsidP="008D3FF7">
      <w:pPr>
        <w:jc w:val="both"/>
        <w:rPr>
          <w:lang w:val="de-DE"/>
        </w:rPr>
      </w:pPr>
      <w:r w:rsidRPr="000854C0">
        <w:rPr>
          <w:lang w:val="de-DE"/>
        </w:rPr>
        <w:tab/>
        <w:t>Aufgrund des am 16. März 1968 koordinierten Gesetzes über die Straßenverkehrspoli</w:t>
      </w:r>
      <w:r w:rsidRPr="000854C0">
        <w:rPr>
          <w:lang w:val="de-DE"/>
        </w:rPr>
        <w:softHyphen/>
        <w:t>zei, des Artikels 1 Absatz 1;</w:t>
      </w:r>
    </w:p>
    <w:p w14:paraId="54106590" w14:textId="77777777" w:rsidR="000854C0" w:rsidRPr="000854C0" w:rsidRDefault="000854C0" w:rsidP="008D3FF7">
      <w:pPr>
        <w:jc w:val="both"/>
        <w:rPr>
          <w:lang w:val="de-DE"/>
        </w:rPr>
      </w:pPr>
    </w:p>
    <w:p w14:paraId="14151C15" w14:textId="77777777" w:rsidR="000854C0" w:rsidRPr="000854C0" w:rsidRDefault="000854C0" w:rsidP="008D3FF7">
      <w:pPr>
        <w:jc w:val="both"/>
        <w:rPr>
          <w:lang w:val="de-DE"/>
        </w:rPr>
      </w:pPr>
      <w:r w:rsidRPr="000854C0">
        <w:rPr>
          <w:lang w:val="de-DE"/>
        </w:rPr>
        <w:tab/>
        <w:t>Aufgrund des Königlichen Erlasses vom 1. Dezember 1975 zur Festlegung der allge</w:t>
      </w:r>
      <w:r w:rsidRPr="000854C0">
        <w:rPr>
          <w:lang w:val="de-DE"/>
        </w:rPr>
        <w:softHyphen/>
        <w:t>meinen Ordnung über den Straßenverkehr und die Benutzung der öffentlichen Straße;</w:t>
      </w:r>
    </w:p>
    <w:p w14:paraId="08E31225" w14:textId="77777777" w:rsidR="000854C0" w:rsidRPr="000854C0" w:rsidRDefault="000854C0" w:rsidP="008D3FF7">
      <w:pPr>
        <w:jc w:val="both"/>
        <w:rPr>
          <w:lang w:val="de-DE"/>
        </w:rPr>
      </w:pPr>
    </w:p>
    <w:p w14:paraId="0A3BD7FB" w14:textId="77777777" w:rsidR="000854C0" w:rsidRPr="000854C0" w:rsidRDefault="000854C0" w:rsidP="008D3FF7">
      <w:pPr>
        <w:jc w:val="both"/>
        <w:rPr>
          <w:lang w:val="de-DE"/>
        </w:rPr>
      </w:pPr>
      <w:r w:rsidRPr="000854C0">
        <w:rPr>
          <w:lang w:val="de-DE"/>
        </w:rPr>
        <w:tab/>
        <w:t>Aufgrund des Königlichen Erlasses vom 23. März 1998 über den Führerschein;</w:t>
      </w:r>
    </w:p>
    <w:p w14:paraId="34D9770D" w14:textId="77777777" w:rsidR="000854C0" w:rsidRPr="000854C0" w:rsidRDefault="000854C0" w:rsidP="008D3FF7">
      <w:pPr>
        <w:jc w:val="both"/>
        <w:rPr>
          <w:lang w:val="de-DE"/>
        </w:rPr>
      </w:pPr>
    </w:p>
    <w:p w14:paraId="15B8F069" w14:textId="77777777" w:rsidR="000854C0" w:rsidRPr="000854C0" w:rsidRDefault="000854C0" w:rsidP="008D3FF7">
      <w:pPr>
        <w:jc w:val="both"/>
        <w:rPr>
          <w:lang w:val="de-DE"/>
        </w:rPr>
      </w:pPr>
      <w:r w:rsidRPr="000854C0">
        <w:rPr>
          <w:lang w:val="de-DE"/>
        </w:rPr>
        <w:tab/>
        <w:t>Aufgrund der Beteiligung der Regionalregierungen;</w:t>
      </w:r>
    </w:p>
    <w:p w14:paraId="72EBB8F1" w14:textId="77777777" w:rsidR="000854C0" w:rsidRPr="000854C0" w:rsidRDefault="000854C0" w:rsidP="008D3FF7">
      <w:pPr>
        <w:jc w:val="both"/>
        <w:rPr>
          <w:lang w:val="de-DE"/>
        </w:rPr>
      </w:pPr>
    </w:p>
    <w:p w14:paraId="5822FCB8" w14:textId="77777777" w:rsidR="000854C0" w:rsidRPr="000854C0" w:rsidRDefault="000854C0" w:rsidP="008D3FF7">
      <w:pPr>
        <w:jc w:val="both"/>
        <w:rPr>
          <w:lang w:val="de-DE"/>
        </w:rPr>
      </w:pPr>
      <w:r w:rsidRPr="000854C0">
        <w:rPr>
          <w:lang w:val="de-DE"/>
        </w:rPr>
        <w:tab/>
        <w:t>Aufgrund des Gutachtens Nr. 71.513/4 des Staatsrates vom 14. Juni 2022, abgegeben in Anwendung von Artikel 84 § 1 Absatz 1 Nr. 2 der am 12. Januar 1973 koordinierten Gesetze über den Staatsrat;</w:t>
      </w:r>
    </w:p>
    <w:p w14:paraId="514612C2" w14:textId="77777777" w:rsidR="000854C0" w:rsidRPr="000854C0" w:rsidRDefault="000854C0" w:rsidP="008D3FF7">
      <w:pPr>
        <w:jc w:val="both"/>
        <w:rPr>
          <w:lang w:val="de-DE"/>
        </w:rPr>
      </w:pPr>
    </w:p>
    <w:p w14:paraId="084A763F" w14:textId="77777777" w:rsidR="000854C0" w:rsidRPr="000854C0" w:rsidRDefault="000854C0" w:rsidP="008D3FF7">
      <w:pPr>
        <w:jc w:val="both"/>
        <w:rPr>
          <w:lang w:val="de-DE"/>
        </w:rPr>
      </w:pPr>
      <w:r w:rsidRPr="000854C0">
        <w:rPr>
          <w:lang w:val="de-DE"/>
        </w:rPr>
        <w:tab/>
        <w:t>Auf Vorschlag des Ministers der Mobilität</w:t>
      </w:r>
    </w:p>
    <w:p w14:paraId="2BA6F33A" w14:textId="77777777" w:rsidR="000854C0" w:rsidRPr="000854C0" w:rsidRDefault="000854C0" w:rsidP="008D3FF7">
      <w:pPr>
        <w:jc w:val="both"/>
        <w:rPr>
          <w:sz w:val="22"/>
          <w:lang w:val="de-DE"/>
        </w:rPr>
      </w:pPr>
    </w:p>
    <w:p w14:paraId="3ECDD595" w14:textId="77777777" w:rsidR="000854C0" w:rsidRPr="000854C0" w:rsidRDefault="000854C0" w:rsidP="008D3FF7">
      <w:pPr>
        <w:jc w:val="both"/>
        <w:rPr>
          <w:sz w:val="22"/>
          <w:lang w:val="de-DE"/>
        </w:rPr>
      </w:pPr>
    </w:p>
    <w:p w14:paraId="798782FA" w14:textId="77777777" w:rsidR="000854C0" w:rsidRPr="000854C0" w:rsidRDefault="000854C0" w:rsidP="008D3FF7">
      <w:pPr>
        <w:jc w:val="both"/>
        <w:rPr>
          <w:lang w:val="de-DE"/>
        </w:rPr>
      </w:pPr>
      <w:r w:rsidRPr="000854C0">
        <w:rPr>
          <w:lang w:val="de-DE"/>
        </w:rPr>
        <w:tab/>
      </w:r>
      <w:r w:rsidRPr="000854C0">
        <w:rPr>
          <w:lang w:val="de-DE"/>
        </w:rPr>
        <w:tab/>
        <w:t>Haben Wir beschlossen und erlassen Wir:</w:t>
      </w:r>
    </w:p>
    <w:p w14:paraId="5EB8A675" w14:textId="77777777" w:rsidR="000854C0" w:rsidRPr="000854C0" w:rsidRDefault="000854C0" w:rsidP="008D3FF7">
      <w:pPr>
        <w:jc w:val="both"/>
        <w:rPr>
          <w:sz w:val="22"/>
          <w:lang w:val="de-DE"/>
        </w:rPr>
      </w:pPr>
    </w:p>
    <w:p w14:paraId="6CD6B73C" w14:textId="77777777" w:rsidR="000854C0" w:rsidRPr="000854C0" w:rsidRDefault="000854C0" w:rsidP="008D3FF7">
      <w:pPr>
        <w:jc w:val="both"/>
        <w:rPr>
          <w:sz w:val="22"/>
          <w:lang w:val="de-DE"/>
        </w:rPr>
      </w:pPr>
    </w:p>
    <w:p w14:paraId="044065BF" w14:textId="77777777" w:rsidR="000854C0" w:rsidRPr="000854C0" w:rsidRDefault="000854C0" w:rsidP="008D3FF7">
      <w:pPr>
        <w:jc w:val="both"/>
        <w:rPr>
          <w:lang w:val="de-DE"/>
        </w:rPr>
      </w:pPr>
      <w:r w:rsidRPr="000854C0">
        <w:rPr>
          <w:lang w:val="de-DE"/>
        </w:rPr>
        <w:tab/>
      </w:r>
      <w:r w:rsidRPr="000854C0">
        <w:rPr>
          <w:b/>
          <w:lang w:val="de-DE"/>
        </w:rPr>
        <w:t>Artikel 1</w:t>
      </w:r>
      <w:r w:rsidRPr="000854C0">
        <w:rPr>
          <w:lang w:val="de-DE"/>
        </w:rPr>
        <w:t xml:space="preserve"> - In Artikel 2.15.1 des Königlichen Erlasses vom 1. Dezember 1975 zur Fest</w:t>
      </w:r>
      <w:r w:rsidRPr="000854C0">
        <w:rPr>
          <w:lang w:val="de-DE"/>
        </w:rPr>
        <w:softHyphen/>
        <w:t>legung der allgemeinen Ordnung über den Straßenverkehr und die Benutzung der öffentlichen Straße, abgeändert durch den Königlichen Erlass vom 13. Februar 2007 und das Gesetz vom 13. April 2019, werden zwischen den Absätzen 1 und 2 zwei Absätze mit folgendem Wortlaut eingefügt:</w:t>
      </w:r>
    </w:p>
    <w:p w14:paraId="358C080F" w14:textId="77777777" w:rsidR="000854C0" w:rsidRPr="000854C0" w:rsidRDefault="000854C0" w:rsidP="008D3FF7">
      <w:pPr>
        <w:jc w:val="both"/>
        <w:rPr>
          <w:lang w:val="de-DE"/>
        </w:rPr>
      </w:pPr>
    </w:p>
    <w:p w14:paraId="581DFFB7" w14:textId="77777777" w:rsidR="000854C0" w:rsidRPr="000854C0" w:rsidRDefault="000854C0" w:rsidP="008D3FF7">
      <w:pPr>
        <w:jc w:val="both"/>
        <w:rPr>
          <w:lang w:val="de-DE"/>
        </w:rPr>
      </w:pPr>
      <w:r w:rsidRPr="000854C0">
        <w:rPr>
          <w:lang w:val="de-DE"/>
        </w:rPr>
        <w:tab/>
        <w:t>""Liegerad" ein Rad, dessen Führer eine fast liegende Position einnimmt.</w:t>
      </w:r>
    </w:p>
    <w:p w14:paraId="11E7E846" w14:textId="77777777" w:rsidR="000854C0" w:rsidRPr="000854C0" w:rsidRDefault="000854C0" w:rsidP="008D3FF7">
      <w:pPr>
        <w:jc w:val="both"/>
        <w:rPr>
          <w:lang w:val="de-DE"/>
        </w:rPr>
      </w:pPr>
    </w:p>
    <w:p w14:paraId="08C68246" w14:textId="77777777" w:rsidR="000854C0" w:rsidRPr="000854C0" w:rsidRDefault="000854C0" w:rsidP="008D3FF7">
      <w:pPr>
        <w:jc w:val="both"/>
        <w:rPr>
          <w:lang w:val="de-DE"/>
        </w:rPr>
      </w:pPr>
      <w:r w:rsidRPr="000854C0">
        <w:rPr>
          <w:lang w:val="de-DE"/>
        </w:rPr>
        <w:tab/>
        <w:t>"Velomobil" ein Liegerad mit Karosserie."</w:t>
      </w:r>
    </w:p>
    <w:p w14:paraId="42807DCA" w14:textId="77777777" w:rsidR="000854C0" w:rsidRPr="000854C0" w:rsidRDefault="000854C0" w:rsidP="008D3FF7">
      <w:pPr>
        <w:jc w:val="both"/>
        <w:rPr>
          <w:sz w:val="22"/>
          <w:lang w:val="de-DE"/>
        </w:rPr>
      </w:pPr>
    </w:p>
    <w:p w14:paraId="5666775D" w14:textId="77777777" w:rsidR="000854C0" w:rsidRPr="000854C0" w:rsidRDefault="000854C0" w:rsidP="008D3FF7">
      <w:pPr>
        <w:jc w:val="both"/>
        <w:rPr>
          <w:sz w:val="22"/>
          <w:lang w:val="de-DE"/>
        </w:rPr>
      </w:pPr>
    </w:p>
    <w:p w14:paraId="33FE017A" w14:textId="77777777" w:rsidR="000854C0" w:rsidRPr="000854C0" w:rsidRDefault="000854C0" w:rsidP="008D3FF7">
      <w:pPr>
        <w:jc w:val="both"/>
        <w:rPr>
          <w:lang w:val="de-DE"/>
        </w:rPr>
      </w:pPr>
      <w:r w:rsidRPr="000854C0">
        <w:rPr>
          <w:lang w:val="de-DE"/>
        </w:rPr>
        <w:tab/>
      </w:r>
      <w:r w:rsidRPr="000854C0">
        <w:rPr>
          <w:b/>
          <w:bCs/>
          <w:lang w:val="de-DE"/>
        </w:rPr>
        <w:t>Art. 2 -</w:t>
      </w:r>
      <w:r w:rsidRPr="000854C0">
        <w:rPr>
          <w:lang w:val="de-DE"/>
        </w:rPr>
        <w:t xml:space="preserve"> Artikel 2.23 desselben Erlasses wird durch folgenden Satz ergänzt:</w:t>
      </w:r>
    </w:p>
    <w:p w14:paraId="328B853B" w14:textId="77777777" w:rsidR="000854C0" w:rsidRPr="000854C0" w:rsidRDefault="000854C0" w:rsidP="008D3FF7">
      <w:pPr>
        <w:jc w:val="both"/>
        <w:rPr>
          <w:lang w:val="de-DE"/>
        </w:rPr>
      </w:pPr>
    </w:p>
    <w:p w14:paraId="2D82EF18" w14:textId="77777777" w:rsidR="000854C0" w:rsidRPr="000854C0" w:rsidRDefault="000854C0" w:rsidP="008D3FF7">
      <w:pPr>
        <w:jc w:val="both"/>
        <w:rPr>
          <w:lang w:val="de-DE"/>
        </w:rPr>
      </w:pPr>
      <w:r w:rsidRPr="000854C0">
        <w:rPr>
          <w:lang w:val="de-DE"/>
        </w:rPr>
        <w:tab/>
        <w:t>"Das</w:t>
      </w:r>
      <w:r w:rsidRPr="000854C0">
        <w:rPr>
          <w:sz w:val="22"/>
          <w:lang w:val="de-DE"/>
        </w:rPr>
        <w:t xml:space="preserve"> </w:t>
      </w:r>
      <w:r w:rsidRPr="000854C0">
        <w:rPr>
          <w:lang w:val="de-DE"/>
        </w:rPr>
        <w:t>Betanken</w:t>
      </w:r>
      <w:r w:rsidRPr="000854C0">
        <w:rPr>
          <w:sz w:val="22"/>
          <w:lang w:val="de-DE"/>
        </w:rPr>
        <w:t xml:space="preserve"> </w:t>
      </w:r>
      <w:r w:rsidRPr="000854C0">
        <w:rPr>
          <w:lang w:val="de-DE"/>
        </w:rPr>
        <w:t>oder</w:t>
      </w:r>
      <w:r w:rsidRPr="000854C0">
        <w:rPr>
          <w:sz w:val="22"/>
          <w:lang w:val="de-DE"/>
        </w:rPr>
        <w:t xml:space="preserve"> </w:t>
      </w:r>
      <w:r w:rsidRPr="000854C0">
        <w:rPr>
          <w:lang w:val="de-DE"/>
        </w:rPr>
        <w:t>das</w:t>
      </w:r>
      <w:r w:rsidRPr="000854C0">
        <w:rPr>
          <w:sz w:val="22"/>
          <w:lang w:val="de-DE"/>
        </w:rPr>
        <w:t xml:space="preserve"> </w:t>
      </w:r>
      <w:r w:rsidRPr="000854C0">
        <w:rPr>
          <w:lang w:val="de-DE"/>
        </w:rPr>
        <w:t>Aufladen</w:t>
      </w:r>
      <w:r w:rsidRPr="000854C0">
        <w:rPr>
          <w:sz w:val="22"/>
          <w:lang w:val="de-DE"/>
        </w:rPr>
        <w:t xml:space="preserve"> </w:t>
      </w:r>
      <w:r w:rsidRPr="000854C0">
        <w:rPr>
          <w:lang w:val="de-DE"/>
        </w:rPr>
        <w:t>des</w:t>
      </w:r>
      <w:r w:rsidRPr="000854C0">
        <w:rPr>
          <w:sz w:val="22"/>
          <w:lang w:val="de-DE"/>
        </w:rPr>
        <w:t xml:space="preserve"> </w:t>
      </w:r>
      <w:r w:rsidRPr="000854C0">
        <w:rPr>
          <w:lang w:val="de-DE"/>
        </w:rPr>
        <w:t>Akkus</w:t>
      </w:r>
      <w:r w:rsidRPr="000854C0">
        <w:rPr>
          <w:sz w:val="22"/>
          <w:lang w:val="de-DE"/>
        </w:rPr>
        <w:t xml:space="preserve"> </w:t>
      </w:r>
      <w:r w:rsidRPr="000854C0">
        <w:rPr>
          <w:lang w:val="de-DE"/>
        </w:rPr>
        <w:t>eines</w:t>
      </w:r>
      <w:r w:rsidRPr="000854C0">
        <w:rPr>
          <w:sz w:val="22"/>
          <w:lang w:val="de-DE"/>
        </w:rPr>
        <w:t xml:space="preserve"> </w:t>
      </w:r>
      <w:r w:rsidRPr="000854C0">
        <w:rPr>
          <w:lang w:val="de-DE"/>
        </w:rPr>
        <w:t>Elektro-</w:t>
      </w:r>
      <w:r w:rsidRPr="000854C0">
        <w:rPr>
          <w:sz w:val="22"/>
          <w:lang w:val="de-DE"/>
        </w:rPr>
        <w:t xml:space="preserve"> </w:t>
      </w:r>
      <w:r w:rsidRPr="000854C0">
        <w:rPr>
          <w:lang w:val="de-DE"/>
        </w:rPr>
        <w:t>oder</w:t>
      </w:r>
      <w:r w:rsidRPr="000854C0">
        <w:rPr>
          <w:sz w:val="22"/>
          <w:lang w:val="de-DE"/>
        </w:rPr>
        <w:t xml:space="preserve"> </w:t>
      </w:r>
      <w:r w:rsidRPr="000854C0">
        <w:rPr>
          <w:lang w:val="de-DE"/>
        </w:rPr>
        <w:t>Hybridelektrofahrzeugs gilt als Parken."</w:t>
      </w:r>
    </w:p>
    <w:p w14:paraId="131B2A36" w14:textId="77777777" w:rsidR="000854C0" w:rsidRPr="000854C0" w:rsidRDefault="000854C0" w:rsidP="008D3FF7">
      <w:pPr>
        <w:jc w:val="both"/>
        <w:rPr>
          <w:sz w:val="22"/>
          <w:lang w:val="de-DE"/>
        </w:rPr>
      </w:pPr>
    </w:p>
    <w:p w14:paraId="142F1FD4" w14:textId="77777777" w:rsidR="000854C0" w:rsidRPr="000854C0" w:rsidRDefault="000854C0" w:rsidP="008D3FF7">
      <w:pPr>
        <w:jc w:val="both"/>
        <w:rPr>
          <w:sz w:val="22"/>
          <w:lang w:val="de-DE"/>
        </w:rPr>
      </w:pPr>
    </w:p>
    <w:p w14:paraId="6EE4C30E" w14:textId="77777777" w:rsidR="000854C0" w:rsidRPr="000854C0" w:rsidRDefault="000854C0" w:rsidP="008D3FF7">
      <w:pPr>
        <w:jc w:val="both"/>
        <w:rPr>
          <w:lang w:val="de-DE"/>
        </w:rPr>
      </w:pPr>
      <w:r w:rsidRPr="000854C0">
        <w:rPr>
          <w:lang w:val="de-DE"/>
        </w:rPr>
        <w:tab/>
      </w:r>
      <w:r w:rsidRPr="000854C0">
        <w:rPr>
          <w:b/>
          <w:bCs/>
          <w:lang w:val="de-DE"/>
        </w:rPr>
        <w:t>Art. 3 -</w:t>
      </w:r>
      <w:r w:rsidRPr="000854C0">
        <w:rPr>
          <w:lang w:val="de-DE"/>
        </w:rPr>
        <w:t xml:space="preserve"> In denselben Erlass werden die Artikel 2.71, 2.72 und 2.73 mit folgendem Wortlaut eingefügt:</w:t>
      </w:r>
    </w:p>
    <w:p w14:paraId="591BF562" w14:textId="77777777" w:rsidR="000854C0" w:rsidRPr="000854C0" w:rsidRDefault="000854C0" w:rsidP="008D3FF7">
      <w:pPr>
        <w:jc w:val="both"/>
        <w:rPr>
          <w:sz w:val="22"/>
          <w:lang w:val="de-DE"/>
        </w:rPr>
      </w:pPr>
    </w:p>
    <w:p w14:paraId="20A18FD6" w14:textId="77777777" w:rsidR="000854C0" w:rsidRPr="000854C0" w:rsidRDefault="000854C0" w:rsidP="008D3FF7">
      <w:pPr>
        <w:jc w:val="both"/>
        <w:rPr>
          <w:lang w:val="de-DE"/>
        </w:rPr>
      </w:pPr>
      <w:r w:rsidRPr="000854C0">
        <w:rPr>
          <w:lang w:val="de-DE"/>
        </w:rPr>
        <w:tab/>
        <w:t>"2.71 - "Kernfahrbahn" den Teil der öffentlichen Straße, der durch die in Artikel 75.3 erwähnten Straßenmarkierungen, die an beiden Seiten den fiktiven Rand der Fahrbahn anzei</w:t>
      </w:r>
      <w:r w:rsidRPr="000854C0">
        <w:rPr>
          <w:lang w:val="de-DE"/>
        </w:rPr>
        <w:softHyphen/>
        <w:t>gen, begrenzt wird,</w:t>
      </w:r>
    </w:p>
    <w:p w14:paraId="7117D969" w14:textId="77777777" w:rsidR="000854C0" w:rsidRPr="000854C0" w:rsidRDefault="000854C0" w:rsidP="008D3FF7">
      <w:pPr>
        <w:jc w:val="both"/>
        <w:rPr>
          <w:sz w:val="22"/>
          <w:lang w:val="de-DE"/>
        </w:rPr>
      </w:pPr>
    </w:p>
    <w:p w14:paraId="3AFC74BA" w14:textId="77777777" w:rsidR="000854C0" w:rsidRPr="000854C0" w:rsidRDefault="000854C0" w:rsidP="008D3FF7">
      <w:pPr>
        <w:jc w:val="both"/>
        <w:rPr>
          <w:lang w:val="de-DE"/>
        </w:rPr>
      </w:pPr>
      <w:r w:rsidRPr="000854C0">
        <w:rPr>
          <w:lang w:val="de-DE"/>
        </w:rPr>
        <w:tab/>
        <w:t>2.72 - "Schutzstreifen" den Streifen entlang der Kernfahrbahn. Der Schutzstreifen ist nicht Teil der Fahrbahn,</w:t>
      </w:r>
    </w:p>
    <w:p w14:paraId="0216C67C" w14:textId="77777777" w:rsidR="000854C0" w:rsidRPr="000854C0" w:rsidRDefault="000854C0" w:rsidP="008D3FF7">
      <w:pPr>
        <w:jc w:val="both"/>
        <w:rPr>
          <w:sz w:val="22"/>
          <w:lang w:val="de-DE"/>
        </w:rPr>
      </w:pPr>
    </w:p>
    <w:p w14:paraId="3EC93E64" w14:textId="77777777" w:rsidR="000854C0" w:rsidRPr="000854C0" w:rsidRDefault="000854C0" w:rsidP="008D3FF7">
      <w:pPr>
        <w:jc w:val="both"/>
        <w:rPr>
          <w:lang w:val="de-DE"/>
        </w:rPr>
      </w:pPr>
      <w:r w:rsidRPr="000854C0">
        <w:rPr>
          <w:lang w:val="de-DE"/>
        </w:rPr>
        <w:tab/>
        <w:t>2.73 - "Parkstreifen" - auf öffentlichen Straßen, die keine Autobahn oder Kraftfahrstraße sind - den Streifen entlang der Fahrbahn, die durch die in Artikel 75.2 erwähnte durchgehende weiße Linie, die den fiktiven Rand der Fahrbahn anzeigt, begrenzt wird."</w:t>
      </w:r>
    </w:p>
    <w:p w14:paraId="496B56C6" w14:textId="77777777" w:rsidR="000854C0" w:rsidRPr="000854C0" w:rsidRDefault="000854C0" w:rsidP="008D3FF7">
      <w:pPr>
        <w:jc w:val="both"/>
        <w:rPr>
          <w:sz w:val="22"/>
          <w:lang w:val="de-DE"/>
        </w:rPr>
      </w:pPr>
    </w:p>
    <w:p w14:paraId="35ECCF9C" w14:textId="77777777" w:rsidR="000854C0" w:rsidRPr="000854C0" w:rsidRDefault="000854C0" w:rsidP="008D3FF7">
      <w:pPr>
        <w:jc w:val="both"/>
        <w:rPr>
          <w:sz w:val="22"/>
          <w:lang w:val="de-DE"/>
        </w:rPr>
      </w:pPr>
    </w:p>
    <w:p w14:paraId="58E559CE" w14:textId="77777777" w:rsidR="000854C0" w:rsidRPr="000854C0" w:rsidRDefault="000854C0" w:rsidP="008D3FF7">
      <w:pPr>
        <w:jc w:val="both"/>
        <w:rPr>
          <w:lang w:val="de-DE"/>
        </w:rPr>
      </w:pPr>
      <w:r w:rsidRPr="000854C0">
        <w:rPr>
          <w:lang w:val="de-DE"/>
        </w:rPr>
        <w:tab/>
      </w:r>
      <w:r w:rsidRPr="000854C0">
        <w:rPr>
          <w:b/>
          <w:bCs/>
          <w:lang w:val="de-DE"/>
        </w:rPr>
        <w:t>Art. 4 -</w:t>
      </w:r>
      <w:r w:rsidRPr="000854C0">
        <w:rPr>
          <w:lang w:val="de-DE"/>
        </w:rPr>
        <w:t xml:space="preserve"> Artikel 9.1.2 desselben Erlasses, abgeändert durch die Königlichen Erlasse vom 21. Juli 2016 und 28. Dezember 2006 und die Gesetze vom 13. April 2019 und 22. Juni 2020, wird wie folgt abgeändert:</w:t>
      </w:r>
    </w:p>
    <w:p w14:paraId="71B30E46" w14:textId="77777777" w:rsidR="000854C0" w:rsidRPr="000854C0" w:rsidRDefault="000854C0" w:rsidP="008D3FF7">
      <w:pPr>
        <w:jc w:val="both"/>
        <w:rPr>
          <w:sz w:val="22"/>
          <w:lang w:val="de-DE"/>
        </w:rPr>
      </w:pPr>
    </w:p>
    <w:p w14:paraId="7D37767B" w14:textId="77777777" w:rsidR="000854C0" w:rsidRPr="000854C0" w:rsidRDefault="000854C0" w:rsidP="008D3FF7">
      <w:pPr>
        <w:jc w:val="both"/>
        <w:rPr>
          <w:lang w:val="de-DE"/>
        </w:rPr>
      </w:pPr>
      <w:r w:rsidRPr="000854C0">
        <w:rPr>
          <w:lang w:val="de-DE"/>
        </w:rPr>
        <w:tab/>
        <w:t>1. Nummer 1 Absatz 4 wird mit folgendem Wortlaut wieder aufgenommen:</w:t>
      </w:r>
    </w:p>
    <w:p w14:paraId="53C951FB" w14:textId="77777777" w:rsidR="000854C0" w:rsidRPr="000854C0" w:rsidRDefault="000854C0" w:rsidP="008D3FF7">
      <w:pPr>
        <w:jc w:val="both"/>
        <w:rPr>
          <w:sz w:val="22"/>
          <w:lang w:val="de-DE"/>
        </w:rPr>
      </w:pPr>
    </w:p>
    <w:p w14:paraId="6D5AE96A" w14:textId="77777777" w:rsidR="000854C0" w:rsidRPr="000854C0" w:rsidRDefault="000854C0" w:rsidP="008D3FF7">
      <w:pPr>
        <w:jc w:val="both"/>
        <w:rPr>
          <w:lang w:val="de-DE"/>
        </w:rPr>
      </w:pPr>
      <w:r w:rsidRPr="000854C0">
        <w:rPr>
          <w:lang w:val="de-DE"/>
        </w:rPr>
        <w:tab/>
        <w:t>"Dort, wo die Geschwindigkeit auf höchstens 50 km/h beschränkt ist, haben Führer von Liegerädern und Velomobilen mit einer maximalen Breite von einem Meter die Wahl zwischen dem Radweg, dem Teil der öffentlichen Straße, der durch das Verkehrsschild D10 angezeigt ist, oder der Fahrbahn."</w:t>
      </w:r>
    </w:p>
    <w:p w14:paraId="53B9828A" w14:textId="77777777" w:rsidR="000854C0" w:rsidRPr="000854C0" w:rsidRDefault="000854C0" w:rsidP="008D3FF7">
      <w:pPr>
        <w:jc w:val="both"/>
        <w:rPr>
          <w:sz w:val="22"/>
          <w:lang w:val="de-DE"/>
        </w:rPr>
      </w:pPr>
    </w:p>
    <w:p w14:paraId="0ED1CBDE" w14:textId="77777777" w:rsidR="000854C0" w:rsidRPr="000854C0" w:rsidRDefault="000854C0" w:rsidP="008D3FF7">
      <w:pPr>
        <w:jc w:val="both"/>
        <w:rPr>
          <w:lang w:val="de-DE"/>
        </w:rPr>
      </w:pPr>
      <w:r w:rsidRPr="000854C0">
        <w:rPr>
          <w:lang w:val="de-DE"/>
        </w:rPr>
        <w:tab/>
        <w:t>2. Nummer 2 wird wie folgt abgeändert:</w:t>
      </w:r>
    </w:p>
    <w:p w14:paraId="2186AE0F" w14:textId="77777777" w:rsidR="000854C0" w:rsidRPr="000854C0" w:rsidRDefault="000854C0" w:rsidP="008D3FF7">
      <w:pPr>
        <w:jc w:val="both"/>
        <w:rPr>
          <w:sz w:val="22"/>
          <w:lang w:val="de-DE"/>
        </w:rPr>
      </w:pPr>
    </w:p>
    <w:p w14:paraId="46D047F2" w14:textId="77777777" w:rsidR="000854C0" w:rsidRPr="000854C0" w:rsidRDefault="000854C0" w:rsidP="008D3FF7">
      <w:pPr>
        <w:jc w:val="both"/>
        <w:rPr>
          <w:lang w:val="de-DE"/>
        </w:rPr>
      </w:pPr>
      <w:r w:rsidRPr="000854C0">
        <w:rPr>
          <w:lang w:val="de-DE"/>
        </w:rPr>
        <w:tab/>
      </w:r>
      <w:r w:rsidRPr="000854C0">
        <w:rPr>
          <w:i/>
          <w:lang w:val="de-DE"/>
        </w:rPr>
        <w:t>a)</w:t>
      </w:r>
      <w:r w:rsidRPr="000854C0">
        <w:rPr>
          <w:lang w:val="de-DE"/>
        </w:rPr>
        <w:t xml:space="preserve"> Absatz 1 wird durch folgenden Satz ergänzt:</w:t>
      </w:r>
    </w:p>
    <w:p w14:paraId="3F64E83B" w14:textId="77777777" w:rsidR="000854C0" w:rsidRPr="000854C0" w:rsidRDefault="000854C0" w:rsidP="008D3FF7">
      <w:pPr>
        <w:jc w:val="both"/>
        <w:rPr>
          <w:sz w:val="22"/>
          <w:lang w:val="de-DE"/>
        </w:rPr>
      </w:pPr>
    </w:p>
    <w:p w14:paraId="1D2DE6B1" w14:textId="77777777" w:rsidR="000854C0" w:rsidRPr="000854C0" w:rsidRDefault="000854C0" w:rsidP="008D3FF7">
      <w:pPr>
        <w:jc w:val="both"/>
        <w:rPr>
          <w:lang w:val="de-DE"/>
        </w:rPr>
      </w:pPr>
      <w:r w:rsidRPr="000854C0">
        <w:rPr>
          <w:lang w:val="de-DE"/>
        </w:rPr>
        <w:tab/>
        <w:t>"Außerdem dürfen Führer von Speed Pedelecs unter denselben Umständen den durch das Verkehrsschild D9 angezeigten Radweg benutzen."</w:t>
      </w:r>
    </w:p>
    <w:p w14:paraId="04F7E42E" w14:textId="77777777" w:rsidR="000854C0" w:rsidRPr="000854C0" w:rsidRDefault="000854C0" w:rsidP="008D3FF7">
      <w:pPr>
        <w:jc w:val="both"/>
        <w:rPr>
          <w:sz w:val="22"/>
          <w:lang w:val="de-DE"/>
        </w:rPr>
      </w:pPr>
    </w:p>
    <w:p w14:paraId="34F95DF4" w14:textId="77777777" w:rsidR="000854C0" w:rsidRPr="000854C0" w:rsidRDefault="000854C0" w:rsidP="008D3FF7">
      <w:pPr>
        <w:jc w:val="both"/>
        <w:rPr>
          <w:lang w:val="de-DE"/>
        </w:rPr>
      </w:pPr>
      <w:r w:rsidRPr="000854C0">
        <w:rPr>
          <w:lang w:val="de-DE"/>
        </w:rPr>
        <w:tab/>
      </w:r>
      <w:r w:rsidRPr="000854C0">
        <w:rPr>
          <w:i/>
          <w:iCs/>
          <w:lang w:val="de-DE"/>
        </w:rPr>
        <w:t>b)</w:t>
      </w:r>
      <w:r w:rsidRPr="000854C0">
        <w:rPr>
          <w:lang w:val="de-DE"/>
        </w:rPr>
        <w:t xml:space="preserve"> Absatz 2 wird durch folgenden Satz ergänzt:</w:t>
      </w:r>
    </w:p>
    <w:p w14:paraId="5D9617AE" w14:textId="77777777" w:rsidR="000854C0" w:rsidRPr="000854C0" w:rsidRDefault="000854C0" w:rsidP="008D3FF7">
      <w:pPr>
        <w:jc w:val="both"/>
        <w:rPr>
          <w:sz w:val="22"/>
          <w:lang w:val="de-DE"/>
        </w:rPr>
      </w:pPr>
    </w:p>
    <w:p w14:paraId="62175755" w14:textId="77777777" w:rsidR="000854C0" w:rsidRPr="000854C0" w:rsidRDefault="000854C0" w:rsidP="008D3FF7">
      <w:pPr>
        <w:jc w:val="both"/>
        <w:rPr>
          <w:lang w:val="de-DE"/>
        </w:rPr>
      </w:pPr>
      <w:r w:rsidRPr="000854C0">
        <w:rPr>
          <w:lang w:val="de-DE"/>
        </w:rPr>
        <w:tab/>
        <w:t>"Außerdem müssen Führer von Speed Pedelecs unter denselben Umständen den durch das Verkehrsschild D9 angezeigten Radweg benutzen."</w:t>
      </w:r>
    </w:p>
    <w:p w14:paraId="347E5203" w14:textId="77777777" w:rsidR="000854C0" w:rsidRPr="000854C0" w:rsidRDefault="000854C0" w:rsidP="008D3FF7">
      <w:pPr>
        <w:jc w:val="both"/>
        <w:rPr>
          <w:sz w:val="22"/>
          <w:lang w:val="de-DE"/>
        </w:rPr>
      </w:pPr>
    </w:p>
    <w:p w14:paraId="6D1D19C6" w14:textId="77777777" w:rsidR="000854C0" w:rsidRPr="000854C0" w:rsidRDefault="000854C0" w:rsidP="008D3FF7">
      <w:pPr>
        <w:jc w:val="both"/>
        <w:rPr>
          <w:lang w:val="de-DE"/>
        </w:rPr>
      </w:pPr>
      <w:r w:rsidRPr="000854C0">
        <w:rPr>
          <w:lang w:val="de-DE"/>
        </w:rPr>
        <w:tab/>
        <w:t>3. Nummer 4 wird wie folgt abgeändert:</w:t>
      </w:r>
    </w:p>
    <w:p w14:paraId="1072B539" w14:textId="77777777" w:rsidR="000854C0" w:rsidRPr="000854C0" w:rsidRDefault="000854C0" w:rsidP="008D3FF7">
      <w:pPr>
        <w:jc w:val="both"/>
        <w:rPr>
          <w:sz w:val="22"/>
          <w:lang w:val="de-DE"/>
        </w:rPr>
      </w:pPr>
    </w:p>
    <w:p w14:paraId="1B9EFB97" w14:textId="77777777" w:rsidR="000854C0" w:rsidRPr="000854C0" w:rsidRDefault="000854C0" w:rsidP="008D3FF7">
      <w:pPr>
        <w:jc w:val="both"/>
        <w:rPr>
          <w:lang w:val="de-DE"/>
        </w:rPr>
      </w:pPr>
      <w:r w:rsidRPr="000854C0">
        <w:rPr>
          <w:lang w:val="de-DE"/>
        </w:rPr>
        <w:tab/>
      </w:r>
      <w:r w:rsidRPr="000854C0">
        <w:rPr>
          <w:i/>
          <w:iCs/>
          <w:lang w:val="de-DE"/>
        </w:rPr>
        <w:t>a)</w:t>
      </w:r>
      <w:r w:rsidRPr="000854C0">
        <w:rPr>
          <w:lang w:val="de-DE"/>
        </w:rPr>
        <w:t xml:space="preserve"> Das Wort "Parkzonen" wird durch das Wort "Parkstreifen" ersetzt.</w:t>
      </w:r>
    </w:p>
    <w:p w14:paraId="3D2685F4" w14:textId="77777777" w:rsidR="000854C0" w:rsidRPr="000854C0" w:rsidRDefault="000854C0" w:rsidP="008D3FF7">
      <w:pPr>
        <w:jc w:val="both"/>
        <w:rPr>
          <w:sz w:val="22"/>
          <w:lang w:val="de-DE"/>
        </w:rPr>
      </w:pPr>
    </w:p>
    <w:p w14:paraId="09EDC107" w14:textId="77777777" w:rsidR="000854C0" w:rsidRPr="000854C0" w:rsidRDefault="000854C0" w:rsidP="008D3FF7">
      <w:pPr>
        <w:jc w:val="both"/>
        <w:rPr>
          <w:lang w:val="de-DE"/>
        </w:rPr>
      </w:pPr>
      <w:r w:rsidRPr="000854C0">
        <w:rPr>
          <w:lang w:val="de-DE"/>
        </w:rPr>
        <w:tab/>
      </w:r>
      <w:r w:rsidRPr="000854C0">
        <w:rPr>
          <w:i/>
          <w:lang w:val="de-DE"/>
        </w:rPr>
        <w:t>b)</w:t>
      </w:r>
      <w:r w:rsidRPr="000854C0">
        <w:rPr>
          <w:lang w:val="de-DE"/>
        </w:rPr>
        <w:t xml:space="preserve"> Die Nummer wird durch einen Absatz mit folgendem Wortlaut ergänzt:</w:t>
      </w:r>
    </w:p>
    <w:p w14:paraId="0112E5CA" w14:textId="77777777" w:rsidR="000854C0" w:rsidRPr="000854C0" w:rsidRDefault="000854C0" w:rsidP="008D3FF7">
      <w:pPr>
        <w:jc w:val="both"/>
        <w:rPr>
          <w:sz w:val="22"/>
          <w:lang w:val="de-DE"/>
        </w:rPr>
      </w:pPr>
    </w:p>
    <w:p w14:paraId="4D062B5B" w14:textId="77777777" w:rsidR="000854C0" w:rsidRPr="000854C0" w:rsidRDefault="000854C0" w:rsidP="008D3FF7">
      <w:pPr>
        <w:jc w:val="both"/>
        <w:rPr>
          <w:lang w:val="de-DE"/>
        </w:rPr>
      </w:pPr>
      <w:r w:rsidRPr="000854C0">
        <w:rPr>
          <w:lang w:val="de-DE"/>
        </w:rPr>
        <w:tab/>
        <w:t>"Radfahrer, Führer von Kleinkrafträdern der Klasse A, Speed Pedelecs, nicht vorge</w:t>
      </w:r>
      <w:r w:rsidRPr="000854C0">
        <w:rPr>
          <w:lang w:val="de-DE"/>
        </w:rPr>
        <w:softHyphen/>
        <w:t>spannten Zugtieren, Lasttieren, Reittieren oder Vieh dürfen den Schutzstreifen benutzen, sofern sie sich in Fahrtrichtung rechts bewegen und den Fußgängern auf diesem Teil der öffentlichen Straße Vorrang gewähren."</w:t>
      </w:r>
    </w:p>
    <w:p w14:paraId="00BA2C03" w14:textId="77777777" w:rsidR="000854C0" w:rsidRPr="000854C0" w:rsidRDefault="000854C0" w:rsidP="008D3FF7">
      <w:pPr>
        <w:jc w:val="both"/>
        <w:rPr>
          <w:sz w:val="22"/>
          <w:lang w:val="de-DE"/>
        </w:rPr>
      </w:pPr>
    </w:p>
    <w:p w14:paraId="013727E4" w14:textId="77777777" w:rsidR="000854C0" w:rsidRPr="000854C0" w:rsidRDefault="000854C0" w:rsidP="008D3FF7">
      <w:pPr>
        <w:jc w:val="both"/>
        <w:rPr>
          <w:sz w:val="22"/>
          <w:lang w:val="de-DE"/>
        </w:rPr>
      </w:pPr>
    </w:p>
    <w:p w14:paraId="3C01FD2B" w14:textId="77777777" w:rsidR="000854C0" w:rsidRPr="000854C0" w:rsidRDefault="000854C0" w:rsidP="008D3FF7">
      <w:pPr>
        <w:jc w:val="both"/>
        <w:rPr>
          <w:lang w:val="de-DE"/>
        </w:rPr>
      </w:pPr>
      <w:r w:rsidRPr="000854C0">
        <w:rPr>
          <w:lang w:val="de-DE"/>
        </w:rPr>
        <w:tab/>
      </w:r>
      <w:r w:rsidRPr="000854C0">
        <w:rPr>
          <w:b/>
          <w:bCs/>
          <w:lang w:val="de-DE"/>
        </w:rPr>
        <w:t>Art. 5 -</w:t>
      </w:r>
      <w:r w:rsidRPr="000854C0">
        <w:rPr>
          <w:lang w:val="de-DE"/>
        </w:rPr>
        <w:t xml:space="preserve"> In</w:t>
      </w:r>
      <w:r w:rsidRPr="000854C0">
        <w:rPr>
          <w:sz w:val="22"/>
          <w:lang w:val="de-DE"/>
        </w:rPr>
        <w:t xml:space="preserve"> </w:t>
      </w:r>
      <w:r w:rsidRPr="000854C0">
        <w:rPr>
          <w:lang w:val="de-DE"/>
        </w:rPr>
        <w:t>Artikel</w:t>
      </w:r>
      <w:r w:rsidRPr="000854C0">
        <w:rPr>
          <w:sz w:val="22"/>
          <w:lang w:val="de-DE"/>
        </w:rPr>
        <w:t> </w:t>
      </w:r>
      <w:r w:rsidRPr="000854C0">
        <w:rPr>
          <w:lang w:val="de-DE"/>
        </w:rPr>
        <w:t>15.3 desselben Erlasses werden zwischen den Wörtern "den ebenerdi</w:t>
      </w:r>
      <w:r w:rsidRPr="000854C0">
        <w:rPr>
          <w:lang w:val="de-DE"/>
        </w:rPr>
        <w:softHyphen/>
        <w:t>gen Seitenstreifen" und dem Wort "befahren" die Wörter "oder den Schutzstreifen" eingefügt.</w:t>
      </w:r>
    </w:p>
    <w:p w14:paraId="009E68C9" w14:textId="77777777" w:rsidR="000854C0" w:rsidRDefault="000854C0" w:rsidP="008D3FF7">
      <w:pPr>
        <w:jc w:val="both"/>
        <w:rPr>
          <w:lang w:val="de-DE"/>
        </w:rPr>
      </w:pPr>
    </w:p>
    <w:p w14:paraId="5BCE0E23" w14:textId="77777777" w:rsidR="000854C0" w:rsidRDefault="000854C0" w:rsidP="008D3FF7">
      <w:pPr>
        <w:jc w:val="both"/>
        <w:rPr>
          <w:lang w:val="de-DE"/>
        </w:rPr>
      </w:pPr>
    </w:p>
    <w:p w14:paraId="48A8A0A5" w14:textId="77777777" w:rsidR="000854C0" w:rsidRDefault="000854C0" w:rsidP="008D3FF7">
      <w:pPr>
        <w:jc w:val="both"/>
        <w:rPr>
          <w:lang w:val="de-DE"/>
        </w:rPr>
      </w:pPr>
    </w:p>
    <w:p w14:paraId="11A84F3D" w14:textId="6BC58352" w:rsidR="000854C0" w:rsidRPr="000854C0" w:rsidRDefault="000854C0" w:rsidP="008D3FF7">
      <w:pPr>
        <w:jc w:val="both"/>
        <w:rPr>
          <w:lang w:val="de-DE"/>
        </w:rPr>
      </w:pPr>
      <w:r>
        <w:rPr>
          <w:b/>
          <w:bCs/>
          <w:lang w:val="de-DE"/>
        </w:rPr>
        <w:lastRenderedPageBreak/>
        <w:tab/>
      </w:r>
      <w:r w:rsidRPr="000854C0">
        <w:rPr>
          <w:b/>
          <w:bCs/>
          <w:lang w:val="de-DE"/>
        </w:rPr>
        <w:t>Art. 6 -</w:t>
      </w:r>
      <w:r w:rsidRPr="000854C0">
        <w:rPr>
          <w:lang w:val="de-DE"/>
        </w:rPr>
        <w:t xml:space="preserve"> In</w:t>
      </w:r>
      <w:r w:rsidRPr="000854C0">
        <w:rPr>
          <w:sz w:val="22"/>
          <w:lang w:val="de-DE"/>
        </w:rPr>
        <w:t xml:space="preserve"> </w:t>
      </w:r>
      <w:r w:rsidRPr="000854C0">
        <w:rPr>
          <w:lang w:val="de-DE"/>
        </w:rPr>
        <w:t>Artikel</w:t>
      </w:r>
      <w:r w:rsidRPr="000854C0">
        <w:rPr>
          <w:sz w:val="22"/>
          <w:lang w:val="de-DE"/>
        </w:rPr>
        <w:t> </w:t>
      </w:r>
      <w:r w:rsidRPr="000854C0">
        <w:rPr>
          <w:lang w:val="de-DE"/>
        </w:rPr>
        <w:t>16.5 desselben Erlasses werden zwischen den Wörtern "den ebenerdi</w:t>
      </w:r>
      <w:r w:rsidRPr="000854C0">
        <w:rPr>
          <w:lang w:val="de-DE"/>
        </w:rPr>
        <w:softHyphen/>
        <w:t>gen Seitenstreifen" und dem Wort "befahren" die Wörter "oder den Schutzstreifen" eingefügt.</w:t>
      </w:r>
    </w:p>
    <w:p w14:paraId="00F4A085" w14:textId="77777777" w:rsidR="000854C0" w:rsidRPr="000854C0" w:rsidRDefault="000854C0" w:rsidP="008D3FF7">
      <w:pPr>
        <w:jc w:val="both"/>
        <w:rPr>
          <w:sz w:val="22"/>
          <w:lang w:val="de-DE"/>
        </w:rPr>
      </w:pPr>
    </w:p>
    <w:p w14:paraId="43BEBB20" w14:textId="77777777" w:rsidR="000854C0" w:rsidRPr="000854C0" w:rsidRDefault="000854C0" w:rsidP="008D3FF7">
      <w:pPr>
        <w:jc w:val="both"/>
        <w:rPr>
          <w:sz w:val="22"/>
          <w:lang w:val="de-DE"/>
        </w:rPr>
      </w:pPr>
    </w:p>
    <w:p w14:paraId="071D85EF" w14:textId="77777777" w:rsidR="000854C0" w:rsidRPr="000854C0" w:rsidRDefault="000854C0" w:rsidP="008D3FF7">
      <w:pPr>
        <w:jc w:val="both"/>
        <w:rPr>
          <w:lang w:val="de-DE"/>
        </w:rPr>
      </w:pPr>
      <w:r w:rsidRPr="000854C0">
        <w:rPr>
          <w:lang w:val="de-DE"/>
        </w:rPr>
        <w:tab/>
      </w:r>
      <w:r w:rsidRPr="000854C0">
        <w:rPr>
          <w:b/>
          <w:bCs/>
          <w:lang w:val="de-DE"/>
        </w:rPr>
        <w:t>Art. 7 -</w:t>
      </w:r>
      <w:r w:rsidRPr="000854C0">
        <w:rPr>
          <w:lang w:val="de-DE"/>
        </w:rPr>
        <w:t xml:space="preserve"> </w:t>
      </w:r>
      <w:r w:rsidRPr="000854C0">
        <w:rPr>
          <w:i/>
          <w:iCs/>
          <w:lang w:val="de-DE"/>
        </w:rPr>
        <w:t>[Abänderung des französischen Textes]</w:t>
      </w:r>
    </w:p>
    <w:p w14:paraId="12A7CF75" w14:textId="77777777" w:rsidR="000854C0" w:rsidRPr="000854C0" w:rsidRDefault="000854C0" w:rsidP="008D3FF7">
      <w:pPr>
        <w:jc w:val="both"/>
        <w:rPr>
          <w:sz w:val="22"/>
          <w:lang w:val="de-DE"/>
        </w:rPr>
      </w:pPr>
    </w:p>
    <w:p w14:paraId="4ACE86BB" w14:textId="77777777" w:rsidR="000854C0" w:rsidRPr="000854C0" w:rsidRDefault="000854C0" w:rsidP="008D3FF7">
      <w:pPr>
        <w:jc w:val="both"/>
        <w:rPr>
          <w:sz w:val="22"/>
          <w:lang w:val="de-DE"/>
        </w:rPr>
      </w:pPr>
    </w:p>
    <w:p w14:paraId="70139BDB" w14:textId="77777777" w:rsidR="000854C0" w:rsidRPr="000854C0" w:rsidRDefault="000854C0" w:rsidP="008D3FF7">
      <w:pPr>
        <w:jc w:val="both"/>
        <w:rPr>
          <w:lang w:val="de-DE"/>
        </w:rPr>
      </w:pPr>
      <w:r w:rsidRPr="000854C0">
        <w:rPr>
          <w:lang w:val="de-DE"/>
        </w:rPr>
        <w:tab/>
      </w:r>
      <w:r w:rsidRPr="000854C0">
        <w:rPr>
          <w:b/>
          <w:bCs/>
          <w:lang w:val="de-DE"/>
        </w:rPr>
        <w:t>Art. 8 -</w:t>
      </w:r>
      <w:r w:rsidRPr="000854C0">
        <w:rPr>
          <w:lang w:val="de-DE"/>
        </w:rPr>
        <w:t xml:space="preserve"> Artikel 23.1 Nr. 2 desselben Erlasses, abgeändert durch den Königlichen Erlass vom 14. Mai 2002, wird wie folgt abgeändert:</w:t>
      </w:r>
    </w:p>
    <w:p w14:paraId="3B4F1E4A" w14:textId="77777777" w:rsidR="000854C0" w:rsidRPr="000854C0" w:rsidRDefault="000854C0" w:rsidP="008D3FF7">
      <w:pPr>
        <w:jc w:val="both"/>
        <w:rPr>
          <w:sz w:val="22"/>
          <w:lang w:val="de-DE"/>
        </w:rPr>
      </w:pPr>
    </w:p>
    <w:p w14:paraId="6549CEED" w14:textId="77777777" w:rsidR="000854C0" w:rsidRPr="000854C0" w:rsidRDefault="000854C0" w:rsidP="008D3FF7">
      <w:pPr>
        <w:jc w:val="both"/>
        <w:rPr>
          <w:lang w:val="de-DE"/>
        </w:rPr>
      </w:pPr>
      <w:r w:rsidRPr="000854C0">
        <w:rPr>
          <w:lang w:val="de-DE"/>
        </w:rPr>
        <w:tab/>
        <w:t>1. In den Absätzen 3 und 4 wird zwischen dem Wort "das" und dem Wort "Fahrzeug" jeweils das Wort "parkende" eingefügt.</w:t>
      </w:r>
    </w:p>
    <w:p w14:paraId="5B945654" w14:textId="77777777" w:rsidR="000854C0" w:rsidRPr="000854C0" w:rsidRDefault="000854C0" w:rsidP="008D3FF7">
      <w:pPr>
        <w:jc w:val="both"/>
        <w:rPr>
          <w:sz w:val="22"/>
          <w:lang w:val="de-DE"/>
        </w:rPr>
      </w:pPr>
    </w:p>
    <w:p w14:paraId="64C0B47F" w14:textId="77777777" w:rsidR="000854C0" w:rsidRPr="000854C0" w:rsidRDefault="000854C0" w:rsidP="008D3FF7">
      <w:pPr>
        <w:jc w:val="both"/>
        <w:rPr>
          <w:lang w:val="de-DE"/>
        </w:rPr>
      </w:pPr>
      <w:r w:rsidRPr="000854C0">
        <w:rPr>
          <w:lang w:val="de-DE"/>
        </w:rPr>
        <w:tab/>
        <w:t>2. Die Nummer wird durch zwei Absätze mit folgendem Wortlaut ergänzt:</w:t>
      </w:r>
    </w:p>
    <w:p w14:paraId="4FD96020" w14:textId="77777777" w:rsidR="000854C0" w:rsidRPr="000854C0" w:rsidRDefault="000854C0" w:rsidP="008D3FF7">
      <w:pPr>
        <w:jc w:val="both"/>
        <w:rPr>
          <w:sz w:val="22"/>
          <w:lang w:val="de-DE"/>
        </w:rPr>
      </w:pPr>
    </w:p>
    <w:p w14:paraId="61498C5B" w14:textId="77777777" w:rsidR="000854C0" w:rsidRPr="000854C0" w:rsidRDefault="000854C0" w:rsidP="008D3FF7">
      <w:pPr>
        <w:jc w:val="both"/>
        <w:rPr>
          <w:lang w:val="de-DE"/>
        </w:rPr>
      </w:pPr>
      <w:r w:rsidRPr="000854C0">
        <w:rPr>
          <w:lang w:val="de-DE"/>
        </w:rPr>
        <w:tab/>
        <w:t>"Ist der Seitenstreifen nicht breit genug, muss das haltende Fahrzeug teilweise auf dem Seitenstreifen und teilweise wie folgt abgestellt werden:</w:t>
      </w:r>
    </w:p>
    <w:p w14:paraId="5D9A6C01" w14:textId="77777777" w:rsidR="000854C0" w:rsidRPr="000854C0" w:rsidRDefault="000854C0" w:rsidP="008D3FF7">
      <w:pPr>
        <w:jc w:val="both"/>
        <w:rPr>
          <w:sz w:val="22"/>
          <w:lang w:val="de-DE"/>
        </w:rPr>
      </w:pPr>
    </w:p>
    <w:p w14:paraId="082E4041" w14:textId="77777777" w:rsidR="000854C0" w:rsidRPr="000854C0" w:rsidRDefault="000854C0" w:rsidP="008D3FF7">
      <w:pPr>
        <w:jc w:val="both"/>
        <w:rPr>
          <w:lang w:val="de-DE"/>
        </w:rPr>
      </w:pPr>
      <w:r w:rsidRPr="000854C0">
        <w:rPr>
          <w:lang w:val="de-DE"/>
        </w:rPr>
        <w:tab/>
        <w:t>- auf dem Schutzstreifen,</w:t>
      </w:r>
    </w:p>
    <w:p w14:paraId="7163A194" w14:textId="77777777" w:rsidR="000854C0" w:rsidRPr="000854C0" w:rsidRDefault="000854C0" w:rsidP="008D3FF7">
      <w:pPr>
        <w:jc w:val="both"/>
        <w:rPr>
          <w:sz w:val="22"/>
          <w:lang w:val="de-DE"/>
        </w:rPr>
      </w:pPr>
    </w:p>
    <w:p w14:paraId="163A8BCD" w14:textId="77777777" w:rsidR="000854C0" w:rsidRPr="000854C0" w:rsidRDefault="000854C0" w:rsidP="008D3FF7">
      <w:pPr>
        <w:jc w:val="both"/>
        <w:rPr>
          <w:lang w:val="de-DE"/>
        </w:rPr>
      </w:pPr>
      <w:r w:rsidRPr="000854C0">
        <w:rPr>
          <w:lang w:val="de-DE"/>
        </w:rPr>
        <w:tab/>
        <w:t>- auf der Fahrbahn, wenn kein Schutzstreifen vorhanden ist.</w:t>
      </w:r>
    </w:p>
    <w:p w14:paraId="5F11F3A3" w14:textId="77777777" w:rsidR="000854C0" w:rsidRPr="000854C0" w:rsidRDefault="000854C0" w:rsidP="008D3FF7">
      <w:pPr>
        <w:jc w:val="both"/>
        <w:rPr>
          <w:sz w:val="22"/>
          <w:lang w:val="de-DE"/>
        </w:rPr>
      </w:pPr>
    </w:p>
    <w:p w14:paraId="4EBCAEF2" w14:textId="77777777" w:rsidR="000854C0" w:rsidRPr="000854C0" w:rsidRDefault="000854C0" w:rsidP="008D3FF7">
      <w:pPr>
        <w:jc w:val="both"/>
        <w:rPr>
          <w:lang w:val="de-DE"/>
        </w:rPr>
      </w:pPr>
      <w:r w:rsidRPr="000854C0">
        <w:rPr>
          <w:lang w:val="de-DE"/>
        </w:rPr>
        <w:tab/>
        <w:t>Ist kein befahrbarer Seitenstreifen vorhanden, muss das haltende Fahrzeug wie folgt abgestellt werden:</w:t>
      </w:r>
    </w:p>
    <w:p w14:paraId="379067FC" w14:textId="77777777" w:rsidR="000854C0" w:rsidRPr="000854C0" w:rsidRDefault="000854C0" w:rsidP="008D3FF7">
      <w:pPr>
        <w:jc w:val="both"/>
        <w:rPr>
          <w:sz w:val="22"/>
          <w:lang w:val="de-DE"/>
        </w:rPr>
      </w:pPr>
    </w:p>
    <w:p w14:paraId="39F201DE" w14:textId="77777777" w:rsidR="000854C0" w:rsidRPr="000854C0" w:rsidRDefault="000854C0" w:rsidP="008D3FF7">
      <w:pPr>
        <w:jc w:val="both"/>
        <w:rPr>
          <w:lang w:val="de-DE"/>
        </w:rPr>
      </w:pPr>
      <w:r w:rsidRPr="000854C0">
        <w:rPr>
          <w:lang w:val="de-DE"/>
        </w:rPr>
        <w:tab/>
        <w:t>- auf dem Schutzstreifen oder</w:t>
      </w:r>
    </w:p>
    <w:p w14:paraId="143E7AE4" w14:textId="77777777" w:rsidR="000854C0" w:rsidRPr="000854C0" w:rsidRDefault="000854C0" w:rsidP="008D3FF7">
      <w:pPr>
        <w:jc w:val="both"/>
        <w:rPr>
          <w:sz w:val="22"/>
          <w:lang w:val="de-DE"/>
        </w:rPr>
      </w:pPr>
    </w:p>
    <w:p w14:paraId="3BFD3D1E" w14:textId="77777777" w:rsidR="000854C0" w:rsidRPr="000854C0" w:rsidRDefault="000854C0" w:rsidP="008D3FF7">
      <w:pPr>
        <w:jc w:val="both"/>
        <w:rPr>
          <w:lang w:val="de-DE"/>
        </w:rPr>
      </w:pPr>
      <w:r w:rsidRPr="000854C0">
        <w:rPr>
          <w:lang w:val="de-DE"/>
        </w:rPr>
        <w:tab/>
        <w:t>- auf der Fahrbahn, wenn kein Schutzstreifen vorhanden ist."</w:t>
      </w:r>
    </w:p>
    <w:p w14:paraId="7D1E7BE4" w14:textId="77777777" w:rsidR="000854C0" w:rsidRPr="000854C0" w:rsidRDefault="000854C0" w:rsidP="008D3FF7">
      <w:pPr>
        <w:jc w:val="both"/>
        <w:rPr>
          <w:sz w:val="22"/>
          <w:lang w:val="de-DE"/>
        </w:rPr>
      </w:pPr>
    </w:p>
    <w:p w14:paraId="1583CB6C" w14:textId="77777777" w:rsidR="000854C0" w:rsidRPr="000854C0" w:rsidRDefault="000854C0" w:rsidP="008D3FF7">
      <w:pPr>
        <w:jc w:val="both"/>
        <w:rPr>
          <w:sz w:val="22"/>
          <w:lang w:val="de-DE"/>
        </w:rPr>
      </w:pPr>
    </w:p>
    <w:p w14:paraId="7C1FAFCB" w14:textId="77777777" w:rsidR="000854C0" w:rsidRPr="000854C0" w:rsidRDefault="000854C0" w:rsidP="008D3FF7">
      <w:pPr>
        <w:jc w:val="both"/>
        <w:rPr>
          <w:lang w:val="de-DE"/>
        </w:rPr>
      </w:pPr>
      <w:r w:rsidRPr="000854C0">
        <w:rPr>
          <w:lang w:val="de-DE"/>
        </w:rPr>
        <w:tab/>
      </w:r>
      <w:r w:rsidRPr="000854C0">
        <w:rPr>
          <w:b/>
          <w:bCs/>
          <w:lang w:val="de-DE"/>
        </w:rPr>
        <w:t>Art. 9 -</w:t>
      </w:r>
      <w:r w:rsidRPr="000854C0">
        <w:rPr>
          <w:lang w:val="de-DE"/>
        </w:rPr>
        <w:t xml:space="preserve"> In Artikel 23.3 desselben Erlasses, eingefügt durch den Königlichen Erlass vom 20. Juli 1990 und das Gesetz vom 15. Mai 2022, wird das Wort "Parkzonen" durch das Wort "Parkstreifen" ersetzt.</w:t>
      </w:r>
    </w:p>
    <w:p w14:paraId="66A7FC79" w14:textId="77777777" w:rsidR="000854C0" w:rsidRPr="000854C0" w:rsidRDefault="000854C0" w:rsidP="008D3FF7">
      <w:pPr>
        <w:jc w:val="both"/>
        <w:rPr>
          <w:sz w:val="22"/>
          <w:lang w:val="de-DE"/>
        </w:rPr>
      </w:pPr>
    </w:p>
    <w:p w14:paraId="558DA65E" w14:textId="77777777" w:rsidR="000854C0" w:rsidRPr="000854C0" w:rsidRDefault="000854C0" w:rsidP="008D3FF7">
      <w:pPr>
        <w:jc w:val="both"/>
        <w:rPr>
          <w:sz w:val="22"/>
          <w:lang w:val="de-DE"/>
        </w:rPr>
      </w:pPr>
    </w:p>
    <w:p w14:paraId="36343A04" w14:textId="77777777" w:rsidR="000854C0" w:rsidRPr="000854C0" w:rsidRDefault="000854C0" w:rsidP="008D3FF7">
      <w:pPr>
        <w:jc w:val="both"/>
        <w:rPr>
          <w:lang w:val="de-DE"/>
        </w:rPr>
      </w:pPr>
      <w:r w:rsidRPr="000854C0">
        <w:rPr>
          <w:lang w:val="de-DE"/>
        </w:rPr>
        <w:tab/>
      </w:r>
      <w:r w:rsidRPr="000854C0">
        <w:rPr>
          <w:b/>
          <w:bCs/>
          <w:lang w:val="de-DE"/>
        </w:rPr>
        <w:t>Art. 10 -</w:t>
      </w:r>
      <w:r w:rsidRPr="000854C0">
        <w:rPr>
          <w:lang w:val="de-DE"/>
        </w:rPr>
        <w:t xml:space="preserve"> In Artikel 23.4 desselben Erlasses, eingefügt durch den Königlichen Erlass vom 28. Dezember 2006 und ersetzt durch den Königlichen Erlass vom 11. Juni 2011, für nich</w:t>
      </w:r>
      <w:r w:rsidRPr="000854C0">
        <w:rPr>
          <w:lang w:val="de-DE"/>
        </w:rPr>
        <w:softHyphen/>
        <w:t>tig erklärt durch den Entscheid des Staatsrates Nr. 219.699, wird das Wort "Parkzonen" durch das Wort "Parkstreifen" ersetzt.</w:t>
      </w:r>
    </w:p>
    <w:p w14:paraId="0CA28B71" w14:textId="77777777" w:rsidR="000854C0" w:rsidRPr="000854C0" w:rsidRDefault="000854C0" w:rsidP="008D3FF7">
      <w:pPr>
        <w:jc w:val="both"/>
        <w:rPr>
          <w:sz w:val="22"/>
          <w:lang w:val="de-DE"/>
        </w:rPr>
      </w:pPr>
    </w:p>
    <w:p w14:paraId="52CC1550" w14:textId="77777777" w:rsidR="000854C0" w:rsidRPr="000854C0" w:rsidRDefault="000854C0" w:rsidP="008D3FF7">
      <w:pPr>
        <w:jc w:val="both"/>
        <w:rPr>
          <w:sz w:val="22"/>
          <w:lang w:val="de-DE"/>
        </w:rPr>
      </w:pPr>
    </w:p>
    <w:p w14:paraId="7A5A7ECB" w14:textId="77777777" w:rsidR="000854C0" w:rsidRPr="000854C0" w:rsidRDefault="000854C0" w:rsidP="008D3FF7">
      <w:pPr>
        <w:jc w:val="both"/>
        <w:rPr>
          <w:lang w:val="de-DE"/>
        </w:rPr>
      </w:pPr>
      <w:r w:rsidRPr="000854C0">
        <w:rPr>
          <w:lang w:val="de-DE"/>
        </w:rPr>
        <w:tab/>
      </w:r>
      <w:r w:rsidRPr="000854C0">
        <w:rPr>
          <w:b/>
          <w:bCs/>
          <w:lang w:val="de-DE"/>
        </w:rPr>
        <w:t>Art. 11 -</w:t>
      </w:r>
      <w:r w:rsidRPr="000854C0">
        <w:rPr>
          <w:sz w:val="22"/>
          <w:lang w:val="de-DE"/>
        </w:rPr>
        <w:t xml:space="preserve"> </w:t>
      </w:r>
      <w:r w:rsidRPr="000854C0">
        <w:rPr>
          <w:lang w:val="de-DE"/>
        </w:rPr>
        <w:t>Artikel</w:t>
      </w:r>
      <w:r w:rsidRPr="000854C0">
        <w:rPr>
          <w:sz w:val="22"/>
          <w:lang w:val="de-DE"/>
        </w:rPr>
        <w:t> </w:t>
      </w:r>
      <w:r w:rsidRPr="000854C0">
        <w:rPr>
          <w:lang w:val="de-DE"/>
        </w:rPr>
        <w:t>25.1</w:t>
      </w:r>
      <w:r w:rsidRPr="000854C0">
        <w:rPr>
          <w:sz w:val="22"/>
          <w:lang w:val="de-DE"/>
        </w:rPr>
        <w:t xml:space="preserve"> </w:t>
      </w:r>
      <w:r w:rsidRPr="000854C0">
        <w:rPr>
          <w:lang w:val="de-DE"/>
        </w:rPr>
        <w:t>desselben</w:t>
      </w:r>
      <w:r w:rsidRPr="000854C0">
        <w:rPr>
          <w:sz w:val="22"/>
          <w:lang w:val="de-DE"/>
        </w:rPr>
        <w:t xml:space="preserve"> </w:t>
      </w:r>
      <w:r w:rsidRPr="000854C0">
        <w:rPr>
          <w:lang w:val="de-DE"/>
        </w:rPr>
        <w:t>Erlasses,</w:t>
      </w:r>
      <w:r w:rsidRPr="000854C0">
        <w:rPr>
          <w:sz w:val="22"/>
          <w:lang w:val="de-DE"/>
        </w:rPr>
        <w:t xml:space="preserve"> </w:t>
      </w:r>
      <w:r w:rsidRPr="000854C0">
        <w:rPr>
          <w:lang w:val="de-DE"/>
        </w:rPr>
        <w:t>abgeändert</w:t>
      </w:r>
      <w:r w:rsidRPr="000854C0">
        <w:rPr>
          <w:sz w:val="22"/>
          <w:lang w:val="de-DE"/>
        </w:rPr>
        <w:t xml:space="preserve"> </w:t>
      </w:r>
      <w:r w:rsidRPr="000854C0">
        <w:rPr>
          <w:lang w:val="de-DE"/>
        </w:rPr>
        <w:t>durch</w:t>
      </w:r>
      <w:r w:rsidRPr="000854C0">
        <w:rPr>
          <w:sz w:val="22"/>
          <w:lang w:val="de-DE"/>
        </w:rPr>
        <w:t xml:space="preserve"> </w:t>
      </w:r>
      <w:r w:rsidRPr="000854C0">
        <w:rPr>
          <w:lang w:val="de-DE"/>
        </w:rPr>
        <w:t>die</w:t>
      </w:r>
      <w:r w:rsidRPr="000854C0">
        <w:rPr>
          <w:sz w:val="22"/>
          <w:lang w:val="de-DE"/>
        </w:rPr>
        <w:t xml:space="preserve"> </w:t>
      </w:r>
      <w:r w:rsidRPr="000854C0">
        <w:rPr>
          <w:lang w:val="de-DE"/>
        </w:rPr>
        <w:t>Königlichen</w:t>
      </w:r>
      <w:r w:rsidRPr="000854C0">
        <w:rPr>
          <w:sz w:val="22"/>
          <w:lang w:val="de-DE"/>
        </w:rPr>
        <w:t xml:space="preserve"> </w:t>
      </w:r>
      <w:r w:rsidRPr="000854C0">
        <w:rPr>
          <w:lang w:val="de-DE"/>
        </w:rPr>
        <w:t>Erlasse</w:t>
      </w:r>
      <w:r w:rsidRPr="000854C0">
        <w:rPr>
          <w:sz w:val="20"/>
          <w:szCs w:val="20"/>
          <w:lang w:val="de-DE"/>
        </w:rPr>
        <w:t xml:space="preserve"> </w:t>
      </w:r>
      <w:r w:rsidRPr="000854C0">
        <w:rPr>
          <w:lang w:val="de-DE"/>
        </w:rPr>
        <w:t>vom 27. April 1976, 25. März 1987, 20. Juli 1990 und 4. April 2003, wird durch eine Nr. 15 mit folgendem Wortlaut ergänzt:</w:t>
      </w:r>
    </w:p>
    <w:p w14:paraId="7CBF1EB0" w14:textId="77777777" w:rsidR="000854C0" w:rsidRPr="000854C0" w:rsidRDefault="000854C0" w:rsidP="008D3FF7">
      <w:pPr>
        <w:jc w:val="both"/>
        <w:rPr>
          <w:sz w:val="22"/>
          <w:lang w:val="de-DE"/>
        </w:rPr>
      </w:pPr>
    </w:p>
    <w:p w14:paraId="4B094A56" w14:textId="77777777" w:rsidR="000854C0" w:rsidRPr="000854C0" w:rsidRDefault="000854C0" w:rsidP="008D3FF7">
      <w:pPr>
        <w:jc w:val="both"/>
        <w:rPr>
          <w:lang w:val="de-DE"/>
        </w:rPr>
      </w:pPr>
      <w:r w:rsidRPr="000854C0">
        <w:rPr>
          <w:lang w:val="de-DE"/>
        </w:rPr>
        <w:tab/>
        <w:t>"15. auf den in Artikel 75.3 erwähnten Schutzstreifen."</w:t>
      </w:r>
    </w:p>
    <w:p w14:paraId="3E759D95" w14:textId="77777777" w:rsidR="000854C0" w:rsidRPr="000854C0" w:rsidRDefault="000854C0" w:rsidP="008D3FF7">
      <w:pPr>
        <w:jc w:val="both"/>
        <w:rPr>
          <w:sz w:val="22"/>
          <w:lang w:val="de-DE"/>
        </w:rPr>
      </w:pPr>
    </w:p>
    <w:p w14:paraId="412B3CE3" w14:textId="77777777" w:rsidR="000854C0" w:rsidRPr="000854C0" w:rsidRDefault="000854C0" w:rsidP="008D3FF7">
      <w:pPr>
        <w:jc w:val="both"/>
        <w:rPr>
          <w:sz w:val="22"/>
          <w:lang w:val="de-DE"/>
        </w:rPr>
      </w:pPr>
    </w:p>
    <w:p w14:paraId="32CBAF8D" w14:textId="77777777" w:rsidR="000854C0" w:rsidRPr="000854C0" w:rsidRDefault="000854C0" w:rsidP="008D3FF7">
      <w:pPr>
        <w:jc w:val="both"/>
        <w:rPr>
          <w:lang w:val="de-DE"/>
        </w:rPr>
      </w:pPr>
      <w:r w:rsidRPr="000854C0">
        <w:rPr>
          <w:lang w:val="de-DE"/>
        </w:rPr>
        <w:tab/>
      </w:r>
      <w:r w:rsidRPr="000854C0">
        <w:rPr>
          <w:b/>
          <w:bCs/>
          <w:lang w:val="de-DE"/>
        </w:rPr>
        <w:t>Art. 12 -</w:t>
      </w:r>
      <w:r w:rsidRPr="000854C0">
        <w:rPr>
          <w:lang w:val="de-DE"/>
        </w:rPr>
        <w:t xml:space="preserve"> In Artikel 37.5 Buchstabe </w:t>
      </w:r>
      <w:r w:rsidRPr="000854C0">
        <w:rPr>
          <w:i/>
          <w:iCs/>
          <w:lang w:val="de-DE"/>
        </w:rPr>
        <w:t>a)</w:t>
      </w:r>
      <w:r w:rsidRPr="000854C0">
        <w:rPr>
          <w:lang w:val="de-DE"/>
        </w:rPr>
        <w:t xml:space="preserve"> desselben Erlasses, eingefügt durch das Gesetz vom 16. Juli 2020, wird zwischen den Wörtern "Nr. 1," und der Ziffer "5" die Ziffer "2," und zwischen der Ziffer "5" und dem Wort "oder" die Ziffer ", 7"eingefügt.</w:t>
      </w:r>
    </w:p>
    <w:p w14:paraId="4B1A7AF4" w14:textId="77777777" w:rsidR="000854C0" w:rsidRPr="000854C0" w:rsidRDefault="000854C0" w:rsidP="008D3FF7">
      <w:pPr>
        <w:jc w:val="both"/>
        <w:rPr>
          <w:sz w:val="22"/>
          <w:lang w:val="de-DE"/>
        </w:rPr>
      </w:pPr>
    </w:p>
    <w:p w14:paraId="51EBCE76" w14:textId="77777777" w:rsidR="000854C0" w:rsidRPr="000854C0" w:rsidRDefault="000854C0" w:rsidP="008D3FF7">
      <w:pPr>
        <w:jc w:val="both"/>
        <w:rPr>
          <w:sz w:val="22"/>
          <w:lang w:val="de-DE"/>
        </w:rPr>
      </w:pPr>
    </w:p>
    <w:p w14:paraId="1ADA9E36" w14:textId="77777777" w:rsidR="000854C0" w:rsidRDefault="000854C0" w:rsidP="008D3FF7">
      <w:pPr>
        <w:jc w:val="both"/>
      </w:pPr>
      <w:r w:rsidRPr="000854C0">
        <w:rPr>
          <w:lang w:val="de-DE"/>
        </w:rPr>
        <w:lastRenderedPageBreak/>
        <w:tab/>
      </w:r>
      <w:r w:rsidRPr="000854C0">
        <w:rPr>
          <w:b/>
          <w:bCs/>
          <w:lang w:val="de-DE"/>
        </w:rPr>
        <w:t>Art. 13 -</w:t>
      </w:r>
      <w:r w:rsidRPr="000854C0">
        <w:rPr>
          <w:sz w:val="22"/>
          <w:lang w:val="de-DE"/>
        </w:rPr>
        <w:t xml:space="preserve"> </w:t>
      </w:r>
      <w:r w:rsidRPr="000854C0">
        <w:rPr>
          <w:lang w:val="de-DE"/>
        </w:rPr>
        <w:t>Artikel</w:t>
      </w:r>
      <w:r w:rsidRPr="000854C0">
        <w:rPr>
          <w:sz w:val="22"/>
          <w:lang w:val="de-DE"/>
        </w:rPr>
        <w:t> </w:t>
      </w:r>
      <w:r w:rsidRPr="000854C0">
        <w:rPr>
          <w:lang w:val="de-DE"/>
        </w:rPr>
        <w:t>42.1</w:t>
      </w:r>
      <w:r w:rsidRPr="000854C0">
        <w:rPr>
          <w:sz w:val="22"/>
          <w:lang w:val="de-DE"/>
        </w:rPr>
        <w:t xml:space="preserve"> </w:t>
      </w:r>
      <w:r w:rsidRPr="000854C0">
        <w:rPr>
          <w:lang w:val="de-DE"/>
        </w:rPr>
        <w:t>desselben</w:t>
      </w:r>
      <w:r w:rsidRPr="000854C0">
        <w:rPr>
          <w:sz w:val="22"/>
          <w:lang w:val="de-DE"/>
        </w:rPr>
        <w:t xml:space="preserve"> </w:t>
      </w:r>
      <w:r w:rsidRPr="000854C0">
        <w:rPr>
          <w:lang w:val="de-DE"/>
        </w:rPr>
        <w:t>Erlasses,</w:t>
      </w:r>
      <w:r w:rsidRPr="000854C0">
        <w:rPr>
          <w:sz w:val="22"/>
          <w:lang w:val="de-DE"/>
        </w:rPr>
        <w:t xml:space="preserve"> </w:t>
      </w:r>
      <w:r w:rsidRPr="000854C0">
        <w:rPr>
          <w:lang w:val="de-DE"/>
        </w:rPr>
        <w:t>abgeändert</w:t>
      </w:r>
      <w:r w:rsidRPr="000854C0">
        <w:rPr>
          <w:sz w:val="22"/>
          <w:lang w:val="de-DE"/>
        </w:rPr>
        <w:t xml:space="preserve"> </w:t>
      </w:r>
      <w:r w:rsidRPr="000854C0">
        <w:rPr>
          <w:lang w:val="de-DE"/>
        </w:rPr>
        <w:t>durch</w:t>
      </w:r>
      <w:r w:rsidRPr="000854C0">
        <w:rPr>
          <w:sz w:val="22"/>
          <w:lang w:val="de-DE"/>
        </w:rPr>
        <w:t xml:space="preserve"> </w:t>
      </w:r>
      <w:r w:rsidRPr="000854C0">
        <w:rPr>
          <w:lang w:val="de-DE"/>
        </w:rPr>
        <w:t>die</w:t>
      </w:r>
      <w:r w:rsidRPr="000854C0">
        <w:rPr>
          <w:sz w:val="22"/>
          <w:lang w:val="de-DE"/>
        </w:rPr>
        <w:t xml:space="preserve"> </w:t>
      </w:r>
      <w:r w:rsidRPr="000854C0">
        <w:rPr>
          <w:lang w:val="de-DE"/>
        </w:rPr>
        <w:t>Königlichen</w:t>
      </w:r>
      <w:r w:rsidRPr="000854C0">
        <w:rPr>
          <w:sz w:val="22"/>
          <w:lang w:val="de-DE"/>
        </w:rPr>
        <w:t xml:space="preserve"> </w:t>
      </w:r>
      <w:r w:rsidRPr="000854C0">
        <w:rPr>
          <w:lang w:val="de-DE"/>
        </w:rPr>
        <w:t>Erlasse</w:t>
      </w:r>
      <w:r w:rsidRPr="000854C0">
        <w:rPr>
          <w:sz w:val="20"/>
          <w:szCs w:val="20"/>
          <w:lang w:val="de-DE"/>
        </w:rPr>
        <w:t xml:space="preserve"> </w:t>
      </w:r>
      <w:r w:rsidRPr="000854C0">
        <w:rPr>
          <w:lang w:val="de-DE"/>
        </w:rPr>
        <w:t>vom 4. </w:t>
      </w:r>
      <w:r>
        <w:t>April 2003 und 13. Februar 2007, wird wie folgt ersetzt:</w:t>
      </w:r>
    </w:p>
    <w:p w14:paraId="4FF432AA" w14:textId="77777777" w:rsidR="000854C0" w:rsidRDefault="000854C0" w:rsidP="008D3FF7">
      <w:pPr>
        <w:jc w:val="both"/>
      </w:pPr>
    </w:p>
    <w:p w14:paraId="664894AC" w14:textId="77777777" w:rsidR="000854C0" w:rsidRPr="000854C0" w:rsidRDefault="000854C0" w:rsidP="008D3FF7">
      <w:pPr>
        <w:jc w:val="both"/>
        <w:rPr>
          <w:lang w:val="de-DE"/>
        </w:rPr>
      </w:pPr>
      <w:r>
        <w:tab/>
      </w:r>
      <w:r w:rsidRPr="000854C0">
        <w:rPr>
          <w:lang w:val="de-DE"/>
        </w:rPr>
        <w:t>"42.1 Fußgänger benutzen in nachstehender Reihenfolge und soweit vorhanden fol</w:t>
      </w:r>
      <w:r w:rsidRPr="000854C0">
        <w:rPr>
          <w:lang w:val="de-DE"/>
        </w:rPr>
        <w:softHyphen/>
        <w:t>gende zugänglichen und begehbaren Teile der öffentlichen Straße:</w:t>
      </w:r>
    </w:p>
    <w:p w14:paraId="097C806D" w14:textId="77777777" w:rsidR="000854C0" w:rsidRPr="000854C0" w:rsidRDefault="000854C0" w:rsidP="008D3FF7">
      <w:pPr>
        <w:jc w:val="both"/>
        <w:rPr>
          <w:lang w:val="de-DE"/>
        </w:rPr>
      </w:pPr>
    </w:p>
    <w:p w14:paraId="08578555" w14:textId="77777777" w:rsidR="000854C0" w:rsidRPr="000854C0" w:rsidRDefault="000854C0" w:rsidP="008D3FF7">
      <w:pPr>
        <w:jc w:val="both"/>
        <w:rPr>
          <w:lang w:val="de-DE"/>
        </w:rPr>
      </w:pPr>
      <w:r w:rsidRPr="000854C0">
        <w:rPr>
          <w:lang w:val="de-DE"/>
        </w:rPr>
        <w:tab/>
        <w:t>1. den Bürgersteig oder den durch das Verkehrsschild D9, D10 oder D11 gekennzeich</w:t>
      </w:r>
      <w:r w:rsidRPr="000854C0">
        <w:rPr>
          <w:lang w:val="de-DE"/>
        </w:rPr>
        <w:softHyphen/>
        <w:t>neten Teil der öffentlichen Straße,</w:t>
      </w:r>
    </w:p>
    <w:p w14:paraId="20A2B60B" w14:textId="77777777" w:rsidR="000854C0" w:rsidRPr="000854C0" w:rsidRDefault="000854C0" w:rsidP="008D3FF7">
      <w:pPr>
        <w:jc w:val="both"/>
        <w:rPr>
          <w:lang w:val="de-DE"/>
        </w:rPr>
      </w:pPr>
    </w:p>
    <w:p w14:paraId="1D2E8543" w14:textId="77777777" w:rsidR="000854C0" w:rsidRPr="000854C0" w:rsidRDefault="000854C0" w:rsidP="008D3FF7">
      <w:pPr>
        <w:jc w:val="both"/>
        <w:rPr>
          <w:lang w:val="de-DE"/>
        </w:rPr>
      </w:pPr>
      <w:r w:rsidRPr="000854C0">
        <w:rPr>
          <w:lang w:val="de-DE"/>
        </w:rPr>
        <w:tab/>
        <w:t>2. den durch das Verkehrsschild D13 gekennzeichneten Teil der öffentlichen Straße,</w:t>
      </w:r>
    </w:p>
    <w:p w14:paraId="1CBB16D6" w14:textId="77777777" w:rsidR="000854C0" w:rsidRPr="000854C0" w:rsidRDefault="000854C0" w:rsidP="008D3FF7">
      <w:pPr>
        <w:jc w:val="both"/>
        <w:rPr>
          <w:lang w:val="de-DE"/>
        </w:rPr>
      </w:pPr>
    </w:p>
    <w:p w14:paraId="5067CBC2" w14:textId="77777777" w:rsidR="000854C0" w:rsidRPr="000854C0" w:rsidRDefault="000854C0" w:rsidP="008D3FF7">
      <w:pPr>
        <w:jc w:val="both"/>
        <w:rPr>
          <w:lang w:val="de-DE"/>
        </w:rPr>
      </w:pPr>
      <w:r w:rsidRPr="000854C0">
        <w:rPr>
          <w:lang w:val="de-DE"/>
        </w:rPr>
        <w:tab/>
        <w:t>3. den erhöhten Seitenstreifen,</w:t>
      </w:r>
    </w:p>
    <w:p w14:paraId="3900BE46" w14:textId="77777777" w:rsidR="000854C0" w:rsidRPr="000854C0" w:rsidRDefault="000854C0" w:rsidP="008D3FF7">
      <w:pPr>
        <w:jc w:val="both"/>
        <w:rPr>
          <w:lang w:val="de-DE"/>
        </w:rPr>
      </w:pPr>
    </w:p>
    <w:p w14:paraId="6C905360" w14:textId="77777777" w:rsidR="000854C0" w:rsidRPr="000854C0" w:rsidRDefault="000854C0" w:rsidP="008D3FF7">
      <w:pPr>
        <w:jc w:val="both"/>
        <w:rPr>
          <w:lang w:val="de-DE"/>
        </w:rPr>
      </w:pPr>
      <w:r w:rsidRPr="000854C0">
        <w:rPr>
          <w:lang w:val="de-DE"/>
        </w:rPr>
        <w:tab/>
        <w:t>4. den ebenerdigen Seitenstreifen,</w:t>
      </w:r>
    </w:p>
    <w:p w14:paraId="77DB82CE" w14:textId="77777777" w:rsidR="000854C0" w:rsidRPr="000854C0" w:rsidRDefault="000854C0" w:rsidP="008D3FF7">
      <w:pPr>
        <w:jc w:val="both"/>
        <w:rPr>
          <w:lang w:val="de-DE"/>
        </w:rPr>
      </w:pPr>
    </w:p>
    <w:p w14:paraId="3B361FA2" w14:textId="77777777" w:rsidR="000854C0" w:rsidRPr="000854C0" w:rsidRDefault="000854C0" w:rsidP="008D3FF7">
      <w:pPr>
        <w:jc w:val="both"/>
        <w:rPr>
          <w:lang w:val="de-DE"/>
        </w:rPr>
      </w:pPr>
      <w:r w:rsidRPr="000854C0">
        <w:rPr>
          <w:lang w:val="de-DE"/>
        </w:rPr>
        <w:tab/>
        <w:t>5. den Parkstreifen,</w:t>
      </w:r>
    </w:p>
    <w:p w14:paraId="26685B00" w14:textId="77777777" w:rsidR="000854C0" w:rsidRPr="000854C0" w:rsidRDefault="000854C0" w:rsidP="008D3FF7">
      <w:pPr>
        <w:jc w:val="both"/>
        <w:rPr>
          <w:lang w:val="de-DE"/>
        </w:rPr>
      </w:pPr>
    </w:p>
    <w:p w14:paraId="0C77DDFA" w14:textId="77777777" w:rsidR="000854C0" w:rsidRPr="000854C0" w:rsidRDefault="000854C0" w:rsidP="008D3FF7">
      <w:pPr>
        <w:jc w:val="both"/>
        <w:rPr>
          <w:lang w:val="de-DE"/>
        </w:rPr>
      </w:pPr>
      <w:r w:rsidRPr="000854C0">
        <w:rPr>
          <w:lang w:val="de-DE"/>
        </w:rPr>
        <w:tab/>
        <w:t>6. den Schutzstreifen,</w:t>
      </w:r>
    </w:p>
    <w:p w14:paraId="6D8B8487" w14:textId="77777777" w:rsidR="000854C0" w:rsidRPr="000854C0" w:rsidRDefault="000854C0" w:rsidP="008D3FF7">
      <w:pPr>
        <w:jc w:val="both"/>
        <w:rPr>
          <w:lang w:val="de-DE"/>
        </w:rPr>
      </w:pPr>
    </w:p>
    <w:p w14:paraId="1C681E8A" w14:textId="77777777" w:rsidR="000854C0" w:rsidRPr="000854C0" w:rsidRDefault="000854C0" w:rsidP="008D3FF7">
      <w:pPr>
        <w:jc w:val="both"/>
        <w:rPr>
          <w:lang w:val="de-DE"/>
        </w:rPr>
      </w:pPr>
      <w:r w:rsidRPr="000854C0">
        <w:rPr>
          <w:lang w:val="de-DE"/>
        </w:rPr>
        <w:tab/>
        <w:t>7. den Radweg,</w:t>
      </w:r>
    </w:p>
    <w:p w14:paraId="61685266" w14:textId="77777777" w:rsidR="000854C0" w:rsidRPr="000854C0" w:rsidRDefault="000854C0" w:rsidP="008D3FF7">
      <w:pPr>
        <w:jc w:val="both"/>
        <w:rPr>
          <w:lang w:val="de-DE"/>
        </w:rPr>
      </w:pPr>
    </w:p>
    <w:p w14:paraId="7A2DEAB8" w14:textId="77777777" w:rsidR="000854C0" w:rsidRPr="000854C0" w:rsidRDefault="000854C0" w:rsidP="008D3FF7">
      <w:pPr>
        <w:jc w:val="both"/>
        <w:rPr>
          <w:lang w:val="de-DE"/>
        </w:rPr>
      </w:pPr>
      <w:r w:rsidRPr="000854C0">
        <w:rPr>
          <w:lang w:val="de-DE"/>
        </w:rPr>
        <w:tab/>
        <w:t>8. die Fahrbahn.</w:t>
      </w:r>
    </w:p>
    <w:p w14:paraId="4E92829D" w14:textId="77777777" w:rsidR="000854C0" w:rsidRPr="000854C0" w:rsidRDefault="000854C0" w:rsidP="008D3FF7">
      <w:pPr>
        <w:jc w:val="both"/>
        <w:rPr>
          <w:lang w:val="de-DE"/>
        </w:rPr>
      </w:pPr>
    </w:p>
    <w:p w14:paraId="65A99EEB" w14:textId="77777777" w:rsidR="000854C0" w:rsidRPr="000854C0" w:rsidRDefault="000854C0" w:rsidP="008D3FF7">
      <w:pPr>
        <w:jc w:val="both"/>
        <w:rPr>
          <w:lang w:val="de-DE"/>
        </w:rPr>
      </w:pPr>
      <w:r w:rsidRPr="000854C0">
        <w:rPr>
          <w:lang w:val="de-DE"/>
        </w:rPr>
        <w:tab/>
        <w:t>Benutzen Fußgänger die Fahrbahn, müssen sie sich so nahe wie möglich am Rand derselben halten.</w:t>
      </w:r>
    </w:p>
    <w:p w14:paraId="37428E10" w14:textId="77777777" w:rsidR="000854C0" w:rsidRPr="000854C0" w:rsidRDefault="000854C0" w:rsidP="008D3FF7">
      <w:pPr>
        <w:jc w:val="both"/>
        <w:rPr>
          <w:lang w:val="de-DE"/>
        </w:rPr>
      </w:pPr>
    </w:p>
    <w:p w14:paraId="0F50DCD9" w14:textId="77777777" w:rsidR="000854C0" w:rsidRPr="000854C0" w:rsidRDefault="000854C0" w:rsidP="008D3FF7">
      <w:pPr>
        <w:jc w:val="both"/>
        <w:rPr>
          <w:lang w:val="de-DE"/>
        </w:rPr>
      </w:pPr>
      <w:r w:rsidRPr="000854C0">
        <w:rPr>
          <w:lang w:val="de-DE"/>
        </w:rPr>
        <w:tab/>
        <w:t>Sie gehen in Gehrichtung links, wenn sie die Fahrbahn oder die Schutzstreifen benutzen, oder rechts, wenn es aus Sicherheitsgründen gerechtfertigt ist.</w:t>
      </w:r>
    </w:p>
    <w:p w14:paraId="2C352CED" w14:textId="77777777" w:rsidR="000854C0" w:rsidRPr="000854C0" w:rsidRDefault="000854C0" w:rsidP="008D3FF7">
      <w:pPr>
        <w:jc w:val="both"/>
        <w:rPr>
          <w:lang w:val="de-DE"/>
        </w:rPr>
      </w:pPr>
    </w:p>
    <w:p w14:paraId="0F094D80" w14:textId="77777777" w:rsidR="000854C0" w:rsidRPr="000854C0" w:rsidRDefault="000854C0" w:rsidP="008D3FF7">
      <w:pPr>
        <w:jc w:val="both"/>
        <w:rPr>
          <w:lang w:val="de-DE"/>
        </w:rPr>
      </w:pPr>
      <w:r w:rsidRPr="000854C0">
        <w:rPr>
          <w:lang w:val="de-DE"/>
        </w:rPr>
        <w:tab/>
        <w:t>Benutzen Fußgänger den Radweg, geben sie für andere Verkehrsteilnehmer, die sich darauf befinden, die Durchfahrt frei."</w:t>
      </w:r>
    </w:p>
    <w:p w14:paraId="72EEF353" w14:textId="77777777" w:rsidR="000854C0" w:rsidRPr="000854C0" w:rsidRDefault="000854C0" w:rsidP="008D3FF7">
      <w:pPr>
        <w:jc w:val="both"/>
        <w:rPr>
          <w:lang w:val="de-DE"/>
        </w:rPr>
      </w:pPr>
    </w:p>
    <w:p w14:paraId="53F9B076" w14:textId="77777777" w:rsidR="000854C0" w:rsidRPr="000854C0" w:rsidRDefault="000854C0" w:rsidP="008D3FF7">
      <w:pPr>
        <w:jc w:val="both"/>
        <w:rPr>
          <w:lang w:val="de-DE"/>
        </w:rPr>
      </w:pPr>
    </w:p>
    <w:p w14:paraId="2CF37BB4" w14:textId="77777777" w:rsidR="000854C0" w:rsidRDefault="000854C0" w:rsidP="008D3FF7">
      <w:pPr>
        <w:jc w:val="both"/>
      </w:pPr>
      <w:r w:rsidRPr="000854C0">
        <w:rPr>
          <w:lang w:val="de-DE"/>
        </w:rPr>
        <w:tab/>
      </w:r>
      <w:r w:rsidRPr="000854C0">
        <w:rPr>
          <w:b/>
          <w:bCs/>
          <w:lang w:val="de-DE"/>
        </w:rPr>
        <w:t>Art. 14 -</w:t>
      </w:r>
      <w:r w:rsidRPr="000854C0">
        <w:rPr>
          <w:lang w:val="de-DE"/>
        </w:rPr>
        <w:t xml:space="preserve"> Artikel 42.2.2 desselben Erlasses, abgeändert durch den Königlichen Erlass vom 21. </w:t>
      </w:r>
      <w:r>
        <w:t>Juli 2016, wird aufgehoben.</w:t>
      </w:r>
    </w:p>
    <w:p w14:paraId="13DD8441" w14:textId="77777777" w:rsidR="000854C0" w:rsidRDefault="000854C0" w:rsidP="008D3FF7">
      <w:pPr>
        <w:jc w:val="both"/>
      </w:pPr>
    </w:p>
    <w:p w14:paraId="34277F9D" w14:textId="77777777" w:rsidR="000854C0" w:rsidRDefault="000854C0" w:rsidP="008D3FF7">
      <w:pPr>
        <w:jc w:val="both"/>
      </w:pPr>
    </w:p>
    <w:p w14:paraId="6A57873E" w14:textId="77777777" w:rsidR="000854C0" w:rsidRPr="000854C0" w:rsidRDefault="000854C0" w:rsidP="008D3FF7">
      <w:pPr>
        <w:jc w:val="both"/>
        <w:rPr>
          <w:lang w:val="de-DE"/>
        </w:rPr>
      </w:pPr>
      <w:r>
        <w:tab/>
      </w:r>
      <w:r w:rsidRPr="000854C0">
        <w:rPr>
          <w:b/>
          <w:bCs/>
          <w:lang w:val="de-DE"/>
        </w:rPr>
        <w:t>Art. 15 -</w:t>
      </w:r>
      <w:r w:rsidRPr="000854C0">
        <w:rPr>
          <w:lang w:val="de-DE"/>
        </w:rPr>
        <w:t xml:space="preserve"> In Artikel 61.5 desselben Erlasses, eingefügt durch das Gesetz vom 28. De</w:t>
      </w:r>
      <w:r w:rsidRPr="000854C0">
        <w:rPr>
          <w:lang w:val="de-DE"/>
        </w:rPr>
        <w:softHyphen/>
        <w:t>zember 2011, werden zwischen den Wörtern "zugunsten von Radfahrern" und den Wörtern "abgeändert werden" die Wörter "und Führern von Speed Pedelecs" eingefügt.</w:t>
      </w:r>
    </w:p>
    <w:p w14:paraId="3AEC543A" w14:textId="77777777" w:rsidR="000854C0" w:rsidRPr="000854C0" w:rsidRDefault="000854C0" w:rsidP="008D3FF7">
      <w:pPr>
        <w:jc w:val="both"/>
        <w:rPr>
          <w:lang w:val="de-DE"/>
        </w:rPr>
      </w:pPr>
    </w:p>
    <w:p w14:paraId="176814D5" w14:textId="77777777" w:rsidR="000854C0" w:rsidRPr="000854C0" w:rsidRDefault="000854C0" w:rsidP="008D3FF7">
      <w:pPr>
        <w:jc w:val="both"/>
        <w:rPr>
          <w:lang w:val="de-DE"/>
        </w:rPr>
      </w:pPr>
    </w:p>
    <w:p w14:paraId="0EF3E81A" w14:textId="134BDEE5" w:rsidR="000854C0" w:rsidRPr="000854C0" w:rsidRDefault="000854C0" w:rsidP="008D3FF7">
      <w:pPr>
        <w:jc w:val="both"/>
        <w:rPr>
          <w:lang w:val="de-DE"/>
        </w:rPr>
      </w:pPr>
      <w:r w:rsidRPr="000854C0">
        <w:rPr>
          <w:lang w:val="de-DE"/>
        </w:rPr>
        <w:tab/>
      </w:r>
      <w:r w:rsidRPr="000854C0">
        <w:rPr>
          <w:b/>
          <w:bCs/>
          <w:lang w:val="de-DE"/>
        </w:rPr>
        <w:t>Art. 16 -</w:t>
      </w:r>
      <w:r w:rsidRPr="000854C0">
        <w:rPr>
          <w:lang w:val="de-DE"/>
        </w:rPr>
        <w:t xml:space="preserve"> Artikel 62</w:t>
      </w:r>
      <w:r w:rsidRPr="000854C0">
        <w:rPr>
          <w:i/>
          <w:lang w:val="de-DE"/>
        </w:rPr>
        <w:t>ter</w:t>
      </w:r>
      <w:r w:rsidRPr="000854C0">
        <w:rPr>
          <w:lang w:val="de-DE"/>
        </w:rPr>
        <w:t xml:space="preserve"> desselben Erlasses, eingefügt durch den Königlichen Erlass vom 16. Juli 1997 und abgeändert durch den Königlichen Erlass vom 29. Januar 2014, wird durch einen Absatz mit folgendem Wortlaut ergänzt:</w:t>
      </w:r>
    </w:p>
    <w:p w14:paraId="3E1BF42E" w14:textId="77777777" w:rsidR="000854C0" w:rsidRPr="000854C0" w:rsidRDefault="000854C0" w:rsidP="008D3FF7">
      <w:pPr>
        <w:jc w:val="both"/>
        <w:rPr>
          <w:lang w:val="de-DE"/>
        </w:rPr>
      </w:pPr>
    </w:p>
    <w:p w14:paraId="51734E2B" w14:textId="77777777" w:rsidR="000854C0" w:rsidRPr="000854C0" w:rsidRDefault="000854C0" w:rsidP="008D3FF7">
      <w:pPr>
        <w:jc w:val="both"/>
        <w:rPr>
          <w:lang w:val="de-DE"/>
        </w:rPr>
      </w:pPr>
      <w:r w:rsidRPr="000854C0">
        <w:rPr>
          <w:lang w:val="de-DE"/>
        </w:rPr>
        <w:tab/>
        <w:t>"Die Bedeutung dieser besonderen Verkehrslichtzeichen kann zugunsten von Radfah</w:t>
      </w:r>
      <w:r w:rsidRPr="000854C0">
        <w:rPr>
          <w:lang w:val="de-DE"/>
        </w:rPr>
        <w:softHyphen/>
        <w:t>rern und Führern von Speed Pedelecs durch ein Verkehrsschild der in Artikel 67.3 vorgesehe</w:t>
      </w:r>
      <w:r w:rsidRPr="000854C0">
        <w:rPr>
          <w:lang w:val="de-DE"/>
        </w:rPr>
        <w:softHyphen/>
        <w:t>nen Muster B22 und B23 geändert werden."</w:t>
      </w:r>
    </w:p>
    <w:p w14:paraId="4F8AB012" w14:textId="77777777" w:rsidR="000854C0" w:rsidRPr="000854C0" w:rsidRDefault="000854C0" w:rsidP="008D3FF7">
      <w:pPr>
        <w:jc w:val="both"/>
        <w:rPr>
          <w:lang w:val="de-DE"/>
        </w:rPr>
      </w:pPr>
    </w:p>
    <w:p w14:paraId="16918453" w14:textId="77777777" w:rsidR="000854C0" w:rsidRPr="000854C0" w:rsidRDefault="000854C0" w:rsidP="008D3FF7">
      <w:pPr>
        <w:jc w:val="both"/>
        <w:rPr>
          <w:lang w:val="de-DE"/>
        </w:rPr>
      </w:pPr>
    </w:p>
    <w:p w14:paraId="5169AA72" w14:textId="77777777" w:rsidR="000854C0" w:rsidRPr="000854C0" w:rsidRDefault="000854C0" w:rsidP="008D3FF7">
      <w:pPr>
        <w:jc w:val="both"/>
        <w:rPr>
          <w:lang w:val="de-DE"/>
        </w:rPr>
      </w:pPr>
      <w:r w:rsidRPr="000854C0">
        <w:rPr>
          <w:lang w:val="de-DE"/>
        </w:rPr>
        <w:lastRenderedPageBreak/>
        <w:tab/>
      </w:r>
      <w:r w:rsidRPr="000854C0">
        <w:rPr>
          <w:b/>
          <w:bCs/>
          <w:lang w:val="de-DE"/>
        </w:rPr>
        <w:t>Art. 17 -</w:t>
      </w:r>
      <w:r w:rsidRPr="000854C0">
        <w:rPr>
          <w:lang w:val="de-DE"/>
        </w:rPr>
        <w:t xml:space="preserve"> In Artikel 66.4 desselben Erlasses, abgeändert durch die Königlichen Erlasse vom 8. April 1983, 18. September 1991 und 9. Oktober 1998, wird zwischen den Verkehrs</w:t>
      </w:r>
      <w:r w:rsidRPr="000854C0">
        <w:rPr>
          <w:lang w:val="de-DE"/>
        </w:rPr>
        <w:softHyphen/>
        <w:t>schildern A49 und A51 folgendes Verkehrsschild eingefügt:</w:t>
      </w:r>
    </w:p>
    <w:p w14:paraId="5DBCA6FD" w14:textId="77777777" w:rsidR="000854C0" w:rsidRPr="000854C0" w:rsidRDefault="000854C0" w:rsidP="008D3FF7">
      <w:pPr>
        <w:jc w:val="both"/>
        <w:rPr>
          <w:sz w:val="18"/>
          <w:szCs w:val="18"/>
          <w:lang w:val="de-DE"/>
        </w:rPr>
      </w:pPr>
    </w:p>
    <w:p w14:paraId="295F0E01" w14:textId="77777777" w:rsidR="000854C0" w:rsidRDefault="000854C0" w:rsidP="00851283">
      <w:pPr>
        <w:jc w:val="center"/>
      </w:pPr>
      <w:r>
        <w:t>A50</w:t>
      </w:r>
    </w:p>
    <w:p w14:paraId="3EA90AE3" w14:textId="77777777" w:rsidR="000854C0" w:rsidRDefault="000854C0" w:rsidP="00EB4788">
      <w:pPr>
        <w:jc w:val="center"/>
      </w:pPr>
      <w:r>
        <w:rPr>
          <w:noProof/>
        </w:rPr>
        <w:drawing>
          <wp:inline distT="0" distB="0" distL="0" distR="0" wp14:anchorId="5DABBC55" wp14:editId="2064F860">
            <wp:extent cx="1516380" cy="1340332"/>
            <wp:effectExtent l="0" t="0" r="7620" b="0"/>
            <wp:docPr id="59178211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82116" name="Image 5917821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38114" cy="1359543"/>
                    </a:xfrm>
                    <a:prstGeom prst="rect">
                      <a:avLst/>
                    </a:prstGeom>
                  </pic:spPr>
                </pic:pic>
              </a:graphicData>
            </a:graphic>
          </wp:inline>
        </w:drawing>
      </w:r>
    </w:p>
    <w:p w14:paraId="76138E16" w14:textId="77777777" w:rsidR="000854C0" w:rsidRPr="000854C0" w:rsidRDefault="000854C0" w:rsidP="00EB4788">
      <w:pPr>
        <w:jc w:val="center"/>
        <w:rPr>
          <w:lang w:val="de-DE"/>
        </w:rPr>
      </w:pPr>
      <w:r w:rsidRPr="000854C0">
        <w:rPr>
          <w:lang w:val="de-DE"/>
        </w:rPr>
        <w:t>Stau</w:t>
      </w:r>
    </w:p>
    <w:p w14:paraId="673EEA36" w14:textId="77777777" w:rsidR="000854C0" w:rsidRPr="000854C0" w:rsidRDefault="000854C0" w:rsidP="00EB4788">
      <w:pPr>
        <w:jc w:val="both"/>
        <w:rPr>
          <w:sz w:val="22"/>
          <w:lang w:val="de-DE"/>
        </w:rPr>
      </w:pPr>
    </w:p>
    <w:p w14:paraId="73ABFC25" w14:textId="77777777" w:rsidR="000854C0" w:rsidRPr="000854C0" w:rsidRDefault="000854C0" w:rsidP="008D3FF7">
      <w:pPr>
        <w:jc w:val="both"/>
        <w:rPr>
          <w:sz w:val="22"/>
          <w:lang w:val="de-DE"/>
        </w:rPr>
      </w:pPr>
    </w:p>
    <w:p w14:paraId="27F5122D" w14:textId="77777777" w:rsidR="000854C0" w:rsidRPr="000854C0" w:rsidRDefault="000854C0" w:rsidP="008D3FF7">
      <w:pPr>
        <w:jc w:val="both"/>
        <w:rPr>
          <w:lang w:val="de-DE"/>
        </w:rPr>
      </w:pPr>
      <w:r w:rsidRPr="000854C0">
        <w:rPr>
          <w:lang w:val="de-DE"/>
        </w:rPr>
        <w:tab/>
      </w:r>
      <w:r w:rsidRPr="000854C0">
        <w:rPr>
          <w:b/>
          <w:bCs/>
          <w:lang w:val="de-DE"/>
        </w:rPr>
        <w:t>Art. 18 -</w:t>
      </w:r>
      <w:r w:rsidRPr="000854C0">
        <w:rPr>
          <w:lang w:val="de-DE"/>
        </w:rPr>
        <w:t xml:space="preserve"> In Artikel 67.3, vorletzter und letzter Absatz, eingefügt durch das Gesetz vom 28. Dezember 2011, werden zwischen dem Wort "Radfahrern" und dem Wort ", bei" jeweils die Wörter "und Führern von Speed Pedelecs" eingefügt und werden die Wörter "in Artikel 61 erwähnten Drei-Farben-Lichtzeichenanlagen" jeweils durch die Wörter "in Artikel 61 und 62</w:t>
      </w:r>
      <w:r w:rsidRPr="000854C0">
        <w:rPr>
          <w:i/>
          <w:lang w:val="de-DE"/>
        </w:rPr>
        <w:t>ter</w:t>
      </w:r>
      <w:r w:rsidRPr="000854C0">
        <w:rPr>
          <w:lang w:val="de-DE"/>
        </w:rPr>
        <w:t xml:space="preserve"> erwähnten Verkehrslichtzeichen" ersetzt.</w:t>
      </w:r>
    </w:p>
    <w:p w14:paraId="7FC71033" w14:textId="77777777" w:rsidR="000854C0" w:rsidRPr="000854C0" w:rsidRDefault="000854C0" w:rsidP="008D3FF7">
      <w:pPr>
        <w:jc w:val="both"/>
        <w:rPr>
          <w:sz w:val="22"/>
          <w:lang w:val="de-DE"/>
        </w:rPr>
      </w:pPr>
    </w:p>
    <w:p w14:paraId="12C57C27" w14:textId="77777777" w:rsidR="000854C0" w:rsidRPr="000854C0" w:rsidRDefault="000854C0" w:rsidP="008D3FF7">
      <w:pPr>
        <w:jc w:val="both"/>
        <w:rPr>
          <w:sz w:val="22"/>
          <w:lang w:val="de-DE"/>
        </w:rPr>
      </w:pPr>
    </w:p>
    <w:p w14:paraId="3D388EF4" w14:textId="77777777" w:rsidR="000854C0" w:rsidRPr="000854C0" w:rsidRDefault="000854C0" w:rsidP="008D3FF7">
      <w:pPr>
        <w:jc w:val="both"/>
        <w:rPr>
          <w:lang w:val="de-DE"/>
        </w:rPr>
      </w:pPr>
      <w:r w:rsidRPr="000854C0">
        <w:rPr>
          <w:lang w:val="de-DE"/>
        </w:rPr>
        <w:tab/>
      </w:r>
      <w:r w:rsidRPr="000854C0">
        <w:rPr>
          <w:b/>
          <w:bCs/>
          <w:lang w:val="de-DE"/>
        </w:rPr>
        <w:t>Art. 19 -</w:t>
      </w:r>
      <w:r w:rsidRPr="000854C0">
        <w:rPr>
          <w:lang w:val="de-DE"/>
        </w:rPr>
        <w:t xml:space="preserve"> Artikel 68 desselben Erlasses, abgeändert durch die Königlichen Erlasse vom 20. Juli 1990, 18. September 1991, 18. Dezember 2002, 4. April 2003, 26. April</w:t>
      </w:r>
      <w:r w:rsidRPr="000854C0">
        <w:rPr>
          <w:sz w:val="22"/>
          <w:lang w:val="de-DE"/>
        </w:rPr>
        <w:t> </w:t>
      </w:r>
      <w:r w:rsidRPr="000854C0">
        <w:rPr>
          <w:lang w:val="de-DE"/>
        </w:rPr>
        <w:t>2004, 10.</w:t>
      </w:r>
      <w:r w:rsidRPr="000854C0">
        <w:rPr>
          <w:sz w:val="22"/>
          <w:lang w:val="de-DE"/>
        </w:rPr>
        <w:t> </w:t>
      </w:r>
      <w:r w:rsidRPr="000854C0">
        <w:rPr>
          <w:lang w:val="de-DE"/>
        </w:rPr>
        <w:t>Sep</w:t>
      </w:r>
      <w:r w:rsidRPr="000854C0">
        <w:rPr>
          <w:lang w:val="de-DE"/>
        </w:rPr>
        <w:softHyphen/>
        <w:t>tember 2009, 11. Juni 2011, 29. Januar 2014 und 21. Juli 2016, wird wie folgt abgeändert:</w:t>
      </w:r>
    </w:p>
    <w:p w14:paraId="3DD0F59E" w14:textId="77777777" w:rsidR="000854C0" w:rsidRPr="000854C0" w:rsidRDefault="000854C0" w:rsidP="008D3FF7">
      <w:pPr>
        <w:jc w:val="both"/>
        <w:rPr>
          <w:sz w:val="22"/>
          <w:lang w:val="de-DE"/>
        </w:rPr>
      </w:pPr>
    </w:p>
    <w:p w14:paraId="146B731C" w14:textId="77777777" w:rsidR="000854C0" w:rsidRPr="000854C0" w:rsidRDefault="000854C0" w:rsidP="008D3FF7">
      <w:pPr>
        <w:jc w:val="both"/>
        <w:rPr>
          <w:lang w:val="de-DE"/>
        </w:rPr>
      </w:pPr>
      <w:r w:rsidRPr="000854C0">
        <w:rPr>
          <w:lang w:val="de-DE"/>
        </w:rPr>
        <w:tab/>
        <w:t>1. Der Bildtext zum Verkehrsschild C23 wird wie folgt ersetzt:</w:t>
      </w:r>
    </w:p>
    <w:p w14:paraId="792BC24C" w14:textId="77777777" w:rsidR="000854C0" w:rsidRPr="000854C0" w:rsidRDefault="000854C0" w:rsidP="008D3FF7">
      <w:pPr>
        <w:jc w:val="both"/>
        <w:rPr>
          <w:sz w:val="22"/>
          <w:lang w:val="de-DE"/>
        </w:rPr>
      </w:pPr>
    </w:p>
    <w:p w14:paraId="1EC9E89B" w14:textId="77777777" w:rsidR="000854C0" w:rsidRPr="000854C0" w:rsidRDefault="000854C0" w:rsidP="008D3FF7">
      <w:pPr>
        <w:jc w:val="both"/>
        <w:rPr>
          <w:lang w:val="de-DE"/>
        </w:rPr>
      </w:pPr>
      <w:r w:rsidRPr="000854C0">
        <w:rPr>
          <w:lang w:val="de-DE"/>
        </w:rPr>
        <w:tab/>
        <w:t>"Zufahrtsverbot für Führer der für die Güterbeförderung entworfenen und gebauten Kraftfahrzeuge oder Züge miteinander verbundener Fahrzeuge.</w:t>
      </w:r>
    </w:p>
    <w:p w14:paraId="42ED33B0" w14:textId="77777777" w:rsidR="000854C0" w:rsidRPr="000854C0" w:rsidRDefault="000854C0" w:rsidP="008D3FF7">
      <w:pPr>
        <w:jc w:val="both"/>
        <w:rPr>
          <w:sz w:val="22"/>
          <w:lang w:val="de-DE"/>
        </w:rPr>
      </w:pPr>
    </w:p>
    <w:p w14:paraId="20E4B551" w14:textId="77777777" w:rsidR="000854C0" w:rsidRPr="000854C0" w:rsidRDefault="000854C0" w:rsidP="008D3FF7">
      <w:pPr>
        <w:jc w:val="both"/>
        <w:rPr>
          <w:lang w:val="de-DE"/>
        </w:rPr>
      </w:pPr>
      <w:r w:rsidRPr="000854C0">
        <w:rPr>
          <w:lang w:val="de-DE"/>
        </w:rPr>
        <w:tab/>
        <w:t>Eine Aufschrift auf einem Zusatzschild beschränkt das Verbot auf Führer von Kraftfahr</w:t>
      </w:r>
      <w:r w:rsidRPr="000854C0">
        <w:rPr>
          <w:lang w:val="de-DE"/>
        </w:rPr>
        <w:softHyphen/>
        <w:t>zeugen oder Zügen miteinander verbundener Fahrzeuge, deren höchstzulässiges Gesamt</w:t>
      </w:r>
      <w:r w:rsidRPr="000854C0">
        <w:rPr>
          <w:lang w:val="de-DE"/>
        </w:rPr>
        <w:softHyphen/>
        <w:t>gewicht das angegebene Gewicht übersteigt."</w:t>
      </w:r>
    </w:p>
    <w:p w14:paraId="010C97C1" w14:textId="77777777" w:rsidR="000854C0" w:rsidRPr="000854C0" w:rsidRDefault="000854C0" w:rsidP="008D3FF7">
      <w:pPr>
        <w:jc w:val="both"/>
        <w:rPr>
          <w:sz w:val="22"/>
          <w:lang w:val="de-DE"/>
        </w:rPr>
      </w:pPr>
    </w:p>
    <w:p w14:paraId="5B268AD9" w14:textId="77777777" w:rsidR="000854C0" w:rsidRPr="000854C0" w:rsidRDefault="000854C0" w:rsidP="008D3FF7">
      <w:pPr>
        <w:jc w:val="both"/>
        <w:rPr>
          <w:lang w:val="de-DE"/>
        </w:rPr>
      </w:pPr>
      <w:r w:rsidRPr="000854C0">
        <w:rPr>
          <w:lang w:val="de-DE"/>
        </w:rPr>
        <w:tab/>
        <w:t>2. Die Verkehrsschilder C48 und C49 werden aufgehoben.</w:t>
      </w:r>
    </w:p>
    <w:p w14:paraId="70A98876" w14:textId="77777777" w:rsidR="000854C0" w:rsidRPr="000854C0" w:rsidRDefault="000854C0" w:rsidP="008D3FF7">
      <w:pPr>
        <w:jc w:val="both"/>
        <w:rPr>
          <w:sz w:val="22"/>
          <w:lang w:val="de-DE"/>
        </w:rPr>
      </w:pPr>
    </w:p>
    <w:p w14:paraId="32E5162C" w14:textId="77777777" w:rsidR="000854C0" w:rsidRPr="000854C0" w:rsidRDefault="000854C0" w:rsidP="008D3FF7">
      <w:pPr>
        <w:jc w:val="both"/>
        <w:rPr>
          <w:sz w:val="22"/>
          <w:lang w:val="de-DE"/>
        </w:rPr>
      </w:pPr>
    </w:p>
    <w:p w14:paraId="7859E1E8" w14:textId="77777777" w:rsidR="000854C0" w:rsidRDefault="000854C0">
      <w:pPr>
        <w:rPr>
          <w:lang w:val="de-DE"/>
        </w:rPr>
      </w:pPr>
      <w:r>
        <w:rPr>
          <w:lang w:val="de-DE"/>
        </w:rPr>
        <w:br w:type="page"/>
      </w:r>
    </w:p>
    <w:p w14:paraId="199060D7" w14:textId="21D15FEE" w:rsidR="000854C0" w:rsidRPr="000854C0" w:rsidRDefault="000854C0" w:rsidP="008D3FF7">
      <w:pPr>
        <w:jc w:val="both"/>
        <w:rPr>
          <w:lang w:val="de-DE"/>
        </w:rPr>
      </w:pPr>
      <w:r w:rsidRPr="000854C0">
        <w:rPr>
          <w:lang w:val="de-DE"/>
        </w:rPr>
        <w:lastRenderedPageBreak/>
        <w:tab/>
      </w:r>
      <w:r w:rsidRPr="000854C0">
        <w:rPr>
          <w:b/>
          <w:bCs/>
          <w:lang w:val="de-DE"/>
        </w:rPr>
        <w:t>Art. 20 -</w:t>
      </w:r>
      <w:r w:rsidRPr="000854C0">
        <w:rPr>
          <w:lang w:val="de-DE"/>
        </w:rPr>
        <w:t xml:space="preserve"> Artikel 70.2.1 Nr. 3 desselben Erlasses, abgeändert durch die Königlichen Er</w:t>
      </w:r>
      <w:r w:rsidRPr="000854C0">
        <w:rPr>
          <w:lang w:val="de-DE"/>
        </w:rPr>
        <w:softHyphen/>
        <w:t>lasse vom 23. Juni 1978 und 18. September 1991 und das Gesetz vom 15. Mai 2022, wird durch folgendes Verkehrsschild ergänzt:</w:t>
      </w:r>
    </w:p>
    <w:p w14:paraId="52DFDD30" w14:textId="77777777" w:rsidR="000854C0" w:rsidRPr="000854C0" w:rsidRDefault="000854C0" w:rsidP="008D3FF7">
      <w:pPr>
        <w:jc w:val="both"/>
        <w:rPr>
          <w:sz w:val="22"/>
          <w:lang w:val="de-DE"/>
        </w:rPr>
      </w:pPr>
    </w:p>
    <w:p w14:paraId="71356668" w14:textId="77777777" w:rsidR="000854C0" w:rsidRPr="00E1173E" w:rsidRDefault="000854C0" w:rsidP="00E1173E">
      <w:pPr>
        <w:jc w:val="center"/>
      </w:pPr>
      <w:r>
        <w:t>E9j</w:t>
      </w:r>
    </w:p>
    <w:p w14:paraId="28A69A2B" w14:textId="77777777" w:rsidR="000854C0" w:rsidRPr="00E1173E" w:rsidRDefault="000854C0" w:rsidP="008D3FF7">
      <w:pPr>
        <w:jc w:val="both"/>
        <w:rPr>
          <w:sz w:val="16"/>
          <w:szCs w:val="16"/>
        </w:rPr>
      </w:pPr>
    </w:p>
    <w:p w14:paraId="1A753D2A" w14:textId="77777777" w:rsidR="000854C0" w:rsidRDefault="000854C0" w:rsidP="00EB4788">
      <w:pPr>
        <w:jc w:val="center"/>
      </w:pPr>
      <w:r>
        <w:t>Beispiel:</w:t>
      </w:r>
    </w:p>
    <w:p w14:paraId="1EB82A0F" w14:textId="77777777" w:rsidR="000854C0" w:rsidRDefault="000854C0" w:rsidP="00EB4788">
      <w:pPr>
        <w:jc w:val="center"/>
      </w:pPr>
      <w:r>
        <w:rPr>
          <w:noProof/>
        </w:rPr>
        <w:drawing>
          <wp:inline distT="0" distB="0" distL="0" distR="0" wp14:anchorId="5C99449A" wp14:editId="7EE9BDF4">
            <wp:extent cx="1060085" cy="1606887"/>
            <wp:effectExtent l="0" t="0" r="6985" b="0"/>
            <wp:docPr id="24987522" name="Image 1" descr="Une image contenant texte, vélo,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87522" name="Image 1" descr="Une image contenant texte, vélo, symbole, logo&#10;&#10;Description générée automatiquemen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9904" cy="1636929"/>
                    </a:xfrm>
                    <a:prstGeom prst="rect">
                      <a:avLst/>
                    </a:prstGeom>
                  </pic:spPr>
                </pic:pic>
              </a:graphicData>
            </a:graphic>
          </wp:inline>
        </w:drawing>
      </w:r>
    </w:p>
    <w:p w14:paraId="1A3244F6" w14:textId="77777777" w:rsidR="000854C0" w:rsidRPr="00E1173E" w:rsidRDefault="000854C0" w:rsidP="00EB4788">
      <w:pPr>
        <w:jc w:val="both"/>
        <w:rPr>
          <w:sz w:val="22"/>
        </w:rPr>
      </w:pPr>
    </w:p>
    <w:p w14:paraId="4502988F" w14:textId="77777777" w:rsidR="000854C0" w:rsidRPr="000854C0" w:rsidRDefault="000854C0" w:rsidP="008D3FF7">
      <w:pPr>
        <w:jc w:val="both"/>
        <w:rPr>
          <w:lang w:val="de-DE"/>
        </w:rPr>
      </w:pPr>
      <w:r>
        <w:tab/>
      </w:r>
      <w:r w:rsidRPr="000854C0">
        <w:rPr>
          <w:lang w:val="de-DE"/>
        </w:rPr>
        <w:t>"Parken von 7.30 Uhr bis 18.00 Uhr Fahrrädern und von 18.00 Uhr bis 7.30 Uhr Motor</w:t>
      </w:r>
      <w:r w:rsidRPr="000854C0">
        <w:rPr>
          <w:lang w:val="de-DE"/>
        </w:rPr>
        <w:softHyphen/>
        <w:t>rädern, Autos, Kombiwagen und Kleinbussen vorbehalten.</w:t>
      </w:r>
    </w:p>
    <w:p w14:paraId="0FA377A0" w14:textId="77777777" w:rsidR="000854C0" w:rsidRPr="000854C0" w:rsidRDefault="000854C0" w:rsidP="008D3FF7">
      <w:pPr>
        <w:jc w:val="both"/>
        <w:rPr>
          <w:sz w:val="22"/>
          <w:lang w:val="de-DE"/>
        </w:rPr>
      </w:pPr>
    </w:p>
    <w:p w14:paraId="0D30E828" w14:textId="77777777" w:rsidR="000854C0" w:rsidRPr="000854C0" w:rsidRDefault="000854C0" w:rsidP="008D3FF7">
      <w:pPr>
        <w:jc w:val="both"/>
        <w:rPr>
          <w:lang w:val="de-DE"/>
        </w:rPr>
      </w:pPr>
      <w:r w:rsidRPr="000854C0">
        <w:rPr>
          <w:lang w:val="de-DE"/>
        </w:rPr>
        <w:tab/>
        <w:t>Eine Aufschrift oder ein Symbol gemäß Artikel 70.2.1 Nr. 3 und 72.6 zeigt die Fahr</w:t>
      </w:r>
      <w:r w:rsidRPr="000854C0">
        <w:rPr>
          <w:lang w:val="de-DE"/>
        </w:rPr>
        <w:softHyphen/>
        <w:t>zeugkategorie oder die spezifische Parkregelung an. Eine Aufschrift zeigt die Dauer des vorbe</w:t>
      </w:r>
      <w:r w:rsidRPr="000854C0">
        <w:rPr>
          <w:lang w:val="de-DE"/>
        </w:rPr>
        <w:softHyphen/>
        <w:t>haltenen Parkens beziehungsweise den Zeitraum, in dem die spezifische Parkregelung gilt, an.</w:t>
      </w:r>
    </w:p>
    <w:p w14:paraId="2846EE65" w14:textId="77777777" w:rsidR="000854C0" w:rsidRPr="000854C0" w:rsidRDefault="000854C0" w:rsidP="008D3FF7">
      <w:pPr>
        <w:jc w:val="both"/>
        <w:rPr>
          <w:sz w:val="22"/>
          <w:lang w:val="de-DE"/>
        </w:rPr>
      </w:pPr>
    </w:p>
    <w:p w14:paraId="44346472" w14:textId="77777777" w:rsidR="000854C0" w:rsidRPr="000854C0" w:rsidRDefault="000854C0" w:rsidP="008D3FF7">
      <w:pPr>
        <w:jc w:val="both"/>
        <w:rPr>
          <w:lang w:val="de-DE"/>
        </w:rPr>
      </w:pPr>
      <w:r w:rsidRPr="000854C0">
        <w:rPr>
          <w:lang w:val="de-DE"/>
        </w:rPr>
        <w:tab/>
        <w:t>Die Aufschrift oder das Symbol kann auch auf einem Zusatzschild angebracht werden."</w:t>
      </w:r>
    </w:p>
    <w:p w14:paraId="28FE3565" w14:textId="77777777" w:rsidR="000854C0" w:rsidRPr="000854C0" w:rsidRDefault="000854C0" w:rsidP="008D3FF7">
      <w:pPr>
        <w:jc w:val="both"/>
        <w:rPr>
          <w:sz w:val="22"/>
          <w:lang w:val="de-DE"/>
        </w:rPr>
      </w:pPr>
    </w:p>
    <w:p w14:paraId="3B531E36" w14:textId="77777777" w:rsidR="000854C0" w:rsidRPr="000854C0" w:rsidRDefault="000854C0" w:rsidP="008D3FF7">
      <w:pPr>
        <w:jc w:val="both"/>
        <w:rPr>
          <w:sz w:val="22"/>
          <w:lang w:val="de-DE"/>
        </w:rPr>
      </w:pPr>
    </w:p>
    <w:p w14:paraId="7EBAD222" w14:textId="77777777" w:rsidR="000854C0" w:rsidRDefault="000854C0" w:rsidP="008D3FF7">
      <w:pPr>
        <w:jc w:val="both"/>
      </w:pPr>
      <w:r w:rsidRPr="000854C0">
        <w:rPr>
          <w:lang w:val="de-DE"/>
        </w:rPr>
        <w:tab/>
      </w:r>
      <w:r w:rsidRPr="000854C0">
        <w:rPr>
          <w:b/>
          <w:bCs/>
          <w:lang w:val="de-DE"/>
        </w:rPr>
        <w:t>Art. 21 -</w:t>
      </w:r>
      <w:r w:rsidRPr="000854C0">
        <w:rPr>
          <w:lang w:val="de-DE"/>
        </w:rPr>
        <w:t xml:space="preserve"> Artikel 70.2.1 Nr. 3 Buchstabe </w:t>
      </w:r>
      <w:r w:rsidRPr="000854C0">
        <w:rPr>
          <w:i/>
          <w:iCs/>
          <w:lang w:val="de-DE"/>
        </w:rPr>
        <w:t>h)</w:t>
      </w:r>
      <w:r w:rsidRPr="000854C0">
        <w:rPr>
          <w:lang w:val="de-DE"/>
        </w:rPr>
        <w:t xml:space="preserve"> desselben Erlasses, eingefügt durch den Königlichen Erlass vom 29. </w:t>
      </w:r>
      <w:r>
        <w:t>Januar 2014, wird wie folgt abgeändert:</w:t>
      </w:r>
    </w:p>
    <w:p w14:paraId="601C5E5B" w14:textId="77777777" w:rsidR="000854C0" w:rsidRPr="00E1173E" w:rsidRDefault="000854C0" w:rsidP="008D3FF7">
      <w:pPr>
        <w:jc w:val="both"/>
        <w:rPr>
          <w:sz w:val="22"/>
        </w:rPr>
      </w:pPr>
    </w:p>
    <w:p w14:paraId="3B5CBA93" w14:textId="77777777" w:rsidR="000854C0" w:rsidRPr="000854C0" w:rsidRDefault="000854C0" w:rsidP="008D3FF7">
      <w:pPr>
        <w:jc w:val="both"/>
        <w:rPr>
          <w:lang w:val="de-DE"/>
        </w:rPr>
      </w:pPr>
      <w:r>
        <w:tab/>
      </w:r>
      <w:r w:rsidRPr="000854C0">
        <w:rPr>
          <w:lang w:val="de-DE"/>
        </w:rPr>
        <w:t>1. In Absatz 1:</w:t>
      </w:r>
    </w:p>
    <w:p w14:paraId="6F6E7A5B" w14:textId="77777777" w:rsidR="000854C0" w:rsidRPr="000854C0" w:rsidRDefault="000854C0" w:rsidP="008D3FF7">
      <w:pPr>
        <w:jc w:val="both"/>
        <w:rPr>
          <w:sz w:val="22"/>
          <w:lang w:val="de-DE"/>
        </w:rPr>
      </w:pPr>
    </w:p>
    <w:p w14:paraId="7C58F6E8" w14:textId="77777777" w:rsidR="000854C0" w:rsidRPr="000854C0" w:rsidRDefault="000854C0" w:rsidP="008D3FF7">
      <w:pPr>
        <w:jc w:val="both"/>
        <w:rPr>
          <w:lang w:val="de-DE"/>
        </w:rPr>
      </w:pPr>
      <w:r w:rsidRPr="000854C0">
        <w:rPr>
          <w:lang w:val="de-DE"/>
        </w:rPr>
        <w:tab/>
      </w:r>
      <w:r w:rsidRPr="000854C0">
        <w:rPr>
          <w:i/>
          <w:lang w:val="de-DE"/>
        </w:rPr>
        <w:t>a)</w:t>
      </w:r>
      <w:r w:rsidRPr="000854C0">
        <w:rPr>
          <w:lang w:val="de-DE"/>
        </w:rPr>
        <w:t xml:space="preserve"> Im ersten Satz wird das Wort "Elektrofahrzeugen" durch die Wörter "Elektro- oder Hybridelektrofahrzeugen" ersetzt.</w:t>
      </w:r>
    </w:p>
    <w:p w14:paraId="7C051A3D" w14:textId="77777777" w:rsidR="000854C0" w:rsidRPr="000854C0" w:rsidRDefault="000854C0" w:rsidP="008D3FF7">
      <w:pPr>
        <w:jc w:val="both"/>
        <w:rPr>
          <w:sz w:val="22"/>
          <w:lang w:val="de-DE"/>
        </w:rPr>
      </w:pPr>
    </w:p>
    <w:p w14:paraId="6ACC8F04" w14:textId="77777777" w:rsidR="000854C0" w:rsidRPr="000854C0" w:rsidRDefault="000854C0" w:rsidP="008D3FF7">
      <w:pPr>
        <w:jc w:val="both"/>
        <w:rPr>
          <w:lang w:val="de-DE"/>
        </w:rPr>
      </w:pPr>
      <w:r w:rsidRPr="000854C0">
        <w:rPr>
          <w:lang w:val="de-DE"/>
        </w:rPr>
        <w:tab/>
      </w:r>
      <w:r w:rsidRPr="000854C0">
        <w:rPr>
          <w:i/>
          <w:lang w:val="de-DE"/>
        </w:rPr>
        <w:t>b)</w:t>
      </w:r>
      <w:r w:rsidRPr="000854C0">
        <w:rPr>
          <w:lang w:val="de-DE"/>
        </w:rPr>
        <w:t xml:space="preserve"> Der Bildtext zum Zusatzschild "Elektrofahrzeuge" wird wie folgt ersetzt:</w:t>
      </w:r>
    </w:p>
    <w:p w14:paraId="44978C35" w14:textId="77777777" w:rsidR="000854C0" w:rsidRPr="000854C0" w:rsidRDefault="000854C0" w:rsidP="008D3FF7">
      <w:pPr>
        <w:jc w:val="both"/>
        <w:rPr>
          <w:sz w:val="22"/>
          <w:lang w:val="de-DE"/>
        </w:rPr>
      </w:pPr>
    </w:p>
    <w:p w14:paraId="04EA9B8F" w14:textId="77777777" w:rsidR="000854C0" w:rsidRPr="000854C0" w:rsidRDefault="000854C0" w:rsidP="008D3FF7">
      <w:pPr>
        <w:jc w:val="both"/>
        <w:rPr>
          <w:lang w:val="de-DE"/>
        </w:rPr>
      </w:pPr>
      <w:r w:rsidRPr="000854C0">
        <w:rPr>
          <w:lang w:val="de-DE"/>
        </w:rPr>
        <w:tab/>
        <w:t>"Elektro-</w:t>
      </w:r>
      <w:r w:rsidRPr="000854C0">
        <w:rPr>
          <w:sz w:val="20"/>
          <w:szCs w:val="20"/>
          <w:lang w:val="de-DE"/>
        </w:rPr>
        <w:t xml:space="preserve"> </w:t>
      </w:r>
      <w:r w:rsidRPr="000854C0">
        <w:rPr>
          <w:lang w:val="de-DE"/>
        </w:rPr>
        <w:t>oder</w:t>
      </w:r>
      <w:r w:rsidRPr="000854C0">
        <w:rPr>
          <w:sz w:val="20"/>
          <w:szCs w:val="20"/>
          <w:lang w:val="de-DE"/>
        </w:rPr>
        <w:t xml:space="preserve"> </w:t>
      </w:r>
      <w:r w:rsidRPr="000854C0">
        <w:rPr>
          <w:lang w:val="de-DE"/>
        </w:rPr>
        <w:t>Hybridelektrofahrzeuge.</w:t>
      </w:r>
      <w:r w:rsidRPr="000854C0">
        <w:rPr>
          <w:sz w:val="20"/>
          <w:szCs w:val="20"/>
          <w:lang w:val="de-DE"/>
        </w:rPr>
        <w:t xml:space="preserve"> </w:t>
      </w:r>
      <w:r w:rsidRPr="000854C0">
        <w:rPr>
          <w:lang w:val="de-DE"/>
        </w:rPr>
        <w:t>An</w:t>
      </w:r>
      <w:r w:rsidRPr="000854C0">
        <w:rPr>
          <w:sz w:val="20"/>
          <w:szCs w:val="20"/>
          <w:lang w:val="de-DE"/>
        </w:rPr>
        <w:t xml:space="preserve"> </w:t>
      </w:r>
      <w:r w:rsidRPr="000854C0">
        <w:rPr>
          <w:lang w:val="de-DE"/>
        </w:rPr>
        <w:t>Stellplätzen</w:t>
      </w:r>
      <w:r w:rsidRPr="000854C0">
        <w:rPr>
          <w:sz w:val="20"/>
          <w:szCs w:val="20"/>
          <w:lang w:val="de-DE"/>
        </w:rPr>
        <w:t xml:space="preserve"> </w:t>
      </w:r>
      <w:r w:rsidRPr="000854C0">
        <w:rPr>
          <w:lang w:val="de-DE"/>
        </w:rPr>
        <w:t>mit</w:t>
      </w:r>
      <w:r w:rsidRPr="000854C0">
        <w:rPr>
          <w:sz w:val="20"/>
          <w:szCs w:val="20"/>
          <w:lang w:val="de-DE"/>
        </w:rPr>
        <w:t xml:space="preserve"> </w:t>
      </w:r>
      <w:r w:rsidRPr="000854C0">
        <w:rPr>
          <w:lang w:val="de-DE"/>
        </w:rPr>
        <w:t>einer</w:t>
      </w:r>
      <w:r w:rsidRPr="000854C0">
        <w:rPr>
          <w:sz w:val="20"/>
          <w:szCs w:val="20"/>
          <w:lang w:val="de-DE"/>
        </w:rPr>
        <w:t xml:space="preserve"> </w:t>
      </w:r>
      <w:r w:rsidRPr="000854C0">
        <w:rPr>
          <w:lang w:val="de-DE"/>
        </w:rPr>
        <w:t>öffentlichen</w:t>
      </w:r>
      <w:r w:rsidRPr="000854C0">
        <w:rPr>
          <w:sz w:val="20"/>
          <w:szCs w:val="20"/>
          <w:lang w:val="de-DE"/>
        </w:rPr>
        <w:t xml:space="preserve"> </w:t>
      </w:r>
      <w:r w:rsidRPr="000854C0">
        <w:rPr>
          <w:lang w:val="de-DE"/>
        </w:rPr>
        <w:t>Ladeinfra</w:t>
      </w:r>
      <w:r w:rsidRPr="000854C0">
        <w:rPr>
          <w:lang w:val="de-DE"/>
        </w:rPr>
        <w:softHyphen/>
        <w:t>struktur müssen Elektro- oder Hybridelektrofahrzeuge an diese Infrastruktur angeschlossen sein."</w:t>
      </w:r>
    </w:p>
    <w:p w14:paraId="375E694F" w14:textId="77777777" w:rsidR="000854C0" w:rsidRPr="000854C0" w:rsidRDefault="000854C0" w:rsidP="008D3FF7">
      <w:pPr>
        <w:jc w:val="both"/>
        <w:rPr>
          <w:sz w:val="22"/>
          <w:lang w:val="de-DE"/>
        </w:rPr>
      </w:pPr>
    </w:p>
    <w:p w14:paraId="3BFAC38E" w14:textId="77777777" w:rsidR="000854C0" w:rsidRPr="000854C0" w:rsidRDefault="000854C0" w:rsidP="008D3FF7">
      <w:pPr>
        <w:jc w:val="both"/>
        <w:rPr>
          <w:lang w:val="de-DE"/>
        </w:rPr>
      </w:pPr>
      <w:r w:rsidRPr="000854C0">
        <w:rPr>
          <w:lang w:val="de-DE"/>
        </w:rPr>
        <w:tab/>
        <w:t>2. Der Artikel wird durch einen Absatz mit folgendem Wortlaut ergänzt:</w:t>
      </w:r>
    </w:p>
    <w:p w14:paraId="1E2CFFD8" w14:textId="77777777" w:rsidR="000854C0" w:rsidRPr="000854C0" w:rsidRDefault="000854C0" w:rsidP="008D3FF7">
      <w:pPr>
        <w:jc w:val="both"/>
        <w:rPr>
          <w:sz w:val="22"/>
          <w:lang w:val="de-DE"/>
        </w:rPr>
      </w:pPr>
    </w:p>
    <w:p w14:paraId="3F5FD277" w14:textId="77777777" w:rsidR="000854C0" w:rsidRPr="000854C0" w:rsidRDefault="000854C0" w:rsidP="008D3FF7">
      <w:pPr>
        <w:jc w:val="both"/>
        <w:rPr>
          <w:lang w:val="de-DE"/>
        </w:rPr>
      </w:pPr>
      <w:r w:rsidRPr="000854C0">
        <w:rPr>
          <w:lang w:val="de-DE"/>
        </w:rPr>
        <w:tab/>
        <w:t>"Das Symbol kann mit oder ohne Angabe der Fahrzeugklasse(n) auf dem Verkehrs</w:t>
      </w:r>
      <w:r w:rsidRPr="000854C0">
        <w:rPr>
          <w:lang w:val="de-DE"/>
        </w:rPr>
        <w:softHyphen/>
        <w:t>schild des Typs E9 abgebildet werden."</w:t>
      </w:r>
    </w:p>
    <w:p w14:paraId="5A1A06A1" w14:textId="77777777" w:rsidR="000854C0" w:rsidRPr="000854C0" w:rsidRDefault="000854C0" w:rsidP="008D3FF7">
      <w:pPr>
        <w:jc w:val="both"/>
        <w:rPr>
          <w:sz w:val="22"/>
          <w:lang w:val="de-DE"/>
        </w:rPr>
      </w:pPr>
    </w:p>
    <w:p w14:paraId="337D41CE" w14:textId="77777777" w:rsidR="000854C0" w:rsidRPr="000854C0" w:rsidRDefault="000854C0" w:rsidP="008D3FF7">
      <w:pPr>
        <w:jc w:val="both"/>
        <w:rPr>
          <w:sz w:val="22"/>
          <w:lang w:val="de-DE"/>
        </w:rPr>
      </w:pPr>
    </w:p>
    <w:p w14:paraId="67524437" w14:textId="77777777" w:rsidR="000854C0" w:rsidRPr="000854C0" w:rsidRDefault="000854C0" w:rsidP="008D3FF7">
      <w:pPr>
        <w:jc w:val="both"/>
        <w:rPr>
          <w:lang w:val="de-DE"/>
        </w:rPr>
      </w:pPr>
      <w:r w:rsidRPr="000854C0">
        <w:rPr>
          <w:lang w:val="de-DE"/>
        </w:rPr>
        <w:tab/>
      </w:r>
      <w:r w:rsidRPr="000854C0">
        <w:rPr>
          <w:b/>
          <w:bCs/>
          <w:lang w:val="de-DE"/>
        </w:rPr>
        <w:t>Art. 22 -</w:t>
      </w:r>
      <w:r w:rsidRPr="000854C0">
        <w:rPr>
          <w:lang w:val="de-DE"/>
        </w:rPr>
        <w:t xml:space="preserve"> In Artikel 71.2 desselben Erlasses wird Absatz 1 des Bildtextes zum Verkehrs</w:t>
      </w:r>
      <w:r w:rsidRPr="000854C0">
        <w:rPr>
          <w:lang w:val="de-DE"/>
        </w:rPr>
        <w:softHyphen/>
        <w:t>schild F111, eingefügt durch den Königlichen Erlass vom 4. Dezember 2012 und ersetzt durch den Königlichen Erlass vom 8. Juni 2021, durch die Wörter "oder auf Höhe des Verkehrsschilds F113" ergänzt.</w:t>
      </w:r>
    </w:p>
    <w:p w14:paraId="5A0FDDA7" w14:textId="77777777" w:rsidR="000854C0" w:rsidRPr="000854C0" w:rsidRDefault="000854C0" w:rsidP="008D3FF7">
      <w:pPr>
        <w:jc w:val="both"/>
        <w:rPr>
          <w:sz w:val="22"/>
          <w:lang w:val="de-DE"/>
        </w:rPr>
      </w:pPr>
    </w:p>
    <w:p w14:paraId="2DB72A2F" w14:textId="77777777" w:rsidR="000854C0" w:rsidRPr="000854C0" w:rsidRDefault="000854C0" w:rsidP="008D3FF7">
      <w:pPr>
        <w:jc w:val="both"/>
        <w:rPr>
          <w:sz w:val="22"/>
          <w:lang w:val="de-DE"/>
        </w:rPr>
      </w:pPr>
    </w:p>
    <w:p w14:paraId="66DA10BC" w14:textId="77777777" w:rsidR="000854C0" w:rsidRPr="000854C0" w:rsidRDefault="000854C0" w:rsidP="008D3FF7">
      <w:pPr>
        <w:jc w:val="both"/>
        <w:rPr>
          <w:lang w:val="de-DE"/>
        </w:rPr>
      </w:pPr>
      <w:r w:rsidRPr="000854C0">
        <w:rPr>
          <w:lang w:val="de-DE"/>
        </w:rPr>
        <w:lastRenderedPageBreak/>
        <w:tab/>
      </w:r>
      <w:r w:rsidRPr="000854C0">
        <w:rPr>
          <w:b/>
          <w:bCs/>
          <w:lang w:val="de-DE"/>
        </w:rPr>
        <w:t>Art. 23 -</w:t>
      </w:r>
      <w:r w:rsidRPr="000854C0">
        <w:rPr>
          <w:lang w:val="de-DE"/>
        </w:rPr>
        <w:t xml:space="preserve"> In Artikel 71.2 desselben Erlasses wird das Verkehrsschild F113, eingefügt durch den Königlichen Erlass vom 4. Dezember 2012 und aufgehoben durch den Königlichen Erlass vom 8. Juni 2021, wie folgt wieder aufgenommen:</w:t>
      </w:r>
    </w:p>
    <w:p w14:paraId="56C0D6F6" w14:textId="77777777" w:rsidR="000854C0" w:rsidRPr="000854C0" w:rsidRDefault="000854C0" w:rsidP="008D3FF7">
      <w:pPr>
        <w:jc w:val="both"/>
        <w:rPr>
          <w:sz w:val="22"/>
          <w:lang w:val="de-DE"/>
        </w:rPr>
      </w:pPr>
    </w:p>
    <w:p w14:paraId="3F036CF7" w14:textId="77777777" w:rsidR="000854C0" w:rsidRDefault="000854C0" w:rsidP="00EB4788">
      <w:pPr>
        <w:jc w:val="center"/>
      </w:pPr>
      <w:r>
        <w:t>F113</w:t>
      </w:r>
    </w:p>
    <w:p w14:paraId="01781228" w14:textId="77777777" w:rsidR="000854C0" w:rsidRPr="00FB0C80" w:rsidRDefault="000854C0" w:rsidP="00E1173E">
      <w:pPr>
        <w:jc w:val="both"/>
        <w:rPr>
          <w:sz w:val="16"/>
          <w:szCs w:val="16"/>
        </w:rPr>
      </w:pPr>
    </w:p>
    <w:p w14:paraId="765D3483" w14:textId="77777777" w:rsidR="000854C0" w:rsidRDefault="000854C0" w:rsidP="00EB4788">
      <w:pPr>
        <w:jc w:val="center"/>
      </w:pPr>
      <w:r>
        <w:rPr>
          <w:noProof/>
        </w:rPr>
        <w:drawing>
          <wp:inline distT="0" distB="0" distL="0" distR="0" wp14:anchorId="68293D10" wp14:editId="11187FBC">
            <wp:extent cx="1120140" cy="1690393"/>
            <wp:effectExtent l="0" t="0" r="3810" b="5080"/>
            <wp:docPr id="1732809538" name="Image 2" descr="Une image contenant texte, Police, symbole, Bleu électr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09538" name="Image 2" descr="Une image contenant texte, Police, symbole, Bleu électrique&#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1125260" cy="1698120"/>
                    </a:xfrm>
                    <a:prstGeom prst="rect">
                      <a:avLst/>
                    </a:prstGeom>
                  </pic:spPr>
                </pic:pic>
              </a:graphicData>
            </a:graphic>
          </wp:inline>
        </w:drawing>
      </w:r>
    </w:p>
    <w:p w14:paraId="70B47754" w14:textId="77777777" w:rsidR="000854C0" w:rsidRPr="00E1173E" w:rsidRDefault="000854C0" w:rsidP="008D3FF7">
      <w:pPr>
        <w:jc w:val="both"/>
        <w:rPr>
          <w:sz w:val="22"/>
        </w:rPr>
      </w:pPr>
    </w:p>
    <w:p w14:paraId="5652D2EA" w14:textId="77777777" w:rsidR="000854C0" w:rsidRPr="000854C0" w:rsidRDefault="000854C0" w:rsidP="008D3FF7">
      <w:pPr>
        <w:jc w:val="both"/>
        <w:rPr>
          <w:lang w:val="de-DE"/>
        </w:rPr>
      </w:pPr>
      <w:r>
        <w:tab/>
      </w:r>
      <w:r w:rsidRPr="000854C0">
        <w:rPr>
          <w:lang w:val="de-DE"/>
        </w:rPr>
        <w:t>"Ende einer Fahrradstraße.</w:t>
      </w:r>
    </w:p>
    <w:p w14:paraId="42724F85" w14:textId="77777777" w:rsidR="000854C0" w:rsidRPr="000854C0" w:rsidRDefault="000854C0" w:rsidP="008D3FF7">
      <w:pPr>
        <w:jc w:val="both"/>
        <w:rPr>
          <w:lang w:val="de-DE"/>
        </w:rPr>
      </w:pPr>
    </w:p>
    <w:p w14:paraId="36618C77" w14:textId="77777777" w:rsidR="000854C0" w:rsidRPr="000854C0" w:rsidRDefault="000854C0" w:rsidP="008D3FF7">
      <w:pPr>
        <w:jc w:val="both"/>
        <w:rPr>
          <w:lang w:val="de-DE"/>
        </w:rPr>
      </w:pPr>
      <w:r w:rsidRPr="000854C0">
        <w:rPr>
          <w:lang w:val="de-DE"/>
        </w:rPr>
        <w:tab/>
        <w:t>Der Vermerk "Fahrradstraße" auf dem Verkehrsschild ist fakultativ."</w:t>
      </w:r>
    </w:p>
    <w:p w14:paraId="57568154" w14:textId="77777777" w:rsidR="000854C0" w:rsidRPr="000854C0" w:rsidRDefault="000854C0" w:rsidP="008D3FF7">
      <w:pPr>
        <w:jc w:val="both"/>
        <w:rPr>
          <w:lang w:val="de-DE"/>
        </w:rPr>
      </w:pPr>
    </w:p>
    <w:p w14:paraId="2CAC5406" w14:textId="77777777" w:rsidR="000854C0" w:rsidRPr="000854C0" w:rsidRDefault="000854C0" w:rsidP="008D3FF7">
      <w:pPr>
        <w:jc w:val="both"/>
        <w:rPr>
          <w:lang w:val="de-DE"/>
        </w:rPr>
      </w:pPr>
    </w:p>
    <w:p w14:paraId="6A204238" w14:textId="77777777" w:rsidR="000854C0" w:rsidRPr="000854C0" w:rsidRDefault="000854C0" w:rsidP="008D3FF7">
      <w:pPr>
        <w:jc w:val="both"/>
        <w:rPr>
          <w:lang w:val="de-DE"/>
        </w:rPr>
      </w:pPr>
      <w:r w:rsidRPr="000854C0">
        <w:rPr>
          <w:lang w:val="de-DE"/>
        </w:rPr>
        <w:tab/>
      </w:r>
      <w:r w:rsidRPr="000854C0">
        <w:rPr>
          <w:b/>
          <w:bCs/>
          <w:lang w:val="de-DE"/>
        </w:rPr>
        <w:t>Art. 24 -</w:t>
      </w:r>
      <w:r w:rsidRPr="000854C0">
        <w:rPr>
          <w:lang w:val="de-DE"/>
        </w:rPr>
        <w:t xml:space="preserve"> In Artikel 75.2 desselben Erlasses werden die Wörter "dieser Parkzone" durch die Wörter "dieses Parkstreifens" ersetzt.</w:t>
      </w:r>
    </w:p>
    <w:p w14:paraId="72994897" w14:textId="77777777" w:rsidR="000854C0" w:rsidRPr="000854C0" w:rsidRDefault="000854C0" w:rsidP="008D3FF7">
      <w:pPr>
        <w:jc w:val="both"/>
        <w:rPr>
          <w:lang w:val="de-DE"/>
        </w:rPr>
      </w:pPr>
    </w:p>
    <w:p w14:paraId="7D82B86C" w14:textId="77777777" w:rsidR="000854C0" w:rsidRPr="000854C0" w:rsidRDefault="000854C0" w:rsidP="008D3FF7">
      <w:pPr>
        <w:jc w:val="both"/>
        <w:rPr>
          <w:lang w:val="de-DE"/>
        </w:rPr>
      </w:pPr>
    </w:p>
    <w:p w14:paraId="1AE9F2E9" w14:textId="77777777" w:rsidR="000854C0" w:rsidRPr="000854C0" w:rsidRDefault="000854C0" w:rsidP="008D3FF7">
      <w:pPr>
        <w:jc w:val="both"/>
        <w:rPr>
          <w:lang w:val="de-DE"/>
        </w:rPr>
      </w:pPr>
      <w:r w:rsidRPr="000854C0">
        <w:rPr>
          <w:lang w:val="de-DE"/>
        </w:rPr>
        <w:tab/>
      </w:r>
      <w:r w:rsidRPr="000854C0">
        <w:rPr>
          <w:b/>
          <w:bCs/>
          <w:lang w:val="de-DE"/>
        </w:rPr>
        <w:t>Art. 25 -</w:t>
      </w:r>
      <w:r w:rsidRPr="000854C0">
        <w:rPr>
          <w:lang w:val="de-DE"/>
        </w:rPr>
        <w:t xml:space="preserve"> In denselben Erlass wird ein Artikel 75.3 mit folgendem Wortlaut eingefügt:</w:t>
      </w:r>
    </w:p>
    <w:p w14:paraId="1C1888DF" w14:textId="77777777" w:rsidR="000854C0" w:rsidRPr="000854C0" w:rsidRDefault="000854C0" w:rsidP="008D3FF7">
      <w:pPr>
        <w:jc w:val="both"/>
        <w:rPr>
          <w:lang w:val="de-DE"/>
        </w:rPr>
      </w:pPr>
    </w:p>
    <w:p w14:paraId="74479DA3" w14:textId="77777777" w:rsidR="000854C0" w:rsidRPr="000854C0" w:rsidRDefault="000854C0" w:rsidP="008D3FF7">
      <w:pPr>
        <w:jc w:val="both"/>
        <w:rPr>
          <w:lang w:val="de-DE"/>
        </w:rPr>
      </w:pPr>
      <w:r w:rsidRPr="000854C0">
        <w:rPr>
          <w:lang w:val="de-DE"/>
        </w:rPr>
        <w:tab/>
        <w:t>"75.3 Straßenmarkierungen zur Anzeige einer Kernfahrbahn</w:t>
      </w:r>
    </w:p>
    <w:p w14:paraId="7A77731E" w14:textId="77777777" w:rsidR="000854C0" w:rsidRPr="000854C0" w:rsidRDefault="000854C0" w:rsidP="008D3FF7">
      <w:pPr>
        <w:jc w:val="both"/>
        <w:rPr>
          <w:lang w:val="de-DE"/>
        </w:rPr>
      </w:pPr>
    </w:p>
    <w:p w14:paraId="53883E4F" w14:textId="77777777" w:rsidR="000854C0" w:rsidRPr="000854C0" w:rsidRDefault="000854C0" w:rsidP="008D3FF7">
      <w:pPr>
        <w:jc w:val="both"/>
        <w:rPr>
          <w:lang w:val="de-DE"/>
        </w:rPr>
      </w:pPr>
      <w:r w:rsidRPr="000854C0">
        <w:rPr>
          <w:lang w:val="de-DE"/>
        </w:rPr>
        <w:tab/>
        <w:t>Zwei unterbrochene parallele weiße Linien auf jeder Seite der Fahrbahn, die jeweils aus zwei Paaren kurzer Striche bestehen, begrenzen die fiktiven Ränder der Kernfahrbahn.</w:t>
      </w:r>
    </w:p>
    <w:p w14:paraId="2CCB32A5" w14:textId="77777777" w:rsidR="000854C0" w:rsidRPr="000854C0" w:rsidRDefault="000854C0" w:rsidP="008D3FF7">
      <w:pPr>
        <w:jc w:val="both"/>
        <w:rPr>
          <w:lang w:val="de-DE"/>
        </w:rPr>
      </w:pPr>
    </w:p>
    <w:p w14:paraId="0A62A488" w14:textId="77777777" w:rsidR="000854C0" w:rsidRPr="000854C0" w:rsidRDefault="000854C0" w:rsidP="001A51B2">
      <w:pPr>
        <w:jc w:val="center"/>
        <w:rPr>
          <w:lang w:val="de-DE"/>
        </w:rPr>
      </w:pPr>
      <w:r>
        <w:rPr>
          <w:noProof/>
        </w:rPr>
        <w:drawing>
          <wp:inline distT="0" distB="0" distL="0" distR="0" wp14:anchorId="73E8F881" wp14:editId="4B926952">
            <wp:extent cx="4861560" cy="2149378"/>
            <wp:effectExtent l="0" t="0" r="0" b="3810"/>
            <wp:docPr id="436514954" name="Image 1" descr="Une image contenant ligne, croquis, Parallèl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14954" name="Image 1" descr="Une image contenant ligne, croquis, Parallèle, blanc&#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4883019" cy="2158865"/>
                    </a:xfrm>
                    <a:prstGeom prst="rect">
                      <a:avLst/>
                    </a:prstGeom>
                  </pic:spPr>
                </pic:pic>
              </a:graphicData>
            </a:graphic>
          </wp:inline>
        </w:drawing>
      </w:r>
      <w:r w:rsidRPr="000854C0">
        <w:rPr>
          <w:lang w:val="de-DE"/>
        </w:rPr>
        <w:t>"</w:t>
      </w:r>
    </w:p>
    <w:p w14:paraId="054EBEEA" w14:textId="77777777" w:rsidR="000854C0" w:rsidRPr="000854C0" w:rsidRDefault="000854C0" w:rsidP="008D3FF7">
      <w:pPr>
        <w:jc w:val="both"/>
        <w:rPr>
          <w:lang w:val="de-DE"/>
        </w:rPr>
      </w:pPr>
    </w:p>
    <w:p w14:paraId="38FED1C1" w14:textId="77777777" w:rsidR="000854C0" w:rsidRPr="000854C0" w:rsidRDefault="000854C0" w:rsidP="008D3FF7">
      <w:pPr>
        <w:jc w:val="both"/>
        <w:rPr>
          <w:lang w:val="de-DE"/>
        </w:rPr>
      </w:pPr>
    </w:p>
    <w:p w14:paraId="22C19C2D" w14:textId="77777777" w:rsidR="000854C0" w:rsidRPr="000854C0" w:rsidRDefault="000854C0" w:rsidP="008D3FF7">
      <w:pPr>
        <w:jc w:val="both"/>
        <w:rPr>
          <w:lang w:val="de-DE"/>
        </w:rPr>
      </w:pPr>
      <w:r w:rsidRPr="000854C0">
        <w:rPr>
          <w:lang w:val="de-DE"/>
        </w:rPr>
        <w:tab/>
      </w:r>
      <w:r w:rsidRPr="000854C0">
        <w:rPr>
          <w:b/>
          <w:bCs/>
          <w:lang w:val="de-DE"/>
        </w:rPr>
        <w:t>Art. 26 -</w:t>
      </w:r>
      <w:r w:rsidRPr="000854C0">
        <w:rPr>
          <w:lang w:val="de-DE"/>
        </w:rPr>
        <w:t xml:space="preserve"> In Artikel 77.5 desselben Erlasses, abgeändert durch das Gesetz vom 15. Mai 2022, werden die Wörter "einer Parkzone" durch die Wörter "einem Parkstreifen" er</w:t>
      </w:r>
      <w:r w:rsidRPr="000854C0">
        <w:rPr>
          <w:lang w:val="de-DE"/>
        </w:rPr>
        <w:softHyphen/>
        <w:t>setzt.</w:t>
      </w:r>
    </w:p>
    <w:p w14:paraId="789133A0" w14:textId="77777777" w:rsidR="000854C0" w:rsidRPr="000854C0" w:rsidRDefault="000854C0" w:rsidP="008D3FF7">
      <w:pPr>
        <w:jc w:val="both"/>
        <w:rPr>
          <w:lang w:val="de-DE"/>
        </w:rPr>
      </w:pPr>
    </w:p>
    <w:p w14:paraId="757673B0" w14:textId="77777777" w:rsidR="000854C0" w:rsidRPr="000854C0" w:rsidRDefault="000854C0" w:rsidP="008D3FF7">
      <w:pPr>
        <w:jc w:val="both"/>
        <w:rPr>
          <w:lang w:val="de-DE"/>
        </w:rPr>
      </w:pPr>
    </w:p>
    <w:p w14:paraId="5C411CCC" w14:textId="77777777" w:rsidR="000854C0" w:rsidRPr="000854C0" w:rsidRDefault="000854C0" w:rsidP="008D3FF7">
      <w:pPr>
        <w:jc w:val="both"/>
        <w:rPr>
          <w:lang w:val="de-DE"/>
        </w:rPr>
      </w:pPr>
      <w:r w:rsidRPr="000854C0">
        <w:rPr>
          <w:lang w:val="de-DE"/>
        </w:rPr>
        <w:lastRenderedPageBreak/>
        <w:tab/>
      </w:r>
      <w:r w:rsidRPr="000854C0">
        <w:rPr>
          <w:b/>
          <w:bCs/>
          <w:lang w:val="de-DE"/>
        </w:rPr>
        <w:t>Art. 27 -</w:t>
      </w:r>
      <w:r w:rsidRPr="000854C0">
        <w:rPr>
          <w:lang w:val="de-DE"/>
        </w:rPr>
        <w:t xml:space="preserve"> In Artikel 77.8 desselben Erlasses, eingefügt durch den Königlichen Erlass vom 16. Juli 1997 und abgeändert durch den Königlichen Erlass vom 9. Oktober 1998, wird Absatz 2 wie folgt ersetzt:</w:t>
      </w:r>
    </w:p>
    <w:p w14:paraId="48FAB3AC" w14:textId="77777777" w:rsidR="000854C0" w:rsidRPr="000854C0" w:rsidRDefault="000854C0" w:rsidP="008D3FF7">
      <w:pPr>
        <w:jc w:val="both"/>
        <w:rPr>
          <w:lang w:val="de-DE"/>
        </w:rPr>
      </w:pPr>
    </w:p>
    <w:p w14:paraId="54CBA719" w14:textId="77777777" w:rsidR="000854C0" w:rsidRPr="000854C0" w:rsidRDefault="000854C0" w:rsidP="008D3FF7">
      <w:pPr>
        <w:jc w:val="both"/>
        <w:rPr>
          <w:lang w:val="de-DE"/>
        </w:rPr>
      </w:pPr>
      <w:r w:rsidRPr="000854C0">
        <w:rPr>
          <w:lang w:val="de-DE"/>
        </w:rPr>
        <w:tab/>
        <w:t>"Sie begrenzen:</w:t>
      </w:r>
    </w:p>
    <w:p w14:paraId="23D64D37" w14:textId="77777777" w:rsidR="000854C0" w:rsidRPr="000854C0" w:rsidRDefault="000854C0" w:rsidP="008D3FF7">
      <w:pPr>
        <w:jc w:val="both"/>
        <w:rPr>
          <w:lang w:val="de-DE"/>
        </w:rPr>
      </w:pPr>
    </w:p>
    <w:p w14:paraId="6F5CF65E" w14:textId="77777777" w:rsidR="000854C0" w:rsidRPr="000854C0" w:rsidRDefault="000854C0" w:rsidP="008D3FF7">
      <w:pPr>
        <w:jc w:val="both"/>
        <w:rPr>
          <w:lang w:val="de-DE"/>
        </w:rPr>
      </w:pPr>
      <w:r w:rsidRPr="000854C0">
        <w:rPr>
          <w:lang w:val="de-DE"/>
        </w:rPr>
        <w:tab/>
        <w:t>- die den Fahrzeugen des Linienverkehrs mit öffentlichen Verkehrsmitteln vorbehaltene überfahrbare Sonderspur,</w:t>
      </w:r>
    </w:p>
    <w:p w14:paraId="5C64679D" w14:textId="77777777" w:rsidR="000854C0" w:rsidRPr="000854C0" w:rsidRDefault="000854C0" w:rsidP="008D3FF7">
      <w:pPr>
        <w:jc w:val="both"/>
        <w:rPr>
          <w:lang w:val="de-DE"/>
        </w:rPr>
      </w:pPr>
    </w:p>
    <w:p w14:paraId="12E7C86E" w14:textId="77777777" w:rsidR="000854C0" w:rsidRPr="000854C0" w:rsidRDefault="000854C0" w:rsidP="008D3FF7">
      <w:pPr>
        <w:jc w:val="both"/>
        <w:rPr>
          <w:lang w:val="de-DE"/>
        </w:rPr>
      </w:pPr>
      <w:r w:rsidRPr="000854C0">
        <w:rPr>
          <w:lang w:val="de-DE"/>
        </w:rPr>
        <w:tab/>
        <w:t>- den Bereich, der diese Spuren miteinander verbindet, oder geben den Anfang oder das Ende dieser Spuren an,</w:t>
      </w:r>
    </w:p>
    <w:p w14:paraId="6100E7FE" w14:textId="77777777" w:rsidR="000854C0" w:rsidRPr="000854C0" w:rsidRDefault="000854C0" w:rsidP="008D3FF7">
      <w:pPr>
        <w:jc w:val="both"/>
        <w:rPr>
          <w:lang w:val="de-DE"/>
        </w:rPr>
      </w:pPr>
    </w:p>
    <w:p w14:paraId="7AD0F8C6" w14:textId="77777777" w:rsidR="000854C0" w:rsidRDefault="000854C0" w:rsidP="008D3FF7">
      <w:pPr>
        <w:jc w:val="both"/>
      </w:pPr>
      <w:r w:rsidRPr="000854C0">
        <w:rPr>
          <w:lang w:val="de-DE"/>
        </w:rPr>
        <w:tab/>
      </w:r>
      <w:r>
        <w:t>- einen Bahnübergang."</w:t>
      </w:r>
    </w:p>
    <w:p w14:paraId="3DE4CDA6" w14:textId="77777777" w:rsidR="000854C0" w:rsidRDefault="000854C0" w:rsidP="008D3FF7">
      <w:pPr>
        <w:jc w:val="both"/>
      </w:pPr>
    </w:p>
    <w:p w14:paraId="0DB22DC1" w14:textId="77777777" w:rsidR="000854C0" w:rsidRDefault="000854C0" w:rsidP="008D3FF7">
      <w:pPr>
        <w:jc w:val="both"/>
      </w:pPr>
    </w:p>
    <w:p w14:paraId="0791ED6E" w14:textId="77777777" w:rsidR="000854C0" w:rsidRPr="000854C0" w:rsidRDefault="000854C0" w:rsidP="008D3FF7">
      <w:pPr>
        <w:jc w:val="both"/>
        <w:rPr>
          <w:lang w:val="de-DE"/>
        </w:rPr>
      </w:pPr>
      <w:r>
        <w:tab/>
      </w:r>
      <w:r w:rsidRPr="000854C0">
        <w:rPr>
          <w:b/>
          <w:bCs/>
          <w:lang w:val="de-DE"/>
        </w:rPr>
        <w:t>Art. 28 -</w:t>
      </w:r>
      <w:r w:rsidRPr="000854C0">
        <w:rPr>
          <w:lang w:val="de-DE"/>
        </w:rPr>
        <w:t xml:space="preserve"> In denselben Erlass wird ein Artikel 82.1.5 mit folgendem Wortlaut eingefügt:</w:t>
      </w:r>
    </w:p>
    <w:p w14:paraId="044E3DCD" w14:textId="77777777" w:rsidR="000854C0" w:rsidRPr="000854C0" w:rsidRDefault="000854C0" w:rsidP="008D3FF7">
      <w:pPr>
        <w:jc w:val="both"/>
        <w:rPr>
          <w:lang w:val="de-DE"/>
        </w:rPr>
      </w:pPr>
    </w:p>
    <w:p w14:paraId="48A594B9" w14:textId="77777777" w:rsidR="000854C0" w:rsidRPr="000854C0" w:rsidRDefault="000854C0" w:rsidP="008D3FF7">
      <w:pPr>
        <w:jc w:val="both"/>
        <w:rPr>
          <w:lang w:val="de-DE"/>
        </w:rPr>
      </w:pPr>
      <w:r w:rsidRPr="000854C0">
        <w:rPr>
          <w:lang w:val="de-DE"/>
        </w:rPr>
        <w:tab/>
        <w:t>"Fahrräder</w:t>
      </w:r>
      <w:r w:rsidRPr="000854C0">
        <w:rPr>
          <w:sz w:val="18"/>
          <w:szCs w:val="18"/>
          <w:lang w:val="de-DE"/>
        </w:rPr>
        <w:t xml:space="preserve"> </w:t>
      </w:r>
      <w:r w:rsidRPr="000854C0">
        <w:rPr>
          <w:lang w:val="de-DE"/>
        </w:rPr>
        <w:t>dürfen</w:t>
      </w:r>
      <w:r w:rsidRPr="000854C0">
        <w:rPr>
          <w:sz w:val="18"/>
          <w:szCs w:val="18"/>
          <w:lang w:val="de-DE"/>
        </w:rPr>
        <w:t xml:space="preserve"> </w:t>
      </w:r>
      <w:r w:rsidRPr="000854C0">
        <w:rPr>
          <w:lang w:val="de-DE"/>
        </w:rPr>
        <w:t>zusätzlich</w:t>
      </w:r>
      <w:r w:rsidRPr="000854C0">
        <w:rPr>
          <w:sz w:val="18"/>
          <w:szCs w:val="18"/>
          <w:lang w:val="de-DE"/>
        </w:rPr>
        <w:t xml:space="preserve"> </w:t>
      </w:r>
      <w:r w:rsidRPr="000854C0">
        <w:rPr>
          <w:lang w:val="de-DE"/>
        </w:rPr>
        <w:t>mit</w:t>
      </w:r>
      <w:r w:rsidRPr="000854C0">
        <w:rPr>
          <w:sz w:val="18"/>
          <w:szCs w:val="18"/>
          <w:lang w:val="de-DE"/>
        </w:rPr>
        <w:t xml:space="preserve"> </w:t>
      </w:r>
      <w:r w:rsidRPr="000854C0">
        <w:rPr>
          <w:lang w:val="de-DE"/>
        </w:rPr>
        <w:t>gelben</w:t>
      </w:r>
      <w:r w:rsidRPr="000854C0">
        <w:rPr>
          <w:sz w:val="18"/>
          <w:szCs w:val="18"/>
          <w:lang w:val="de-DE"/>
        </w:rPr>
        <w:t xml:space="preserve"> </w:t>
      </w:r>
      <w:r w:rsidRPr="000854C0">
        <w:rPr>
          <w:lang w:val="de-DE"/>
        </w:rPr>
        <w:t>oder</w:t>
      </w:r>
      <w:r w:rsidRPr="000854C0">
        <w:rPr>
          <w:sz w:val="18"/>
          <w:szCs w:val="18"/>
          <w:lang w:val="de-DE"/>
        </w:rPr>
        <w:t xml:space="preserve"> </w:t>
      </w:r>
      <w:r w:rsidRPr="000854C0">
        <w:rPr>
          <w:lang w:val="de-DE"/>
        </w:rPr>
        <w:t>orangefarbenen</w:t>
      </w:r>
      <w:r w:rsidRPr="000854C0">
        <w:rPr>
          <w:sz w:val="16"/>
          <w:szCs w:val="16"/>
          <w:lang w:val="de-DE"/>
        </w:rPr>
        <w:t xml:space="preserve"> </w:t>
      </w:r>
      <w:r w:rsidRPr="000854C0">
        <w:rPr>
          <w:lang w:val="de-DE"/>
        </w:rPr>
        <w:t>seitlichen</w:t>
      </w:r>
      <w:r w:rsidRPr="000854C0">
        <w:rPr>
          <w:sz w:val="18"/>
          <w:szCs w:val="18"/>
          <w:lang w:val="de-DE"/>
        </w:rPr>
        <w:t xml:space="preserve"> </w:t>
      </w:r>
      <w:r w:rsidRPr="000854C0">
        <w:rPr>
          <w:lang w:val="de-DE"/>
        </w:rPr>
        <w:t>Kennzeichnungs</w:t>
      </w:r>
      <w:r w:rsidRPr="000854C0">
        <w:rPr>
          <w:lang w:val="de-DE"/>
        </w:rPr>
        <w:softHyphen/>
        <w:t>mitteln versehen sein."</w:t>
      </w:r>
    </w:p>
    <w:p w14:paraId="13476057" w14:textId="77777777" w:rsidR="000854C0" w:rsidRPr="000854C0" w:rsidRDefault="000854C0" w:rsidP="008D3FF7">
      <w:pPr>
        <w:jc w:val="both"/>
        <w:rPr>
          <w:lang w:val="de-DE"/>
        </w:rPr>
      </w:pPr>
    </w:p>
    <w:p w14:paraId="3447A8FF" w14:textId="77777777" w:rsidR="000854C0" w:rsidRPr="000854C0" w:rsidRDefault="000854C0" w:rsidP="008D3FF7">
      <w:pPr>
        <w:jc w:val="both"/>
        <w:rPr>
          <w:lang w:val="de-DE"/>
        </w:rPr>
      </w:pPr>
    </w:p>
    <w:p w14:paraId="3C2B0BBD" w14:textId="77777777" w:rsidR="000854C0" w:rsidRDefault="000854C0" w:rsidP="008D3FF7">
      <w:pPr>
        <w:jc w:val="both"/>
      </w:pPr>
      <w:r w:rsidRPr="000854C0">
        <w:rPr>
          <w:lang w:val="de-DE"/>
        </w:rPr>
        <w:tab/>
      </w:r>
      <w:r w:rsidRPr="000854C0">
        <w:rPr>
          <w:b/>
          <w:bCs/>
          <w:lang w:val="de-DE"/>
        </w:rPr>
        <w:t>Art. 29 -</w:t>
      </w:r>
      <w:r w:rsidRPr="000854C0">
        <w:rPr>
          <w:lang w:val="de-DE"/>
        </w:rPr>
        <w:t xml:space="preserve"> Artikel 20 § 4 des Königlichen Erlasses vom 23. März 1998 über den Führer</w:t>
      </w:r>
      <w:r w:rsidRPr="000854C0">
        <w:rPr>
          <w:lang w:val="de-DE"/>
        </w:rPr>
        <w:softHyphen/>
        <w:t>schein, eingefügt durch den Königlichen Erlass vom 27. </w:t>
      </w:r>
      <w:r>
        <w:t>Januar 2008, wird wie folgt ersetzt:</w:t>
      </w:r>
    </w:p>
    <w:p w14:paraId="5A6E27FA" w14:textId="77777777" w:rsidR="000854C0" w:rsidRDefault="000854C0" w:rsidP="008D3FF7">
      <w:pPr>
        <w:jc w:val="both"/>
      </w:pPr>
    </w:p>
    <w:p w14:paraId="4F008540" w14:textId="77777777" w:rsidR="000854C0" w:rsidRPr="000854C0" w:rsidRDefault="000854C0" w:rsidP="008D3FF7">
      <w:pPr>
        <w:jc w:val="both"/>
        <w:rPr>
          <w:spacing w:val="-2"/>
          <w:lang w:val="de-DE"/>
        </w:rPr>
      </w:pPr>
      <w:r w:rsidRPr="000854C0">
        <w:rPr>
          <w:spacing w:val="-2"/>
        </w:rPr>
        <w:tab/>
      </w:r>
      <w:r w:rsidRPr="000854C0">
        <w:rPr>
          <w:spacing w:val="-2"/>
          <w:lang w:val="de-DE"/>
        </w:rPr>
        <w:t>"§ 4 - Für das Führen von Motorfahrzeugen, die als folkloristische Wagen benutzt wer</w:t>
      </w:r>
      <w:r w:rsidRPr="000854C0">
        <w:rPr>
          <w:spacing w:val="-2"/>
          <w:lang w:val="de-DE"/>
        </w:rPr>
        <w:softHyphen/>
        <w:t>den, und von Motorfahrzeugen, die einen folkloristischen Anhänger ziehen, entweder anlässlich der von der Gemeinde genehmigten folkloristischen Veranstaltungen oder auf dem Weg zu oder von solchen Veranstaltungen oder für Probefahrten im Hinblick auf solche Veranstaltungen, genügt ein für die Klasse B oder G für gültig erklärter Führerschein, und dies ungeachtet des Gewichts des Fahrzeugs oder der Anzahl Sitzplätze und sofern sie nicht schneller als 25 km/h fahren."</w:t>
      </w:r>
    </w:p>
    <w:p w14:paraId="6204C383" w14:textId="77777777" w:rsidR="000854C0" w:rsidRPr="000854C0" w:rsidRDefault="000854C0" w:rsidP="008D3FF7">
      <w:pPr>
        <w:jc w:val="both"/>
        <w:rPr>
          <w:lang w:val="de-DE"/>
        </w:rPr>
      </w:pPr>
    </w:p>
    <w:p w14:paraId="6BCD5B91" w14:textId="77777777" w:rsidR="000854C0" w:rsidRPr="000854C0" w:rsidRDefault="000854C0" w:rsidP="008D3FF7">
      <w:pPr>
        <w:jc w:val="both"/>
        <w:rPr>
          <w:lang w:val="de-DE"/>
        </w:rPr>
      </w:pPr>
    </w:p>
    <w:p w14:paraId="403EC7DB" w14:textId="77777777" w:rsidR="000854C0" w:rsidRPr="000854C0" w:rsidRDefault="000854C0" w:rsidP="008D3FF7">
      <w:pPr>
        <w:jc w:val="both"/>
        <w:rPr>
          <w:lang w:val="de-DE"/>
        </w:rPr>
      </w:pPr>
      <w:r w:rsidRPr="000854C0">
        <w:rPr>
          <w:lang w:val="de-DE"/>
        </w:rPr>
        <w:tab/>
      </w:r>
      <w:r w:rsidRPr="000854C0">
        <w:rPr>
          <w:b/>
          <w:bCs/>
          <w:lang w:val="de-DE"/>
        </w:rPr>
        <w:t>Art. 30 -</w:t>
      </w:r>
      <w:r w:rsidRPr="000854C0">
        <w:rPr>
          <w:lang w:val="de-DE"/>
        </w:rPr>
        <w:t xml:space="preserve"> Vorliegender Erlass tritt am ersten Tag des Monats nach Ablauf einer Frist von zehn Tagen, die am Tag nach seiner Veröffentlichung im </w:t>
      </w:r>
      <w:r w:rsidRPr="000854C0">
        <w:rPr>
          <w:i/>
          <w:iCs/>
          <w:lang w:val="de-DE"/>
        </w:rPr>
        <w:t>Belgischen Staatsblatt</w:t>
      </w:r>
      <w:r w:rsidRPr="000854C0">
        <w:rPr>
          <w:lang w:val="de-DE"/>
        </w:rPr>
        <w:t xml:space="preserve"> beginnt, in Kraft.</w:t>
      </w:r>
    </w:p>
    <w:p w14:paraId="4385F1E7" w14:textId="77777777" w:rsidR="000854C0" w:rsidRPr="000854C0" w:rsidRDefault="000854C0" w:rsidP="008D3FF7">
      <w:pPr>
        <w:jc w:val="both"/>
        <w:rPr>
          <w:lang w:val="de-DE"/>
        </w:rPr>
      </w:pPr>
    </w:p>
    <w:p w14:paraId="049E007D" w14:textId="77777777" w:rsidR="000854C0" w:rsidRPr="000854C0" w:rsidRDefault="000854C0" w:rsidP="008D3FF7">
      <w:pPr>
        <w:jc w:val="both"/>
        <w:rPr>
          <w:lang w:val="de-DE"/>
        </w:rPr>
      </w:pPr>
    </w:p>
    <w:p w14:paraId="3C857F85" w14:textId="77777777" w:rsidR="000854C0" w:rsidRPr="000854C0" w:rsidRDefault="000854C0" w:rsidP="008D3FF7">
      <w:pPr>
        <w:jc w:val="both"/>
        <w:rPr>
          <w:lang w:val="de-DE"/>
        </w:rPr>
      </w:pPr>
      <w:r w:rsidRPr="000854C0">
        <w:rPr>
          <w:lang w:val="de-DE"/>
        </w:rPr>
        <w:tab/>
      </w:r>
      <w:r w:rsidRPr="000854C0">
        <w:rPr>
          <w:b/>
          <w:bCs/>
          <w:lang w:val="de-DE"/>
        </w:rPr>
        <w:t>Art. 31 -</w:t>
      </w:r>
      <w:r w:rsidRPr="000854C0">
        <w:rPr>
          <w:lang w:val="de-DE"/>
        </w:rPr>
        <w:t xml:space="preserve"> Der für den Straßenverkehr zuständige Minister ist mit der Ausführung des vorliegenden Erlasses beauftragt.</w:t>
      </w:r>
    </w:p>
    <w:p w14:paraId="6879EF6D" w14:textId="77777777" w:rsidR="000854C0" w:rsidRPr="000854C0" w:rsidRDefault="000854C0" w:rsidP="008D3FF7">
      <w:pPr>
        <w:jc w:val="both"/>
        <w:rPr>
          <w:lang w:val="de-DE"/>
        </w:rPr>
      </w:pPr>
    </w:p>
    <w:p w14:paraId="28E307D5" w14:textId="77777777" w:rsidR="000854C0" w:rsidRPr="000854C0" w:rsidRDefault="000854C0" w:rsidP="008D3FF7">
      <w:pPr>
        <w:jc w:val="both"/>
        <w:rPr>
          <w:lang w:val="de-DE"/>
        </w:rPr>
      </w:pPr>
    </w:p>
    <w:p w14:paraId="28B04B0D" w14:textId="77777777" w:rsidR="000854C0" w:rsidRDefault="000854C0" w:rsidP="008D3FF7">
      <w:pPr>
        <w:jc w:val="both"/>
      </w:pPr>
      <w:r w:rsidRPr="000854C0">
        <w:rPr>
          <w:lang w:val="de-DE"/>
        </w:rPr>
        <w:tab/>
        <w:t xml:space="preserve">Gegeben zu Île d'Yeu, den 30. </w:t>
      </w:r>
      <w:r>
        <w:t>Juli 2022</w:t>
      </w:r>
    </w:p>
    <w:p w14:paraId="0E3BEEF1" w14:textId="77777777" w:rsidR="000854C0" w:rsidRDefault="000854C0" w:rsidP="008D3FF7">
      <w:pPr>
        <w:jc w:val="both"/>
      </w:pPr>
    </w:p>
    <w:p w14:paraId="2C4A5663" w14:textId="77777777" w:rsidR="000854C0" w:rsidRDefault="000854C0" w:rsidP="008D3FF7">
      <w:pPr>
        <w:jc w:val="both"/>
      </w:pPr>
    </w:p>
    <w:p w14:paraId="3AE0EEB4" w14:textId="77777777" w:rsidR="000854C0" w:rsidRPr="000854C0" w:rsidRDefault="000854C0" w:rsidP="001A51B2">
      <w:pPr>
        <w:jc w:val="center"/>
        <w:rPr>
          <w:lang w:val="de-DE"/>
        </w:rPr>
      </w:pPr>
      <w:r w:rsidRPr="000854C0">
        <w:rPr>
          <w:lang w:val="de-DE"/>
        </w:rPr>
        <w:t>PHILIPPE</w:t>
      </w:r>
    </w:p>
    <w:p w14:paraId="623247F4" w14:textId="77777777" w:rsidR="000854C0" w:rsidRPr="000854C0" w:rsidRDefault="000854C0" w:rsidP="008A6B1B">
      <w:pPr>
        <w:jc w:val="both"/>
        <w:rPr>
          <w:lang w:val="de-DE"/>
        </w:rPr>
      </w:pPr>
    </w:p>
    <w:p w14:paraId="3DFF504E" w14:textId="77777777" w:rsidR="000854C0" w:rsidRPr="000854C0" w:rsidRDefault="000854C0" w:rsidP="008A6B1B">
      <w:pPr>
        <w:jc w:val="both"/>
        <w:rPr>
          <w:lang w:val="de-DE"/>
        </w:rPr>
      </w:pPr>
    </w:p>
    <w:p w14:paraId="06B89310" w14:textId="77777777" w:rsidR="000854C0" w:rsidRPr="000854C0" w:rsidRDefault="000854C0" w:rsidP="001A51B2">
      <w:pPr>
        <w:jc w:val="center"/>
        <w:rPr>
          <w:lang w:val="de-DE"/>
        </w:rPr>
      </w:pPr>
      <w:r w:rsidRPr="000854C0">
        <w:rPr>
          <w:lang w:val="de-DE"/>
        </w:rPr>
        <w:t>Von Königs wegen:</w:t>
      </w:r>
    </w:p>
    <w:p w14:paraId="71EE6E4D" w14:textId="77777777" w:rsidR="000854C0" w:rsidRPr="000854C0" w:rsidRDefault="000854C0" w:rsidP="008A6B1B">
      <w:pPr>
        <w:jc w:val="both"/>
        <w:rPr>
          <w:lang w:val="de-DE"/>
        </w:rPr>
      </w:pPr>
    </w:p>
    <w:p w14:paraId="630A8797" w14:textId="77777777" w:rsidR="000854C0" w:rsidRPr="000854C0" w:rsidRDefault="000854C0" w:rsidP="001A51B2">
      <w:pPr>
        <w:jc w:val="center"/>
        <w:rPr>
          <w:lang w:val="de-DE"/>
        </w:rPr>
      </w:pPr>
      <w:r w:rsidRPr="000854C0">
        <w:rPr>
          <w:lang w:val="de-DE"/>
        </w:rPr>
        <w:t>Der Minister der Mobilität</w:t>
      </w:r>
    </w:p>
    <w:p w14:paraId="06F299F1" w14:textId="2B4B743A" w:rsidR="00233F36" w:rsidRPr="00C80000" w:rsidRDefault="000854C0" w:rsidP="000854C0">
      <w:pPr>
        <w:jc w:val="center"/>
        <w:rPr>
          <w:lang w:val="de-DE"/>
        </w:rPr>
      </w:pPr>
      <w:r>
        <w:t>G. GILKINET</w:t>
      </w:r>
    </w:p>
    <w:sectPr w:rsidR="00233F36" w:rsidRPr="00C80000" w:rsidSect="000854C0">
      <w:pgSz w:w="11906" w:h="16838"/>
      <w:pgMar w:top="1361"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6032270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54C0"/>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71FAE"/>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CC4868"/>
  <w15:docId w15:val="{86A7F04D-CC95-4FA0-97A8-05C640BC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4C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2071</Words>
  <Characters>12311</Characters>
  <Application>Microsoft Office Word</Application>
  <DocSecurity>0</DocSecurity>
  <Lines>307</Lines>
  <Paragraphs>84</Paragraphs>
  <ScaleCrop>false</ScaleCrop>
  <Company/>
  <LinksUpToDate>false</LinksUpToDate>
  <CharactersWithSpaces>14298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2023-10-04T09:49:00Z</dcterms:created>
  <dcterms:modified xsi:type="dcterms:W3CDTF">2023-10-04T09:55:00Z</dcterms:modified>
</cp:coreProperties>
</file>