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F12FE" w14:textId="0CE1329D" w:rsidR="00233F36" w:rsidRPr="000A562A" w:rsidRDefault="00C136DB" w:rsidP="00786C4F">
      <w:pPr>
        <w:jc w:val="both"/>
        <w:rPr>
          <w:lang w:val="de-DE"/>
        </w:rPr>
      </w:pPr>
      <w:r w:rsidRPr="00C136DB">
        <w:rPr>
          <w:b/>
          <w:lang w:val="de-DE"/>
        </w:rPr>
        <w:t>31.</w:t>
      </w:r>
      <w:r w:rsidR="00077E70">
        <w:rPr>
          <w:b/>
          <w:lang w:val="de-DE"/>
        </w:rPr>
        <w:t> </w:t>
      </w:r>
      <w:r w:rsidRPr="00C136DB">
        <w:rPr>
          <w:b/>
          <w:lang w:val="de-DE"/>
        </w:rPr>
        <w:t>MAI</w:t>
      </w:r>
      <w:r w:rsidR="00077E70">
        <w:rPr>
          <w:b/>
          <w:lang w:val="de-DE"/>
        </w:rPr>
        <w:t> </w:t>
      </w:r>
      <w:r w:rsidRPr="00C136DB">
        <w:rPr>
          <w:b/>
          <w:lang w:val="de-DE"/>
        </w:rPr>
        <w:t>2022 - Königlicher Erlass zur Abänderung des Königlichen Erlasses vom 8. Oktober 1981 über die Einreise ins Staatsgebiet, den Aufenthalt, die Niederlassung und das Ausweisen von Ausländern und zur Abänderung des Layouts der Aufenthaltsdokumente für Bürger der Europäischen Union, die sich rechtmäßig in Belgien aufhalten</w:t>
      </w:r>
    </w:p>
    <w:p w14:paraId="01589E4D" w14:textId="77777777" w:rsidR="00233F36" w:rsidRPr="00C80000" w:rsidRDefault="00233F36" w:rsidP="00127CA8">
      <w:pPr>
        <w:jc w:val="both"/>
        <w:rPr>
          <w:lang w:val="de-DE"/>
        </w:rPr>
      </w:pPr>
    </w:p>
    <w:p w14:paraId="3FBDA58C" w14:textId="77777777" w:rsidR="00233F36" w:rsidRPr="00C80000" w:rsidRDefault="00233F36">
      <w:pPr>
        <w:rPr>
          <w:lang w:val="de-DE"/>
        </w:rPr>
      </w:pPr>
    </w:p>
    <w:p w14:paraId="6984C0D4" w14:textId="2A671FF8"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136DB">
        <w:rPr>
          <w:lang w:val="de-DE"/>
        </w:rPr>
        <w:t>8. Dezember 2023</w:t>
      </w:r>
      <w:r w:rsidRPr="00C80000">
        <w:rPr>
          <w:lang w:val="de-DE"/>
        </w:rPr>
        <w:t>)</w:t>
      </w:r>
    </w:p>
    <w:p w14:paraId="24E66992" w14:textId="77777777" w:rsidR="00233F36" w:rsidRPr="00127CA8" w:rsidRDefault="00233F36" w:rsidP="000F5F44">
      <w:pPr>
        <w:jc w:val="center"/>
        <w:rPr>
          <w:lang w:val="de-DE"/>
        </w:rPr>
      </w:pPr>
    </w:p>
    <w:p w14:paraId="366CD6BD" w14:textId="77777777" w:rsidR="00233F36" w:rsidRPr="00C80000" w:rsidRDefault="00233F36" w:rsidP="00CA081B">
      <w:pPr>
        <w:jc w:val="center"/>
        <w:rPr>
          <w:lang w:val="de-DE"/>
        </w:rPr>
      </w:pPr>
    </w:p>
    <w:p w14:paraId="0876DC31"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2E9FADF" w14:textId="77777777" w:rsidR="00E1687C" w:rsidRDefault="00E1687C" w:rsidP="00CA081B">
      <w:pPr>
        <w:jc w:val="both"/>
        <w:rPr>
          <w:lang w:val="de-DE"/>
        </w:rPr>
      </w:pPr>
    </w:p>
    <w:p w14:paraId="754A2A41" w14:textId="77777777" w:rsidR="00E1687C" w:rsidRPr="00C80000" w:rsidRDefault="00E1687C" w:rsidP="00CA081B">
      <w:pPr>
        <w:jc w:val="both"/>
        <w:rPr>
          <w:lang w:val="de-DE"/>
        </w:rPr>
      </w:pPr>
    </w:p>
    <w:p w14:paraId="3943F95F"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32CA51E" w14:textId="77777777" w:rsidR="00C136DB" w:rsidRPr="00C136DB" w:rsidRDefault="00C136DB" w:rsidP="00C75C1B">
      <w:pPr>
        <w:jc w:val="center"/>
        <w:rPr>
          <w:b/>
          <w:bCs/>
          <w:lang w:val="de-DE"/>
        </w:rPr>
      </w:pPr>
      <w:r w:rsidRPr="00C136DB">
        <w:rPr>
          <w:b/>
          <w:bCs/>
          <w:lang w:val="de-DE"/>
        </w:rPr>
        <w:lastRenderedPageBreak/>
        <w:t>FÖDERALER ÖFFENTLICHER DIENST INNERES</w:t>
      </w:r>
    </w:p>
    <w:p w14:paraId="62C72F49" w14:textId="77777777" w:rsidR="00C136DB" w:rsidRPr="00C136DB" w:rsidRDefault="00C136DB" w:rsidP="00C75C1B">
      <w:pPr>
        <w:jc w:val="center"/>
        <w:rPr>
          <w:b/>
          <w:bCs/>
          <w:lang w:val="de-DE"/>
        </w:rPr>
      </w:pPr>
    </w:p>
    <w:p w14:paraId="0E6DF6FD" w14:textId="77777777" w:rsidR="00C136DB" w:rsidRPr="00C136DB" w:rsidRDefault="00C136DB" w:rsidP="00C75C1B">
      <w:pPr>
        <w:jc w:val="center"/>
        <w:rPr>
          <w:b/>
          <w:bCs/>
          <w:lang w:val="de-DE"/>
        </w:rPr>
      </w:pPr>
    </w:p>
    <w:p w14:paraId="2BA90EDE" w14:textId="60B079F0" w:rsidR="00C136DB" w:rsidRPr="00C136DB" w:rsidRDefault="00C136DB" w:rsidP="00C136DB">
      <w:pPr>
        <w:jc w:val="both"/>
        <w:rPr>
          <w:b/>
          <w:bCs/>
          <w:lang w:val="de-DE"/>
        </w:rPr>
      </w:pPr>
      <w:r w:rsidRPr="00C136DB">
        <w:rPr>
          <w:b/>
          <w:lang w:val="de-DE"/>
        </w:rPr>
        <w:t>31.</w:t>
      </w:r>
      <w:r w:rsidR="00077E70">
        <w:rPr>
          <w:b/>
          <w:lang w:val="de-DE"/>
        </w:rPr>
        <w:t> </w:t>
      </w:r>
      <w:r w:rsidRPr="00C136DB">
        <w:rPr>
          <w:b/>
          <w:lang w:val="de-DE"/>
        </w:rPr>
        <w:t>MAI</w:t>
      </w:r>
      <w:r w:rsidR="00077E70">
        <w:rPr>
          <w:b/>
          <w:lang w:val="de-DE"/>
        </w:rPr>
        <w:t> </w:t>
      </w:r>
      <w:r w:rsidRPr="00C136DB">
        <w:rPr>
          <w:b/>
          <w:lang w:val="de-DE"/>
        </w:rPr>
        <w:t>2022 - Königlicher Erlass zur Abänderung des Königlichen Erlasses vom 8. Oktober 1981 über die Einreise ins Staatsgebiet, den Aufenthalt, die Niederlassung und das Ausweisen von Ausländern und zur Abänderung des Layouts der Aufenthaltsdokumente für Bürger der Europäischen Union, die sich rechtmäßig in Belgien aufhalten</w:t>
      </w:r>
    </w:p>
    <w:p w14:paraId="0FAC3504" w14:textId="77777777" w:rsidR="00C136DB" w:rsidRPr="00C136DB" w:rsidRDefault="00C136DB" w:rsidP="00C136DB">
      <w:pPr>
        <w:jc w:val="both"/>
        <w:rPr>
          <w:lang w:val="de-DE"/>
        </w:rPr>
      </w:pPr>
    </w:p>
    <w:p w14:paraId="5C7A902D" w14:textId="77777777" w:rsidR="00C136DB" w:rsidRPr="00C136DB" w:rsidRDefault="00C136DB" w:rsidP="00C136DB">
      <w:pPr>
        <w:jc w:val="both"/>
        <w:rPr>
          <w:lang w:val="de-DE"/>
        </w:rPr>
      </w:pPr>
    </w:p>
    <w:p w14:paraId="64F9F140" w14:textId="77777777" w:rsidR="00C136DB" w:rsidRPr="00C136DB" w:rsidRDefault="00C136DB" w:rsidP="00C136DB">
      <w:pPr>
        <w:ind w:left="1416" w:firstLine="708"/>
        <w:jc w:val="both"/>
        <w:rPr>
          <w:lang w:val="de-DE"/>
        </w:rPr>
      </w:pPr>
      <w:r w:rsidRPr="00C136DB">
        <w:rPr>
          <w:lang w:val="de-DE"/>
        </w:rPr>
        <w:t>PHILIPPE, König der Belgier,</w:t>
      </w:r>
    </w:p>
    <w:p w14:paraId="63A91B76" w14:textId="77777777" w:rsidR="00C136DB" w:rsidRPr="00C136DB" w:rsidRDefault="00C136DB" w:rsidP="00C136DB">
      <w:pPr>
        <w:ind w:left="1416" w:firstLine="708"/>
        <w:jc w:val="both"/>
        <w:rPr>
          <w:lang w:val="de-DE"/>
        </w:rPr>
      </w:pPr>
    </w:p>
    <w:p w14:paraId="698F5754" w14:textId="77777777" w:rsidR="00C136DB" w:rsidRPr="00C136DB" w:rsidRDefault="00C136DB" w:rsidP="00C136DB">
      <w:pPr>
        <w:ind w:left="708" w:firstLine="708"/>
        <w:jc w:val="both"/>
        <w:rPr>
          <w:lang w:val="de-DE"/>
        </w:rPr>
      </w:pPr>
      <w:r w:rsidRPr="00C136DB">
        <w:rPr>
          <w:lang w:val="de-DE"/>
        </w:rPr>
        <w:t>Allen Gegenwärtigen und Zukünftigen, Unser Gruß!</w:t>
      </w:r>
    </w:p>
    <w:p w14:paraId="3B162D13" w14:textId="77777777" w:rsidR="00C136DB" w:rsidRPr="00C136DB" w:rsidRDefault="00C136DB" w:rsidP="00C136DB">
      <w:pPr>
        <w:ind w:left="708" w:firstLine="708"/>
        <w:jc w:val="both"/>
        <w:rPr>
          <w:lang w:val="de-DE"/>
        </w:rPr>
      </w:pPr>
    </w:p>
    <w:p w14:paraId="5CCBF988" w14:textId="77777777" w:rsidR="00C136DB" w:rsidRPr="00C136DB" w:rsidRDefault="00C136DB" w:rsidP="00C136DB">
      <w:pPr>
        <w:ind w:left="708" w:firstLine="708"/>
        <w:jc w:val="both"/>
        <w:rPr>
          <w:lang w:val="de-DE"/>
        </w:rPr>
      </w:pPr>
    </w:p>
    <w:p w14:paraId="1830C920" w14:textId="77777777" w:rsidR="00C136DB" w:rsidRPr="00C136DB" w:rsidRDefault="00C136DB" w:rsidP="00C136DB">
      <w:pPr>
        <w:ind w:firstLine="708"/>
        <w:jc w:val="both"/>
        <w:rPr>
          <w:lang w:val="de-DE"/>
        </w:rPr>
      </w:pPr>
      <w:r w:rsidRPr="00C136DB">
        <w:rPr>
          <w:lang w:val="de-DE"/>
        </w:rPr>
        <w:t>Aufgrund der Verordnung (EU) 2019/1157 des Europäischen Parlaments und des Rates vom 20. Juni 2019 zur Erhöhung der Sicherheit der Personalausweise von Unionsbürgern und der Aufenthaltsdokumente, die Unionsbürgern und deren Familienangehörigen ausgestellt werden, die ihr Recht auf Freizügigkeit ausüben;</w:t>
      </w:r>
    </w:p>
    <w:p w14:paraId="22A087A0" w14:textId="77777777" w:rsidR="00C136DB" w:rsidRPr="00C136DB" w:rsidRDefault="00C136DB" w:rsidP="00C136DB">
      <w:pPr>
        <w:ind w:firstLine="708"/>
        <w:jc w:val="both"/>
        <w:rPr>
          <w:lang w:val="de-DE"/>
        </w:rPr>
      </w:pPr>
    </w:p>
    <w:p w14:paraId="037FC50B" w14:textId="77777777" w:rsidR="00C136DB" w:rsidRPr="00C136DB" w:rsidRDefault="00C136DB" w:rsidP="00C136DB">
      <w:pPr>
        <w:ind w:firstLine="708"/>
        <w:jc w:val="both"/>
        <w:rPr>
          <w:lang w:val="de-DE"/>
        </w:rPr>
      </w:pPr>
      <w:r w:rsidRPr="00C136DB">
        <w:rPr>
          <w:lang w:val="de-DE"/>
        </w:rPr>
        <w:t>Aufgrund des Gesetzes vom 15. Dezember 1980 über die Einreise ins Staatsgebiet, den Aufenthalt, die Niederlassung und das Ausweisen von Ausländern, der Artikel 42 § 4 Absatz 1 und 42</w:t>
      </w:r>
      <w:r w:rsidRPr="00C136DB">
        <w:rPr>
          <w:i/>
          <w:iCs/>
          <w:lang w:val="de-DE"/>
        </w:rPr>
        <w:t>quinquies</w:t>
      </w:r>
      <w:r w:rsidRPr="00C136DB">
        <w:rPr>
          <w:lang w:val="de-DE"/>
        </w:rPr>
        <w:t xml:space="preserve"> § 5;</w:t>
      </w:r>
    </w:p>
    <w:p w14:paraId="57B6E826" w14:textId="77777777" w:rsidR="00C136DB" w:rsidRPr="00C136DB" w:rsidRDefault="00C136DB" w:rsidP="00C136DB">
      <w:pPr>
        <w:ind w:firstLine="708"/>
        <w:jc w:val="both"/>
        <w:rPr>
          <w:lang w:val="de-DE"/>
        </w:rPr>
      </w:pPr>
    </w:p>
    <w:p w14:paraId="1EF4D9A4" w14:textId="77777777" w:rsidR="00C136DB" w:rsidRPr="00C136DB" w:rsidRDefault="00C136DB" w:rsidP="00C136DB">
      <w:pPr>
        <w:ind w:firstLine="708"/>
        <w:jc w:val="both"/>
        <w:rPr>
          <w:lang w:val="de-DE"/>
        </w:rPr>
      </w:pPr>
      <w:r w:rsidRPr="00C136DB">
        <w:rPr>
          <w:lang w:val="de-DE"/>
        </w:rPr>
        <w:t>Aufgrund des Königlichen Erlasses vom 8. Oktober 1981 über die Einreise ins Staats</w:t>
      </w:r>
      <w:r w:rsidRPr="00C136DB">
        <w:rPr>
          <w:lang w:val="de-DE"/>
        </w:rPr>
        <w:softHyphen/>
        <w:t>gebiet, den Aufenthalt, die Niederlassung und das Ausweisen von Ausländern;</w:t>
      </w:r>
    </w:p>
    <w:p w14:paraId="324E2845" w14:textId="77777777" w:rsidR="00C136DB" w:rsidRPr="00C136DB" w:rsidRDefault="00C136DB" w:rsidP="00C136DB">
      <w:pPr>
        <w:ind w:firstLine="708"/>
        <w:jc w:val="both"/>
        <w:rPr>
          <w:lang w:val="de-DE"/>
        </w:rPr>
      </w:pPr>
    </w:p>
    <w:p w14:paraId="7B6BA1AD" w14:textId="77777777" w:rsidR="00C136DB" w:rsidRPr="00C136DB" w:rsidRDefault="00C136DB" w:rsidP="00C136DB">
      <w:pPr>
        <w:ind w:firstLine="708"/>
        <w:jc w:val="both"/>
        <w:rPr>
          <w:lang w:val="de-DE"/>
        </w:rPr>
      </w:pPr>
      <w:r w:rsidRPr="00C136DB">
        <w:rPr>
          <w:lang w:val="de-DE"/>
        </w:rPr>
        <w:t>Aufgrund der Stellungnahme des Finanzinspektors vom 3. Februar 2022;</w:t>
      </w:r>
    </w:p>
    <w:p w14:paraId="6B26560B" w14:textId="77777777" w:rsidR="00C136DB" w:rsidRPr="00C136DB" w:rsidRDefault="00C136DB" w:rsidP="00C136DB">
      <w:pPr>
        <w:ind w:firstLine="708"/>
        <w:jc w:val="both"/>
        <w:rPr>
          <w:lang w:val="de-DE"/>
        </w:rPr>
      </w:pPr>
    </w:p>
    <w:p w14:paraId="38BFC8ED" w14:textId="77777777" w:rsidR="00C136DB" w:rsidRPr="00C136DB" w:rsidRDefault="00C136DB" w:rsidP="00C136DB">
      <w:pPr>
        <w:ind w:firstLine="708"/>
        <w:jc w:val="both"/>
        <w:rPr>
          <w:lang w:val="de-DE"/>
        </w:rPr>
      </w:pPr>
      <w:r w:rsidRPr="00C136DB">
        <w:rPr>
          <w:lang w:val="de-DE"/>
        </w:rPr>
        <w:t>Aufgrund des Einverständnisses des Staatssekretärs für Haushalt vom 15. Februar 2022;</w:t>
      </w:r>
    </w:p>
    <w:p w14:paraId="308BF95A" w14:textId="77777777" w:rsidR="00C136DB" w:rsidRPr="00C136DB" w:rsidRDefault="00C136DB" w:rsidP="00C136DB">
      <w:pPr>
        <w:ind w:firstLine="708"/>
        <w:jc w:val="both"/>
        <w:rPr>
          <w:lang w:val="de-DE"/>
        </w:rPr>
      </w:pPr>
    </w:p>
    <w:p w14:paraId="04E9AF97" w14:textId="77777777" w:rsidR="00C136DB" w:rsidRPr="00C136DB" w:rsidRDefault="00C136DB" w:rsidP="00C136DB">
      <w:pPr>
        <w:ind w:firstLine="708"/>
        <w:jc w:val="both"/>
        <w:rPr>
          <w:lang w:val="de-DE"/>
        </w:rPr>
      </w:pPr>
      <w:r w:rsidRPr="00C136DB">
        <w:rPr>
          <w:lang w:val="de-DE"/>
        </w:rPr>
        <w:t>Aufgrund des Gutachtens Nr. 71.057/4 des Staatsrates vom 6. April 2022, abgegeben in Anwendung von Artikel 84 § 1 Absatz 1 Nr. 1 der am 12. Januar 1973 koordinierten Gesetze über den Staatsrat;</w:t>
      </w:r>
    </w:p>
    <w:p w14:paraId="1401E8AF" w14:textId="77777777" w:rsidR="00C136DB" w:rsidRPr="00C136DB" w:rsidRDefault="00C136DB" w:rsidP="00C136DB">
      <w:pPr>
        <w:ind w:firstLine="708"/>
        <w:jc w:val="both"/>
        <w:rPr>
          <w:lang w:val="de-DE"/>
        </w:rPr>
      </w:pPr>
    </w:p>
    <w:p w14:paraId="2848373A" w14:textId="77777777" w:rsidR="00C136DB" w:rsidRPr="00C136DB" w:rsidRDefault="00C136DB" w:rsidP="00C136DB">
      <w:pPr>
        <w:ind w:firstLine="708"/>
        <w:jc w:val="both"/>
        <w:rPr>
          <w:lang w:val="de-DE"/>
        </w:rPr>
      </w:pPr>
      <w:r w:rsidRPr="00C136DB">
        <w:rPr>
          <w:lang w:val="de-DE"/>
        </w:rPr>
        <w:t>Auf Vorschlag der Ministerin des Innern, der Institutionellen Reformen und der Demo</w:t>
      </w:r>
      <w:r w:rsidRPr="00C136DB">
        <w:rPr>
          <w:lang w:val="de-DE"/>
        </w:rPr>
        <w:softHyphen/>
        <w:t>kratischen Erneuerung und des Staatssekretärs für Asyl und Migration</w:t>
      </w:r>
    </w:p>
    <w:p w14:paraId="757B61A4" w14:textId="77777777" w:rsidR="00C136DB" w:rsidRPr="00C136DB" w:rsidRDefault="00C136DB" w:rsidP="00C136DB">
      <w:pPr>
        <w:ind w:firstLine="708"/>
        <w:jc w:val="both"/>
        <w:rPr>
          <w:lang w:val="de-DE"/>
        </w:rPr>
      </w:pPr>
    </w:p>
    <w:p w14:paraId="195DCBEA" w14:textId="77777777" w:rsidR="00C136DB" w:rsidRPr="00C136DB" w:rsidRDefault="00C136DB" w:rsidP="00C136DB">
      <w:pPr>
        <w:ind w:firstLine="708"/>
        <w:jc w:val="both"/>
        <w:rPr>
          <w:lang w:val="de-DE"/>
        </w:rPr>
      </w:pPr>
    </w:p>
    <w:p w14:paraId="3E6482E2" w14:textId="77777777" w:rsidR="00C136DB" w:rsidRPr="00C136DB" w:rsidRDefault="00C136DB" w:rsidP="00C136DB">
      <w:pPr>
        <w:ind w:left="708" w:firstLine="708"/>
        <w:jc w:val="both"/>
        <w:rPr>
          <w:lang w:val="de-DE"/>
        </w:rPr>
      </w:pPr>
      <w:r w:rsidRPr="00C136DB">
        <w:rPr>
          <w:lang w:val="de-DE"/>
        </w:rPr>
        <w:t>Haben Wir beschlossen und erlassen Wir:</w:t>
      </w:r>
    </w:p>
    <w:p w14:paraId="30FDFEC1" w14:textId="77777777" w:rsidR="00C136DB" w:rsidRPr="00C136DB" w:rsidRDefault="00C136DB" w:rsidP="00C136DB">
      <w:pPr>
        <w:ind w:left="708" w:firstLine="708"/>
        <w:jc w:val="both"/>
        <w:rPr>
          <w:lang w:val="de-DE"/>
        </w:rPr>
      </w:pPr>
    </w:p>
    <w:p w14:paraId="1B23061C" w14:textId="77777777" w:rsidR="00C136DB" w:rsidRPr="00C136DB" w:rsidRDefault="00C136DB" w:rsidP="00C136DB">
      <w:pPr>
        <w:ind w:left="708" w:firstLine="708"/>
        <w:jc w:val="both"/>
        <w:rPr>
          <w:lang w:val="de-DE"/>
        </w:rPr>
      </w:pPr>
    </w:p>
    <w:p w14:paraId="29AE2B67" w14:textId="77777777" w:rsidR="00C136DB" w:rsidRPr="00C136DB" w:rsidRDefault="00C136DB" w:rsidP="00C136DB">
      <w:pPr>
        <w:ind w:firstLine="708"/>
        <w:jc w:val="both"/>
        <w:rPr>
          <w:lang w:val="de-DE"/>
        </w:rPr>
      </w:pPr>
      <w:r w:rsidRPr="00C136DB">
        <w:rPr>
          <w:b/>
          <w:bCs/>
          <w:lang w:val="de-DE"/>
        </w:rPr>
        <w:t>Artikel 1 -</w:t>
      </w:r>
      <w:r w:rsidRPr="00C136DB">
        <w:rPr>
          <w:lang w:val="de-DE"/>
        </w:rPr>
        <w:t xml:space="preserve"> Anlage 8 zum Königlichen Erlass vom 8. Oktober 1981 über die Einreise ins Staatsgebiet, den Aufenthalt, die Niederlassung und das Ausweisen von Ausländern, zuletzt ersetzt durch den Königlichen Erlass vom 12. Juni 2020, wird durch die Anlage 1 zu vorliegen</w:t>
      </w:r>
      <w:r w:rsidRPr="00C136DB">
        <w:rPr>
          <w:lang w:val="de-DE"/>
        </w:rPr>
        <w:softHyphen/>
        <w:t>dem Erlass ersetzt.</w:t>
      </w:r>
    </w:p>
    <w:p w14:paraId="19C3CFFC" w14:textId="77777777" w:rsidR="00C136DB" w:rsidRPr="00C136DB" w:rsidRDefault="00C136DB" w:rsidP="00C136DB">
      <w:pPr>
        <w:ind w:firstLine="708"/>
        <w:jc w:val="both"/>
        <w:rPr>
          <w:lang w:val="de-DE"/>
        </w:rPr>
      </w:pPr>
    </w:p>
    <w:p w14:paraId="080EA78E" w14:textId="77777777" w:rsidR="00C136DB" w:rsidRPr="00C136DB" w:rsidRDefault="00C136DB" w:rsidP="00C136DB">
      <w:pPr>
        <w:ind w:firstLine="708"/>
        <w:jc w:val="both"/>
        <w:rPr>
          <w:lang w:val="de-DE"/>
        </w:rPr>
      </w:pPr>
    </w:p>
    <w:p w14:paraId="353E9E1F" w14:textId="77777777" w:rsidR="00C136DB" w:rsidRPr="00C136DB" w:rsidRDefault="00C136DB" w:rsidP="00C136DB">
      <w:pPr>
        <w:ind w:firstLine="708"/>
        <w:jc w:val="both"/>
        <w:rPr>
          <w:lang w:val="de-DE"/>
        </w:rPr>
      </w:pPr>
      <w:r w:rsidRPr="00C136DB">
        <w:rPr>
          <w:b/>
          <w:lang w:val="de-DE"/>
        </w:rPr>
        <w:lastRenderedPageBreak/>
        <w:t xml:space="preserve">Art. 2 </w:t>
      </w:r>
      <w:r w:rsidRPr="00C136DB">
        <w:rPr>
          <w:lang w:val="de-DE"/>
        </w:rPr>
        <w:t>- Anlage 8</w:t>
      </w:r>
      <w:r w:rsidRPr="00C136DB">
        <w:rPr>
          <w:i/>
          <w:iCs/>
          <w:lang w:val="de-DE"/>
        </w:rPr>
        <w:t>bis</w:t>
      </w:r>
      <w:r w:rsidRPr="00C136DB">
        <w:rPr>
          <w:lang w:val="de-DE"/>
        </w:rPr>
        <w:t xml:space="preserve"> zu demselben Erlass, eingefügt durch den Königlichen Erlass vom 7. Mai 2008 und ersetzt durch die Königlichen Erlasse vom 12. November 2018 und 12. Ju</w:t>
      </w:r>
      <w:r w:rsidRPr="00C136DB">
        <w:rPr>
          <w:lang w:val="de-DE"/>
        </w:rPr>
        <w:softHyphen/>
        <w:t>ni 2020, wird durch die Anlage 2 zu vorliegendem Erlass ersetzt.</w:t>
      </w:r>
    </w:p>
    <w:p w14:paraId="3E44D331" w14:textId="77777777" w:rsidR="00C136DB" w:rsidRPr="00C136DB" w:rsidRDefault="00C136DB" w:rsidP="00C136DB">
      <w:pPr>
        <w:ind w:firstLine="708"/>
        <w:jc w:val="both"/>
        <w:rPr>
          <w:lang w:val="de-DE"/>
        </w:rPr>
      </w:pPr>
    </w:p>
    <w:p w14:paraId="7166E706" w14:textId="77777777" w:rsidR="00C136DB" w:rsidRPr="00C136DB" w:rsidRDefault="00C136DB" w:rsidP="00C136DB">
      <w:pPr>
        <w:ind w:firstLine="708"/>
        <w:jc w:val="both"/>
        <w:rPr>
          <w:lang w:val="de-DE"/>
        </w:rPr>
      </w:pPr>
    </w:p>
    <w:p w14:paraId="13B9C46C" w14:textId="77777777" w:rsidR="00C136DB" w:rsidRPr="00C136DB" w:rsidRDefault="00C136DB" w:rsidP="00C136DB">
      <w:pPr>
        <w:ind w:firstLine="708"/>
        <w:jc w:val="both"/>
        <w:rPr>
          <w:lang w:val="de-DE"/>
        </w:rPr>
      </w:pPr>
      <w:r w:rsidRPr="00C136DB">
        <w:rPr>
          <w:b/>
          <w:lang w:val="de-DE"/>
        </w:rPr>
        <w:t xml:space="preserve">Art. 3 </w:t>
      </w:r>
      <w:r w:rsidRPr="00C136DB">
        <w:rPr>
          <w:lang w:val="de-DE"/>
        </w:rPr>
        <w:t>- Die gemäß den Anlagen 8 und 8</w:t>
      </w:r>
      <w:r w:rsidRPr="00C136DB">
        <w:rPr>
          <w:i/>
          <w:iCs/>
          <w:lang w:val="de-DE"/>
        </w:rPr>
        <w:t>bis</w:t>
      </w:r>
      <w:r w:rsidRPr="00C136DB">
        <w:rPr>
          <w:lang w:val="de-DE"/>
        </w:rPr>
        <w:t xml:space="preserve"> ausgestellten Aufenthaltsdokumente, die nach dem Layout des Königlichen Erlasses vom 12. Juni 2020 zur Abänderung des Königlichen Erlasses vom 8. Oktober 1981 über die Einreise ins Staatsgebiet, den Aufenthalt, die Nieder</w:t>
      </w:r>
      <w:r w:rsidRPr="00C136DB">
        <w:rPr>
          <w:lang w:val="de-DE"/>
        </w:rPr>
        <w:softHyphen/>
        <w:t>lassung und das Ausweisen von Ausländern erstellt wurden, bleiben bis zum Ablauf ihrer Gültigkeitsdauer gültig.</w:t>
      </w:r>
    </w:p>
    <w:p w14:paraId="58B124CC" w14:textId="77777777" w:rsidR="00C136DB" w:rsidRPr="00C136DB" w:rsidRDefault="00C136DB" w:rsidP="00C136DB">
      <w:pPr>
        <w:ind w:firstLine="708"/>
        <w:jc w:val="both"/>
        <w:rPr>
          <w:lang w:val="de-DE"/>
        </w:rPr>
      </w:pPr>
    </w:p>
    <w:p w14:paraId="1EDD7D7A" w14:textId="77777777" w:rsidR="00C136DB" w:rsidRPr="00C136DB" w:rsidRDefault="00C136DB" w:rsidP="00C136DB">
      <w:pPr>
        <w:ind w:firstLine="708"/>
        <w:jc w:val="both"/>
        <w:rPr>
          <w:lang w:val="de-DE"/>
        </w:rPr>
      </w:pPr>
    </w:p>
    <w:p w14:paraId="32238338" w14:textId="77777777" w:rsidR="00C136DB" w:rsidRPr="00C136DB" w:rsidRDefault="00C136DB" w:rsidP="00C136DB">
      <w:pPr>
        <w:ind w:firstLine="708"/>
        <w:jc w:val="both"/>
        <w:rPr>
          <w:lang w:val="de-DE"/>
        </w:rPr>
      </w:pPr>
      <w:r w:rsidRPr="00C136DB">
        <w:rPr>
          <w:b/>
          <w:lang w:val="de-DE"/>
        </w:rPr>
        <w:t xml:space="preserve">Art. 4 </w:t>
      </w:r>
      <w:r w:rsidRPr="00C136DB">
        <w:rPr>
          <w:lang w:val="de-DE"/>
        </w:rPr>
        <w:t>- Die für die Einreise ins Staatsgebiet, den Aufenthalt, die Niederlassung und das Ausweisen von Ausländern zuständige Ministerin bestimmt das Datum des Inkrafttretens des vorliegenden Königlichen Erlasses.</w:t>
      </w:r>
    </w:p>
    <w:p w14:paraId="176DC347" w14:textId="77777777" w:rsidR="00C136DB" w:rsidRPr="00C136DB" w:rsidRDefault="00C136DB" w:rsidP="00C136DB">
      <w:pPr>
        <w:ind w:firstLine="708"/>
        <w:jc w:val="both"/>
        <w:rPr>
          <w:lang w:val="de-DE"/>
        </w:rPr>
      </w:pPr>
    </w:p>
    <w:p w14:paraId="68E93CA7" w14:textId="77777777" w:rsidR="00C136DB" w:rsidRPr="00C136DB" w:rsidRDefault="00C136DB" w:rsidP="00C136DB">
      <w:pPr>
        <w:jc w:val="both"/>
        <w:rPr>
          <w:lang w:val="de-DE"/>
        </w:rPr>
      </w:pPr>
    </w:p>
    <w:p w14:paraId="56C8C5E8" w14:textId="77777777" w:rsidR="00C136DB" w:rsidRPr="00C136DB" w:rsidRDefault="00C136DB" w:rsidP="00C136DB">
      <w:pPr>
        <w:ind w:firstLine="708"/>
        <w:jc w:val="both"/>
        <w:rPr>
          <w:lang w:val="de-DE"/>
        </w:rPr>
      </w:pPr>
      <w:r w:rsidRPr="00C136DB">
        <w:rPr>
          <w:b/>
          <w:lang w:val="de-DE"/>
        </w:rPr>
        <w:t xml:space="preserve">Art. 5 </w:t>
      </w:r>
      <w:r w:rsidRPr="00C136DB">
        <w:rPr>
          <w:lang w:val="de-DE"/>
        </w:rPr>
        <w:t>- Der für die Einreise ins Staatsgebiet, den Aufenthalt, die Niederlassung und das Ausweisen von Ausländern zuständige Minister ist mit der Ausführung des vorliegenden Erlasses beauftragt.</w:t>
      </w:r>
    </w:p>
    <w:p w14:paraId="6F5D3D0E" w14:textId="77777777" w:rsidR="00C136DB" w:rsidRPr="00C136DB" w:rsidRDefault="00C136DB" w:rsidP="00C136DB">
      <w:pPr>
        <w:ind w:firstLine="708"/>
        <w:jc w:val="both"/>
        <w:rPr>
          <w:lang w:val="de-DE"/>
        </w:rPr>
      </w:pPr>
    </w:p>
    <w:p w14:paraId="66FC31E0" w14:textId="77777777" w:rsidR="00C136DB" w:rsidRPr="00C136DB" w:rsidRDefault="00C136DB" w:rsidP="00C136DB">
      <w:pPr>
        <w:ind w:firstLine="708"/>
        <w:jc w:val="both"/>
        <w:rPr>
          <w:lang w:val="de-DE"/>
        </w:rPr>
      </w:pPr>
    </w:p>
    <w:p w14:paraId="74125EE0" w14:textId="77777777" w:rsidR="00C136DB" w:rsidRPr="00C136DB" w:rsidRDefault="00C136DB" w:rsidP="00C136DB">
      <w:pPr>
        <w:ind w:firstLine="708"/>
        <w:jc w:val="both"/>
        <w:rPr>
          <w:lang w:val="de-DE"/>
        </w:rPr>
      </w:pPr>
      <w:r w:rsidRPr="00C136DB">
        <w:rPr>
          <w:lang w:val="de-DE"/>
        </w:rPr>
        <w:t>Gegeben zu Brüssel, den 31. Mai 2022</w:t>
      </w:r>
    </w:p>
    <w:p w14:paraId="7FCEA4EB" w14:textId="77777777" w:rsidR="00C136DB" w:rsidRPr="00C136DB" w:rsidRDefault="00C136DB" w:rsidP="004464FE">
      <w:pPr>
        <w:ind w:firstLine="708"/>
        <w:rPr>
          <w:lang w:val="de-DE"/>
        </w:rPr>
      </w:pPr>
    </w:p>
    <w:p w14:paraId="3599BACA" w14:textId="77777777" w:rsidR="00C136DB" w:rsidRPr="00C136DB" w:rsidRDefault="00C136DB" w:rsidP="004464FE">
      <w:pPr>
        <w:ind w:firstLine="708"/>
        <w:rPr>
          <w:lang w:val="de-DE"/>
        </w:rPr>
      </w:pPr>
    </w:p>
    <w:p w14:paraId="659FB51E" w14:textId="77777777" w:rsidR="00C136DB" w:rsidRPr="00C136DB" w:rsidRDefault="00C136DB" w:rsidP="004464FE">
      <w:pPr>
        <w:jc w:val="center"/>
        <w:rPr>
          <w:lang w:val="de-DE"/>
        </w:rPr>
      </w:pPr>
      <w:r w:rsidRPr="00C136DB">
        <w:rPr>
          <w:lang w:val="de-DE"/>
        </w:rPr>
        <w:t>PHILIPPE</w:t>
      </w:r>
    </w:p>
    <w:p w14:paraId="3AF422A8" w14:textId="77777777" w:rsidR="00C136DB" w:rsidRPr="00C136DB" w:rsidRDefault="00C136DB" w:rsidP="004464FE">
      <w:pPr>
        <w:jc w:val="center"/>
        <w:rPr>
          <w:lang w:val="de-DE"/>
        </w:rPr>
      </w:pPr>
    </w:p>
    <w:p w14:paraId="42E249F1" w14:textId="77777777" w:rsidR="00C136DB" w:rsidRPr="00C136DB" w:rsidRDefault="00C136DB" w:rsidP="004464FE">
      <w:pPr>
        <w:jc w:val="center"/>
        <w:rPr>
          <w:lang w:val="de-DE"/>
        </w:rPr>
      </w:pPr>
      <w:r w:rsidRPr="00C136DB">
        <w:rPr>
          <w:lang w:val="de-DE"/>
        </w:rPr>
        <w:t>Von Königs wegen:</w:t>
      </w:r>
    </w:p>
    <w:p w14:paraId="7E3B8441" w14:textId="77777777" w:rsidR="00C136DB" w:rsidRPr="00C136DB" w:rsidRDefault="00C136DB" w:rsidP="004464FE">
      <w:pPr>
        <w:jc w:val="center"/>
        <w:rPr>
          <w:lang w:val="de-DE"/>
        </w:rPr>
      </w:pPr>
    </w:p>
    <w:p w14:paraId="4C4DAC6C" w14:textId="77777777" w:rsidR="00C136DB" w:rsidRPr="00C136DB" w:rsidRDefault="00C136DB" w:rsidP="004464FE">
      <w:pPr>
        <w:jc w:val="center"/>
        <w:rPr>
          <w:lang w:val="de-DE"/>
        </w:rPr>
      </w:pPr>
      <w:r w:rsidRPr="00C136DB">
        <w:rPr>
          <w:lang w:val="de-DE"/>
        </w:rPr>
        <w:t>Die Ministerin des Innern, der Institutionellen Reformen und der Demokratischen Erneuerung</w:t>
      </w:r>
    </w:p>
    <w:p w14:paraId="5ADC79FC" w14:textId="77777777" w:rsidR="00C136DB" w:rsidRPr="004464FE" w:rsidRDefault="00C136DB" w:rsidP="008D3449">
      <w:pPr>
        <w:pStyle w:val="Paragraphedeliste"/>
        <w:ind w:left="0"/>
        <w:jc w:val="center"/>
        <w:rPr>
          <w:rFonts w:ascii="Times New Roman" w:hAnsi="Times New Roman" w:cs="Times New Roman"/>
          <w:sz w:val="24"/>
          <w:szCs w:val="24"/>
        </w:rPr>
      </w:pPr>
      <w:r>
        <w:rPr>
          <w:rFonts w:ascii="Times New Roman" w:hAnsi="Times New Roman"/>
          <w:sz w:val="24"/>
        </w:rPr>
        <w:t>A. VERLINDEN</w:t>
      </w:r>
    </w:p>
    <w:p w14:paraId="57408EB7" w14:textId="77777777" w:rsidR="00C136DB" w:rsidRPr="004464FE" w:rsidRDefault="00C136DB" w:rsidP="008D3449">
      <w:pPr>
        <w:pStyle w:val="Paragraphedeliste"/>
        <w:rPr>
          <w:rFonts w:ascii="Times New Roman" w:hAnsi="Times New Roman" w:cs="Times New Roman"/>
          <w:sz w:val="24"/>
          <w:szCs w:val="24"/>
        </w:rPr>
      </w:pPr>
    </w:p>
    <w:p w14:paraId="62AFD7F9" w14:textId="77777777" w:rsidR="00C136DB" w:rsidRPr="00C136DB" w:rsidRDefault="00C136DB" w:rsidP="004464FE">
      <w:pPr>
        <w:jc w:val="center"/>
        <w:rPr>
          <w:lang w:val="de-DE"/>
        </w:rPr>
      </w:pPr>
      <w:r w:rsidRPr="00C136DB">
        <w:rPr>
          <w:lang w:val="de-DE"/>
        </w:rPr>
        <w:t>Der Staatssekretär für Asyl und Migration</w:t>
      </w:r>
    </w:p>
    <w:p w14:paraId="0EFD4EF7" w14:textId="77777777" w:rsidR="00C136DB" w:rsidRPr="00C136DB" w:rsidRDefault="00C136DB" w:rsidP="004464FE">
      <w:pPr>
        <w:jc w:val="center"/>
        <w:rPr>
          <w:lang w:val="de-DE"/>
        </w:rPr>
      </w:pPr>
      <w:r w:rsidRPr="00C136DB">
        <w:rPr>
          <w:lang w:val="de-DE"/>
        </w:rPr>
        <w:t>S. MAHDI</w:t>
      </w:r>
    </w:p>
    <w:p w14:paraId="26CB159A" w14:textId="77777777" w:rsidR="00C136DB" w:rsidRPr="00C136DB" w:rsidRDefault="00C136DB" w:rsidP="004464FE">
      <w:pPr>
        <w:jc w:val="center"/>
        <w:rPr>
          <w:lang w:val="de-DE"/>
        </w:rPr>
      </w:pPr>
      <w:r w:rsidRPr="00C136DB">
        <w:rPr>
          <w:lang w:val="de-DE"/>
        </w:rPr>
        <w:t>__________</w:t>
      </w:r>
    </w:p>
    <w:p w14:paraId="58086D71" w14:textId="77777777" w:rsidR="00C136DB" w:rsidRPr="00C136DB" w:rsidRDefault="00C136DB" w:rsidP="004464FE">
      <w:pPr>
        <w:jc w:val="center"/>
        <w:rPr>
          <w:lang w:val="de-DE"/>
        </w:rPr>
      </w:pPr>
    </w:p>
    <w:p w14:paraId="565B603E" w14:textId="77777777" w:rsidR="00C136DB" w:rsidRPr="00C136DB" w:rsidRDefault="00C136DB" w:rsidP="004464FE">
      <w:pPr>
        <w:jc w:val="center"/>
        <w:rPr>
          <w:lang w:val="de-DE"/>
        </w:rPr>
      </w:pPr>
    </w:p>
    <w:p w14:paraId="0A87FC59" w14:textId="77777777" w:rsidR="00C136DB" w:rsidRPr="00C136DB" w:rsidRDefault="00C136DB">
      <w:pPr>
        <w:rPr>
          <w:lang w:val="de-DE"/>
        </w:rPr>
      </w:pPr>
      <w:r w:rsidRPr="00C136DB">
        <w:rPr>
          <w:lang w:val="de-DE"/>
        </w:rPr>
        <w:br w:type="page"/>
      </w:r>
    </w:p>
    <w:p w14:paraId="00CD6099" w14:textId="70972AB7" w:rsidR="00C136DB" w:rsidRPr="00C136DB" w:rsidRDefault="00C136DB" w:rsidP="00C136DB">
      <w:pPr>
        <w:jc w:val="center"/>
        <w:rPr>
          <w:b/>
          <w:bCs/>
          <w:lang w:val="de-DE"/>
        </w:rPr>
      </w:pPr>
      <w:r w:rsidRPr="00C136DB">
        <w:rPr>
          <w:b/>
          <w:lang w:val="de-DE"/>
        </w:rPr>
        <w:lastRenderedPageBreak/>
        <w:t>Anlage 1</w:t>
      </w:r>
    </w:p>
    <w:p w14:paraId="61FF73B8" w14:textId="77777777" w:rsidR="00C136DB" w:rsidRPr="00C136DB" w:rsidRDefault="00C136DB" w:rsidP="008F55A4">
      <w:pPr>
        <w:rPr>
          <w:b/>
          <w:bCs/>
          <w:lang w:val="de-DE"/>
        </w:rPr>
      </w:pPr>
    </w:p>
    <w:p w14:paraId="20074525" w14:textId="77777777" w:rsidR="00C136DB" w:rsidRPr="00C136DB" w:rsidRDefault="00C136DB" w:rsidP="00C136DB">
      <w:pPr>
        <w:jc w:val="center"/>
        <w:rPr>
          <w:i/>
          <w:iCs/>
          <w:lang w:val="de-DE"/>
        </w:rPr>
      </w:pPr>
      <w:r w:rsidRPr="00C136DB">
        <w:rPr>
          <w:i/>
          <w:lang w:val="de-DE"/>
        </w:rPr>
        <w:t>Anlage 8 zum Königlichen Erlass vom 8. Oktober 1981 über die Einreise ins Staatsgebiet, den Aufenthalt, die Niederlassung und das Ausweisen von Ausländern</w:t>
      </w:r>
    </w:p>
    <w:p w14:paraId="51F45F94" w14:textId="77777777" w:rsidR="00C136DB" w:rsidRPr="00C136DB" w:rsidRDefault="00C136DB" w:rsidP="00C136DB">
      <w:pPr>
        <w:jc w:val="center"/>
        <w:rPr>
          <w:lang w:val="de-DE"/>
        </w:rPr>
      </w:pPr>
    </w:p>
    <w:p w14:paraId="27038104" w14:textId="77777777" w:rsidR="00C136DB" w:rsidRPr="00C136DB" w:rsidRDefault="00C136DB" w:rsidP="008F55A4">
      <w:pPr>
        <w:jc w:val="right"/>
        <w:rPr>
          <w:smallCaps/>
          <w:lang w:val="de-DE"/>
        </w:rPr>
      </w:pPr>
      <w:r w:rsidRPr="00C136DB">
        <w:rPr>
          <w:smallCaps/>
          <w:lang w:val="de-DE"/>
        </w:rPr>
        <w:t>Anlage 8</w:t>
      </w:r>
    </w:p>
    <w:p w14:paraId="4C793E89" w14:textId="77777777" w:rsidR="00C136DB" w:rsidRPr="00C136DB" w:rsidRDefault="00C136DB" w:rsidP="008F55A4">
      <w:pPr>
        <w:rPr>
          <w:lang w:val="de-DE"/>
        </w:rPr>
      </w:pPr>
    </w:p>
    <w:p w14:paraId="6260DD91" w14:textId="77777777" w:rsidR="00C136DB" w:rsidRPr="00C136DB" w:rsidRDefault="00C136DB" w:rsidP="008F55A4">
      <w:pPr>
        <w:rPr>
          <w:lang w:val="de-DE"/>
        </w:rPr>
      </w:pPr>
    </w:p>
    <w:p w14:paraId="3920EEAD" w14:textId="77777777" w:rsidR="00C136DB" w:rsidRPr="00C136DB" w:rsidRDefault="00C136DB" w:rsidP="00C136DB">
      <w:pPr>
        <w:widowControl w:val="0"/>
        <w:autoSpaceDE w:val="0"/>
        <w:autoSpaceDN w:val="0"/>
        <w:adjustRightInd w:val="0"/>
        <w:jc w:val="both"/>
        <w:rPr>
          <w:b/>
          <w:smallCaps/>
          <w:lang w:val="de-DE"/>
        </w:rPr>
      </w:pPr>
      <w:r w:rsidRPr="00C136DB">
        <w:rPr>
          <w:b/>
          <w:smallCaps/>
          <w:lang w:val="de-DE"/>
        </w:rPr>
        <w:t>Dokument für Unionsbürger, die sich im Rahmen eines Aufenthalts von mehr als drei Monaten ("nicht dauerhafter Aufenthalt") auf dem Staatsgebiet des Königreichs aufhalten</w:t>
      </w:r>
    </w:p>
    <w:p w14:paraId="3F712502" w14:textId="77777777" w:rsidR="00C136DB" w:rsidRPr="00C136DB" w:rsidRDefault="00C136DB" w:rsidP="00C136DB">
      <w:pPr>
        <w:jc w:val="both"/>
        <w:rPr>
          <w:lang w:val="de-DE"/>
        </w:rPr>
      </w:pPr>
    </w:p>
    <w:p w14:paraId="72A5A679" w14:textId="77777777" w:rsidR="00C136DB" w:rsidRDefault="00C136DB" w:rsidP="00C136DB">
      <w:pPr>
        <w:jc w:val="both"/>
      </w:pPr>
      <w:r>
        <w:rPr>
          <w:noProof/>
        </w:rPr>
        <w:drawing>
          <wp:inline distT="0" distB="0" distL="0" distR="0" wp14:anchorId="0108F9BA" wp14:editId="5061086C">
            <wp:extent cx="2720340" cy="1753722"/>
            <wp:effectExtent l="0" t="0" r="3810" b="0"/>
            <wp:docPr id="6710485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46056" cy="1770301"/>
                    </a:xfrm>
                    <a:prstGeom prst="rect">
                      <a:avLst/>
                    </a:prstGeom>
                    <a:noFill/>
                    <a:ln>
                      <a:noFill/>
                    </a:ln>
                  </pic:spPr>
                </pic:pic>
              </a:graphicData>
            </a:graphic>
          </wp:inline>
        </w:drawing>
      </w:r>
      <w:r>
        <w:rPr>
          <w:noProof/>
        </w:rPr>
        <w:drawing>
          <wp:inline distT="0" distB="0" distL="0" distR="0" wp14:anchorId="358CE563" wp14:editId="7948D736">
            <wp:extent cx="2720340" cy="1723644"/>
            <wp:effectExtent l="0" t="0" r="3810" b="0"/>
            <wp:docPr id="66151526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52650" cy="1744116"/>
                    </a:xfrm>
                    <a:prstGeom prst="rect">
                      <a:avLst/>
                    </a:prstGeom>
                    <a:noFill/>
                    <a:ln>
                      <a:noFill/>
                    </a:ln>
                  </pic:spPr>
                </pic:pic>
              </a:graphicData>
            </a:graphic>
          </wp:inline>
        </w:drawing>
      </w:r>
    </w:p>
    <w:p w14:paraId="57F06D9C" w14:textId="77777777" w:rsidR="00C136DB" w:rsidRDefault="00C136DB" w:rsidP="00C136DB">
      <w:pPr>
        <w:jc w:val="both"/>
      </w:pPr>
    </w:p>
    <w:p w14:paraId="3DA9EB0A" w14:textId="77777777" w:rsidR="00C136DB" w:rsidRPr="00C136DB" w:rsidRDefault="00C136DB" w:rsidP="00C136DB">
      <w:pPr>
        <w:widowControl w:val="0"/>
        <w:autoSpaceDE w:val="0"/>
        <w:autoSpaceDN w:val="0"/>
        <w:adjustRightInd w:val="0"/>
        <w:jc w:val="both"/>
        <w:rPr>
          <w:lang w:val="de-DE"/>
        </w:rPr>
      </w:pPr>
      <w:r w:rsidRPr="00C136DB">
        <w:rPr>
          <w:lang w:val="de-DE"/>
        </w:rPr>
        <w:t>Folgende Angaben sind mit bloßem Auge erkennbar:</w:t>
      </w:r>
    </w:p>
    <w:p w14:paraId="3AAAB1A7" w14:textId="77777777" w:rsidR="00C136DB" w:rsidRPr="00C136DB" w:rsidRDefault="00C136DB" w:rsidP="00C136DB">
      <w:pPr>
        <w:widowControl w:val="0"/>
        <w:autoSpaceDE w:val="0"/>
        <w:autoSpaceDN w:val="0"/>
        <w:adjustRightInd w:val="0"/>
        <w:jc w:val="both"/>
        <w:rPr>
          <w:lang w:val="de-DE"/>
        </w:rPr>
      </w:pPr>
    </w:p>
    <w:p w14:paraId="416E3766" w14:textId="77777777" w:rsidR="00C136DB" w:rsidRPr="00C136DB" w:rsidRDefault="00C136DB" w:rsidP="00C136DB">
      <w:pPr>
        <w:widowControl w:val="0"/>
        <w:tabs>
          <w:tab w:val="left" w:pos="1418"/>
        </w:tabs>
        <w:autoSpaceDE w:val="0"/>
        <w:autoSpaceDN w:val="0"/>
        <w:adjustRightInd w:val="0"/>
        <w:jc w:val="both"/>
        <w:rPr>
          <w:lang w:val="de-DE"/>
        </w:rPr>
      </w:pPr>
      <w:r w:rsidRPr="00C136DB">
        <w:rPr>
          <w:lang w:val="de-DE"/>
        </w:rPr>
        <w:t>1</w:t>
      </w:r>
      <w:r w:rsidRPr="00C136DB">
        <w:rPr>
          <w:lang w:val="de-DE"/>
        </w:rPr>
        <w:tab/>
        <w:t>"BELGIEN   BELGIQUE   BELGIË   BELGIUM"</w:t>
      </w:r>
    </w:p>
    <w:p w14:paraId="3C5014D4" w14:textId="21996F4E" w:rsidR="00C136DB" w:rsidRPr="00C136DB" w:rsidRDefault="00C136DB" w:rsidP="00C136DB">
      <w:pPr>
        <w:widowControl w:val="0"/>
        <w:tabs>
          <w:tab w:val="left" w:pos="1418"/>
        </w:tabs>
        <w:autoSpaceDE w:val="0"/>
        <w:autoSpaceDN w:val="0"/>
        <w:adjustRightInd w:val="0"/>
        <w:ind w:left="1416" w:hanging="1416"/>
        <w:jc w:val="both"/>
        <w:rPr>
          <w:lang w:val="fr-BE"/>
        </w:rPr>
      </w:pPr>
      <w:r w:rsidRPr="00C136DB">
        <w:rPr>
          <w:lang w:val="fr-BE"/>
        </w:rPr>
        <w:t>2</w:t>
      </w:r>
      <w:r w:rsidRPr="00C136DB">
        <w:rPr>
          <w:lang w:val="fr-BE"/>
        </w:rPr>
        <w:tab/>
      </w:r>
      <w:r w:rsidRPr="00C136DB">
        <w:rPr>
          <w:lang w:val="fr-BE"/>
        </w:rPr>
        <w:tab/>
        <w:t>"AUFENTHALTSDOKUMENT   DOCUMENT DE SÉJOUR   VERBLIJFS</w:t>
      </w:r>
      <w:r w:rsidRPr="00C136DB">
        <w:rPr>
          <w:lang w:val="fr-BE"/>
        </w:rPr>
        <w:softHyphen/>
        <w:t>DOCUMENT   RESIDENCE DOCUMENT"</w:t>
      </w:r>
    </w:p>
    <w:p w14:paraId="673BDB82" w14:textId="77777777" w:rsidR="00C136DB" w:rsidRPr="00C136DB" w:rsidRDefault="00C136DB" w:rsidP="00C136DB">
      <w:pPr>
        <w:widowControl w:val="0"/>
        <w:tabs>
          <w:tab w:val="left" w:pos="1418"/>
        </w:tabs>
        <w:autoSpaceDE w:val="0"/>
        <w:autoSpaceDN w:val="0"/>
        <w:adjustRightInd w:val="0"/>
        <w:jc w:val="both"/>
        <w:rPr>
          <w:lang w:val="de-DE"/>
        </w:rPr>
      </w:pPr>
      <w:r w:rsidRPr="00C136DB">
        <w:rPr>
          <w:lang w:val="de-DE"/>
        </w:rPr>
        <w:t>3</w:t>
      </w:r>
      <w:r w:rsidRPr="00C136DB">
        <w:rPr>
          <w:lang w:val="de-DE"/>
        </w:rPr>
        <w:tab/>
        <w:t>Name / Name</w:t>
      </w:r>
    </w:p>
    <w:p w14:paraId="7E6109E7" w14:textId="77777777" w:rsidR="00C136DB" w:rsidRPr="00C136DB" w:rsidRDefault="00C136DB" w:rsidP="00C136DB">
      <w:pPr>
        <w:widowControl w:val="0"/>
        <w:tabs>
          <w:tab w:val="left" w:pos="1418"/>
        </w:tabs>
        <w:autoSpaceDE w:val="0"/>
        <w:autoSpaceDN w:val="0"/>
        <w:adjustRightInd w:val="0"/>
        <w:jc w:val="both"/>
        <w:rPr>
          <w:lang w:val="de-DE"/>
        </w:rPr>
      </w:pPr>
      <w:r w:rsidRPr="00C136DB">
        <w:rPr>
          <w:lang w:val="de-DE"/>
        </w:rPr>
        <w:t>4</w:t>
      </w:r>
      <w:r w:rsidRPr="00C136DB">
        <w:rPr>
          <w:lang w:val="de-DE"/>
        </w:rPr>
        <w:tab/>
        <w:t>Vornamen / Given names</w:t>
      </w:r>
    </w:p>
    <w:p w14:paraId="6BC5D089" w14:textId="77777777" w:rsidR="00C136DB" w:rsidRPr="00C136DB" w:rsidRDefault="00C136DB" w:rsidP="00C136DB">
      <w:pPr>
        <w:widowControl w:val="0"/>
        <w:tabs>
          <w:tab w:val="left" w:pos="1418"/>
        </w:tabs>
        <w:autoSpaceDE w:val="0"/>
        <w:autoSpaceDN w:val="0"/>
        <w:adjustRightInd w:val="0"/>
        <w:jc w:val="both"/>
        <w:rPr>
          <w:lang w:val="de-DE"/>
        </w:rPr>
      </w:pPr>
      <w:r w:rsidRPr="00C136DB">
        <w:rPr>
          <w:lang w:val="de-DE"/>
        </w:rPr>
        <w:t>5</w:t>
      </w:r>
      <w:r w:rsidRPr="00C136DB">
        <w:rPr>
          <w:lang w:val="de-DE"/>
        </w:rPr>
        <w:tab/>
        <w:t>Geschlecht / Sex</w:t>
      </w:r>
    </w:p>
    <w:p w14:paraId="1EDE0E15" w14:textId="77777777" w:rsidR="00C136DB" w:rsidRPr="00C136DB" w:rsidRDefault="00C136DB" w:rsidP="00C136DB">
      <w:pPr>
        <w:widowControl w:val="0"/>
        <w:tabs>
          <w:tab w:val="left" w:pos="1418"/>
        </w:tabs>
        <w:autoSpaceDE w:val="0"/>
        <w:autoSpaceDN w:val="0"/>
        <w:adjustRightInd w:val="0"/>
        <w:ind w:left="1416" w:hanging="1416"/>
        <w:jc w:val="both"/>
        <w:rPr>
          <w:lang w:val="de-DE"/>
        </w:rPr>
      </w:pPr>
      <w:r w:rsidRPr="00C136DB">
        <w:rPr>
          <w:lang w:val="de-DE"/>
        </w:rPr>
        <w:t>6</w:t>
      </w:r>
      <w:r w:rsidRPr="00C136DB">
        <w:rPr>
          <w:lang w:val="de-DE"/>
        </w:rPr>
        <w:tab/>
        <w:t>Staatsangehörigkeit / Nationality</w:t>
      </w:r>
    </w:p>
    <w:p w14:paraId="47CF0E46" w14:textId="77777777" w:rsidR="00C136DB" w:rsidRPr="00C136DB" w:rsidRDefault="00C136DB" w:rsidP="00C136DB">
      <w:pPr>
        <w:widowControl w:val="0"/>
        <w:tabs>
          <w:tab w:val="left" w:pos="1418"/>
        </w:tabs>
        <w:autoSpaceDE w:val="0"/>
        <w:autoSpaceDN w:val="0"/>
        <w:adjustRightInd w:val="0"/>
        <w:jc w:val="both"/>
        <w:rPr>
          <w:lang w:val="de-DE"/>
        </w:rPr>
      </w:pPr>
      <w:r w:rsidRPr="00C136DB">
        <w:rPr>
          <w:lang w:val="de-DE"/>
        </w:rPr>
        <w:t>7</w:t>
      </w:r>
      <w:r w:rsidRPr="00C136DB">
        <w:rPr>
          <w:lang w:val="de-DE"/>
        </w:rPr>
        <w:tab/>
        <w:t xml:space="preserve">Geburtsdatum / Date of </w:t>
      </w:r>
      <w:proofErr w:type="spellStart"/>
      <w:r w:rsidRPr="00C136DB">
        <w:rPr>
          <w:lang w:val="de-DE"/>
        </w:rPr>
        <w:t>birth</w:t>
      </w:r>
      <w:proofErr w:type="spellEnd"/>
    </w:p>
    <w:p w14:paraId="6D637AAE" w14:textId="77777777" w:rsidR="00C136DB" w:rsidRPr="00C136DB" w:rsidRDefault="00C136DB" w:rsidP="00C136DB">
      <w:pPr>
        <w:widowControl w:val="0"/>
        <w:tabs>
          <w:tab w:val="left" w:pos="1418"/>
        </w:tabs>
        <w:autoSpaceDE w:val="0"/>
        <w:autoSpaceDN w:val="0"/>
        <w:adjustRightInd w:val="0"/>
        <w:jc w:val="both"/>
        <w:rPr>
          <w:lang w:val="de-DE"/>
        </w:rPr>
      </w:pPr>
      <w:r w:rsidRPr="00C136DB">
        <w:rPr>
          <w:lang w:val="de-DE"/>
        </w:rPr>
        <w:t>8</w:t>
      </w:r>
      <w:r w:rsidRPr="00C136DB">
        <w:rPr>
          <w:lang w:val="de-DE"/>
        </w:rPr>
        <w:tab/>
        <w:t>Nationalregisternr. / National Register N°</w:t>
      </w:r>
    </w:p>
    <w:p w14:paraId="1C664A97" w14:textId="77777777" w:rsidR="00C136DB" w:rsidRPr="00C136DB" w:rsidRDefault="00C136DB" w:rsidP="00C136DB">
      <w:pPr>
        <w:widowControl w:val="0"/>
        <w:tabs>
          <w:tab w:val="left" w:pos="1418"/>
        </w:tabs>
        <w:autoSpaceDE w:val="0"/>
        <w:autoSpaceDN w:val="0"/>
        <w:adjustRightInd w:val="0"/>
        <w:jc w:val="both"/>
        <w:rPr>
          <w:lang w:val="de-DE"/>
        </w:rPr>
      </w:pPr>
      <w:r w:rsidRPr="00C136DB">
        <w:rPr>
          <w:lang w:val="de-DE"/>
        </w:rPr>
        <w:t>9</w:t>
      </w:r>
      <w:r w:rsidRPr="00C136DB">
        <w:rPr>
          <w:lang w:val="de-DE"/>
        </w:rPr>
        <w:tab/>
        <w:t>Lichtbild</w:t>
      </w:r>
    </w:p>
    <w:p w14:paraId="1B48538E" w14:textId="77777777" w:rsidR="00C136DB" w:rsidRPr="00C136DB" w:rsidRDefault="00C136DB" w:rsidP="00C136DB">
      <w:pPr>
        <w:widowControl w:val="0"/>
        <w:tabs>
          <w:tab w:val="left" w:pos="1418"/>
        </w:tabs>
        <w:autoSpaceDE w:val="0"/>
        <w:autoSpaceDN w:val="0"/>
        <w:adjustRightInd w:val="0"/>
        <w:jc w:val="both"/>
        <w:rPr>
          <w:lang w:val="de-DE"/>
        </w:rPr>
      </w:pPr>
      <w:r w:rsidRPr="00C136DB">
        <w:rPr>
          <w:lang w:val="de-DE"/>
        </w:rPr>
        <w:t>10</w:t>
      </w:r>
      <w:r w:rsidRPr="00C136DB">
        <w:rPr>
          <w:lang w:val="de-DE"/>
        </w:rPr>
        <w:tab/>
        <w:t>Kartennr. / Card N°</w:t>
      </w:r>
    </w:p>
    <w:p w14:paraId="40BA3A1D" w14:textId="77777777" w:rsidR="00C136DB" w:rsidRPr="00C136DB" w:rsidRDefault="00C136DB" w:rsidP="00C136DB">
      <w:pPr>
        <w:widowControl w:val="0"/>
        <w:tabs>
          <w:tab w:val="left" w:pos="1418"/>
        </w:tabs>
        <w:autoSpaceDE w:val="0"/>
        <w:autoSpaceDN w:val="0"/>
        <w:adjustRightInd w:val="0"/>
        <w:jc w:val="both"/>
        <w:rPr>
          <w:lang w:val="de-DE"/>
        </w:rPr>
      </w:pPr>
      <w:r w:rsidRPr="00C136DB">
        <w:rPr>
          <w:lang w:val="de-DE"/>
        </w:rPr>
        <w:t>11</w:t>
      </w:r>
      <w:r w:rsidRPr="00C136DB">
        <w:rPr>
          <w:lang w:val="de-DE"/>
        </w:rPr>
        <w:tab/>
        <w:t>Läuft ab am / Expires on</w:t>
      </w:r>
    </w:p>
    <w:p w14:paraId="435447F9" w14:textId="77777777" w:rsidR="00C136DB" w:rsidRPr="00C136DB" w:rsidRDefault="00C136DB" w:rsidP="00C136DB">
      <w:pPr>
        <w:widowControl w:val="0"/>
        <w:tabs>
          <w:tab w:val="left" w:pos="1418"/>
        </w:tabs>
        <w:autoSpaceDE w:val="0"/>
        <w:autoSpaceDN w:val="0"/>
        <w:adjustRightInd w:val="0"/>
        <w:jc w:val="both"/>
        <w:rPr>
          <w:lang w:val="de-DE"/>
        </w:rPr>
      </w:pPr>
      <w:r w:rsidRPr="00C136DB">
        <w:rPr>
          <w:lang w:val="de-DE"/>
        </w:rPr>
        <w:t>12</w:t>
      </w:r>
      <w:r w:rsidRPr="00C136DB">
        <w:rPr>
          <w:lang w:val="de-DE"/>
        </w:rPr>
        <w:tab/>
        <w:t>Unterschrift des Inhabers</w:t>
      </w:r>
    </w:p>
    <w:p w14:paraId="1359E258" w14:textId="77777777" w:rsidR="00C136DB" w:rsidRPr="00C136DB" w:rsidRDefault="00C136DB" w:rsidP="00C136DB">
      <w:pPr>
        <w:widowControl w:val="0"/>
        <w:tabs>
          <w:tab w:val="left" w:pos="1418"/>
        </w:tabs>
        <w:autoSpaceDE w:val="0"/>
        <w:autoSpaceDN w:val="0"/>
        <w:adjustRightInd w:val="0"/>
        <w:jc w:val="both"/>
        <w:rPr>
          <w:lang w:val="de-DE"/>
        </w:rPr>
      </w:pPr>
      <w:r w:rsidRPr="00C136DB">
        <w:rPr>
          <w:lang w:val="de-DE"/>
        </w:rPr>
        <w:t>13</w:t>
      </w:r>
      <w:r w:rsidRPr="00C136DB">
        <w:rPr>
          <w:lang w:val="de-DE"/>
        </w:rPr>
        <w:tab/>
        <w:t>Barcode</w:t>
      </w:r>
    </w:p>
    <w:p w14:paraId="7A4CF6FF" w14:textId="77777777" w:rsidR="00C136DB" w:rsidRPr="00C136DB" w:rsidRDefault="00C136DB" w:rsidP="00C136DB">
      <w:pPr>
        <w:widowControl w:val="0"/>
        <w:tabs>
          <w:tab w:val="left" w:pos="1418"/>
        </w:tabs>
        <w:autoSpaceDE w:val="0"/>
        <w:autoSpaceDN w:val="0"/>
        <w:adjustRightInd w:val="0"/>
        <w:jc w:val="both"/>
        <w:rPr>
          <w:lang w:val="de-DE"/>
        </w:rPr>
      </w:pPr>
      <w:r w:rsidRPr="00C136DB">
        <w:rPr>
          <w:lang w:val="de-DE"/>
        </w:rPr>
        <w:t>14</w:t>
      </w:r>
      <w:r w:rsidRPr="00C136DB">
        <w:rPr>
          <w:lang w:val="de-DE"/>
        </w:rPr>
        <w:tab/>
        <w:t>Datum und Ort der Ausstellung / Date and Place of issue</w:t>
      </w:r>
    </w:p>
    <w:p w14:paraId="75AC9B34" w14:textId="77777777" w:rsidR="00C136DB" w:rsidRPr="00C136DB" w:rsidRDefault="00C136DB" w:rsidP="00C136DB">
      <w:pPr>
        <w:widowControl w:val="0"/>
        <w:tabs>
          <w:tab w:val="left" w:pos="1418"/>
        </w:tabs>
        <w:autoSpaceDE w:val="0"/>
        <w:autoSpaceDN w:val="0"/>
        <w:adjustRightInd w:val="0"/>
        <w:ind w:left="1416" w:hanging="1416"/>
        <w:jc w:val="both"/>
        <w:rPr>
          <w:lang w:val="de-DE"/>
        </w:rPr>
      </w:pPr>
      <w:r w:rsidRPr="00C136DB">
        <w:rPr>
          <w:lang w:val="en-US"/>
        </w:rPr>
        <w:t>15</w:t>
      </w:r>
      <w:r w:rsidRPr="00C136DB">
        <w:rPr>
          <w:lang w:val="en-US"/>
        </w:rPr>
        <w:tab/>
        <w:t xml:space="preserve">Kartentyp / Type of card: "EU. </w:t>
      </w:r>
      <w:r w:rsidRPr="00C136DB">
        <w:rPr>
          <w:lang w:val="de-DE"/>
        </w:rPr>
        <w:t>Anmeldung - Art. 8 RL 2004/38/EG"</w:t>
      </w:r>
    </w:p>
    <w:p w14:paraId="79CB22C8" w14:textId="77777777" w:rsidR="00C136DB" w:rsidRPr="00C136DB" w:rsidRDefault="00C136DB" w:rsidP="00C136DB">
      <w:pPr>
        <w:tabs>
          <w:tab w:val="left" w:pos="1418"/>
        </w:tabs>
        <w:ind w:left="1416" w:hanging="1416"/>
        <w:jc w:val="both"/>
        <w:rPr>
          <w:lang w:val="de-DE"/>
        </w:rPr>
      </w:pPr>
      <w:r w:rsidRPr="00C136DB">
        <w:rPr>
          <w:lang w:val="de-DE"/>
        </w:rPr>
        <w:t>16</w:t>
      </w:r>
      <w:r w:rsidRPr="00C136DB">
        <w:rPr>
          <w:lang w:val="de-DE"/>
        </w:rPr>
        <w:tab/>
        <w:t>Lichtbild</w:t>
      </w:r>
    </w:p>
    <w:p w14:paraId="01024D78" w14:textId="77777777" w:rsidR="00C136DB" w:rsidRPr="00C136DB" w:rsidRDefault="00C136DB" w:rsidP="00C136DB">
      <w:pPr>
        <w:tabs>
          <w:tab w:val="left" w:pos="1418"/>
        </w:tabs>
        <w:ind w:left="1416" w:hanging="1416"/>
        <w:jc w:val="both"/>
        <w:rPr>
          <w:lang w:val="de-DE"/>
        </w:rPr>
      </w:pPr>
      <w:r w:rsidRPr="00C136DB">
        <w:rPr>
          <w:lang w:val="de-DE"/>
        </w:rPr>
        <w:t>17</w:t>
      </w:r>
      <w:r w:rsidRPr="00C136DB">
        <w:rPr>
          <w:lang w:val="de-DE"/>
        </w:rPr>
        <w:tab/>
        <w:t>Besondere Bemerkungen / Remarks</w:t>
      </w:r>
    </w:p>
    <w:p w14:paraId="50629CFB" w14:textId="77777777" w:rsidR="00C136DB" w:rsidRPr="00C136DB" w:rsidRDefault="00C136DB" w:rsidP="00C136DB">
      <w:pPr>
        <w:tabs>
          <w:tab w:val="left" w:pos="1418"/>
        </w:tabs>
        <w:ind w:left="1416" w:hanging="1416"/>
        <w:jc w:val="both"/>
        <w:rPr>
          <w:lang w:val="de-DE"/>
        </w:rPr>
      </w:pPr>
      <w:r w:rsidRPr="00C136DB">
        <w:rPr>
          <w:lang w:val="de-DE"/>
        </w:rPr>
        <w:t>18</w:t>
      </w:r>
      <w:r w:rsidRPr="00C136DB">
        <w:rPr>
          <w:lang w:val="de-DE"/>
        </w:rPr>
        <w:tab/>
        <w:t>Maschinenlesbarer Teil (MRZ)</w:t>
      </w:r>
    </w:p>
    <w:p w14:paraId="722D1F59" w14:textId="77777777" w:rsidR="00C136DB" w:rsidRPr="00C136DB" w:rsidRDefault="00C136DB" w:rsidP="00366EC6">
      <w:pPr>
        <w:tabs>
          <w:tab w:val="left" w:pos="1418"/>
        </w:tabs>
        <w:rPr>
          <w:lang w:val="de-DE"/>
        </w:rPr>
      </w:pPr>
    </w:p>
    <w:p w14:paraId="0D6708DC" w14:textId="77777777" w:rsidR="00C136DB" w:rsidRDefault="00C136DB">
      <w:pPr>
        <w:rPr>
          <w:b/>
          <w:lang w:val="de-DE"/>
        </w:rPr>
      </w:pPr>
      <w:r>
        <w:rPr>
          <w:b/>
          <w:lang w:val="de-DE"/>
        </w:rPr>
        <w:br w:type="page"/>
      </w:r>
    </w:p>
    <w:p w14:paraId="20426370" w14:textId="622DAD87" w:rsidR="00C136DB" w:rsidRPr="00C136DB" w:rsidRDefault="00C136DB" w:rsidP="00C136DB">
      <w:pPr>
        <w:jc w:val="center"/>
        <w:rPr>
          <w:b/>
          <w:bCs/>
          <w:lang w:val="de-DE"/>
        </w:rPr>
      </w:pPr>
      <w:r w:rsidRPr="00C136DB">
        <w:rPr>
          <w:b/>
          <w:lang w:val="de-DE"/>
        </w:rPr>
        <w:lastRenderedPageBreak/>
        <w:t>Anlage 2</w:t>
      </w:r>
    </w:p>
    <w:p w14:paraId="2DED95EE" w14:textId="77777777" w:rsidR="00C136DB" w:rsidRPr="00C136DB" w:rsidRDefault="00C136DB" w:rsidP="00366EC6">
      <w:pPr>
        <w:rPr>
          <w:b/>
          <w:bCs/>
          <w:lang w:val="de-DE"/>
        </w:rPr>
      </w:pPr>
    </w:p>
    <w:p w14:paraId="0E9DA7ED" w14:textId="77777777" w:rsidR="00C136DB" w:rsidRPr="00C136DB" w:rsidRDefault="00C136DB" w:rsidP="00366EC6">
      <w:pPr>
        <w:jc w:val="center"/>
        <w:rPr>
          <w:i/>
          <w:iCs/>
          <w:lang w:val="de-DE"/>
        </w:rPr>
      </w:pPr>
      <w:r w:rsidRPr="00C136DB">
        <w:rPr>
          <w:i/>
          <w:lang w:val="de-DE"/>
        </w:rPr>
        <w:t>Anlage 8bis zum Königlichen Erlass vom 8. Oktober 1981 über die Einreise ins Staatsgebiet, den Aufenthalt, die Niederlassung und das Ausweisen von Ausländern</w:t>
      </w:r>
    </w:p>
    <w:p w14:paraId="513FE81E" w14:textId="77777777" w:rsidR="00C136DB" w:rsidRPr="00C136DB" w:rsidRDefault="00C136DB" w:rsidP="00366EC6">
      <w:pPr>
        <w:rPr>
          <w:lang w:val="de-DE"/>
        </w:rPr>
      </w:pPr>
    </w:p>
    <w:p w14:paraId="1BB8A982" w14:textId="77777777" w:rsidR="00C136DB" w:rsidRPr="00C136DB" w:rsidRDefault="00C136DB" w:rsidP="00366EC6">
      <w:pPr>
        <w:jc w:val="right"/>
        <w:rPr>
          <w:smallCaps/>
          <w:lang w:val="de-DE"/>
        </w:rPr>
      </w:pPr>
      <w:r w:rsidRPr="00C136DB">
        <w:rPr>
          <w:smallCaps/>
          <w:lang w:val="de-DE"/>
        </w:rPr>
        <w:t>Anlage 8</w:t>
      </w:r>
      <w:r w:rsidRPr="00C136DB">
        <w:rPr>
          <w:i/>
          <w:smallCaps/>
          <w:lang w:val="de-DE"/>
        </w:rPr>
        <w:t>bis</w:t>
      </w:r>
    </w:p>
    <w:p w14:paraId="164B9534" w14:textId="77777777" w:rsidR="00C136DB" w:rsidRPr="00C136DB" w:rsidRDefault="00C136DB" w:rsidP="00366EC6">
      <w:pPr>
        <w:rPr>
          <w:lang w:val="de-DE"/>
        </w:rPr>
      </w:pPr>
    </w:p>
    <w:p w14:paraId="6CA7AF79" w14:textId="77777777" w:rsidR="00C136DB" w:rsidRPr="00C136DB" w:rsidRDefault="00C136DB" w:rsidP="00C136DB">
      <w:pPr>
        <w:jc w:val="both"/>
        <w:rPr>
          <w:lang w:val="de-DE"/>
        </w:rPr>
      </w:pPr>
    </w:p>
    <w:p w14:paraId="7803AF03" w14:textId="77777777" w:rsidR="00C136DB" w:rsidRPr="00C136DB" w:rsidRDefault="00C136DB" w:rsidP="00C136DB">
      <w:pPr>
        <w:widowControl w:val="0"/>
        <w:autoSpaceDE w:val="0"/>
        <w:autoSpaceDN w:val="0"/>
        <w:adjustRightInd w:val="0"/>
        <w:jc w:val="both"/>
        <w:rPr>
          <w:b/>
          <w:smallCaps/>
          <w:lang w:val="de-DE"/>
        </w:rPr>
      </w:pPr>
      <w:r w:rsidRPr="00C136DB">
        <w:rPr>
          <w:b/>
          <w:smallCaps/>
          <w:lang w:val="de-DE"/>
        </w:rPr>
        <w:t>Dokument für Unionsbürger, die sich im Rahmen eines Aufenthalts von mehr als drei Monaten ("Daueraufenthalt") auf dem Staatsgebiet des Königreichs aufhalten</w:t>
      </w:r>
    </w:p>
    <w:p w14:paraId="405E023F" w14:textId="77777777" w:rsidR="00C136DB" w:rsidRPr="00C136DB" w:rsidRDefault="00C136DB" w:rsidP="00C136DB">
      <w:pPr>
        <w:jc w:val="both"/>
        <w:rPr>
          <w:lang w:val="de-DE"/>
        </w:rPr>
      </w:pPr>
    </w:p>
    <w:p w14:paraId="718903F9" w14:textId="77777777" w:rsidR="00C136DB" w:rsidRDefault="00C136DB" w:rsidP="00C136DB">
      <w:pPr>
        <w:jc w:val="both"/>
      </w:pPr>
      <w:r w:rsidRPr="009F008F">
        <w:rPr>
          <w:noProof/>
        </w:rPr>
        <w:drawing>
          <wp:inline distT="0" distB="0" distL="0" distR="0" wp14:anchorId="7A75210F" wp14:editId="7A8232C2">
            <wp:extent cx="2702169" cy="1741601"/>
            <wp:effectExtent l="0" t="0" r="3175" b="0"/>
            <wp:docPr id="212090529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32854" cy="1761378"/>
                    </a:xfrm>
                    <a:prstGeom prst="rect">
                      <a:avLst/>
                    </a:prstGeom>
                    <a:noFill/>
                    <a:ln>
                      <a:noFill/>
                    </a:ln>
                  </pic:spPr>
                </pic:pic>
              </a:graphicData>
            </a:graphic>
          </wp:inline>
        </w:drawing>
      </w:r>
      <w:r w:rsidRPr="009F008F">
        <w:rPr>
          <w:noProof/>
        </w:rPr>
        <w:drawing>
          <wp:inline distT="0" distB="0" distL="0" distR="0" wp14:anchorId="6FE2357C" wp14:editId="542ABD5F">
            <wp:extent cx="2713892" cy="1717975"/>
            <wp:effectExtent l="0" t="0" r="0" b="0"/>
            <wp:docPr id="71520309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46423" cy="1738568"/>
                    </a:xfrm>
                    <a:prstGeom prst="rect">
                      <a:avLst/>
                    </a:prstGeom>
                    <a:noFill/>
                    <a:ln>
                      <a:noFill/>
                    </a:ln>
                  </pic:spPr>
                </pic:pic>
              </a:graphicData>
            </a:graphic>
          </wp:inline>
        </w:drawing>
      </w:r>
    </w:p>
    <w:p w14:paraId="306A6689" w14:textId="77777777" w:rsidR="00C136DB" w:rsidRDefault="00C136DB" w:rsidP="00C136DB">
      <w:pPr>
        <w:jc w:val="both"/>
      </w:pPr>
    </w:p>
    <w:p w14:paraId="7CEC7201" w14:textId="77777777" w:rsidR="00C136DB" w:rsidRPr="00C136DB" w:rsidRDefault="00C136DB" w:rsidP="00C136DB">
      <w:pPr>
        <w:widowControl w:val="0"/>
        <w:autoSpaceDE w:val="0"/>
        <w:autoSpaceDN w:val="0"/>
        <w:adjustRightInd w:val="0"/>
        <w:jc w:val="both"/>
        <w:rPr>
          <w:lang w:val="de-DE"/>
        </w:rPr>
      </w:pPr>
      <w:r w:rsidRPr="00C136DB">
        <w:rPr>
          <w:lang w:val="de-DE"/>
        </w:rPr>
        <w:t>Folgende Angaben sind mit bloßem Auge erkennbar:</w:t>
      </w:r>
    </w:p>
    <w:p w14:paraId="15DE8135" w14:textId="77777777" w:rsidR="00C136DB" w:rsidRPr="00C136DB" w:rsidRDefault="00C136DB" w:rsidP="00C136DB">
      <w:pPr>
        <w:widowControl w:val="0"/>
        <w:autoSpaceDE w:val="0"/>
        <w:autoSpaceDN w:val="0"/>
        <w:adjustRightInd w:val="0"/>
        <w:jc w:val="both"/>
        <w:rPr>
          <w:lang w:val="de-DE"/>
        </w:rPr>
      </w:pPr>
    </w:p>
    <w:p w14:paraId="140F9703" w14:textId="77777777" w:rsidR="00C136DB" w:rsidRPr="00C136DB" w:rsidRDefault="00C136DB" w:rsidP="00C136DB">
      <w:pPr>
        <w:widowControl w:val="0"/>
        <w:tabs>
          <w:tab w:val="left" w:pos="1418"/>
        </w:tabs>
        <w:autoSpaceDE w:val="0"/>
        <w:autoSpaceDN w:val="0"/>
        <w:adjustRightInd w:val="0"/>
        <w:jc w:val="both"/>
        <w:rPr>
          <w:lang w:val="de-DE"/>
        </w:rPr>
      </w:pPr>
      <w:r w:rsidRPr="00C136DB">
        <w:rPr>
          <w:lang w:val="de-DE"/>
        </w:rPr>
        <w:t>1</w:t>
      </w:r>
      <w:r w:rsidRPr="00C136DB">
        <w:rPr>
          <w:lang w:val="de-DE"/>
        </w:rPr>
        <w:tab/>
        <w:t>"BELGIEN   BELGIQUE   BELGIË   BELGIUM"</w:t>
      </w:r>
    </w:p>
    <w:p w14:paraId="35210FE1" w14:textId="525BAA19" w:rsidR="00C136DB" w:rsidRPr="00C136DB" w:rsidRDefault="00C136DB" w:rsidP="00C136DB">
      <w:pPr>
        <w:widowControl w:val="0"/>
        <w:tabs>
          <w:tab w:val="left" w:pos="1418"/>
        </w:tabs>
        <w:autoSpaceDE w:val="0"/>
        <w:autoSpaceDN w:val="0"/>
        <w:adjustRightInd w:val="0"/>
        <w:ind w:left="1416" w:hanging="1416"/>
        <w:jc w:val="both"/>
        <w:rPr>
          <w:lang w:val="fr-BE"/>
        </w:rPr>
      </w:pPr>
      <w:r w:rsidRPr="00C136DB">
        <w:rPr>
          <w:lang w:val="fr-BE"/>
        </w:rPr>
        <w:t>2</w:t>
      </w:r>
      <w:r w:rsidRPr="00C136DB">
        <w:rPr>
          <w:lang w:val="fr-BE"/>
        </w:rPr>
        <w:tab/>
      </w:r>
      <w:r w:rsidRPr="00C136DB">
        <w:rPr>
          <w:lang w:val="fr-BE"/>
        </w:rPr>
        <w:tab/>
        <w:t>"AUFENTHALTSDOKUMENT   DOCUMENT DE SÉJOUR   VERBLIJFS</w:t>
      </w:r>
      <w:r w:rsidRPr="00C136DB">
        <w:rPr>
          <w:lang w:val="fr-BE"/>
        </w:rPr>
        <w:softHyphen/>
        <w:t>DOCUMENT   RESIDENCE DOCUMENT"</w:t>
      </w:r>
    </w:p>
    <w:p w14:paraId="506AF0A5" w14:textId="77777777" w:rsidR="00C136DB" w:rsidRPr="00C136DB" w:rsidRDefault="00C136DB" w:rsidP="00C136DB">
      <w:pPr>
        <w:widowControl w:val="0"/>
        <w:tabs>
          <w:tab w:val="left" w:pos="1418"/>
        </w:tabs>
        <w:autoSpaceDE w:val="0"/>
        <w:autoSpaceDN w:val="0"/>
        <w:adjustRightInd w:val="0"/>
        <w:jc w:val="both"/>
        <w:rPr>
          <w:lang w:val="de-DE"/>
        </w:rPr>
      </w:pPr>
      <w:r w:rsidRPr="00C136DB">
        <w:rPr>
          <w:lang w:val="de-DE"/>
        </w:rPr>
        <w:t>3</w:t>
      </w:r>
      <w:r w:rsidRPr="00C136DB">
        <w:rPr>
          <w:lang w:val="de-DE"/>
        </w:rPr>
        <w:tab/>
        <w:t>Name / Name</w:t>
      </w:r>
    </w:p>
    <w:p w14:paraId="319ED5D7" w14:textId="77777777" w:rsidR="00C136DB" w:rsidRPr="00C136DB" w:rsidRDefault="00C136DB" w:rsidP="00C136DB">
      <w:pPr>
        <w:widowControl w:val="0"/>
        <w:tabs>
          <w:tab w:val="left" w:pos="1418"/>
        </w:tabs>
        <w:autoSpaceDE w:val="0"/>
        <w:autoSpaceDN w:val="0"/>
        <w:adjustRightInd w:val="0"/>
        <w:jc w:val="both"/>
        <w:rPr>
          <w:lang w:val="de-DE"/>
        </w:rPr>
      </w:pPr>
      <w:r w:rsidRPr="00C136DB">
        <w:rPr>
          <w:lang w:val="de-DE"/>
        </w:rPr>
        <w:t>4</w:t>
      </w:r>
      <w:r w:rsidRPr="00C136DB">
        <w:rPr>
          <w:lang w:val="de-DE"/>
        </w:rPr>
        <w:tab/>
        <w:t>Vornamen / Given names</w:t>
      </w:r>
    </w:p>
    <w:p w14:paraId="357E6229" w14:textId="77777777" w:rsidR="00C136DB" w:rsidRPr="00C136DB" w:rsidRDefault="00C136DB" w:rsidP="00C136DB">
      <w:pPr>
        <w:widowControl w:val="0"/>
        <w:tabs>
          <w:tab w:val="left" w:pos="1418"/>
        </w:tabs>
        <w:autoSpaceDE w:val="0"/>
        <w:autoSpaceDN w:val="0"/>
        <w:adjustRightInd w:val="0"/>
        <w:jc w:val="both"/>
        <w:rPr>
          <w:lang w:val="de-DE"/>
        </w:rPr>
      </w:pPr>
      <w:r w:rsidRPr="00C136DB">
        <w:rPr>
          <w:lang w:val="de-DE"/>
        </w:rPr>
        <w:t>5</w:t>
      </w:r>
      <w:r w:rsidRPr="00C136DB">
        <w:rPr>
          <w:lang w:val="de-DE"/>
        </w:rPr>
        <w:tab/>
        <w:t>Geschlecht / Sex</w:t>
      </w:r>
    </w:p>
    <w:p w14:paraId="4C889C8E" w14:textId="77777777" w:rsidR="00C136DB" w:rsidRPr="00C136DB" w:rsidRDefault="00C136DB" w:rsidP="00C136DB">
      <w:pPr>
        <w:widowControl w:val="0"/>
        <w:tabs>
          <w:tab w:val="left" w:pos="1418"/>
        </w:tabs>
        <w:autoSpaceDE w:val="0"/>
        <w:autoSpaceDN w:val="0"/>
        <w:adjustRightInd w:val="0"/>
        <w:ind w:left="1416" w:hanging="1416"/>
        <w:jc w:val="both"/>
        <w:rPr>
          <w:lang w:val="de-DE"/>
        </w:rPr>
      </w:pPr>
      <w:r w:rsidRPr="00C136DB">
        <w:rPr>
          <w:lang w:val="de-DE"/>
        </w:rPr>
        <w:t>6</w:t>
      </w:r>
      <w:r w:rsidRPr="00C136DB">
        <w:rPr>
          <w:lang w:val="de-DE"/>
        </w:rPr>
        <w:tab/>
        <w:t>Staatsangehörigkeit / Nationality</w:t>
      </w:r>
    </w:p>
    <w:p w14:paraId="2FEACF60" w14:textId="77777777" w:rsidR="00C136DB" w:rsidRPr="00C136DB" w:rsidRDefault="00C136DB" w:rsidP="00C136DB">
      <w:pPr>
        <w:widowControl w:val="0"/>
        <w:tabs>
          <w:tab w:val="left" w:pos="1418"/>
        </w:tabs>
        <w:autoSpaceDE w:val="0"/>
        <w:autoSpaceDN w:val="0"/>
        <w:adjustRightInd w:val="0"/>
        <w:jc w:val="both"/>
        <w:rPr>
          <w:lang w:val="de-DE"/>
        </w:rPr>
      </w:pPr>
      <w:r w:rsidRPr="00C136DB">
        <w:rPr>
          <w:lang w:val="de-DE"/>
        </w:rPr>
        <w:t>7</w:t>
      </w:r>
      <w:r w:rsidRPr="00C136DB">
        <w:rPr>
          <w:lang w:val="de-DE"/>
        </w:rPr>
        <w:tab/>
        <w:t xml:space="preserve">Geburtsdatum / Date of </w:t>
      </w:r>
      <w:proofErr w:type="spellStart"/>
      <w:r w:rsidRPr="00C136DB">
        <w:rPr>
          <w:lang w:val="de-DE"/>
        </w:rPr>
        <w:t>birth</w:t>
      </w:r>
      <w:proofErr w:type="spellEnd"/>
    </w:p>
    <w:p w14:paraId="5E225CE8" w14:textId="77777777" w:rsidR="00C136DB" w:rsidRPr="00C136DB" w:rsidRDefault="00C136DB" w:rsidP="00C136DB">
      <w:pPr>
        <w:widowControl w:val="0"/>
        <w:tabs>
          <w:tab w:val="left" w:pos="1418"/>
        </w:tabs>
        <w:autoSpaceDE w:val="0"/>
        <w:autoSpaceDN w:val="0"/>
        <w:adjustRightInd w:val="0"/>
        <w:jc w:val="both"/>
        <w:rPr>
          <w:lang w:val="de-DE"/>
        </w:rPr>
      </w:pPr>
      <w:r w:rsidRPr="00C136DB">
        <w:rPr>
          <w:lang w:val="de-DE"/>
        </w:rPr>
        <w:t>8</w:t>
      </w:r>
      <w:r w:rsidRPr="00C136DB">
        <w:rPr>
          <w:lang w:val="de-DE"/>
        </w:rPr>
        <w:tab/>
        <w:t>Nationalregisternr. / National Register N°</w:t>
      </w:r>
    </w:p>
    <w:p w14:paraId="6753119C" w14:textId="77777777" w:rsidR="00C136DB" w:rsidRPr="00C136DB" w:rsidRDefault="00C136DB" w:rsidP="00C136DB">
      <w:pPr>
        <w:widowControl w:val="0"/>
        <w:tabs>
          <w:tab w:val="left" w:pos="1418"/>
        </w:tabs>
        <w:autoSpaceDE w:val="0"/>
        <w:autoSpaceDN w:val="0"/>
        <w:adjustRightInd w:val="0"/>
        <w:jc w:val="both"/>
        <w:rPr>
          <w:lang w:val="de-DE"/>
        </w:rPr>
      </w:pPr>
      <w:r w:rsidRPr="00C136DB">
        <w:rPr>
          <w:lang w:val="de-DE"/>
        </w:rPr>
        <w:t>9</w:t>
      </w:r>
      <w:r w:rsidRPr="00C136DB">
        <w:rPr>
          <w:lang w:val="de-DE"/>
        </w:rPr>
        <w:tab/>
        <w:t>Lichtbild</w:t>
      </w:r>
    </w:p>
    <w:p w14:paraId="78D78BFF" w14:textId="77777777" w:rsidR="00C136DB" w:rsidRPr="00C136DB" w:rsidRDefault="00C136DB" w:rsidP="00C136DB">
      <w:pPr>
        <w:widowControl w:val="0"/>
        <w:tabs>
          <w:tab w:val="left" w:pos="1418"/>
        </w:tabs>
        <w:autoSpaceDE w:val="0"/>
        <w:autoSpaceDN w:val="0"/>
        <w:adjustRightInd w:val="0"/>
        <w:jc w:val="both"/>
        <w:rPr>
          <w:lang w:val="de-DE"/>
        </w:rPr>
      </w:pPr>
      <w:r w:rsidRPr="00C136DB">
        <w:rPr>
          <w:lang w:val="de-DE"/>
        </w:rPr>
        <w:t>10</w:t>
      </w:r>
      <w:r w:rsidRPr="00C136DB">
        <w:rPr>
          <w:lang w:val="de-DE"/>
        </w:rPr>
        <w:tab/>
        <w:t>Kartennr. / Card N°</w:t>
      </w:r>
    </w:p>
    <w:p w14:paraId="0022BF49" w14:textId="77777777" w:rsidR="00C136DB" w:rsidRPr="00C136DB" w:rsidRDefault="00C136DB" w:rsidP="00C136DB">
      <w:pPr>
        <w:widowControl w:val="0"/>
        <w:tabs>
          <w:tab w:val="left" w:pos="1418"/>
        </w:tabs>
        <w:autoSpaceDE w:val="0"/>
        <w:autoSpaceDN w:val="0"/>
        <w:adjustRightInd w:val="0"/>
        <w:jc w:val="both"/>
        <w:rPr>
          <w:lang w:val="de-DE"/>
        </w:rPr>
      </w:pPr>
      <w:r w:rsidRPr="00C136DB">
        <w:rPr>
          <w:lang w:val="de-DE"/>
        </w:rPr>
        <w:t>11</w:t>
      </w:r>
      <w:r w:rsidRPr="00C136DB">
        <w:rPr>
          <w:lang w:val="de-DE"/>
        </w:rPr>
        <w:tab/>
        <w:t>Läuft ab am / Expires on</w:t>
      </w:r>
    </w:p>
    <w:p w14:paraId="5010FA8E" w14:textId="77777777" w:rsidR="00C136DB" w:rsidRPr="00C136DB" w:rsidRDefault="00C136DB" w:rsidP="00C136DB">
      <w:pPr>
        <w:widowControl w:val="0"/>
        <w:tabs>
          <w:tab w:val="left" w:pos="1418"/>
        </w:tabs>
        <w:autoSpaceDE w:val="0"/>
        <w:autoSpaceDN w:val="0"/>
        <w:adjustRightInd w:val="0"/>
        <w:jc w:val="both"/>
        <w:rPr>
          <w:lang w:val="de-DE"/>
        </w:rPr>
      </w:pPr>
      <w:r w:rsidRPr="00C136DB">
        <w:rPr>
          <w:lang w:val="de-DE"/>
        </w:rPr>
        <w:t>12</w:t>
      </w:r>
      <w:r w:rsidRPr="00C136DB">
        <w:rPr>
          <w:lang w:val="de-DE"/>
        </w:rPr>
        <w:tab/>
        <w:t>Unterschrift des Inhabers</w:t>
      </w:r>
    </w:p>
    <w:p w14:paraId="36690BC7" w14:textId="77777777" w:rsidR="00C136DB" w:rsidRPr="00C136DB" w:rsidRDefault="00C136DB" w:rsidP="00C136DB">
      <w:pPr>
        <w:widowControl w:val="0"/>
        <w:tabs>
          <w:tab w:val="left" w:pos="1418"/>
        </w:tabs>
        <w:autoSpaceDE w:val="0"/>
        <w:autoSpaceDN w:val="0"/>
        <w:adjustRightInd w:val="0"/>
        <w:jc w:val="both"/>
        <w:rPr>
          <w:lang w:val="de-DE"/>
        </w:rPr>
      </w:pPr>
      <w:r w:rsidRPr="00C136DB">
        <w:rPr>
          <w:lang w:val="de-DE"/>
        </w:rPr>
        <w:t>13</w:t>
      </w:r>
      <w:r w:rsidRPr="00C136DB">
        <w:rPr>
          <w:lang w:val="de-DE"/>
        </w:rPr>
        <w:tab/>
        <w:t>Barcode</w:t>
      </w:r>
    </w:p>
    <w:p w14:paraId="76F5B29F" w14:textId="77777777" w:rsidR="00C136DB" w:rsidRPr="00C136DB" w:rsidRDefault="00C136DB" w:rsidP="00C136DB">
      <w:pPr>
        <w:widowControl w:val="0"/>
        <w:tabs>
          <w:tab w:val="left" w:pos="1418"/>
        </w:tabs>
        <w:autoSpaceDE w:val="0"/>
        <w:autoSpaceDN w:val="0"/>
        <w:adjustRightInd w:val="0"/>
        <w:jc w:val="both"/>
        <w:rPr>
          <w:lang w:val="de-DE"/>
        </w:rPr>
      </w:pPr>
      <w:r w:rsidRPr="00C136DB">
        <w:rPr>
          <w:lang w:val="de-DE"/>
        </w:rPr>
        <w:t>14</w:t>
      </w:r>
      <w:r w:rsidRPr="00C136DB">
        <w:rPr>
          <w:lang w:val="de-DE"/>
        </w:rPr>
        <w:tab/>
        <w:t>Datum und Ort der Ausstellung / Date and Place of issue</w:t>
      </w:r>
    </w:p>
    <w:p w14:paraId="4AD27C17" w14:textId="77777777" w:rsidR="00C136DB" w:rsidRPr="00C136DB" w:rsidRDefault="00C136DB" w:rsidP="00C136DB">
      <w:pPr>
        <w:widowControl w:val="0"/>
        <w:tabs>
          <w:tab w:val="left" w:pos="1418"/>
        </w:tabs>
        <w:autoSpaceDE w:val="0"/>
        <w:autoSpaceDN w:val="0"/>
        <w:adjustRightInd w:val="0"/>
        <w:ind w:left="1416" w:hanging="1416"/>
        <w:jc w:val="both"/>
        <w:rPr>
          <w:lang w:val="de-DE"/>
        </w:rPr>
      </w:pPr>
      <w:r w:rsidRPr="00C136DB">
        <w:rPr>
          <w:lang w:val="en-US"/>
        </w:rPr>
        <w:t>15</w:t>
      </w:r>
      <w:r w:rsidRPr="00C136DB">
        <w:rPr>
          <w:lang w:val="en-US"/>
        </w:rPr>
        <w:tab/>
        <w:t xml:space="preserve">Kartentyp / Type of card: "EU+. </w:t>
      </w:r>
      <w:r w:rsidRPr="00C136DB">
        <w:rPr>
          <w:lang w:val="de-DE"/>
        </w:rPr>
        <w:t>Daueraufenthalt - Art. 19 RL 2004/38/EG"</w:t>
      </w:r>
    </w:p>
    <w:p w14:paraId="07EF61CA" w14:textId="77777777" w:rsidR="00C136DB" w:rsidRPr="00C136DB" w:rsidRDefault="00C136DB" w:rsidP="00C136DB">
      <w:pPr>
        <w:tabs>
          <w:tab w:val="left" w:pos="1418"/>
        </w:tabs>
        <w:ind w:left="1416" w:hanging="1416"/>
        <w:jc w:val="both"/>
        <w:rPr>
          <w:lang w:val="de-DE"/>
        </w:rPr>
      </w:pPr>
      <w:r w:rsidRPr="00C136DB">
        <w:rPr>
          <w:lang w:val="de-DE"/>
        </w:rPr>
        <w:t>16</w:t>
      </w:r>
      <w:r w:rsidRPr="00C136DB">
        <w:rPr>
          <w:lang w:val="de-DE"/>
        </w:rPr>
        <w:tab/>
        <w:t>Lichtbild</w:t>
      </w:r>
    </w:p>
    <w:p w14:paraId="05873749" w14:textId="77777777" w:rsidR="00C136DB" w:rsidRPr="00C136DB" w:rsidRDefault="00C136DB" w:rsidP="00C136DB">
      <w:pPr>
        <w:tabs>
          <w:tab w:val="left" w:pos="1418"/>
        </w:tabs>
        <w:ind w:left="1416" w:hanging="1416"/>
        <w:jc w:val="both"/>
        <w:rPr>
          <w:lang w:val="de-DE"/>
        </w:rPr>
      </w:pPr>
      <w:r w:rsidRPr="00C136DB">
        <w:rPr>
          <w:lang w:val="de-DE"/>
        </w:rPr>
        <w:t>17</w:t>
      </w:r>
      <w:r w:rsidRPr="00C136DB">
        <w:rPr>
          <w:lang w:val="de-DE"/>
        </w:rPr>
        <w:tab/>
        <w:t>Besondere Bemerkungen / Remarks</w:t>
      </w:r>
    </w:p>
    <w:p w14:paraId="2F60A823" w14:textId="77777777" w:rsidR="00C136DB" w:rsidRPr="00366EC6" w:rsidRDefault="00C136DB" w:rsidP="00C136DB">
      <w:pPr>
        <w:tabs>
          <w:tab w:val="left" w:pos="1418"/>
        </w:tabs>
        <w:ind w:left="1416" w:hanging="1416"/>
        <w:jc w:val="both"/>
      </w:pPr>
      <w:r>
        <w:t>18</w:t>
      </w:r>
      <w:r>
        <w:tab/>
      </w:r>
      <w:proofErr w:type="spellStart"/>
      <w:r>
        <w:t>Maschinenlesbarer</w:t>
      </w:r>
      <w:proofErr w:type="spellEnd"/>
      <w:r>
        <w:t xml:space="preserve"> Teil (MRZ)</w:t>
      </w:r>
    </w:p>
    <w:p w14:paraId="2A1F1E88" w14:textId="77777777" w:rsidR="00C136DB" w:rsidRPr="00366EC6" w:rsidRDefault="00C136DB" w:rsidP="00C136DB">
      <w:pPr>
        <w:tabs>
          <w:tab w:val="left" w:pos="1418"/>
        </w:tabs>
        <w:jc w:val="both"/>
      </w:pPr>
    </w:p>
    <w:sectPr w:rsidR="00C136DB" w:rsidRPr="00366EC6" w:rsidSect="00C136D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56048278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77E70"/>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136DB"/>
    <w:rsid w:val="00C43D43"/>
    <w:rsid w:val="00C80000"/>
    <w:rsid w:val="00CA081B"/>
    <w:rsid w:val="00CB6CAF"/>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A935CD"/>
  <w15:docId w15:val="{D9608411-D0DD-4339-A1B9-C82CA0A5B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C136DB"/>
    <w:pPr>
      <w:ind w:left="720"/>
      <w:contextualSpacing/>
      <w:jc w:val="both"/>
    </w:pPr>
    <w:rPr>
      <w:rFonts w:asciiTheme="minorHAnsi" w:eastAsiaTheme="minorHAnsi" w:hAnsiTheme="minorHAnsi" w:cstheme="minorBidi"/>
      <w:sz w:val="22"/>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839</Words>
  <Characters>4915</Characters>
  <Application>Microsoft Office Word</Application>
  <DocSecurity>0</DocSecurity>
  <Lines>40</Lines>
  <Paragraphs>11</Paragraphs>
  <ScaleCrop>false</ScaleCrop>
  <Company/>
  <LinksUpToDate>false</LinksUpToDate>
  <CharactersWithSpaces>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2024-02-15T10:36:00Z</cp:lastPrinted>
  <dcterms:created xsi:type="dcterms:W3CDTF">2024-02-15T10:31:00Z</dcterms:created>
  <dcterms:modified xsi:type="dcterms:W3CDTF">2024-02-15T10:36:00Z</dcterms:modified>
</cp:coreProperties>
</file>