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228C6" w14:textId="77777777" w:rsidR="00C84B00" w:rsidRPr="00C84B00" w:rsidRDefault="00C84B00" w:rsidP="00C84B00">
      <w:pPr>
        <w:jc w:val="center"/>
        <w:rPr>
          <w:b/>
          <w:bCs/>
          <w:lang w:val="de-DE"/>
        </w:rPr>
      </w:pPr>
      <w:r w:rsidRPr="00C84B00">
        <w:rPr>
          <w:b/>
          <w:lang w:val="de-DE"/>
        </w:rPr>
        <w:t>20. MAI 2022 - Königlicher Erlass zur Einführung einer epidemiologischen Überwachung in Betrieben, in denen bestimmte Tiere gehalten werden</w:t>
      </w:r>
    </w:p>
    <w:p w14:paraId="054E1E0C" w14:textId="77777777" w:rsidR="00233F36" w:rsidRPr="00C80000" w:rsidRDefault="00233F36" w:rsidP="00127CA8">
      <w:pPr>
        <w:jc w:val="both"/>
        <w:rPr>
          <w:lang w:val="de-DE"/>
        </w:rPr>
      </w:pPr>
    </w:p>
    <w:p w14:paraId="20E36A7C" w14:textId="77777777" w:rsidR="00233F36" w:rsidRPr="00C80000" w:rsidRDefault="00233F36">
      <w:pPr>
        <w:rPr>
          <w:lang w:val="de-DE"/>
        </w:rPr>
      </w:pPr>
    </w:p>
    <w:p w14:paraId="4F78CC65" w14:textId="272BFB1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84B00">
        <w:rPr>
          <w:lang w:val="de-DE"/>
        </w:rPr>
        <w:t>19. Oktober 2023</w:t>
      </w:r>
      <w:r w:rsidRPr="00C80000">
        <w:rPr>
          <w:lang w:val="de-DE"/>
        </w:rPr>
        <w:t>)</w:t>
      </w:r>
    </w:p>
    <w:p w14:paraId="6846251E" w14:textId="77777777" w:rsidR="00233F36" w:rsidRPr="00127CA8" w:rsidRDefault="00233F36" w:rsidP="000F5F44">
      <w:pPr>
        <w:jc w:val="center"/>
        <w:rPr>
          <w:lang w:val="de-DE"/>
        </w:rPr>
      </w:pPr>
    </w:p>
    <w:p w14:paraId="660AD559" w14:textId="77777777" w:rsidR="00233F36" w:rsidRPr="00C80000" w:rsidRDefault="00233F36" w:rsidP="00CA081B">
      <w:pPr>
        <w:jc w:val="center"/>
        <w:rPr>
          <w:lang w:val="de-DE"/>
        </w:rPr>
      </w:pPr>
    </w:p>
    <w:p w14:paraId="360E15DD" w14:textId="77777777" w:rsidR="004A2CF0" w:rsidRPr="00D969C5" w:rsidRDefault="004A2CF0" w:rsidP="004A2CF0">
      <w:pPr>
        <w:autoSpaceDE w:val="0"/>
        <w:autoSpaceDN w:val="0"/>
        <w:adjustRightInd w:val="0"/>
        <w:jc w:val="center"/>
        <w:rPr>
          <w:lang w:val="de-DE"/>
        </w:rPr>
      </w:pPr>
      <w:r w:rsidRPr="00D969C5">
        <w:rPr>
          <w:lang w:val="de-DE"/>
        </w:rPr>
        <w:t>Konsolidierung</w:t>
      </w:r>
    </w:p>
    <w:p w14:paraId="556992FB" w14:textId="77777777" w:rsidR="004A2CF0" w:rsidRPr="00D969C5" w:rsidRDefault="004A2CF0" w:rsidP="004A2CF0">
      <w:pPr>
        <w:autoSpaceDE w:val="0"/>
        <w:autoSpaceDN w:val="0"/>
        <w:adjustRightInd w:val="0"/>
        <w:rPr>
          <w:lang w:val="de-DE"/>
        </w:rPr>
      </w:pPr>
    </w:p>
    <w:p w14:paraId="4E387CE7" w14:textId="77777777" w:rsidR="004A2CF0" w:rsidRPr="00D969C5" w:rsidRDefault="004A2CF0" w:rsidP="004A2CF0">
      <w:pPr>
        <w:autoSpaceDE w:val="0"/>
        <w:autoSpaceDN w:val="0"/>
        <w:adjustRightInd w:val="0"/>
        <w:rPr>
          <w:lang w:val="de-DE"/>
        </w:rPr>
      </w:pPr>
    </w:p>
    <w:p w14:paraId="681C7BF6" w14:textId="77777777" w:rsidR="004A2CF0" w:rsidRPr="00D969C5" w:rsidRDefault="004A2CF0" w:rsidP="004A2CF0">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27CC889A" w14:textId="77777777" w:rsidR="004A2CF0" w:rsidRPr="00D969C5" w:rsidRDefault="004A2CF0" w:rsidP="004A2CF0">
      <w:pPr>
        <w:autoSpaceDE w:val="0"/>
        <w:autoSpaceDN w:val="0"/>
        <w:adjustRightInd w:val="0"/>
        <w:rPr>
          <w:lang w:val="de-DE"/>
        </w:rPr>
      </w:pPr>
    </w:p>
    <w:p w14:paraId="458874FF" w14:textId="64F38BB5" w:rsidR="004A2CF0" w:rsidRPr="004A2CF0" w:rsidRDefault="004A2CF0" w:rsidP="004A2CF0">
      <w:pPr>
        <w:autoSpaceDE w:val="0"/>
        <w:autoSpaceDN w:val="0"/>
        <w:adjustRightInd w:val="0"/>
        <w:jc w:val="both"/>
        <w:rPr>
          <w:bCs/>
          <w:lang w:val="de-DE"/>
        </w:rPr>
      </w:pPr>
      <w:r w:rsidRPr="004A2CF0">
        <w:rPr>
          <w:lang w:val="de-DE"/>
        </w:rPr>
        <w:t>Artikel </w:t>
      </w:r>
      <w:r>
        <w:rPr>
          <w:lang w:val="de-DE"/>
        </w:rPr>
        <w:t>4</w:t>
      </w:r>
      <w:r w:rsidRPr="004A2CF0">
        <w:rPr>
          <w:lang w:val="de-DE"/>
        </w:rPr>
        <w:t xml:space="preserve"> des </w:t>
      </w:r>
      <w:r w:rsidRPr="004A2CF0">
        <w:rPr>
          <w:bCs/>
          <w:lang w:val="de-DE"/>
        </w:rPr>
        <w:t>Königlichen Erlasses vom 28. Januar 2024 über die Entgelte für Tierärzte zu Lasten des Haushaltsfonds für Gesundheit und Qualität der Tiere und tierischen Erzeugnisse (</w:t>
      </w:r>
      <w:r w:rsidRPr="004A2CF0">
        <w:rPr>
          <w:bCs/>
          <w:i/>
          <w:iCs/>
          <w:lang w:val="de-DE"/>
        </w:rPr>
        <w:t xml:space="preserve">Belgisches Staatsblatt </w:t>
      </w:r>
      <w:r w:rsidRPr="004A2CF0">
        <w:rPr>
          <w:bCs/>
          <w:lang w:val="de-DE"/>
        </w:rPr>
        <w:t>vom 2. April 2026).</w:t>
      </w:r>
    </w:p>
    <w:p w14:paraId="16D5396A" w14:textId="77777777" w:rsidR="004A2CF0" w:rsidRPr="004F27E0" w:rsidRDefault="004A2CF0" w:rsidP="004A2CF0">
      <w:pPr>
        <w:autoSpaceDE w:val="0"/>
        <w:autoSpaceDN w:val="0"/>
        <w:adjustRightInd w:val="0"/>
        <w:rPr>
          <w:bCs/>
          <w:lang w:val="de-DE"/>
        </w:rPr>
      </w:pPr>
    </w:p>
    <w:p w14:paraId="48A7B549" w14:textId="0D085614" w:rsidR="00233F36" w:rsidRDefault="004A2CF0" w:rsidP="004A2CF0">
      <w:pPr>
        <w:jc w:val="both"/>
        <w:rPr>
          <w:lang w:val="de-DE"/>
        </w:rPr>
      </w:pPr>
      <w:r w:rsidRPr="00D969C5">
        <w:rPr>
          <w:lang w:val="de-DE"/>
        </w:rPr>
        <w:t>Diese Konsolidierung ist von der Zentralen Dienststelle für Deutsche Übersetzungen in Malmedy erstellt worden</w:t>
      </w:r>
      <w:r w:rsidR="00233F36" w:rsidRPr="00C80000">
        <w:rPr>
          <w:lang w:val="de-DE"/>
        </w:rPr>
        <w:t>.</w:t>
      </w:r>
    </w:p>
    <w:p w14:paraId="64E29852" w14:textId="77777777" w:rsidR="00E1687C" w:rsidRDefault="00E1687C" w:rsidP="00CA081B">
      <w:pPr>
        <w:jc w:val="both"/>
        <w:rPr>
          <w:lang w:val="de-DE"/>
        </w:rPr>
      </w:pPr>
    </w:p>
    <w:p w14:paraId="63FA63B8" w14:textId="77777777" w:rsidR="00E1687C" w:rsidRPr="00C80000" w:rsidRDefault="00E1687C" w:rsidP="00CA081B">
      <w:pPr>
        <w:jc w:val="both"/>
        <w:rPr>
          <w:lang w:val="de-DE"/>
        </w:rPr>
      </w:pPr>
    </w:p>
    <w:p w14:paraId="17D0733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C5D72A1" w14:textId="77777777" w:rsidR="00C84B00" w:rsidRPr="00C84B00" w:rsidRDefault="00C84B00" w:rsidP="00423A42">
      <w:pPr>
        <w:jc w:val="both"/>
        <w:rPr>
          <w:b/>
          <w:bCs/>
          <w:caps/>
          <w:lang w:val="de-DE"/>
        </w:rPr>
      </w:pPr>
      <w:r w:rsidRPr="00C84B00">
        <w:rPr>
          <w:b/>
          <w:caps/>
          <w:lang w:val="de-DE"/>
        </w:rPr>
        <w:lastRenderedPageBreak/>
        <w:t xml:space="preserve">FÖDERALER ÖFFENTLICHER DIENST VOLKSGESUNDHEIT, SICHERHEIT DER NAHRUNGSMITTELKETTE UND UMWELT UND FÖDERALAGENTUR FÜR DIE SICHERHEIT DER NAHRUNGSMITTELKETTE </w:t>
      </w:r>
    </w:p>
    <w:p w14:paraId="38037928" w14:textId="77777777" w:rsidR="00C84B00" w:rsidRPr="00C84B00" w:rsidRDefault="00C84B00" w:rsidP="00423A42">
      <w:pPr>
        <w:jc w:val="both"/>
        <w:rPr>
          <w:b/>
          <w:bCs/>
          <w:lang w:val="de-DE"/>
        </w:rPr>
      </w:pPr>
    </w:p>
    <w:p w14:paraId="784BD83B" w14:textId="77777777" w:rsidR="00C84B00" w:rsidRPr="00C84B00" w:rsidRDefault="00C84B00" w:rsidP="00423A42">
      <w:pPr>
        <w:jc w:val="both"/>
        <w:rPr>
          <w:b/>
          <w:bCs/>
          <w:lang w:val="de-DE"/>
        </w:rPr>
      </w:pPr>
    </w:p>
    <w:p w14:paraId="10B3546F" w14:textId="77777777" w:rsidR="00C84B00" w:rsidRPr="00C84B00" w:rsidRDefault="00C84B00" w:rsidP="00423A42">
      <w:pPr>
        <w:jc w:val="center"/>
        <w:rPr>
          <w:b/>
          <w:bCs/>
          <w:lang w:val="de-DE"/>
        </w:rPr>
      </w:pPr>
      <w:r w:rsidRPr="00C84B00">
        <w:rPr>
          <w:b/>
          <w:lang w:val="de-DE"/>
        </w:rPr>
        <w:t>20. MAI 2022 - Königlicher Erlass zur Einführung einer epidemiologischen Überwachung in Betrieben, in denen bestimmte Tiere gehalten werden</w:t>
      </w:r>
    </w:p>
    <w:p w14:paraId="4ABAE9AF" w14:textId="77777777" w:rsidR="00C84B00" w:rsidRPr="00C84B00" w:rsidRDefault="00C84B00" w:rsidP="00423A42">
      <w:pPr>
        <w:jc w:val="both"/>
        <w:rPr>
          <w:lang w:val="de-DE"/>
        </w:rPr>
      </w:pPr>
    </w:p>
    <w:p w14:paraId="7FA3C3B9" w14:textId="77777777" w:rsidR="00C84B00" w:rsidRPr="00C84B00" w:rsidRDefault="00C84B00" w:rsidP="00423A42">
      <w:pPr>
        <w:jc w:val="both"/>
        <w:rPr>
          <w:lang w:val="de-DE"/>
        </w:rPr>
      </w:pPr>
    </w:p>
    <w:p w14:paraId="489898A7" w14:textId="77777777" w:rsidR="00C84B00" w:rsidRPr="00C84B00" w:rsidRDefault="00C84B00" w:rsidP="00423A42">
      <w:pPr>
        <w:ind w:left="1416" w:firstLine="708"/>
        <w:jc w:val="both"/>
        <w:rPr>
          <w:lang w:val="de-DE"/>
        </w:rPr>
      </w:pPr>
      <w:r w:rsidRPr="00C84B00">
        <w:rPr>
          <w:lang w:val="de-DE"/>
        </w:rPr>
        <w:t>PHILIPPE, König der Belgier,</w:t>
      </w:r>
    </w:p>
    <w:p w14:paraId="21250FAB" w14:textId="77777777" w:rsidR="00C84B00" w:rsidRPr="00C84B00" w:rsidRDefault="00C84B00" w:rsidP="00423A42">
      <w:pPr>
        <w:jc w:val="both"/>
        <w:rPr>
          <w:lang w:val="de-DE"/>
        </w:rPr>
      </w:pPr>
    </w:p>
    <w:p w14:paraId="25D6D429" w14:textId="77777777" w:rsidR="00C84B00" w:rsidRPr="00C84B00" w:rsidRDefault="00C84B00" w:rsidP="00423A42">
      <w:pPr>
        <w:ind w:left="708" w:firstLine="708"/>
        <w:jc w:val="both"/>
        <w:rPr>
          <w:lang w:val="de-DE"/>
        </w:rPr>
      </w:pPr>
      <w:r w:rsidRPr="00C84B00">
        <w:rPr>
          <w:lang w:val="de-DE"/>
        </w:rPr>
        <w:t>Allen Gegenwärtigen und Zukünftigen, Unser Gruß!</w:t>
      </w:r>
    </w:p>
    <w:p w14:paraId="3D95F5D9" w14:textId="77777777" w:rsidR="00C84B00" w:rsidRPr="00C84B00" w:rsidRDefault="00C84B00" w:rsidP="00423A42">
      <w:pPr>
        <w:jc w:val="both"/>
        <w:rPr>
          <w:lang w:val="de-DE"/>
        </w:rPr>
      </w:pPr>
    </w:p>
    <w:p w14:paraId="3D054E37" w14:textId="77777777" w:rsidR="00C84B00" w:rsidRPr="00C84B00" w:rsidRDefault="00C84B00" w:rsidP="00423A42">
      <w:pPr>
        <w:jc w:val="both"/>
        <w:rPr>
          <w:lang w:val="de-DE"/>
        </w:rPr>
      </w:pPr>
    </w:p>
    <w:p w14:paraId="0F96594B" w14:textId="77777777" w:rsidR="00C84B00" w:rsidRPr="00C84B00" w:rsidRDefault="00C84B00" w:rsidP="00423A42">
      <w:pPr>
        <w:ind w:firstLine="708"/>
        <w:jc w:val="both"/>
        <w:rPr>
          <w:lang w:val="de-DE"/>
        </w:rPr>
      </w:pPr>
      <w:r w:rsidRPr="00C84B00">
        <w:rPr>
          <w:lang w:val="de-DE"/>
        </w:rPr>
        <w:t>Aufgrund der Verordnung (EU) 2016/429 des Europäischen Parlaments und des Rates vom 9. März 2016 zu Tierseuchen und zur Änderung und Aufhebung einiger Rechtsakte im Bereich der Tiergesundheit ("Tiergesundheitsrecht"), des Artikels 25, und ihrer Durchführungsrechtsakte;</w:t>
      </w:r>
    </w:p>
    <w:p w14:paraId="15EC4666" w14:textId="77777777" w:rsidR="00C84B00" w:rsidRPr="00C84B00" w:rsidRDefault="00C84B00" w:rsidP="00423A42">
      <w:pPr>
        <w:jc w:val="both"/>
        <w:rPr>
          <w:lang w:val="de-DE"/>
        </w:rPr>
      </w:pPr>
    </w:p>
    <w:p w14:paraId="24557AB8" w14:textId="77777777" w:rsidR="00C84B00" w:rsidRPr="00C84B00" w:rsidRDefault="00C84B00" w:rsidP="00423A42">
      <w:pPr>
        <w:jc w:val="both"/>
        <w:rPr>
          <w:lang w:val="de-DE"/>
        </w:rPr>
      </w:pPr>
      <w:r w:rsidRPr="00C84B00">
        <w:rPr>
          <w:lang w:val="de-DE"/>
        </w:rPr>
        <w:tab/>
        <w:t>Aufgrund der Verfassung, des Artikels 108;</w:t>
      </w:r>
    </w:p>
    <w:p w14:paraId="7E519924" w14:textId="77777777" w:rsidR="00C84B00" w:rsidRPr="00C84B00" w:rsidRDefault="00C84B00" w:rsidP="00423A42">
      <w:pPr>
        <w:jc w:val="both"/>
        <w:rPr>
          <w:lang w:val="de-DE"/>
        </w:rPr>
      </w:pPr>
    </w:p>
    <w:p w14:paraId="1B6CF20A" w14:textId="77777777" w:rsidR="00C84B00" w:rsidRPr="00C84B00" w:rsidRDefault="00C84B00" w:rsidP="00423A42">
      <w:pPr>
        <w:jc w:val="both"/>
        <w:rPr>
          <w:lang w:val="de-DE"/>
        </w:rPr>
      </w:pPr>
      <w:r w:rsidRPr="00C84B00">
        <w:rPr>
          <w:lang w:val="de-DE"/>
        </w:rPr>
        <w:tab/>
        <w:t>Aufgrund des Gesetzes vom 24. März 1987 über die Tiergesundheit, des Artikels 7 §§ 1/1, 2 und 3, des Artikels 8 Absatz 1 Nr. 1, des Artikels 9 Nr. 1, des Artikels 18 und des Artikels 18</w:t>
      </w:r>
      <w:r w:rsidRPr="00C84B00">
        <w:rPr>
          <w:i/>
          <w:iCs/>
          <w:lang w:val="de-DE"/>
        </w:rPr>
        <w:t>bis</w:t>
      </w:r>
      <w:r w:rsidRPr="00C84B00">
        <w:rPr>
          <w:lang w:val="de-DE"/>
        </w:rPr>
        <w:t xml:space="preserve"> Absatz 1, eingefügt durch das Gesetz vom 29. Dezember 1990 und abgeändert durch das Gesetz vom 1. März 2007; </w:t>
      </w:r>
    </w:p>
    <w:p w14:paraId="3D8E3C21" w14:textId="77777777" w:rsidR="00C84B00" w:rsidRPr="00C84B00" w:rsidRDefault="00C84B00" w:rsidP="00423A42">
      <w:pPr>
        <w:jc w:val="both"/>
        <w:rPr>
          <w:lang w:val="de-DE"/>
        </w:rPr>
      </w:pPr>
    </w:p>
    <w:p w14:paraId="14A5974E" w14:textId="77777777" w:rsidR="00C84B00" w:rsidRPr="00C84B00" w:rsidRDefault="00C84B00" w:rsidP="00423A42">
      <w:pPr>
        <w:jc w:val="both"/>
        <w:rPr>
          <w:lang w:val="de-DE"/>
        </w:rPr>
      </w:pPr>
      <w:r w:rsidRPr="00C84B00">
        <w:rPr>
          <w:lang w:val="de-DE"/>
        </w:rPr>
        <w:tab/>
        <w:t>Aufgrund des Gesetzes vom 28. August 1991 über die Ausübung der Veterinärmedizin, des Artikels 4 Absatz 4, abgeändert durch die Gesetze vom 27. Dezember 2005 und 19. Mai 2010;</w:t>
      </w:r>
    </w:p>
    <w:p w14:paraId="2FAA5298" w14:textId="77777777" w:rsidR="00C84B00" w:rsidRPr="00C84B00" w:rsidRDefault="00C84B00" w:rsidP="00423A42">
      <w:pPr>
        <w:jc w:val="both"/>
        <w:rPr>
          <w:lang w:val="de-DE"/>
        </w:rPr>
      </w:pPr>
    </w:p>
    <w:p w14:paraId="342F6118" w14:textId="77777777" w:rsidR="00C84B00" w:rsidRPr="00C84B00" w:rsidRDefault="00C84B00" w:rsidP="00423A42">
      <w:pPr>
        <w:jc w:val="both"/>
        <w:rPr>
          <w:lang w:val="de-DE"/>
        </w:rPr>
      </w:pPr>
      <w:r w:rsidRPr="00C84B00">
        <w:rPr>
          <w:lang w:val="de-DE"/>
        </w:rPr>
        <w:tab/>
        <w:t>Aufgrund des Gesetzes vom 23. März 1998 über die Schaffung eines Haushaltsfonds für Gesundheit und Qualität der Tiere und tierischen Erzeugnisse, des Artikels 4;</w:t>
      </w:r>
    </w:p>
    <w:p w14:paraId="18ACA153" w14:textId="77777777" w:rsidR="00C84B00" w:rsidRPr="00C84B00" w:rsidRDefault="00C84B00" w:rsidP="00423A42">
      <w:pPr>
        <w:jc w:val="both"/>
        <w:rPr>
          <w:lang w:val="de-DE"/>
        </w:rPr>
      </w:pPr>
    </w:p>
    <w:p w14:paraId="31B5AB32" w14:textId="77777777" w:rsidR="00C84B00" w:rsidRPr="00C84B00" w:rsidRDefault="00C84B00" w:rsidP="00423A42">
      <w:pPr>
        <w:jc w:val="both"/>
        <w:rPr>
          <w:lang w:val="de-DE"/>
        </w:rPr>
      </w:pPr>
      <w:r w:rsidRPr="00C84B00">
        <w:rPr>
          <w:lang w:val="de-DE"/>
        </w:rPr>
        <w:tab/>
        <w:t>Aufgrund des Gesetzes vom 4. Februar 2000 über die Schaffung der Föderalagentur für die Sicherheit der Nahrungsmittelkette, des Artikels 4 §§ 1 bis 3 und § 6 und des Artikels 5 Absatz 2, ersetzt durch das Gesetz vom 22. Dezember 2003, Nr. 13;</w:t>
      </w:r>
    </w:p>
    <w:p w14:paraId="21755FED" w14:textId="77777777" w:rsidR="00C84B00" w:rsidRPr="00C84B00" w:rsidRDefault="00C84B00" w:rsidP="00423A42">
      <w:pPr>
        <w:jc w:val="both"/>
        <w:rPr>
          <w:lang w:val="de-DE"/>
        </w:rPr>
      </w:pPr>
    </w:p>
    <w:p w14:paraId="2EEDDADE" w14:textId="77777777" w:rsidR="00C84B00" w:rsidRPr="00C84B00" w:rsidRDefault="00C84B00" w:rsidP="00423A42">
      <w:pPr>
        <w:jc w:val="both"/>
        <w:rPr>
          <w:lang w:val="de-DE"/>
        </w:rPr>
      </w:pPr>
      <w:r w:rsidRPr="00C84B00">
        <w:rPr>
          <w:lang w:val="de-DE"/>
        </w:rPr>
        <w:tab/>
        <w:t>Aufgrund des Königlichen Erlasses vom 16. November 2001 zur Übertragung zusätzlicher Aufgaben an die Föderalagentur für die Sicherheit der Nahrungsmittelkette, des Artikels 2 Buchstabe </w:t>
      </w:r>
      <w:r w:rsidRPr="00C84B00">
        <w:rPr>
          <w:i/>
          <w:iCs/>
          <w:lang w:val="de-DE"/>
        </w:rPr>
        <w:t>d)</w:t>
      </w:r>
      <w:r w:rsidRPr="00C84B00">
        <w:rPr>
          <w:lang w:val="de-DE"/>
        </w:rPr>
        <w:t>;</w:t>
      </w:r>
    </w:p>
    <w:p w14:paraId="75F25355" w14:textId="77777777" w:rsidR="00C84B00" w:rsidRPr="00C84B00" w:rsidRDefault="00C84B00" w:rsidP="00423A42">
      <w:pPr>
        <w:jc w:val="both"/>
        <w:rPr>
          <w:lang w:val="de-DE"/>
        </w:rPr>
      </w:pPr>
    </w:p>
    <w:p w14:paraId="6C73D82A" w14:textId="77777777" w:rsidR="00C84B00" w:rsidRPr="00C84B00" w:rsidRDefault="00C84B00" w:rsidP="00423A42">
      <w:pPr>
        <w:jc w:val="both"/>
        <w:rPr>
          <w:lang w:val="de-DE"/>
        </w:rPr>
      </w:pPr>
      <w:r w:rsidRPr="00C84B00">
        <w:rPr>
          <w:lang w:val="de-DE"/>
        </w:rPr>
        <w:tab/>
        <w:t>Aufgrund der Stellungnahme des Rates des Haushaltsfonds für Gesundheit und Qualität der Tiere und tierischen Erzeugnisse vom 16. Juli 2021;</w:t>
      </w:r>
    </w:p>
    <w:p w14:paraId="3338BFDD" w14:textId="77777777" w:rsidR="00C84B00" w:rsidRPr="00C84B00" w:rsidRDefault="00C84B00" w:rsidP="00423A42">
      <w:pPr>
        <w:jc w:val="both"/>
        <w:rPr>
          <w:lang w:val="de-DE"/>
        </w:rPr>
      </w:pPr>
    </w:p>
    <w:p w14:paraId="23255DD3" w14:textId="77777777" w:rsidR="00C84B00" w:rsidRPr="00C84B00" w:rsidRDefault="00C84B00" w:rsidP="00423A42">
      <w:pPr>
        <w:jc w:val="both"/>
        <w:rPr>
          <w:lang w:val="de-DE"/>
        </w:rPr>
      </w:pPr>
      <w:r w:rsidRPr="00C84B00">
        <w:rPr>
          <w:lang w:val="de-DE"/>
        </w:rPr>
        <w:tab/>
        <w:t>Aufgrund der Konzertierung zwischen den Regionalregierungen und der Föderalbehörde vom 15. Juli 2021;</w:t>
      </w:r>
    </w:p>
    <w:p w14:paraId="6B8D27A4" w14:textId="77777777" w:rsidR="00C84B00" w:rsidRPr="00C84B00" w:rsidRDefault="00C84B00" w:rsidP="00423A42">
      <w:pPr>
        <w:jc w:val="both"/>
        <w:rPr>
          <w:lang w:val="de-DE"/>
        </w:rPr>
      </w:pPr>
    </w:p>
    <w:p w14:paraId="21369D11" w14:textId="77777777" w:rsidR="00C84B00" w:rsidRPr="00C84B00" w:rsidRDefault="00C84B00" w:rsidP="00423A42">
      <w:pPr>
        <w:jc w:val="both"/>
        <w:rPr>
          <w:lang w:val="de-DE"/>
        </w:rPr>
      </w:pPr>
      <w:r w:rsidRPr="00C84B00">
        <w:rPr>
          <w:lang w:val="de-DE"/>
        </w:rPr>
        <w:tab/>
        <w:t>Aufgrund der Stellungnahmen des Finanzinspektors vom 29. Juli 2021 und 1. September 2021;</w:t>
      </w:r>
    </w:p>
    <w:p w14:paraId="47344A99" w14:textId="77777777" w:rsidR="00C84B00" w:rsidRPr="00C84B00" w:rsidRDefault="00C84B00" w:rsidP="00423A42">
      <w:pPr>
        <w:jc w:val="both"/>
        <w:rPr>
          <w:lang w:val="de-DE"/>
        </w:rPr>
      </w:pPr>
    </w:p>
    <w:p w14:paraId="3C1EBCFA" w14:textId="77777777" w:rsidR="00C84B00" w:rsidRPr="00A85265" w:rsidRDefault="00C84B00" w:rsidP="00423A42">
      <w:pPr>
        <w:jc w:val="both"/>
      </w:pPr>
      <w:r w:rsidRPr="00C84B00">
        <w:rPr>
          <w:lang w:val="de-DE"/>
        </w:rPr>
        <w:lastRenderedPageBreak/>
        <w:tab/>
        <w:t>Aufgrund des Einverständnisses des Staatssekretärs für Haushalt vom 23. </w:t>
      </w:r>
      <w:r>
        <w:t>Februar 2022;</w:t>
      </w:r>
    </w:p>
    <w:p w14:paraId="0244A428" w14:textId="77777777" w:rsidR="00C84B00" w:rsidRPr="00A85265" w:rsidRDefault="00C84B00" w:rsidP="00423A42">
      <w:pPr>
        <w:jc w:val="both"/>
      </w:pPr>
    </w:p>
    <w:p w14:paraId="1E5A4423" w14:textId="77777777" w:rsidR="00C84B00" w:rsidRPr="00A85265" w:rsidRDefault="00C84B00" w:rsidP="00423A42">
      <w:pPr>
        <w:jc w:val="both"/>
      </w:pPr>
      <w:r>
        <w:tab/>
      </w:r>
      <w:r w:rsidRPr="00C84B00">
        <w:rPr>
          <w:lang w:val="de-DE"/>
        </w:rPr>
        <w:t>Aufgrund der Stellungnahme Nr. 191/2021 der Datenschutzbehörde vom 25. </w:t>
      </w:r>
      <w:r>
        <w:t>Oktober 2021;</w:t>
      </w:r>
    </w:p>
    <w:p w14:paraId="07F4AFA3" w14:textId="77777777" w:rsidR="00C84B00" w:rsidRPr="00A85265" w:rsidRDefault="00C84B00" w:rsidP="00423A42">
      <w:pPr>
        <w:jc w:val="both"/>
      </w:pPr>
    </w:p>
    <w:p w14:paraId="5102BE2E" w14:textId="77777777" w:rsidR="00C84B00" w:rsidRPr="00C84B00" w:rsidRDefault="00C84B00" w:rsidP="00423A42">
      <w:pPr>
        <w:jc w:val="both"/>
        <w:rPr>
          <w:lang w:val="de-DE"/>
        </w:rPr>
      </w:pPr>
      <w:r>
        <w:tab/>
      </w:r>
      <w:r w:rsidRPr="00C84B00">
        <w:rPr>
          <w:lang w:val="de-DE"/>
        </w:rPr>
        <w:t>Aufgrund des Gutachtens Nr. 71.137/3 des Staatsrates vom 1. April 2022, abgegeben in Anwendung von Artikel 84 § 1 Absatz 1 Nr. 2 der am 12. Januar 1973 koordinierten Gesetze über den Staatsrat;</w:t>
      </w:r>
    </w:p>
    <w:p w14:paraId="7146CCDD" w14:textId="77777777" w:rsidR="00C84B00" w:rsidRPr="00C84B00" w:rsidRDefault="00C84B00" w:rsidP="00423A42">
      <w:pPr>
        <w:jc w:val="both"/>
        <w:rPr>
          <w:lang w:val="de-DE"/>
        </w:rPr>
      </w:pPr>
    </w:p>
    <w:p w14:paraId="442E388A" w14:textId="77777777" w:rsidR="00C84B00" w:rsidRPr="00C84B00" w:rsidRDefault="00C84B00" w:rsidP="00423A42">
      <w:pPr>
        <w:jc w:val="both"/>
        <w:rPr>
          <w:lang w:val="de-DE"/>
        </w:rPr>
      </w:pPr>
      <w:r w:rsidRPr="00C84B00">
        <w:rPr>
          <w:lang w:val="de-DE"/>
        </w:rPr>
        <w:tab/>
        <w:t xml:space="preserve">Auf Vorschlag des Ministers der Landwirtschaft </w:t>
      </w:r>
    </w:p>
    <w:p w14:paraId="3C3BE285" w14:textId="77777777" w:rsidR="00C84B00" w:rsidRPr="00C84B00" w:rsidRDefault="00C84B00" w:rsidP="00423A42">
      <w:pPr>
        <w:jc w:val="both"/>
        <w:rPr>
          <w:lang w:val="de-DE"/>
        </w:rPr>
      </w:pPr>
    </w:p>
    <w:p w14:paraId="606DE0BB" w14:textId="77777777" w:rsidR="00C84B00" w:rsidRPr="00C84B00" w:rsidRDefault="00C84B00" w:rsidP="00423A42">
      <w:pPr>
        <w:jc w:val="both"/>
        <w:rPr>
          <w:lang w:val="de-DE"/>
        </w:rPr>
      </w:pPr>
    </w:p>
    <w:p w14:paraId="72534CA8" w14:textId="77777777" w:rsidR="00C84B00" w:rsidRPr="00C84B00" w:rsidRDefault="00C84B00" w:rsidP="00423A42">
      <w:pPr>
        <w:ind w:left="708" w:firstLine="708"/>
        <w:jc w:val="both"/>
        <w:rPr>
          <w:lang w:val="de-DE"/>
        </w:rPr>
      </w:pPr>
      <w:r w:rsidRPr="00C84B00">
        <w:rPr>
          <w:lang w:val="de-DE"/>
        </w:rPr>
        <w:t>Haben Wir beschlossen und erlassen Wir:</w:t>
      </w:r>
    </w:p>
    <w:p w14:paraId="00B0CA5D" w14:textId="77777777" w:rsidR="00C84B00" w:rsidRPr="00C84B00" w:rsidRDefault="00C84B00" w:rsidP="00423A42">
      <w:pPr>
        <w:jc w:val="both"/>
        <w:rPr>
          <w:lang w:val="de-DE"/>
        </w:rPr>
      </w:pPr>
    </w:p>
    <w:p w14:paraId="194FF2AE" w14:textId="77777777" w:rsidR="00C84B00" w:rsidRPr="00C84B00" w:rsidRDefault="00C84B00" w:rsidP="00423A42">
      <w:pPr>
        <w:jc w:val="both"/>
        <w:rPr>
          <w:lang w:val="de-DE"/>
        </w:rPr>
      </w:pPr>
    </w:p>
    <w:p w14:paraId="2B1DCD16" w14:textId="77777777" w:rsidR="00C84B00" w:rsidRPr="00C84B00" w:rsidRDefault="00C84B00" w:rsidP="00423A42">
      <w:pPr>
        <w:jc w:val="center"/>
        <w:rPr>
          <w:i/>
          <w:iCs/>
          <w:lang w:val="de-DE"/>
        </w:rPr>
      </w:pPr>
      <w:r w:rsidRPr="00C84B00">
        <w:rPr>
          <w:lang w:val="de-DE"/>
        </w:rPr>
        <w:t xml:space="preserve">KAPITEL 1 - </w:t>
      </w:r>
      <w:r w:rsidRPr="00C84B00">
        <w:rPr>
          <w:i/>
          <w:lang w:val="de-DE"/>
        </w:rPr>
        <w:t>Begriffsbestimmungen und Anwendungsbereich</w:t>
      </w:r>
    </w:p>
    <w:p w14:paraId="31519C19" w14:textId="77777777" w:rsidR="00C84B00" w:rsidRPr="00C84B00" w:rsidRDefault="00C84B00" w:rsidP="00423A42">
      <w:pPr>
        <w:jc w:val="both"/>
        <w:rPr>
          <w:lang w:val="de-DE"/>
        </w:rPr>
      </w:pPr>
    </w:p>
    <w:p w14:paraId="22DE37C6" w14:textId="77777777" w:rsidR="00C84B00" w:rsidRPr="00C84B00" w:rsidRDefault="00C84B00" w:rsidP="00423A42">
      <w:pPr>
        <w:jc w:val="both"/>
        <w:rPr>
          <w:lang w:val="de-DE"/>
        </w:rPr>
      </w:pPr>
    </w:p>
    <w:p w14:paraId="420E6A1A" w14:textId="77777777" w:rsidR="00C84B00" w:rsidRPr="00C84B00" w:rsidRDefault="00C84B00" w:rsidP="00423A42">
      <w:pPr>
        <w:ind w:firstLine="708"/>
        <w:jc w:val="both"/>
        <w:rPr>
          <w:lang w:val="de-DE"/>
        </w:rPr>
      </w:pPr>
      <w:r w:rsidRPr="00C84B00">
        <w:rPr>
          <w:b/>
          <w:lang w:val="de-DE"/>
        </w:rPr>
        <w:t xml:space="preserve">Artikel 1 - </w:t>
      </w:r>
      <w:r w:rsidRPr="00C84B00">
        <w:rPr>
          <w:lang w:val="de-DE"/>
        </w:rPr>
        <w:t>Mit vorliegendem Erlass wird in Anwendung der Verordnung (EU) 2016/429 des Europäischen Parlaments und des Rates vom 9. März 2016 zu Tierseuchen und zur Änderung und Aufhebung einiger Rechtsakte im Bereich der Tiergesundheit ("Tiergesundheitsrecht"), ihrer delegierten Rechtsakte und ihrer Durchführungsrechtsakte ein System der epidemiologischen Überwachung für die Ausführung reglementierter Aufträge in Betrieben, in denen Tiere gehalten werden, vorgesehen.</w:t>
      </w:r>
    </w:p>
    <w:p w14:paraId="3E094E5C" w14:textId="77777777" w:rsidR="00C84B00" w:rsidRPr="00C84B00" w:rsidRDefault="00C84B00" w:rsidP="00423A42">
      <w:pPr>
        <w:jc w:val="both"/>
        <w:rPr>
          <w:lang w:val="de-DE"/>
        </w:rPr>
      </w:pPr>
    </w:p>
    <w:p w14:paraId="060FF897" w14:textId="77777777" w:rsidR="00C84B00" w:rsidRPr="00C84B00" w:rsidRDefault="00C84B00" w:rsidP="00423A42">
      <w:pPr>
        <w:ind w:firstLine="708"/>
        <w:jc w:val="both"/>
        <w:rPr>
          <w:lang w:val="de-DE"/>
        </w:rPr>
      </w:pPr>
      <w:r w:rsidRPr="00C84B00">
        <w:rPr>
          <w:lang w:val="de-DE"/>
        </w:rPr>
        <w:t>Die Bestimmungen des vorliegenden Erlasses, die auf reglementierte Tierkrankheiten verweisen, betreffen die vom König in Anwendung von Artikel 6 des Gesetzes vom 24. März 1987 über die Tiergesundheit bestimmten Tierkrankheiten.</w:t>
      </w:r>
    </w:p>
    <w:p w14:paraId="2DC0722D" w14:textId="77777777" w:rsidR="00C84B00" w:rsidRDefault="00C84B00" w:rsidP="00423A42">
      <w:pPr>
        <w:ind w:left="708"/>
        <w:jc w:val="both"/>
        <w:rPr>
          <w:lang w:val="de-DE"/>
        </w:rPr>
      </w:pPr>
    </w:p>
    <w:p w14:paraId="6CEAE658" w14:textId="77777777" w:rsidR="00C84B00" w:rsidRPr="00C84B00" w:rsidRDefault="00C84B00" w:rsidP="00423A42">
      <w:pPr>
        <w:ind w:left="708"/>
        <w:jc w:val="both"/>
        <w:rPr>
          <w:lang w:val="de-DE"/>
        </w:rPr>
      </w:pPr>
    </w:p>
    <w:p w14:paraId="4AE90077" w14:textId="613AB795" w:rsidR="00C84B00" w:rsidRPr="00C84B00" w:rsidRDefault="00C84B00" w:rsidP="00C84B00">
      <w:pPr>
        <w:jc w:val="both"/>
        <w:rPr>
          <w:lang w:val="de-DE"/>
        </w:rPr>
      </w:pPr>
      <w:r>
        <w:rPr>
          <w:b/>
          <w:lang w:val="de-DE"/>
        </w:rPr>
        <w:tab/>
      </w:r>
      <w:r w:rsidRPr="00C84B00">
        <w:rPr>
          <w:b/>
          <w:lang w:val="de-DE"/>
        </w:rPr>
        <w:t>Art. 2 -</w:t>
      </w:r>
      <w:r w:rsidRPr="00C84B00">
        <w:rPr>
          <w:lang w:val="de-DE"/>
        </w:rPr>
        <w:t xml:space="preserve"> § 1 ­ Für die Anwendung des vorliegenden Erlasses gelten folgende</w:t>
      </w:r>
      <w:r>
        <w:rPr>
          <w:lang w:val="de-DE"/>
        </w:rPr>
        <w:t xml:space="preserve"> </w:t>
      </w:r>
      <w:r w:rsidRPr="00C84B00">
        <w:rPr>
          <w:lang w:val="de-DE"/>
        </w:rPr>
        <w:t>Begriffsbestimmungen:</w:t>
      </w:r>
    </w:p>
    <w:p w14:paraId="67C3A015" w14:textId="77777777" w:rsidR="00C84B00" w:rsidRPr="00C84B00" w:rsidRDefault="00C84B00" w:rsidP="00423A42">
      <w:pPr>
        <w:jc w:val="both"/>
        <w:rPr>
          <w:lang w:val="de-DE"/>
        </w:rPr>
      </w:pPr>
    </w:p>
    <w:p w14:paraId="56E13113" w14:textId="77777777" w:rsidR="00C84B00" w:rsidRPr="00C84B00" w:rsidRDefault="00C84B00" w:rsidP="00423A42">
      <w:pPr>
        <w:jc w:val="both"/>
        <w:rPr>
          <w:lang w:val="de-DE"/>
        </w:rPr>
      </w:pPr>
      <w:r w:rsidRPr="00C84B00">
        <w:rPr>
          <w:lang w:val="de-DE"/>
        </w:rPr>
        <w:tab/>
        <w:t>1. die Begriffsbestimmungen aus den in Artikel 1 erwähnten europäischen Vorschriften,</w:t>
      </w:r>
    </w:p>
    <w:p w14:paraId="182491E0" w14:textId="77777777" w:rsidR="00C84B00" w:rsidRPr="00C84B00" w:rsidRDefault="00C84B00" w:rsidP="00423A42">
      <w:pPr>
        <w:jc w:val="both"/>
        <w:rPr>
          <w:lang w:val="de-DE"/>
        </w:rPr>
      </w:pPr>
    </w:p>
    <w:p w14:paraId="4DFD0E66" w14:textId="77777777" w:rsidR="00C84B00" w:rsidRPr="00C84B00" w:rsidRDefault="00C84B00" w:rsidP="00423A42">
      <w:pPr>
        <w:ind w:firstLine="708"/>
        <w:jc w:val="both"/>
        <w:rPr>
          <w:lang w:val="de-DE"/>
        </w:rPr>
      </w:pPr>
      <w:r w:rsidRPr="00C84B00">
        <w:rPr>
          <w:lang w:val="de-DE"/>
        </w:rPr>
        <w:t>2. die Begriffsbestimmungen aus dem Königlichen Erlass vom 20. Mai 2022 über die Identifizierung und Registrierung von bestimmten Huftieren, Geflügel, Kaninchen und bestimmten Vögeln.</w:t>
      </w:r>
    </w:p>
    <w:p w14:paraId="001E3899" w14:textId="77777777" w:rsidR="00C84B00" w:rsidRPr="00C84B00" w:rsidRDefault="00C84B00" w:rsidP="00423A42">
      <w:pPr>
        <w:jc w:val="both"/>
        <w:rPr>
          <w:lang w:val="de-DE"/>
        </w:rPr>
      </w:pPr>
    </w:p>
    <w:p w14:paraId="226DFB62" w14:textId="77777777" w:rsidR="00C84B00" w:rsidRPr="00C84B00" w:rsidRDefault="00C84B00" w:rsidP="00423A42">
      <w:pPr>
        <w:ind w:firstLine="708"/>
        <w:jc w:val="both"/>
        <w:rPr>
          <w:lang w:val="de-DE"/>
        </w:rPr>
      </w:pPr>
      <w:r w:rsidRPr="00C84B00">
        <w:rPr>
          <w:lang w:val="de-DE"/>
        </w:rPr>
        <w:t>§ 2 ­ Zusätzlich zum Paragraphen 1 gelten folgende Begriffsbestimmungen:</w:t>
      </w:r>
    </w:p>
    <w:p w14:paraId="7051A21C" w14:textId="77777777" w:rsidR="00C84B00" w:rsidRPr="00C84B00" w:rsidRDefault="00C84B00" w:rsidP="00423A42">
      <w:pPr>
        <w:jc w:val="both"/>
        <w:rPr>
          <w:lang w:val="de-DE"/>
        </w:rPr>
      </w:pPr>
    </w:p>
    <w:p w14:paraId="06C50DA7" w14:textId="77777777" w:rsidR="00C84B00" w:rsidRPr="00C84B00" w:rsidRDefault="00C84B00" w:rsidP="00423A42">
      <w:pPr>
        <w:ind w:firstLine="708"/>
        <w:jc w:val="both"/>
        <w:rPr>
          <w:lang w:val="de-DE"/>
        </w:rPr>
      </w:pPr>
      <w:r w:rsidRPr="00C84B00">
        <w:rPr>
          <w:lang w:val="de-DE"/>
        </w:rPr>
        <w:t xml:space="preserve">1. Tierarzt: </w:t>
      </w:r>
    </w:p>
    <w:p w14:paraId="50A96E59" w14:textId="77777777" w:rsidR="00C84B00" w:rsidRPr="00C84B00" w:rsidRDefault="00C84B00" w:rsidP="00423A42">
      <w:pPr>
        <w:jc w:val="both"/>
        <w:rPr>
          <w:lang w:val="de-DE"/>
        </w:rPr>
      </w:pPr>
    </w:p>
    <w:p w14:paraId="0EFB2C65" w14:textId="77777777" w:rsidR="00C84B00" w:rsidRPr="00C84B00" w:rsidRDefault="00C84B00" w:rsidP="00423A42">
      <w:pPr>
        <w:ind w:firstLine="708"/>
        <w:jc w:val="both"/>
        <w:rPr>
          <w:lang w:val="de-DE"/>
        </w:rPr>
      </w:pPr>
      <w:r w:rsidRPr="00C84B00">
        <w:rPr>
          <w:i/>
          <w:lang w:val="de-DE"/>
        </w:rPr>
        <w:t xml:space="preserve">a) </w:t>
      </w:r>
      <w:r w:rsidRPr="00C84B00">
        <w:rPr>
          <w:lang w:val="de-DE"/>
        </w:rPr>
        <w:t xml:space="preserve">ein in Artikel 1 § 1 Nr. 1 des Gesetzes vom 28. August 1991 über die Ausübung der Veterinärmedizin erwähnter Tierarzt, der eine natürliche Person ist und gemäß Artikel 4 Absatz 4 desselben Gesetzes zugelassen ist, </w:t>
      </w:r>
    </w:p>
    <w:p w14:paraId="54E2CCEC" w14:textId="77777777" w:rsidR="00C84B00" w:rsidRPr="00C84B00" w:rsidRDefault="00C84B00" w:rsidP="00423A42">
      <w:pPr>
        <w:jc w:val="both"/>
        <w:rPr>
          <w:lang w:val="de-DE"/>
        </w:rPr>
      </w:pPr>
    </w:p>
    <w:p w14:paraId="1BDC5659" w14:textId="77777777" w:rsidR="00C84B00" w:rsidRPr="00C84B00" w:rsidRDefault="00C84B00" w:rsidP="00423A42">
      <w:pPr>
        <w:ind w:firstLine="708"/>
        <w:jc w:val="both"/>
        <w:rPr>
          <w:lang w:val="de-DE"/>
        </w:rPr>
      </w:pPr>
      <w:r w:rsidRPr="00C84B00">
        <w:rPr>
          <w:i/>
          <w:lang w:val="de-DE"/>
        </w:rPr>
        <w:t xml:space="preserve">b) </w:t>
      </w:r>
      <w:r w:rsidRPr="00C84B00">
        <w:rPr>
          <w:lang w:val="de-DE"/>
        </w:rPr>
        <w:t>eine in Artikel 4 Absatz 2 des Gesetzes vom 28. August 1991 über die Ausübung der Veterinärmedizin erwähnte juristische Person, die Tierarzt ist und gemäß Artikel 4 Absatz 4 desselben Gesetzes zugelassen ist,</w:t>
      </w:r>
    </w:p>
    <w:p w14:paraId="6EE95B49" w14:textId="77777777" w:rsidR="00C84B00" w:rsidRPr="00C84B00" w:rsidRDefault="00C84B00" w:rsidP="00423A42">
      <w:pPr>
        <w:jc w:val="both"/>
        <w:rPr>
          <w:lang w:val="de-DE"/>
        </w:rPr>
      </w:pPr>
    </w:p>
    <w:p w14:paraId="09600040" w14:textId="77777777" w:rsidR="00C84B00" w:rsidRPr="00C84B00" w:rsidRDefault="00C84B00" w:rsidP="00423A42">
      <w:pPr>
        <w:ind w:firstLine="708"/>
        <w:jc w:val="both"/>
        <w:rPr>
          <w:lang w:val="de-DE"/>
        </w:rPr>
      </w:pPr>
      <w:r w:rsidRPr="00C84B00">
        <w:rPr>
          <w:lang w:val="de-DE"/>
        </w:rPr>
        <w:t>2. Betriebstierarzt: ein in Nr. 1 erwähnter Tierarzt, der in Anwendung des vorliegenden Erlasses eine Vereinbarung über die epidemiologische Überwachung mit einem Unternehmer unterzeichnet hat,</w:t>
      </w:r>
    </w:p>
    <w:p w14:paraId="42F64D20" w14:textId="77777777" w:rsidR="00C84B00" w:rsidRPr="00C84B00" w:rsidRDefault="00C84B00" w:rsidP="00423A42">
      <w:pPr>
        <w:jc w:val="both"/>
        <w:rPr>
          <w:lang w:val="de-DE"/>
        </w:rPr>
      </w:pPr>
    </w:p>
    <w:p w14:paraId="7DF98F1A" w14:textId="77777777" w:rsidR="00C84B00" w:rsidRPr="00C84B00" w:rsidRDefault="00C84B00" w:rsidP="00423A42">
      <w:pPr>
        <w:ind w:firstLine="708"/>
        <w:jc w:val="both"/>
        <w:rPr>
          <w:lang w:val="de-DE"/>
        </w:rPr>
      </w:pPr>
      <w:r w:rsidRPr="00C84B00">
        <w:rPr>
          <w:lang w:val="de-DE"/>
        </w:rPr>
        <w:t>3. stellvertretender Betriebstierarzt: ein in Nr. 1 erwähnter Tierarzt, der die in Artikel 8 erwähnte Vertretungsvereinbarung unterzeichnet hat,</w:t>
      </w:r>
    </w:p>
    <w:p w14:paraId="69F3C769" w14:textId="77777777" w:rsidR="00C84B00" w:rsidRPr="00C84B00" w:rsidRDefault="00C84B00" w:rsidP="00423A42">
      <w:pPr>
        <w:jc w:val="both"/>
        <w:rPr>
          <w:lang w:val="de-DE"/>
        </w:rPr>
      </w:pPr>
    </w:p>
    <w:p w14:paraId="483607CC" w14:textId="77777777" w:rsidR="00C84B00" w:rsidRPr="00C84B00" w:rsidRDefault="00C84B00" w:rsidP="00423A42">
      <w:pPr>
        <w:ind w:firstLine="708"/>
        <w:jc w:val="both"/>
        <w:rPr>
          <w:lang w:val="de-DE"/>
        </w:rPr>
      </w:pPr>
      <w:r w:rsidRPr="00C84B00">
        <w:rPr>
          <w:lang w:val="de-DE"/>
        </w:rPr>
        <w:t xml:space="preserve">4. reglementierte Aufträge: die in Anlage 3 vorgesehenen Aufträge, </w:t>
      </w:r>
    </w:p>
    <w:p w14:paraId="5BD5F23A" w14:textId="77777777" w:rsidR="00C84B00" w:rsidRPr="00C84B00" w:rsidRDefault="00C84B00" w:rsidP="00423A42">
      <w:pPr>
        <w:jc w:val="both"/>
        <w:rPr>
          <w:lang w:val="de-DE"/>
        </w:rPr>
      </w:pPr>
    </w:p>
    <w:p w14:paraId="39BA8219" w14:textId="77777777" w:rsidR="00C84B00" w:rsidRPr="00C84B00" w:rsidRDefault="00C84B00" w:rsidP="00423A42">
      <w:pPr>
        <w:jc w:val="both"/>
        <w:rPr>
          <w:lang w:val="de-DE"/>
        </w:rPr>
      </w:pPr>
      <w:r w:rsidRPr="00C84B00">
        <w:rPr>
          <w:lang w:val="de-DE"/>
        </w:rPr>
        <w:tab/>
        <w:t>5. FÖD: Föderaler Öffentlicher Dienst Volksgesundheit, Sicherheit der Nahrungsmittelkette und Umwelt,</w:t>
      </w:r>
    </w:p>
    <w:p w14:paraId="431DC98E" w14:textId="77777777" w:rsidR="00C84B00" w:rsidRPr="00C84B00" w:rsidRDefault="00C84B00" w:rsidP="00423A42">
      <w:pPr>
        <w:jc w:val="both"/>
        <w:rPr>
          <w:lang w:val="de-DE"/>
        </w:rPr>
      </w:pPr>
    </w:p>
    <w:p w14:paraId="68CA2992" w14:textId="77777777" w:rsidR="00C84B00" w:rsidRPr="00C84B00" w:rsidRDefault="00C84B00" w:rsidP="00423A42">
      <w:pPr>
        <w:jc w:val="both"/>
        <w:rPr>
          <w:lang w:val="de-DE"/>
        </w:rPr>
      </w:pPr>
      <w:r w:rsidRPr="00C84B00">
        <w:rPr>
          <w:lang w:val="de-DE"/>
        </w:rPr>
        <w:tab/>
        <w:t>6. Vereinbarung: Vereinbarung über die epidemiologische Überwachung.</w:t>
      </w:r>
    </w:p>
    <w:p w14:paraId="2EA9AFD7" w14:textId="77777777" w:rsidR="00C84B00" w:rsidRPr="00C84B00" w:rsidRDefault="00C84B00" w:rsidP="00423A42">
      <w:pPr>
        <w:jc w:val="both"/>
        <w:rPr>
          <w:lang w:val="de-DE"/>
        </w:rPr>
      </w:pPr>
    </w:p>
    <w:p w14:paraId="3ECB90DD" w14:textId="77777777" w:rsidR="00C84B00" w:rsidRPr="00C84B00" w:rsidRDefault="00C84B00" w:rsidP="00423A42">
      <w:pPr>
        <w:jc w:val="both"/>
        <w:rPr>
          <w:lang w:val="de-DE"/>
        </w:rPr>
      </w:pPr>
    </w:p>
    <w:p w14:paraId="22814C3F" w14:textId="77777777" w:rsidR="00C84B00" w:rsidRPr="00C84B00" w:rsidRDefault="00C84B00" w:rsidP="00423A42">
      <w:pPr>
        <w:jc w:val="center"/>
        <w:rPr>
          <w:i/>
          <w:iCs/>
          <w:lang w:val="de-DE"/>
        </w:rPr>
      </w:pPr>
      <w:r w:rsidRPr="00C84B00">
        <w:rPr>
          <w:lang w:val="de-DE"/>
        </w:rPr>
        <w:t>KAPITEL 2 ­</w:t>
      </w:r>
      <w:r w:rsidRPr="00C84B00">
        <w:rPr>
          <w:i/>
          <w:lang w:val="de-DE"/>
        </w:rPr>
        <w:t xml:space="preserve"> Erstellung und Kündigung der Vereinbarung</w:t>
      </w:r>
    </w:p>
    <w:p w14:paraId="5556DE2F" w14:textId="77777777" w:rsidR="00C84B00" w:rsidRPr="00C84B00" w:rsidRDefault="00C84B00" w:rsidP="00423A42">
      <w:pPr>
        <w:jc w:val="both"/>
        <w:rPr>
          <w:lang w:val="de-DE"/>
        </w:rPr>
      </w:pPr>
    </w:p>
    <w:p w14:paraId="00968DFD" w14:textId="77777777" w:rsidR="00C84B00" w:rsidRPr="00C84B00" w:rsidRDefault="00C84B00" w:rsidP="00423A42">
      <w:pPr>
        <w:jc w:val="both"/>
        <w:rPr>
          <w:lang w:val="de-DE"/>
        </w:rPr>
      </w:pPr>
    </w:p>
    <w:p w14:paraId="2AD1DF61" w14:textId="77777777" w:rsidR="00C84B00" w:rsidRPr="00C84B00" w:rsidRDefault="00C84B00" w:rsidP="00423A42">
      <w:pPr>
        <w:jc w:val="both"/>
        <w:rPr>
          <w:lang w:val="de-DE"/>
        </w:rPr>
      </w:pPr>
      <w:r w:rsidRPr="00C84B00">
        <w:rPr>
          <w:b/>
          <w:lang w:val="de-DE"/>
        </w:rPr>
        <w:tab/>
        <w:t>Art. 3 -</w:t>
      </w:r>
      <w:r w:rsidRPr="00C84B00">
        <w:rPr>
          <w:lang w:val="de-DE"/>
        </w:rPr>
        <w:t xml:space="preserve"> Jeder Unternehmer, der Tiere der Arten und in den Mengen hält, wie in Anlage 1 aufgeführt, schließt innerhalb von vierzehn Tagen nach Registrierung eines ersten Bestands in seinem Betrieb in SANITEL pro Tierart eine Vereinbarung über die epidemiologische Überwachung mit einem Tierarzt. </w:t>
      </w:r>
    </w:p>
    <w:p w14:paraId="5073561E" w14:textId="77777777" w:rsidR="00C84B00" w:rsidRPr="00C84B00" w:rsidRDefault="00C84B00" w:rsidP="00423A42">
      <w:pPr>
        <w:jc w:val="both"/>
        <w:rPr>
          <w:lang w:val="de-DE"/>
        </w:rPr>
      </w:pPr>
    </w:p>
    <w:p w14:paraId="73BBA5FC" w14:textId="77777777" w:rsidR="00C84B00" w:rsidRPr="00C84B00" w:rsidRDefault="00C84B00" w:rsidP="00423A42">
      <w:pPr>
        <w:jc w:val="both"/>
        <w:rPr>
          <w:lang w:val="de-DE"/>
        </w:rPr>
      </w:pPr>
      <w:r w:rsidRPr="00C84B00">
        <w:rPr>
          <w:lang w:val="de-DE"/>
        </w:rPr>
        <w:tab/>
        <w:t>Jede in Absatz 1 erwähnte Vereinbarung, die mit dem Betriebstierarzt für eine Tierart geschlossen wird, gilt immer für alle Bestände derselben Tierart im selben Betrieb. Für die Anwendung des vorliegenden Erlasses gelten Mastkälber als eine getrennte Tierart.</w:t>
      </w:r>
    </w:p>
    <w:p w14:paraId="00DB980E" w14:textId="77777777" w:rsidR="00C84B00" w:rsidRPr="00C84B00" w:rsidRDefault="00C84B00" w:rsidP="00423A42">
      <w:pPr>
        <w:jc w:val="both"/>
        <w:rPr>
          <w:lang w:val="de-DE"/>
        </w:rPr>
      </w:pPr>
    </w:p>
    <w:p w14:paraId="03650CF5" w14:textId="77777777" w:rsidR="00C84B00" w:rsidRPr="00C84B00" w:rsidRDefault="00C84B00" w:rsidP="00423A42">
      <w:pPr>
        <w:jc w:val="both"/>
        <w:rPr>
          <w:lang w:val="de-DE"/>
        </w:rPr>
      </w:pPr>
    </w:p>
    <w:p w14:paraId="56AECB80" w14:textId="77777777" w:rsidR="00C84B00" w:rsidRPr="00C84B00" w:rsidRDefault="00C84B00" w:rsidP="00423A42">
      <w:pPr>
        <w:jc w:val="both"/>
        <w:rPr>
          <w:lang w:val="de-DE"/>
        </w:rPr>
      </w:pPr>
      <w:r w:rsidRPr="00C84B00">
        <w:rPr>
          <w:b/>
          <w:lang w:val="de-DE"/>
        </w:rPr>
        <w:tab/>
        <w:t>Art. 4 -</w:t>
      </w:r>
      <w:r w:rsidRPr="00C84B00">
        <w:rPr>
          <w:lang w:val="de-DE"/>
        </w:rPr>
        <w:t xml:space="preserve"> Der Unternehmer und der Tierarzt, die gemeinsam beschließen, die in Artikel 3 erwähnte Vereinbarung zu schließen, erstellen eine Vereinbarung gemäß dem Muster in Anlage 2 Buchstabe A. Die Vereinbarung wird am Tag nach ihrer Unterzeichnung wirksam.</w:t>
      </w:r>
    </w:p>
    <w:p w14:paraId="0AC1D131" w14:textId="77777777" w:rsidR="00C84B00" w:rsidRPr="00C84B00" w:rsidRDefault="00C84B00" w:rsidP="00423A42">
      <w:pPr>
        <w:jc w:val="both"/>
        <w:rPr>
          <w:lang w:val="de-DE"/>
        </w:rPr>
      </w:pPr>
    </w:p>
    <w:p w14:paraId="4882F74D" w14:textId="77777777" w:rsidR="00C84B00" w:rsidRPr="00C84B00" w:rsidRDefault="00C84B00" w:rsidP="00423A42">
      <w:pPr>
        <w:jc w:val="both"/>
        <w:rPr>
          <w:lang w:val="de-DE"/>
        </w:rPr>
      </w:pPr>
      <w:r w:rsidRPr="00C84B00">
        <w:rPr>
          <w:lang w:val="de-DE"/>
        </w:rPr>
        <w:tab/>
        <w:t>Der Betriebstierarzt und der Unternehmer verfügen jeder über eine Kopie der in Absatz 1 erwähnten unterzeichneten Vereinbarung. Jede Partei muss der Agentur jederzeit ihre Kopie vorzeigen können.</w:t>
      </w:r>
    </w:p>
    <w:p w14:paraId="63562F25" w14:textId="77777777" w:rsidR="00C84B00" w:rsidRPr="00C84B00" w:rsidRDefault="00C84B00" w:rsidP="00423A42">
      <w:pPr>
        <w:jc w:val="both"/>
        <w:rPr>
          <w:lang w:val="de-DE"/>
        </w:rPr>
      </w:pPr>
    </w:p>
    <w:p w14:paraId="7C5B870A" w14:textId="77777777" w:rsidR="00C84B00" w:rsidRPr="00C84B00" w:rsidRDefault="00C84B00" w:rsidP="00423A42">
      <w:pPr>
        <w:jc w:val="both"/>
        <w:rPr>
          <w:lang w:val="de-DE"/>
        </w:rPr>
      </w:pPr>
      <w:r w:rsidRPr="00C84B00">
        <w:rPr>
          <w:lang w:val="de-DE"/>
        </w:rPr>
        <w:tab/>
        <w:t>Der Unternehmer übermittelt eine lesbare Kopie der in Absatz 1 erwähnten unterzeichneten Vereinbarung an die Agentur, die diese Vereinbarung in SANITEL registriert.</w:t>
      </w:r>
    </w:p>
    <w:p w14:paraId="5E587A59" w14:textId="77777777" w:rsidR="00C84B00" w:rsidRPr="00C84B00" w:rsidRDefault="00C84B00" w:rsidP="00423A42">
      <w:pPr>
        <w:jc w:val="both"/>
        <w:rPr>
          <w:lang w:val="de-DE"/>
        </w:rPr>
      </w:pPr>
    </w:p>
    <w:p w14:paraId="035AA1F2" w14:textId="77777777" w:rsidR="00C84B00" w:rsidRPr="00C84B00" w:rsidRDefault="00C84B00" w:rsidP="00423A42">
      <w:pPr>
        <w:jc w:val="both"/>
        <w:rPr>
          <w:lang w:val="de-DE"/>
        </w:rPr>
      </w:pPr>
    </w:p>
    <w:p w14:paraId="47036CD2" w14:textId="77777777" w:rsidR="00C84B00" w:rsidRPr="00C84B00" w:rsidRDefault="00C84B00" w:rsidP="00423A42">
      <w:pPr>
        <w:jc w:val="both"/>
        <w:rPr>
          <w:lang w:val="de-DE"/>
        </w:rPr>
      </w:pPr>
      <w:r w:rsidRPr="00C84B00">
        <w:rPr>
          <w:b/>
          <w:lang w:val="de-DE"/>
        </w:rPr>
        <w:tab/>
        <w:t>Art. 5 -</w:t>
      </w:r>
      <w:r w:rsidRPr="00C84B00">
        <w:rPr>
          <w:lang w:val="de-DE"/>
        </w:rPr>
        <w:t xml:space="preserve"> § 1 ­ Ein Tierarzt, der eine natürliche Person ist, kann pro Tierart maximal hundert Vereinbarungen als Betriebstierarzt schließen. Diese Beschränkung der Anzahl Vereinbarungen gilt nur für die Tierarten Rind und Schwein.</w:t>
      </w:r>
    </w:p>
    <w:p w14:paraId="69729F0F" w14:textId="77777777" w:rsidR="00C84B00" w:rsidRPr="00C84B00" w:rsidRDefault="00C84B00" w:rsidP="00423A42">
      <w:pPr>
        <w:jc w:val="both"/>
        <w:rPr>
          <w:lang w:val="de-DE"/>
        </w:rPr>
      </w:pPr>
    </w:p>
    <w:p w14:paraId="6D4CFC6E" w14:textId="77777777" w:rsidR="00C84B00" w:rsidRPr="00C84B00" w:rsidRDefault="00C84B00" w:rsidP="00423A42">
      <w:pPr>
        <w:jc w:val="both"/>
        <w:rPr>
          <w:lang w:val="de-DE"/>
        </w:rPr>
      </w:pPr>
      <w:r w:rsidRPr="00C84B00">
        <w:rPr>
          <w:lang w:val="de-DE"/>
        </w:rPr>
        <w:tab/>
        <w:t xml:space="preserve">Die Höchstanzahl Vereinbarungen einer juristischen Person, die Tierarzt ist, ist begrenzt auf die Summe der in Absatz 1 erwähnten Höchstanzahl Vereinbarungen pro Tierarzt, der Mitglied der juristischen Person ist, die Tierarzt ist. </w:t>
      </w:r>
    </w:p>
    <w:p w14:paraId="3D7CFD13" w14:textId="77777777" w:rsidR="00C84B00" w:rsidRPr="00C84B00" w:rsidRDefault="00C84B00" w:rsidP="00423A42">
      <w:pPr>
        <w:jc w:val="both"/>
        <w:rPr>
          <w:lang w:val="de-DE"/>
        </w:rPr>
      </w:pPr>
    </w:p>
    <w:p w14:paraId="7F059824" w14:textId="77777777" w:rsidR="00C84B00" w:rsidRPr="00C84B00" w:rsidRDefault="00C84B00" w:rsidP="00423A42">
      <w:pPr>
        <w:jc w:val="both"/>
        <w:rPr>
          <w:lang w:val="de-DE"/>
        </w:rPr>
      </w:pPr>
      <w:r w:rsidRPr="00C84B00">
        <w:rPr>
          <w:lang w:val="de-DE"/>
        </w:rPr>
        <w:tab/>
        <w:t>Die Zählung der Anzahl Vereinbarungen erfolgt gemäß den Bestimmungen in § 2.</w:t>
      </w:r>
    </w:p>
    <w:p w14:paraId="14AA9FE8" w14:textId="77777777" w:rsidR="00C84B00" w:rsidRPr="00C84B00" w:rsidRDefault="00C84B00" w:rsidP="00423A42">
      <w:pPr>
        <w:jc w:val="both"/>
        <w:rPr>
          <w:lang w:val="de-DE"/>
        </w:rPr>
      </w:pPr>
    </w:p>
    <w:p w14:paraId="70C54073" w14:textId="77777777" w:rsidR="00C84B00" w:rsidRPr="00C84B00" w:rsidRDefault="00C84B00" w:rsidP="00423A42">
      <w:pPr>
        <w:jc w:val="both"/>
        <w:rPr>
          <w:lang w:val="de-DE"/>
        </w:rPr>
      </w:pPr>
      <w:r w:rsidRPr="00C84B00">
        <w:rPr>
          <w:lang w:val="de-DE"/>
        </w:rPr>
        <w:tab/>
        <w:t>§ 2 ­ Zur Bestimmung der in § 1 erwähnten Anzahl Vereinbarungen:</w:t>
      </w:r>
    </w:p>
    <w:p w14:paraId="5A466C52" w14:textId="77777777" w:rsidR="00C84B00" w:rsidRPr="00C84B00" w:rsidRDefault="00C84B00" w:rsidP="00423A42">
      <w:pPr>
        <w:jc w:val="both"/>
        <w:rPr>
          <w:lang w:val="de-DE"/>
        </w:rPr>
      </w:pPr>
    </w:p>
    <w:p w14:paraId="5AB65908" w14:textId="77777777" w:rsidR="00C84B00" w:rsidRPr="00C84B00" w:rsidRDefault="00C84B00" w:rsidP="00423A42">
      <w:pPr>
        <w:jc w:val="both"/>
        <w:rPr>
          <w:lang w:val="de-DE"/>
        </w:rPr>
      </w:pPr>
      <w:r w:rsidRPr="00C84B00">
        <w:rPr>
          <w:lang w:val="de-DE"/>
        </w:rPr>
        <w:tab/>
        <w:t xml:space="preserve">1. addiert man: </w:t>
      </w:r>
    </w:p>
    <w:p w14:paraId="2082808B" w14:textId="77777777" w:rsidR="00C84B00" w:rsidRPr="00C84B00" w:rsidRDefault="00C84B00" w:rsidP="00423A42">
      <w:pPr>
        <w:jc w:val="both"/>
        <w:rPr>
          <w:lang w:val="de-DE"/>
        </w:rPr>
      </w:pPr>
    </w:p>
    <w:p w14:paraId="498A18E8" w14:textId="77777777" w:rsidR="00C84B00" w:rsidRPr="00C84B00" w:rsidRDefault="00C84B00" w:rsidP="00423A42">
      <w:pPr>
        <w:jc w:val="both"/>
        <w:rPr>
          <w:lang w:val="de-DE"/>
        </w:rPr>
      </w:pPr>
      <w:r w:rsidRPr="00C84B00">
        <w:rPr>
          <w:lang w:val="de-DE"/>
        </w:rPr>
        <w:tab/>
        <w:t>i. die Anzahl Vereinbarungen, die der Tierarzt als natürliche Person geschlossen hat, und</w:t>
      </w:r>
    </w:p>
    <w:p w14:paraId="51EA4FE7" w14:textId="77777777" w:rsidR="00C84B00" w:rsidRPr="00C84B00" w:rsidRDefault="00C84B00" w:rsidP="00423A42">
      <w:pPr>
        <w:jc w:val="both"/>
        <w:rPr>
          <w:lang w:val="de-DE"/>
        </w:rPr>
      </w:pPr>
    </w:p>
    <w:p w14:paraId="25081FAB" w14:textId="77777777" w:rsidR="00C84B00" w:rsidRPr="00C84B00" w:rsidRDefault="00C84B00" w:rsidP="00423A42">
      <w:pPr>
        <w:jc w:val="both"/>
        <w:rPr>
          <w:lang w:val="de-DE"/>
        </w:rPr>
      </w:pPr>
      <w:r w:rsidRPr="00C84B00">
        <w:rPr>
          <w:lang w:val="de-DE"/>
        </w:rPr>
        <w:tab/>
        <w:t>ii. die in Nr. 2 erwähnte durchschnittliche Anzahl Vereinbarungen, die der Tierarzt als Mitglied einer juristischen Person, die Tierarzt ist und der er gegebenenfalls angehört, geschlossen hat,</w:t>
      </w:r>
    </w:p>
    <w:p w14:paraId="43B3B94A" w14:textId="77777777" w:rsidR="00C84B00" w:rsidRPr="00C84B00" w:rsidRDefault="00C84B00" w:rsidP="00423A42">
      <w:pPr>
        <w:jc w:val="both"/>
        <w:rPr>
          <w:lang w:val="de-DE"/>
        </w:rPr>
      </w:pPr>
    </w:p>
    <w:p w14:paraId="60D82160" w14:textId="77777777" w:rsidR="00C84B00" w:rsidRPr="00C84B00" w:rsidRDefault="00C84B00" w:rsidP="00423A42">
      <w:pPr>
        <w:jc w:val="both"/>
        <w:rPr>
          <w:lang w:val="de-DE"/>
        </w:rPr>
      </w:pPr>
      <w:r w:rsidRPr="00C84B00">
        <w:rPr>
          <w:lang w:val="de-DE"/>
        </w:rPr>
        <w:tab/>
        <w:t>2. versteht man unter "durchschnittlicher Anzahl Vereinbarungen pro einzelnen Tierarzt, der Mitglied einer juristischen Person ist, die Tierarzt ist": das Verhältnis zwischen der Gesamtzahl der Vereinbarungen, die von der juristischen Person, die Tierarzt ist, geschlossen worden sind, und der Gesamtzahl Tierärzte, die Mitglied dieser juristischen Person sind und die Vereinbarungen in ihrem Namen ausführen können.</w:t>
      </w:r>
    </w:p>
    <w:p w14:paraId="5E854361" w14:textId="77777777" w:rsidR="00C84B00" w:rsidRPr="00C84B00" w:rsidRDefault="00C84B00" w:rsidP="00423A42">
      <w:pPr>
        <w:jc w:val="both"/>
        <w:rPr>
          <w:lang w:val="de-DE"/>
        </w:rPr>
      </w:pPr>
    </w:p>
    <w:p w14:paraId="3976C278" w14:textId="77777777" w:rsidR="00C84B00" w:rsidRPr="00C84B00" w:rsidRDefault="00C84B00" w:rsidP="00423A42">
      <w:pPr>
        <w:jc w:val="both"/>
        <w:rPr>
          <w:lang w:val="de-DE"/>
        </w:rPr>
      </w:pPr>
      <w:r w:rsidRPr="00C84B00">
        <w:rPr>
          <w:lang w:val="de-DE"/>
        </w:rPr>
        <w:tab/>
        <w:t>§ 3 ­ Die Regeln in den Paragraphen 1 und 2 gelten auch für den in Artikel 8 vorgesehenen Stellvertreter.</w:t>
      </w:r>
    </w:p>
    <w:p w14:paraId="1C0F5475" w14:textId="77777777" w:rsidR="00C84B00" w:rsidRPr="00C84B00" w:rsidRDefault="00C84B00" w:rsidP="00423A42">
      <w:pPr>
        <w:jc w:val="both"/>
        <w:rPr>
          <w:lang w:val="de-DE"/>
        </w:rPr>
      </w:pPr>
    </w:p>
    <w:p w14:paraId="1327BE56" w14:textId="77777777" w:rsidR="00C84B00" w:rsidRPr="00C84B00" w:rsidRDefault="00C84B00" w:rsidP="00423A42">
      <w:pPr>
        <w:jc w:val="both"/>
        <w:rPr>
          <w:lang w:val="de-DE"/>
        </w:rPr>
      </w:pPr>
      <w:r w:rsidRPr="00C84B00">
        <w:rPr>
          <w:lang w:val="de-DE"/>
        </w:rPr>
        <w:tab/>
        <w:t>§ 4 ­ Der Tierarzt und der Stellvertreter dürfen keine Vereinbarungen mehr schließen, sobald sie die in § 1 erwähnte Anzahl Vereinbarungen erreicht haben.</w:t>
      </w:r>
    </w:p>
    <w:p w14:paraId="76BD94B3" w14:textId="77777777" w:rsidR="00C84B00" w:rsidRPr="00C84B00" w:rsidRDefault="00C84B00" w:rsidP="00423A42">
      <w:pPr>
        <w:jc w:val="both"/>
        <w:rPr>
          <w:lang w:val="de-DE"/>
        </w:rPr>
      </w:pPr>
    </w:p>
    <w:p w14:paraId="61FE7E5A" w14:textId="77777777" w:rsidR="00C84B00" w:rsidRPr="00C84B00" w:rsidRDefault="00C84B00" w:rsidP="00423A42">
      <w:pPr>
        <w:jc w:val="both"/>
        <w:rPr>
          <w:lang w:val="de-DE"/>
        </w:rPr>
      </w:pPr>
      <w:r w:rsidRPr="00C84B00">
        <w:rPr>
          <w:lang w:val="de-DE"/>
        </w:rPr>
        <w:tab/>
        <w:t>Die Agentur, die eine Vereinbarung zur Registrierung in SANITEL erhält, mit der der Tierarzt oder der Stellvertreter die in § 1 erwähnte Anzahl Vereinbarungen überschreitet, verweigert die Registrierung, sendet die erhaltene Vereinbarung mit der Begründung an den Unternehmer zurück und setzt auch den Tierarzt davon in Kenntnis.</w:t>
      </w:r>
    </w:p>
    <w:p w14:paraId="7B422F1D" w14:textId="77777777" w:rsidR="00C84B00" w:rsidRPr="00C84B00" w:rsidRDefault="00C84B00" w:rsidP="00423A42">
      <w:pPr>
        <w:jc w:val="both"/>
        <w:rPr>
          <w:lang w:val="de-DE"/>
        </w:rPr>
      </w:pPr>
    </w:p>
    <w:p w14:paraId="3516655F" w14:textId="77777777" w:rsidR="00C84B00" w:rsidRPr="00C84B00" w:rsidRDefault="00C84B00" w:rsidP="00423A42">
      <w:pPr>
        <w:jc w:val="both"/>
        <w:rPr>
          <w:lang w:val="de-DE"/>
        </w:rPr>
      </w:pPr>
    </w:p>
    <w:p w14:paraId="373BAE7A" w14:textId="77777777" w:rsidR="00C84B00" w:rsidRPr="00C84B00" w:rsidRDefault="00C84B00" w:rsidP="00423A42">
      <w:pPr>
        <w:jc w:val="both"/>
        <w:rPr>
          <w:lang w:val="de-DE"/>
        </w:rPr>
      </w:pPr>
      <w:r w:rsidRPr="00C84B00">
        <w:rPr>
          <w:b/>
          <w:lang w:val="de-DE"/>
        </w:rPr>
        <w:tab/>
        <w:t>Art. 6 -</w:t>
      </w:r>
      <w:r w:rsidRPr="00C84B00">
        <w:rPr>
          <w:lang w:val="de-DE"/>
        </w:rPr>
        <w:t xml:space="preserve"> § 1 ­ Jede der Vertragsparteien kann die in Artikel 4 erwähnte Vereinbarung wie folgt kündigen:</w:t>
      </w:r>
    </w:p>
    <w:p w14:paraId="07A1444F" w14:textId="77777777" w:rsidR="00C84B00" w:rsidRPr="00C84B00" w:rsidRDefault="00C84B00" w:rsidP="00423A42">
      <w:pPr>
        <w:jc w:val="both"/>
        <w:rPr>
          <w:lang w:val="de-DE"/>
        </w:rPr>
      </w:pPr>
    </w:p>
    <w:p w14:paraId="50C630D6" w14:textId="77777777" w:rsidR="00C84B00" w:rsidRPr="00C84B00" w:rsidRDefault="00C84B00" w:rsidP="00423A42">
      <w:pPr>
        <w:jc w:val="both"/>
        <w:rPr>
          <w:lang w:val="de-DE"/>
        </w:rPr>
      </w:pPr>
      <w:r w:rsidRPr="00C84B00">
        <w:rPr>
          <w:lang w:val="de-DE"/>
        </w:rPr>
        <w:tab/>
        <w:t xml:space="preserve">1. per Einschreibebrief an die andere Partei und/oder </w:t>
      </w:r>
    </w:p>
    <w:p w14:paraId="5E4C6D0A" w14:textId="77777777" w:rsidR="00C84B00" w:rsidRPr="00C84B00" w:rsidRDefault="00C84B00" w:rsidP="00423A42">
      <w:pPr>
        <w:jc w:val="both"/>
        <w:rPr>
          <w:lang w:val="de-DE"/>
        </w:rPr>
      </w:pPr>
    </w:p>
    <w:p w14:paraId="34FFF6AB" w14:textId="77777777" w:rsidR="00C84B00" w:rsidRPr="00C84B00" w:rsidRDefault="00C84B00" w:rsidP="00423A42">
      <w:pPr>
        <w:jc w:val="both"/>
        <w:rPr>
          <w:lang w:val="de-DE"/>
        </w:rPr>
      </w:pPr>
      <w:r w:rsidRPr="00C84B00">
        <w:rPr>
          <w:lang w:val="de-DE"/>
        </w:rPr>
        <w:tab/>
        <w:t>2. per E-Mail an die andere Partei mit Empfangsbestätigung.</w:t>
      </w:r>
    </w:p>
    <w:p w14:paraId="5AA6D663" w14:textId="77777777" w:rsidR="00C84B00" w:rsidRPr="00C84B00" w:rsidRDefault="00C84B00" w:rsidP="00423A42">
      <w:pPr>
        <w:jc w:val="both"/>
        <w:rPr>
          <w:lang w:val="de-DE"/>
        </w:rPr>
      </w:pPr>
    </w:p>
    <w:p w14:paraId="4D7B6CC1" w14:textId="77777777" w:rsidR="00C84B00" w:rsidRPr="00C84B00" w:rsidRDefault="00C84B00" w:rsidP="00423A42">
      <w:pPr>
        <w:jc w:val="both"/>
        <w:rPr>
          <w:lang w:val="de-DE"/>
        </w:rPr>
      </w:pPr>
      <w:r w:rsidRPr="00C84B00">
        <w:rPr>
          <w:lang w:val="de-DE"/>
        </w:rPr>
        <w:tab/>
        <w:t>Die Kündigung der Vereinbarung für einen Bestand in einem Betrieb hat die Kündigung der Vereinbarung für alle Bestände derselben Tierart im selben Betrieb zur Folge.</w:t>
      </w:r>
    </w:p>
    <w:p w14:paraId="13080B52" w14:textId="77777777" w:rsidR="00C84B00" w:rsidRPr="00C84B00" w:rsidRDefault="00C84B00" w:rsidP="00423A42">
      <w:pPr>
        <w:jc w:val="both"/>
        <w:rPr>
          <w:lang w:val="de-DE"/>
        </w:rPr>
      </w:pPr>
    </w:p>
    <w:p w14:paraId="36A70F26" w14:textId="77777777" w:rsidR="00C84B00" w:rsidRPr="00C84B00" w:rsidRDefault="00C84B00" w:rsidP="00423A42">
      <w:pPr>
        <w:jc w:val="both"/>
        <w:rPr>
          <w:lang w:val="de-DE"/>
        </w:rPr>
      </w:pPr>
      <w:r w:rsidRPr="00C84B00">
        <w:rPr>
          <w:lang w:val="de-DE"/>
        </w:rPr>
        <w:tab/>
        <w:t>Die in Absatz 1 erwähnte Partei, die die Vereinbarung kündigt, übermittelt der Agentur gleichzeitig eine Kopie des Einschreibebriefs zusammen mit einer Kopie des Nachweises der Einschreibesendung oder eine Kopie der E-Mail und ihrer Empfangsbestätigung.</w:t>
      </w:r>
    </w:p>
    <w:p w14:paraId="41FCEDC9" w14:textId="77777777" w:rsidR="00C84B00" w:rsidRPr="00C84B00" w:rsidRDefault="00C84B00" w:rsidP="00423A42">
      <w:pPr>
        <w:jc w:val="both"/>
        <w:rPr>
          <w:lang w:val="de-DE"/>
        </w:rPr>
      </w:pPr>
    </w:p>
    <w:p w14:paraId="1F3B0EB7" w14:textId="77777777" w:rsidR="00C84B00" w:rsidRPr="00C84B00" w:rsidRDefault="00C84B00" w:rsidP="00423A42">
      <w:pPr>
        <w:jc w:val="both"/>
        <w:rPr>
          <w:lang w:val="de-DE"/>
        </w:rPr>
      </w:pPr>
      <w:r w:rsidRPr="00C84B00">
        <w:rPr>
          <w:lang w:val="de-DE"/>
        </w:rPr>
        <w:tab/>
        <w:t xml:space="preserve">§ 2 ­ Nach Erhalt der in § 1 Absatz 3 erwähnten Kopie des Briefs oder der E-Mail registriert die Agentur die Kündigung der betreffenden Vereinbarung in SANITEL mit folgendem äußersten Ablaufdatum: dreißig Tage nach dem Datum der Versendung des in § 1 Absatz 1 erwähnten Briefs beziehungsweise der in § 1 Absatz 1 erwähnten E-Mail oder früher, wenn die Agentur eine neue Vereinbarung erhalten hat. </w:t>
      </w:r>
    </w:p>
    <w:p w14:paraId="37B03C07" w14:textId="77777777" w:rsidR="00C84B00" w:rsidRPr="00C84B00" w:rsidRDefault="00C84B00" w:rsidP="00423A42">
      <w:pPr>
        <w:jc w:val="both"/>
        <w:rPr>
          <w:lang w:val="de-DE"/>
        </w:rPr>
      </w:pPr>
    </w:p>
    <w:p w14:paraId="7EFB9F32" w14:textId="77777777" w:rsidR="00C84B00" w:rsidRPr="00C84B00" w:rsidRDefault="00C84B00" w:rsidP="00423A42">
      <w:pPr>
        <w:jc w:val="both"/>
        <w:rPr>
          <w:lang w:val="de-DE"/>
        </w:rPr>
      </w:pPr>
      <w:r w:rsidRPr="00C84B00">
        <w:rPr>
          <w:lang w:val="de-DE"/>
        </w:rPr>
        <w:lastRenderedPageBreak/>
        <w:tab/>
        <w:t>Eine Vereinbarung, die gekündigt wird, endet spätestens dreißig Tage nach dem Datum der Versendung des Einschreibebriefs beziehungsweise der E-Mail. Das Datum des Poststempels gilt als Datum der Versendung des Briefs.</w:t>
      </w:r>
    </w:p>
    <w:p w14:paraId="16174C62" w14:textId="77777777" w:rsidR="00C84B00" w:rsidRPr="00C84B00" w:rsidRDefault="00C84B00" w:rsidP="00423A42">
      <w:pPr>
        <w:jc w:val="both"/>
        <w:rPr>
          <w:lang w:val="de-DE"/>
        </w:rPr>
      </w:pPr>
    </w:p>
    <w:p w14:paraId="16DA11F6" w14:textId="77777777" w:rsidR="00C84B00" w:rsidRPr="00C84B00" w:rsidRDefault="00C84B00" w:rsidP="00423A42">
      <w:pPr>
        <w:jc w:val="both"/>
        <w:rPr>
          <w:lang w:val="de-DE"/>
        </w:rPr>
      </w:pPr>
      <w:r w:rsidRPr="00C84B00">
        <w:rPr>
          <w:lang w:val="de-DE"/>
        </w:rPr>
        <w:tab/>
        <w:t>§ 3 ­ Der Unternehmer, der die Initiative ergriffen hat, die Vereinbarung zu kündigen, schließt innerhalb von vierzehn Tagen nach dem Datum der Versendung des in § 1 Absatz 1 erwähnten Briefs beziehungsweise der in § 1 Absatz 1 erwähnten E-Mail gemäß Artikel 3 eine neue Vereinbarung.</w:t>
      </w:r>
    </w:p>
    <w:p w14:paraId="46EFD359" w14:textId="77777777" w:rsidR="00C84B00" w:rsidRPr="00C84B00" w:rsidRDefault="00C84B00" w:rsidP="00423A42">
      <w:pPr>
        <w:jc w:val="both"/>
        <w:rPr>
          <w:lang w:val="de-DE"/>
        </w:rPr>
      </w:pPr>
    </w:p>
    <w:p w14:paraId="798BD405" w14:textId="77777777" w:rsidR="00C84B00" w:rsidRPr="00C84B00" w:rsidRDefault="00C84B00" w:rsidP="00423A42">
      <w:pPr>
        <w:jc w:val="both"/>
        <w:rPr>
          <w:lang w:val="de-DE"/>
        </w:rPr>
      </w:pPr>
      <w:r w:rsidRPr="00C84B00">
        <w:rPr>
          <w:lang w:val="de-DE"/>
        </w:rPr>
        <w:tab/>
        <w:t>Der Unternehmer, der die in § 1 Absatz 1 erwähnte Kündigung von seinem Betriebstierarzt erhält, schließt innerhalb von dreißig Tagen nach dem Datum der Versendung des in § 1 Absatz 1 erwähnten Briefs beziehungsweise der in § 1 Absatz 1 erwähnten E-Mail gemäß Artikel 3 eine neue Vereinbarung.</w:t>
      </w:r>
    </w:p>
    <w:p w14:paraId="0451CA18" w14:textId="77777777" w:rsidR="00C84B00" w:rsidRPr="00C84B00" w:rsidRDefault="00C84B00" w:rsidP="00423A42">
      <w:pPr>
        <w:jc w:val="both"/>
        <w:rPr>
          <w:lang w:val="de-DE"/>
        </w:rPr>
      </w:pPr>
    </w:p>
    <w:p w14:paraId="50C29B03" w14:textId="77777777" w:rsidR="00C84B00" w:rsidRPr="00C84B00" w:rsidRDefault="00C84B00" w:rsidP="00423A42">
      <w:pPr>
        <w:jc w:val="both"/>
        <w:rPr>
          <w:lang w:val="de-DE"/>
        </w:rPr>
      </w:pPr>
      <w:r w:rsidRPr="00C84B00">
        <w:rPr>
          <w:lang w:val="de-DE"/>
        </w:rPr>
        <w:tab/>
        <w:t>§ 4 ­ Hat der Unternehmer an dem in den Paragraphen 2 und 3 erwähnten Ablaufdatum keine neue Vereinbarung gemäß Artikel 4 bei der Agentur eingereicht, ist Artikel 16 anwendbar.</w:t>
      </w:r>
    </w:p>
    <w:p w14:paraId="54C1A6F1" w14:textId="77777777" w:rsidR="00C84B00" w:rsidRPr="00C84B00" w:rsidRDefault="00C84B00" w:rsidP="00423A42">
      <w:pPr>
        <w:jc w:val="both"/>
        <w:rPr>
          <w:lang w:val="de-DE"/>
        </w:rPr>
      </w:pPr>
    </w:p>
    <w:p w14:paraId="242E5820" w14:textId="77777777" w:rsidR="00C84B00" w:rsidRPr="00C84B00" w:rsidRDefault="00C84B00" w:rsidP="00423A42">
      <w:pPr>
        <w:jc w:val="both"/>
        <w:rPr>
          <w:lang w:val="de-DE"/>
        </w:rPr>
      </w:pPr>
    </w:p>
    <w:p w14:paraId="20F77EAC" w14:textId="77777777" w:rsidR="00C84B00" w:rsidRPr="00C84B00" w:rsidRDefault="00C84B00" w:rsidP="00423A42">
      <w:pPr>
        <w:jc w:val="both"/>
        <w:rPr>
          <w:lang w:val="de-DE"/>
        </w:rPr>
      </w:pPr>
      <w:r w:rsidRPr="00C84B00">
        <w:rPr>
          <w:b/>
          <w:lang w:val="de-DE"/>
        </w:rPr>
        <w:tab/>
        <w:t>Art. 7 -</w:t>
      </w:r>
      <w:r w:rsidRPr="00C84B00">
        <w:rPr>
          <w:lang w:val="de-DE"/>
        </w:rPr>
        <w:t xml:space="preserve"> § 1 ­ Die Vereinbarungen eines Tierarztes, dessen Zulassung entzogen oder für einen Zeitraum von mehr als drei Monaten ausgesetzt wird, werden von Rechts wegen aufgelöst. Die in Artikel 12 des Königlichen Erlasses vom 20. November 2009 über die Zulassung von Tierärzten erwähnte vorläufige Aussetzung der Zulassung wird dabei nicht berücksichtigt.</w:t>
      </w:r>
    </w:p>
    <w:p w14:paraId="51C3450E" w14:textId="77777777" w:rsidR="00C84B00" w:rsidRPr="00C84B00" w:rsidRDefault="00C84B00" w:rsidP="00423A42">
      <w:pPr>
        <w:jc w:val="both"/>
        <w:rPr>
          <w:lang w:val="de-DE"/>
        </w:rPr>
      </w:pPr>
    </w:p>
    <w:p w14:paraId="4B3D093F" w14:textId="77777777" w:rsidR="00C84B00" w:rsidRPr="00C84B00" w:rsidRDefault="00C84B00" w:rsidP="00423A42">
      <w:pPr>
        <w:jc w:val="both"/>
        <w:rPr>
          <w:lang w:val="de-DE"/>
        </w:rPr>
      </w:pPr>
      <w:r w:rsidRPr="00C84B00">
        <w:rPr>
          <w:lang w:val="de-DE"/>
        </w:rPr>
        <w:tab/>
        <w:t xml:space="preserve">Wenn der FÖD der Agentur die in Absatz 1 erwähnte Aussetzung der Zulassung eines Tierarztes notifiziert, wird die Agentur die Vereinbarungen unter Berücksichtigung des Datums der Entscheidung und der in Artikel 6 erwähnten Frist von dreißig Tagen in SANITEL annullieren und die betreffenden Unternehmer davon in Kenntnis setzen. </w:t>
      </w:r>
    </w:p>
    <w:p w14:paraId="7F988395" w14:textId="77777777" w:rsidR="00C84B00" w:rsidRPr="00C84B00" w:rsidRDefault="00C84B00" w:rsidP="00423A42">
      <w:pPr>
        <w:jc w:val="both"/>
        <w:rPr>
          <w:lang w:val="de-DE"/>
        </w:rPr>
      </w:pPr>
    </w:p>
    <w:p w14:paraId="18FCF932" w14:textId="77777777" w:rsidR="00C84B00" w:rsidRPr="00C84B00" w:rsidRDefault="00C84B00" w:rsidP="00423A42">
      <w:pPr>
        <w:jc w:val="both"/>
        <w:rPr>
          <w:lang w:val="de-DE"/>
        </w:rPr>
      </w:pPr>
      <w:r w:rsidRPr="00C84B00">
        <w:rPr>
          <w:lang w:val="de-DE"/>
        </w:rPr>
        <w:tab/>
        <w:t>§ 2 ­ Die Regeln in § 1 gelten auch für den stellvertretenden Betriebstierarzt, dessen Zulassung ausgesetzt wird.</w:t>
      </w:r>
    </w:p>
    <w:p w14:paraId="3BF0B5A0" w14:textId="77777777" w:rsidR="00C84B00" w:rsidRPr="00C84B00" w:rsidRDefault="00C84B00" w:rsidP="00423A42">
      <w:pPr>
        <w:jc w:val="both"/>
        <w:rPr>
          <w:lang w:val="de-DE"/>
        </w:rPr>
      </w:pPr>
    </w:p>
    <w:p w14:paraId="1C749963" w14:textId="77777777" w:rsidR="00C84B00" w:rsidRPr="00C84B00" w:rsidRDefault="00C84B00" w:rsidP="00423A42">
      <w:pPr>
        <w:jc w:val="both"/>
        <w:rPr>
          <w:lang w:val="de-DE"/>
        </w:rPr>
      </w:pPr>
      <w:r w:rsidRPr="00C84B00">
        <w:rPr>
          <w:lang w:val="de-DE"/>
        </w:rPr>
        <w:tab/>
        <w:t>§ 3 ­ Wird die Zulassung eines Tierarztes entzogen oder für einen Zeitraum von höchstens drei Monaten ausgesetzt und werden seine Vereinbarungen als Betriebstierarzt nicht gekündigt, muss dieser Tierarzt die Initiative ergreifen, für jede Vereinbarung für den gesamten Zeitraum seiner Inaktivität gemäß den Modalitäten der Artikel 8 und 9 eine Vertretungsvereinbarung vorzusehen.</w:t>
      </w:r>
    </w:p>
    <w:p w14:paraId="402D31C6" w14:textId="77777777" w:rsidR="00C84B00" w:rsidRPr="00C84B00" w:rsidRDefault="00C84B00" w:rsidP="00423A42">
      <w:pPr>
        <w:jc w:val="both"/>
        <w:rPr>
          <w:lang w:val="de-DE"/>
        </w:rPr>
      </w:pPr>
    </w:p>
    <w:p w14:paraId="20DB455C" w14:textId="77777777" w:rsidR="00C84B00" w:rsidRPr="00C84B00" w:rsidRDefault="00C84B00" w:rsidP="00423A42">
      <w:pPr>
        <w:jc w:val="both"/>
        <w:rPr>
          <w:lang w:val="de-DE"/>
        </w:rPr>
      </w:pPr>
      <w:r w:rsidRPr="00C84B00">
        <w:rPr>
          <w:lang w:val="de-DE"/>
        </w:rPr>
        <w:tab/>
        <w:t>Die in Absatz 1 vorgesehene Initiative ist nicht verpflichtend, wenn der Entzug oder die Aussetzung nicht länger als fünf aufeinanderfolgende Kalendertage dauert.</w:t>
      </w:r>
    </w:p>
    <w:p w14:paraId="17009864" w14:textId="77777777" w:rsidR="00C84B00" w:rsidRPr="00C84B00" w:rsidRDefault="00C84B00" w:rsidP="00423A42">
      <w:pPr>
        <w:jc w:val="both"/>
        <w:rPr>
          <w:lang w:val="de-DE"/>
        </w:rPr>
      </w:pPr>
    </w:p>
    <w:p w14:paraId="0CE2F020" w14:textId="77777777" w:rsidR="00C84B00" w:rsidRPr="00C84B00" w:rsidRDefault="00C84B00" w:rsidP="00423A42">
      <w:pPr>
        <w:jc w:val="both"/>
        <w:rPr>
          <w:lang w:val="de-DE"/>
        </w:rPr>
      </w:pPr>
      <w:r w:rsidRPr="00C84B00">
        <w:rPr>
          <w:lang w:val="de-DE"/>
        </w:rPr>
        <w:tab/>
        <w:t>Der Unternehmer kann die in Absatz 1 vorgesehene Vertretungsvereinbarung ablehnen, wenn er, sobald er davon Kenntnis erlangt hat, die Bestimmungen von Artikel 6 anwendet.</w:t>
      </w:r>
    </w:p>
    <w:p w14:paraId="7922AD26" w14:textId="77777777" w:rsidR="00C84B00" w:rsidRPr="00C84B00" w:rsidRDefault="00C84B00" w:rsidP="00423A42">
      <w:pPr>
        <w:jc w:val="both"/>
        <w:rPr>
          <w:lang w:val="de-DE"/>
        </w:rPr>
      </w:pPr>
    </w:p>
    <w:p w14:paraId="42598D7B" w14:textId="77777777" w:rsidR="00C84B00" w:rsidRPr="00C84B00" w:rsidRDefault="00C84B00" w:rsidP="00423A42">
      <w:pPr>
        <w:jc w:val="both"/>
        <w:rPr>
          <w:lang w:val="de-DE"/>
        </w:rPr>
      </w:pPr>
      <w:r w:rsidRPr="00C84B00">
        <w:rPr>
          <w:lang w:val="de-DE"/>
        </w:rPr>
        <w:tab/>
        <w:t xml:space="preserve">§ 4 ­ Ein stellvertretender Betriebstierarzt, dessen Zulassung entzogen oder für einen Zeitraum von höchstens drei Monaten ausgesetzt wird, kann die Funktion als Stellvertreter nicht mehr ausüben. Er setzt den Betriebstierarzt unverzüglich davon in Kenntnis. Der Betriebstierarzt ergreift gegebenenfalls die erforderlichen Maßnahmen und nimmt die </w:t>
      </w:r>
      <w:r w:rsidRPr="00C84B00">
        <w:rPr>
          <w:lang w:val="de-DE"/>
        </w:rPr>
        <w:lastRenderedPageBreak/>
        <w:t>notwendigen Kontakte mit den betreffenden Unternehmern auf, um für angemessene Vertretung zu sorgen.</w:t>
      </w:r>
    </w:p>
    <w:p w14:paraId="00957923" w14:textId="77777777" w:rsidR="00C84B00" w:rsidRPr="00C84B00" w:rsidRDefault="00C84B00" w:rsidP="00423A42">
      <w:pPr>
        <w:jc w:val="both"/>
        <w:rPr>
          <w:lang w:val="de-DE"/>
        </w:rPr>
      </w:pPr>
    </w:p>
    <w:p w14:paraId="0154D1D7" w14:textId="77777777" w:rsidR="00C84B00" w:rsidRPr="00C84B00" w:rsidRDefault="00C84B00" w:rsidP="00423A42">
      <w:pPr>
        <w:jc w:val="both"/>
        <w:rPr>
          <w:lang w:val="de-DE"/>
        </w:rPr>
      </w:pPr>
      <w:r w:rsidRPr="00C84B00">
        <w:rPr>
          <w:lang w:val="de-DE"/>
        </w:rPr>
        <w:tab/>
      </w:r>
    </w:p>
    <w:p w14:paraId="2E02D955" w14:textId="77777777" w:rsidR="00C84B00" w:rsidRPr="00C84B00" w:rsidRDefault="00C84B00" w:rsidP="00423A42">
      <w:pPr>
        <w:jc w:val="both"/>
        <w:rPr>
          <w:lang w:val="de-DE"/>
        </w:rPr>
      </w:pPr>
      <w:r w:rsidRPr="00C84B00">
        <w:rPr>
          <w:b/>
          <w:lang w:val="de-DE"/>
        </w:rPr>
        <w:tab/>
        <w:t>Art. 8 -</w:t>
      </w:r>
      <w:r w:rsidRPr="00C84B00">
        <w:rPr>
          <w:lang w:val="de-DE"/>
        </w:rPr>
        <w:t xml:space="preserve"> § 1 ­ Pro Vereinbarung kann eine Vereinbarung mit einem stellvertretenden Betriebstierarzt erstellt werden. Die andere Partei muss den Antrag annehmen, wenn der Betriebstierarzt oder der Unternehmer darum ersucht. Der stellvertretende Betriebstierarzt wird dann pro Vereinbarung in gegenseitigem Einvernehmen zwischen beiden Parteien gemäß den in Artikel 9 festgelegten Modalitäten bestimmt. </w:t>
      </w:r>
    </w:p>
    <w:p w14:paraId="3E586802" w14:textId="77777777" w:rsidR="00C84B00" w:rsidRPr="00C84B00" w:rsidRDefault="00C84B00" w:rsidP="00423A42">
      <w:pPr>
        <w:jc w:val="both"/>
        <w:rPr>
          <w:lang w:val="de-DE"/>
        </w:rPr>
      </w:pPr>
    </w:p>
    <w:p w14:paraId="609AE2EA" w14:textId="77777777" w:rsidR="00C84B00" w:rsidRPr="00C84B00" w:rsidRDefault="00C84B00" w:rsidP="00423A42">
      <w:pPr>
        <w:jc w:val="both"/>
        <w:rPr>
          <w:lang w:val="de-DE"/>
        </w:rPr>
      </w:pPr>
      <w:r w:rsidRPr="00C84B00">
        <w:rPr>
          <w:lang w:val="de-DE"/>
        </w:rPr>
        <w:tab/>
        <w:t xml:space="preserve">Pro Vereinbarung kann nur ein stellvertretender Betriebstierarzt bestimmt werden. </w:t>
      </w:r>
    </w:p>
    <w:p w14:paraId="3100066C" w14:textId="77777777" w:rsidR="00C84B00" w:rsidRPr="00C84B00" w:rsidRDefault="00C84B00" w:rsidP="00423A42">
      <w:pPr>
        <w:jc w:val="both"/>
        <w:rPr>
          <w:lang w:val="de-DE"/>
        </w:rPr>
      </w:pPr>
    </w:p>
    <w:p w14:paraId="690327C9" w14:textId="77777777" w:rsidR="00C84B00" w:rsidRPr="00C84B00" w:rsidRDefault="00C84B00" w:rsidP="00423A42">
      <w:pPr>
        <w:jc w:val="both"/>
        <w:rPr>
          <w:lang w:val="de-DE"/>
        </w:rPr>
      </w:pPr>
      <w:r w:rsidRPr="00C84B00">
        <w:rPr>
          <w:lang w:val="de-DE"/>
        </w:rPr>
        <w:tab/>
        <w:t xml:space="preserve">§ 2 ­ Unbeschadet des Artikels 20 darf sich der Betriebstierarzt für die Ausführung reglementierter Aufträge nur durch den stellvertretenden Betriebstierarzt vertreten lassen. </w:t>
      </w:r>
    </w:p>
    <w:p w14:paraId="391A3FF5" w14:textId="77777777" w:rsidR="00C84B00" w:rsidRPr="00C84B00" w:rsidRDefault="00C84B00" w:rsidP="00423A42">
      <w:pPr>
        <w:jc w:val="both"/>
        <w:rPr>
          <w:lang w:val="de-DE"/>
        </w:rPr>
      </w:pPr>
    </w:p>
    <w:p w14:paraId="3F147019" w14:textId="77777777" w:rsidR="00C84B00" w:rsidRPr="00C84B00" w:rsidRDefault="00C84B00" w:rsidP="00423A42">
      <w:pPr>
        <w:jc w:val="both"/>
        <w:rPr>
          <w:lang w:val="de-DE"/>
        </w:rPr>
      </w:pPr>
      <w:r w:rsidRPr="00C84B00">
        <w:rPr>
          <w:lang w:val="de-DE"/>
        </w:rPr>
        <w:tab/>
        <w:t>Unbeschadet der Artikel 10 und 20 darf die Anzahl der Vertretungen im Rahmen der Ausführung reglementierter Aufträge pro Vereinbarung 20 Prozent nicht überschreiten. Die Berechnung dieses Prozentsatzes erfolgt nach den in Anlage 3 Buchstabe B festgelegten Modalitäten.</w:t>
      </w:r>
    </w:p>
    <w:p w14:paraId="0E1D3D9C" w14:textId="77777777" w:rsidR="00C84B00" w:rsidRPr="00C84B00" w:rsidRDefault="00C84B00" w:rsidP="00423A42">
      <w:pPr>
        <w:jc w:val="both"/>
        <w:rPr>
          <w:lang w:val="de-DE"/>
        </w:rPr>
      </w:pPr>
    </w:p>
    <w:p w14:paraId="12D14AF0" w14:textId="77777777" w:rsidR="00C84B00" w:rsidRPr="00C84B00" w:rsidRDefault="00C84B00" w:rsidP="00423A42">
      <w:pPr>
        <w:jc w:val="both"/>
        <w:rPr>
          <w:lang w:val="de-DE"/>
        </w:rPr>
      </w:pPr>
      <w:r w:rsidRPr="00C84B00">
        <w:rPr>
          <w:lang w:val="de-DE"/>
        </w:rPr>
        <w:tab/>
        <w:t>Unbeschadet des Artikels 20 darf der stellvertretende Betriebstierarzt nur dann tätig werden, um reglementierte Aufträge auszuführen, wenn der Betriebstierarzt ihm seine Nichtverfügbarkeit mitgeteilt hat.</w:t>
      </w:r>
    </w:p>
    <w:p w14:paraId="023494AF" w14:textId="77777777" w:rsidR="00C84B00" w:rsidRPr="00C84B00" w:rsidRDefault="00C84B00" w:rsidP="00423A42">
      <w:pPr>
        <w:jc w:val="both"/>
        <w:rPr>
          <w:lang w:val="de-DE"/>
        </w:rPr>
      </w:pPr>
    </w:p>
    <w:p w14:paraId="3638B998" w14:textId="77777777" w:rsidR="00C84B00" w:rsidRPr="00C84B00" w:rsidRDefault="00C84B00" w:rsidP="00423A42">
      <w:pPr>
        <w:jc w:val="both"/>
        <w:rPr>
          <w:lang w:val="de-DE"/>
        </w:rPr>
      </w:pPr>
      <w:r w:rsidRPr="00C84B00">
        <w:rPr>
          <w:lang w:val="de-DE"/>
        </w:rPr>
        <w:tab/>
      </w:r>
    </w:p>
    <w:p w14:paraId="3934C2A8" w14:textId="77777777" w:rsidR="00C84B00" w:rsidRPr="00C84B00" w:rsidRDefault="00C84B00" w:rsidP="00423A42">
      <w:pPr>
        <w:jc w:val="both"/>
        <w:rPr>
          <w:lang w:val="de-DE"/>
        </w:rPr>
      </w:pPr>
      <w:r w:rsidRPr="00C84B00">
        <w:rPr>
          <w:b/>
          <w:lang w:val="de-DE"/>
        </w:rPr>
        <w:tab/>
        <w:t>Art. 9 -</w:t>
      </w:r>
      <w:r w:rsidRPr="00C84B00">
        <w:rPr>
          <w:lang w:val="de-DE"/>
        </w:rPr>
        <w:t xml:space="preserve"> § 1 ­ Der Betriebstierarzt, der Unternehmer und der Tierarzt, die gemeinsam beschließen, die in Artikel 8 erwähnte Vertretungsvereinbarung zu schließen, erstellen eine Vereinbarung gemäß dem Muster in Anlage 2 Buchstabe B. Die Vertretungsvereinbarung wird am Tag nach ihrer Unterzeichnung wirksam.</w:t>
      </w:r>
    </w:p>
    <w:p w14:paraId="381C679F" w14:textId="77777777" w:rsidR="00C84B00" w:rsidRPr="00C84B00" w:rsidRDefault="00C84B00" w:rsidP="00423A42">
      <w:pPr>
        <w:jc w:val="both"/>
        <w:rPr>
          <w:lang w:val="de-DE"/>
        </w:rPr>
      </w:pPr>
    </w:p>
    <w:p w14:paraId="34C00844" w14:textId="77777777" w:rsidR="00C84B00" w:rsidRPr="00C84B00" w:rsidRDefault="00C84B00" w:rsidP="00423A42">
      <w:pPr>
        <w:jc w:val="both"/>
        <w:rPr>
          <w:lang w:val="de-DE"/>
        </w:rPr>
      </w:pPr>
      <w:r w:rsidRPr="00C84B00">
        <w:rPr>
          <w:lang w:val="de-DE"/>
        </w:rPr>
        <w:tab/>
        <w:t>Jede in Absatz 1 erwähnte Vertretungsvereinbarung, die mit dem Betriebstierarzt für eine Tierart geschlossen wird, gilt immer für alle Bestände derselben Tierart im selben Betrieb. Für die Anwendung des vorliegenden Erlasses gelten Mastkälber als eine getrennte Tierart.</w:t>
      </w:r>
    </w:p>
    <w:p w14:paraId="4609F9CF" w14:textId="77777777" w:rsidR="00C84B00" w:rsidRPr="00C84B00" w:rsidRDefault="00C84B00" w:rsidP="00423A42">
      <w:pPr>
        <w:jc w:val="both"/>
        <w:rPr>
          <w:lang w:val="de-DE"/>
        </w:rPr>
      </w:pPr>
    </w:p>
    <w:p w14:paraId="07C163A1" w14:textId="77777777" w:rsidR="00C84B00" w:rsidRPr="00C84B00" w:rsidRDefault="00C84B00" w:rsidP="00423A42">
      <w:pPr>
        <w:jc w:val="both"/>
        <w:rPr>
          <w:lang w:val="de-DE"/>
        </w:rPr>
      </w:pPr>
      <w:r w:rsidRPr="00C84B00">
        <w:rPr>
          <w:lang w:val="de-DE"/>
        </w:rPr>
        <w:tab/>
        <w:t>Der Betriebstierarzt, der Unternehmer und der stellvertretende Betriebstierarzt verfügen jeder über eine Kopie der in Absatz 1 erwähnten unterzeichneten Vertretungsvereinbarung. Jede Partei muss der Agentur jederzeit ihre Kopie vorzeigen können.</w:t>
      </w:r>
    </w:p>
    <w:p w14:paraId="2117BA68" w14:textId="77777777" w:rsidR="00C84B00" w:rsidRPr="00C84B00" w:rsidRDefault="00C84B00" w:rsidP="00423A42">
      <w:pPr>
        <w:jc w:val="both"/>
        <w:rPr>
          <w:lang w:val="de-DE"/>
        </w:rPr>
      </w:pPr>
    </w:p>
    <w:p w14:paraId="2656F3FC" w14:textId="77777777" w:rsidR="00C84B00" w:rsidRPr="00C84B00" w:rsidRDefault="00C84B00" w:rsidP="00423A42">
      <w:pPr>
        <w:jc w:val="both"/>
        <w:rPr>
          <w:lang w:val="de-DE"/>
        </w:rPr>
      </w:pPr>
      <w:r w:rsidRPr="00C84B00">
        <w:rPr>
          <w:lang w:val="de-DE"/>
        </w:rPr>
        <w:tab/>
        <w:t xml:space="preserve">Der Betriebstierarzt übermittelt eine lesbare Kopie der in Absatz 1 erwähnten unterzeichneten Vertretungsvereinbarung an die Agentur, die diese Vereinbarung in SANITEL registriert. </w:t>
      </w:r>
    </w:p>
    <w:p w14:paraId="70DAD9F8" w14:textId="77777777" w:rsidR="00C84B00" w:rsidRPr="00C84B00" w:rsidRDefault="00C84B00" w:rsidP="00423A42">
      <w:pPr>
        <w:jc w:val="both"/>
        <w:rPr>
          <w:lang w:val="de-DE"/>
        </w:rPr>
      </w:pPr>
    </w:p>
    <w:p w14:paraId="16E8ED9E" w14:textId="77777777" w:rsidR="00C84B00" w:rsidRPr="00C84B00" w:rsidRDefault="00C84B00" w:rsidP="00423A42">
      <w:pPr>
        <w:jc w:val="both"/>
        <w:rPr>
          <w:lang w:val="de-DE"/>
        </w:rPr>
      </w:pPr>
      <w:r w:rsidRPr="00C84B00">
        <w:rPr>
          <w:lang w:val="de-DE"/>
        </w:rPr>
        <w:tab/>
        <w:t>§ 2 ­ Der Betriebstierarzt, der Unternehmer und der stellvertretende Betriebstierarzt können jeder die in SANITEL registrierten Vertretungsvereinbarungen gemäß dem in Artikel 6 § 1 erwähnten Verfahren kündigen, indem sie dies den anderen Parteien notifizieren.</w:t>
      </w:r>
    </w:p>
    <w:p w14:paraId="00F076E2" w14:textId="77777777" w:rsidR="00C84B00" w:rsidRPr="00C84B00" w:rsidRDefault="00C84B00" w:rsidP="00423A42">
      <w:pPr>
        <w:jc w:val="both"/>
        <w:rPr>
          <w:lang w:val="de-DE"/>
        </w:rPr>
      </w:pPr>
    </w:p>
    <w:p w14:paraId="240D5D39" w14:textId="77777777" w:rsidR="00C84B00" w:rsidRPr="00C84B00" w:rsidRDefault="00C84B00" w:rsidP="00423A42">
      <w:pPr>
        <w:jc w:val="both"/>
        <w:rPr>
          <w:lang w:val="de-DE"/>
        </w:rPr>
      </w:pPr>
      <w:r w:rsidRPr="00C84B00">
        <w:rPr>
          <w:lang w:val="de-DE"/>
        </w:rPr>
        <w:tab/>
      </w:r>
    </w:p>
    <w:p w14:paraId="2FBE1220" w14:textId="77777777" w:rsidR="00C84B00" w:rsidRPr="00C84B00" w:rsidRDefault="00C84B00" w:rsidP="00423A42">
      <w:pPr>
        <w:jc w:val="both"/>
        <w:rPr>
          <w:lang w:val="de-DE"/>
        </w:rPr>
      </w:pPr>
      <w:r w:rsidRPr="00C84B00">
        <w:rPr>
          <w:b/>
          <w:lang w:val="de-DE"/>
        </w:rPr>
        <w:tab/>
        <w:t>Art. 10 -</w:t>
      </w:r>
      <w:r w:rsidRPr="00C84B00">
        <w:rPr>
          <w:lang w:val="de-DE"/>
        </w:rPr>
        <w:t xml:space="preserve"> Der Betriebstierarzt, der aus anderen als den in Artikel 7 erwähnten zwingenden Gründen während eines ununterbrochenen Zeitraums von höchstens drei Monaten </w:t>
      </w:r>
      <w:r w:rsidRPr="00C84B00">
        <w:rPr>
          <w:lang w:val="de-DE"/>
        </w:rPr>
        <w:lastRenderedPageBreak/>
        <w:t>nicht verfügbar ist, kann unter denselben Bedingungen wie in Artikel 7 § 3 vorgesehen für diesen Zeitraum den stellvertretenden Betriebstierarzt heranziehen.</w:t>
      </w:r>
    </w:p>
    <w:p w14:paraId="29CA205E" w14:textId="77777777" w:rsidR="00C84B00" w:rsidRPr="00C84B00" w:rsidRDefault="00C84B00" w:rsidP="00423A42">
      <w:pPr>
        <w:jc w:val="both"/>
        <w:rPr>
          <w:lang w:val="de-DE"/>
        </w:rPr>
      </w:pPr>
    </w:p>
    <w:p w14:paraId="4A4883F6" w14:textId="77777777" w:rsidR="00C84B00" w:rsidRPr="00C84B00" w:rsidRDefault="00C84B00" w:rsidP="00423A42">
      <w:pPr>
        <w:jc w:val="both"/>
        <w:rPr>
          <w:lang w:val="de-DE"/>
        </w:rPr>
      </w:pPr>
      <w:r w:rsidRPr="00C84B00">
        <w:rPr>
          <w:lang w:val="de-DE"/>
        </w:rPr>
        <w:tab/>
        <w:t>Der in Absatz 1 erwähnte Zeitraum kann unter Vorbehalt der Billigung seitens der Agentur unter denselben Bedingungen anschließend drei Mal um einen weiteren ununterbrochenen Zeitraum von höchstens drei Monaten verlängert werden.</w:t>
      </w:r>
    </w:p>
    <w:p w14:paraId="5AFB5356" w14:textId="77777777" w:rsidR="00C84B00" w:rsidRPr="00C84B00" w:rsidRDefault="00C84B00" w:rsidP="00423A42">
      <w:pPr>
        <w:jc w:val="both"/>
        <w:rPr>
          <w:lang w:val="de-DE"/>
        </w:rPr>
      </w:pPr>
    </w:p>
    <w:p w14:paraId="76B90007" w14:textId="77777777" w:rsidR="00C84B00" w:rsidRPr="00C84B00" w:rsidRDefault="00C84B00" w:rsidP="00423A42">
      <w:pPr>
        <w:jc w:val="both"/>
        <w:rPr>
          <w:lang w:val="de-DE"/>
        </w:rPr>
      </w:pPr>
    </w:p>
    <w:p w14:paraId="3242FB10" w14:textId="77777777" w:rsidR="00C84B00" w:rsidRPr="00C84B00" w:rsidRDefault="00C84B00" w:rsidP="00423A42">
      <w:pPr>
        <w:jc w:val="both"/>
        <w:rPr>
          <w:lang w:val="de-DE"/>
        </w:rPr>
      </w:pPr>
      <w:r w:rsidRPr="00C84B00">
        <w:rPr>
          <w:b/>
          <w:lang w:val="de-DE"/>
        </w:rPr>
        <w:tab/>
        <w:t>Art. 11 -</w:t>
      </w:r>
      <w:r w:rsidRPr="00C84B00">
        <w:rPr>
          <w:lang w:val="de-DE"/>
        </w:rPr>
        <w:t xml:space="preserve"> Der stellvertretende Betriebstierarzt, der reglementierte Aufträge ausführt:</w:t>
      </w:r>
    </w:p>
    <w:p w14:paraId="4EA66BA7" w14:textId="77777777" w:rsidR="00C84B00" w:rsidRPr="00C84B00" w:rsidRDefault="00C84B00" w:rsidP="00423A42">
      <w:pPr>
        <w:jc w:val="both"/>
        <w:rPr>
          <w:lang w:val="de-DE"/>
        </w:rPr>
      </w:pPr>
    </w:p>
    <w:p w14:paraId="617CD383" w14:textId="77777777" w:rsidR="00C84B00" w:rsidRPr="00C84B00" w:rsidRDefault="00C84B00" w:rsidP="00423A42">
      <w:pPr>
        <w:jc w:val="both"/>
        <w:rPr>
          <w:lang w:val="de-DE"/>
        </w:rPr>
      </w:pPr>
      <w:r w:rsidRPr="00C84B00">
        <w:rPr>
          <w:lang w:val="de-DE"/>
        </w:rPr>
        <w:tab/>
        <w:t>1. gibt in allen Dokumenten, die für die Anwendung reglementierter Aufträge verwendet werden, seine Eigenschaft als stellvertretender Betriebstierarzt sowie die Kontaktdaten des Betriebstierarztes an, den er vertritt,</w:t>
      </w:r>
    </w:p>
    <w:p w14:paraId="0CCB2D5F" w14:textId="77777777" w:rsidR="00C84B00" w:rsidRPr="00C84B00" w:rsidRDefault="00C84B00" w:rsidP="00423A42">
      <w:pPr>
        <w:jc w:val="both"/>
        <w:rPr>
          <w:lang w:val="de-DE"/>
        </w:rPr>
      </w:pPr>
    </w:p>
    <w:p w14:paraId="699854C0" w14:textId="77777777" w:rsidR="00C84B00" w:rsidRPr="00C84B00" w:rsidRDefault="00C84B00" w:rsidP="00423A42">
      <w:pPr>
        <w:jc w:val="both"/>
        <w:rPr>
          <w:lang w:val="de-DE"/>
        </w:rPr>
      </w:pPr>
      <w:r w:rsidRPr="00C84B00">
        <w:rPr>
          <w:lang w:val="de-DE"/>
        </w:rPr>
        <w:tab/>
        <w:t>2. nimmt die sich aus den reglementierten Aufträgen ergebenden obligatorischen Registrierungen in SANITEL vor,</w:t>
      </w:r>
    </w:p>
    <w:p w14:paraId="13F82F48" w14:textId="77777777" w:rsidR="00C84B00" w:rsidRPr="00C84B00" w:rsidRDefault="00C84B00" w:rsidP="00423A42">
      <w:pPr>
        <w:jc w:val="both"/>
        <w:rPr>
          <w:lang w:val="de-DE"/>
        </w:rPr>
      </w:pPr>
    </w:p>
    <w:p w14:paraId="333A955B" w14:textId="77777777" w:rsidR="00C84B00" w:rsidRPr="00C84B00" w:rsidRDefault="00C84B00" w:rsidP="00423A42">
      <w:pPr>
        <w:jc w:val="both"/>
        <w:rPr>
          <w:lang w:val="de-DE"/>
        </w:rPr>
      </w:pPr>
      <w:r w:rsidRPr="00C84B00">
        <w:rPr>
          <w:lang w:val="de-DE"/>
        </w:rPr>
        <w:tab/>
        <w:t>3. ist bei der Ausführung reglementierter Aufträge verpflichtet, dieselben Regeln und Fristen wie der Betriebstierarzt einzuhalten,</w:t>
      </w:r>
    </w:p>
    <w:p w14:paraId="69808060" w14:textId="77777777" w:rsidR="00C84B00" w:rsidRPr="00C84B00" w:rsidRDefault="00C84B00" w:rsidP="00423A42">
      <w:pPr>
        <w:jc w:val="both"/>
        <w:rPr>
          <w:lang w:val="de-DE"/>
        </w:rPr>
      </w:pPr>
    </w:p>
    <w:p w14:paraId="01C9C52F" w14:textId="77777777" w:rsidR="00C84B00" w:rsidRPr="00C84B00" w:rsidRDefault="00C84B00" w:rsidP="00423A42">
      <w:pPr>
        <w:jc w:val="both"/>
        <w:rPr>
          <w:lang w:val="de-DE"/>
        </w:rPr>
      </w:pPr>
      <w:r w:rsidRPr="00C84B00">
        <w:rPr>
          <w:lang w:val="de-DE"/>
        </w:rPr>
        <w:tab/>
        <w:t>4. darf selbst keinen Stellvertreter zur Ausführung reglementierter Aufträge bestimmen.</w:t>
      </w:r>
    </w:p>
    <w:p w14:paraId="349E5B8A" w14:textId="77777777" w:rsidR="00C84B00" w:rsidRPr="00C84B00" w:rsidRDefault="00C84B00" w:rsidP="00423A42">
      <w:pPr>
        <w:jc w:val="both"/>
        <w:rPr>
          <w:lang w:val="de-DE"/>
        </w:rPr>
      </w:pPr>
    </w:p>
    <w:p w14:paraId="3A2A9135" w14:textId="77777777" w:rsidR="00C84B00" w:rsidRPr="00C84B00" w:rsidRDefault="00C84B00" w:rsidP="00423A42">
      <w:pPr>
        <w:jc w:val="both"/>
        <w:rPr>
          <w:lang w:val="de-DE"/>
        </w:rPr>
      </w:pPr>
    </w:p>
    <w:p w14:paraId="0E116118" w14:textId="77777777" w:rsidR="00C84B00" w:rsidRPr="00C84B00" w:rsidRDefault="00C84B00" w:rsidP="00423A42">
      <w:pPr>
        <w:jc w:val="center"/>
        <w:rPr>
          <w:i/>
          <w:iCs/>
          <w:lang w:val="de-DE"/>
        </w:rPr>
      </w:pPr>
      <w:r w:rsidRPr="00C84B00">
        <w:rPr>
          <w:lang w:val="de-DE"/>
        </w:rPr>
        <w:t xml:space="preserve">KAPITEL 3 ­ </w:t>
      </w:r>
      <w:r w:rsidRPr="00C84B00">
        <w:rPr>
          <w:i/>
          <w:lang w:val="de-DE"/>
        </w:rPr>
        <w:t>Ausführung der Vereinbarung</w:t>
      </w:r>
    </w:p>
    <w:p w14:paraId="4BC68A18" w14:textId="77777777" w:rsidR="00C84B00" w:rsidRPr="00C84B00" w:rsidRDefault="00C84B00" w:rsidP="00423A42">
      <w:pPr>
        <w:jc w:val="both"/>
        <w:rPr>
          <w:lang w:val="de-DE"/>
        </w:rPr>
      </w:pPr>
    </w:p>
    <w:p w14:paraId="1AAC9349" w14:textId="77777777" w:rsidR="00C84B00" w:rsidRPr="00C84B00" w:rsidRDefault="00C84B00" w:rsidP="00423A42">
      <w:pPr>
        <w:jc w:val="both"/>
        <w:rPr>
          <w:lang w:val="de-DE"/>
        </w:rPr>
      </w:pPr>
      <w:r w:rsidRPr="00C84B00">
        <w:rPr>
          <w:lang w:val="de-DE"/>
        </w:rPr>
        <w:tab/>
      </w:r>
    </w:p>
    <w:p w14:paraId="699B25D1" w14:textId="77777777" w:rsidR="00C84B00" w:rsidRPr="00C84B00" w:rsidRDefault="00C84B00" w:rsidP="00423A42">
      <w:pPr>
        <w:jc w:val="both"/>
        <w:rPr>
          <w:lang w:val="de-DE"/>
        </w:rPr>
      </w:pPr>
      <w:r w:rsidRPr="00C84B00">
        <w:rPr>
          <w:b/>
          <w:lang w:val="de-DE"/>
        </w:rPr>
        <w:tab/>
        <w:t>Art. 12 -</w:t>
      </w:r>
      <w:r w:rsidRPr="00C84B00">
        <w:rPr>
          <w:lang w:val="de-DE"/>
        </w:rPr>
        <w:t xml:space="preserve"> § 1 ­ Der Unternehmer darf den Betriebstierarzt nur heranziehen, um reglementierte Aufträge auszuführen oder ausführen zu lassen.</w:t>
      </w:r>
    </w:p>
    <w:p w14:paraId="0006BC04" w14:textId="77777777" w:rsidR="00C84B00" w:rsidRPr="00C84B00" w:rsidRDefault="00C84B00" w:rsidP="00423A42">
      <w:pPr>
        <w:jc w:val="both"/>
        <w:rPr>
          <w:lang w:val="de-DE"/>
        </w:rPr>
      </w:pPr>
    </w:p>
    <w:p w14:paraId="1D6786F3" w14:textId="77777777" w:rsidR="00C84B00" w:rsidRPr="00C84B00" w:rsidRDefault="00C84B00" w:rsidP="00423A42">
      <w:pPr>
        <w:jc w:val="both"/>
        <w:rPr>
          <w:lang w:val="de-DE"/>
        </w:rPr>
      </w:pPr>
      <w:r w:rsidRPr="00C84B00">
        <w:rPr>
          <w:lang w:val="de-DE"/>
        </w:rPr>
        <w:tab/>
        <w:t>§ 2 ­ In Abweichung von § 1 darf der Unternehmer, wenn der Betriebstierarzt ihm seine Nichtverfügbarkeit mitgeteilt hat, zur Ausführung reglementierter Aufträge den in Artikel 8 erwähnten stellvertretenden Betriebstierarzt heranziehen.</w:t>
      </w:r>
    </w:p>
    <w:p w14:paraId="27B0D32D" w14:textId="77777777" w:rsidR="00C84B00" w:rsidRPr="00C84B00" w:rsidRDefault="00C84B00" w:rsidP="00423A42">
      <w:pPr>
        <w:jc w:val="both"/>
        <w:rPr>
          <w:lang w:val="de-DE"/>
        </w:rPr>
      </w:pPr>
    </w:p>
    <w:p w14:paraId="45A21D9E" w14:textId="77777777" w:rsidR="00C84B00" w:rsidRPr="00C84B00" w:rsidRDefault="00C84B00" w:rsidP="00423A42">
      <w:pPr>
        <w:jc w:val="both"/>
        <w:rPr>
          <w:lang w:val="de-DE"/>
        </w:rPr>
      </w:pPr>
      <w:r w:rsidRPr="00C84B00">
        <w:rPr>
          <w:lang w:val="de-DE"/>
        </w:rPr>
        <w:tab/>
        <w:t>§ 3 ­ Ein Tierarzt, der zum Zeitpunkt der Heranziehung durch den Unternehmer kein Betriebstierarzt oder kein stellvertretender Betriebstierarzt eines Betriebstierarztes ist, nimmt keine reglementierten Aufträge von einem Unternehmer an.</w:t>
      </w:r>
    </w:p>
    <w:p w14:paraId="7757200B" w14:textId="77777777" w:rsidR="00C84B00" w:rsidRPr="00C84B00" w:rsidRDefault="00C84B00" w:rsidP="00423A42">
      <w:pPr>
        <w:jc w:val="both"/>
        <w:rPr>
          <w:lang w:val="de-DE"/>
        </w:rPr>
      </w:pPr>
    </w:p>
    <w:p w14:paraId="64754A8B" w14:textId="77777777" w:rsidR="00C84B00" w:rsidRPr="00C84B00" w:rsidRDefault="00C84B00" w:rsidP="00423A42">
      <w:pPr>
        <w:jc w:val="both"/>
        <w:rPr>
          <w:lang w:val="de-DE"/>
        </w:rPr>
      </w:pPr>
      <w:r w:rsidRPr="00C84B00">
        <w:rPr>
          <w:lang w:val="de-DE"/>
        </w:rPr>
        <w:tab/>
        <w:t>§ 4 ­ Stellt die Agentur fest, dass ein reglementierter Auftrag nicht vom Betriebstierarzt oder gemäß § 2 vom stellvertretenden Betriebstierarzt ausgeführt worden ist, weist sie den Unternehmer an, den reglementierten Auftrag gemäß den geltenden Regeln erneut ausführen zu lassen.</w:t>
      </w:r>
    </w:p>
    <w:p w14:paraId="02B99CC7" w14:textId="77777777" w:rsidR="00C84B00" w:rsidRPr="00C84B00" w:rsidRDefault="00C84B00" w:rsidP="00423A42">
      <w:pPr>
        <w:jc w:val="both"/>
        <w:rPr>
          <w:lang w:val="de-DE"/>
        </w:rPr>
      </w:pPr>
    </w:p>
    <w:p w14:paraId="25C02F73" w14:textId="77777777" w:rsidR="00C84B00" w:rsidRPr="00C84B00" w:rsidRDefault="00C84B00" w:rsidP="00423A42">
      <w:pPr>
        <w:jc w:val="both"/>
        <w:rPr>
          <w:lang w:val="de-DE"/>
        </w:rPr>
      </w:pPr>
      <w:r w:rsidRPr="00C84B00">
        <w:rPr>
          <w:lang w:val="de-DE"/>
        </w:rPr>
        <w:tab/>
        <w:t>§ 5 ­ Die Bestimmungen der Paragraphen 3 und 4 gelten weder für die in Anlage 3 Punkt 4 und 7 vorgesehenen reglementierten Aufträge noch wenn Artikel 20 anwendbar ist.</w:t>
      </w:r>
    </w:p>
    <w:p w14:paraId="58E90840" w14:textId="77777777" w:rsidR="00C84B00" w:rsidRPr="00C84B00" w:rsidRDefault="00C84B00" w:rsidP="00423A42">
      <w:pPr>
        <w:jc w:val="both"/>
        <w:rPr>
          <w:lang w:val="de-DE"/>
        </w:rPr>
      </w:pPr>
    </w:p>
    <w:p w14:paraId="7EEE55F0" w14:textId="77777777" w:rsidR="00C84B00" w:rsidRPr="00C84B00" w:rsidRDefault="00C84B00" w:rsidP="00423A42">
      <w:pPr>
        <w:jc w:val="both"/>
        <w:rPr>
          <w:lang w:val="de-DE"/>
        </w:rPr>
      </w:pPr>
    </w:p>
    <w:p w14:paraId="1863DE76" w14:textId="77777777" w:rsidR="00C84B00" w:rsidRPr="00C84B00" w:rsidRDefault="00C84B00" w:rsidP="00423A42">
      <w:pPr>
        <w:jc w:val="both"/>
        <w:rPr>
          <w:lang w:val="de-DE"/>
        </w:rPr>
      </w:pPr>
      <w:r w:rsidRPr="00C84B00">
        <w:rPr>
          <w:b/>
          <w:lang w:val="de-DE"/>
        </w:rPr>
        <w:tab/>
        <w:t>Art. 13 -</w:t>
      </w:r>
      <w:r w:rsidRPr="00C84B00">
        <w:rPr>
          <w:lang w:val="de-DE"/>
        </w:rPr>
        <w:t xml:space="preserve"> Ein Betriebstierarzt, der vom Unternehmer für die in Anlage 3 Punkt 4 und 7 erwähnten reglementierten Aufträge angefordert wird, muss sich so schnell wie möglich, auf jeden Fall aber innerhalb von zwölf Stunden nach der Anforderung, in den Betrieb begeben, um die notwendigen Feststellungen und Handlungen vorzunehmen.</w:t>
      </w:r>
    </w:p>
    <w:p w14:paraId="4A5A1B86" w14:textId="77777777" w:rsidR="00C84B00" w:rsidRPr="00C84B00" w:rsidRDefault="00C84B00" w:rsidP="00423A42">
      <w:pPr>
        <w:jc w:val="both"/>
        <w:rPr>
          <w:lang w:val="de-DE"/>
        </w:rPr>
      </w:pPr>
    </w:p>
    <w:p w14:paraId="7DDEC888" w14:textId="77777777" w:rsidR="00C84B00" w:rsidRPr="00C84B00" w:rsidRDefault="00C84B00" w:rsidP="00423A42">
      <w:pPr>
        <w:jc w:val="both"/>
        <w:rPr>
          <w:lang w:val="de-DE"/>
        </w:rPr>
      </w:pPr>
      <w:r w:rsidRPr="00C84B00">
        <w:rPr>
          <w:lang w:val="de-DE"/>
        </w:rPr>
        <w:tab/>
      </w:r>
    </w:p>
    <w:p w14:paraId="66BFF5FA" w14:textId="77777777" w:rsidR="00C84B00" w:rsidRPr="00C84B00" w:rsidRDefault="00C84B00" w:rsidP="00423A42">
      <w:pPr>
        <w:jc w:val="both"/>
        <w:rPr>
          <w:lang w:val="de-DE"/>
        </w:rPr>
      </w:pPr>
      <w:r w:rsidRPr="00C84B00">
        <w:rPr>
          <w:b/>
          <w:lang w:val="de-DE"/>
        </w:rPr>
        <w:tab/>
        <w:t>Art. 14 -</w:t>
      </w:r>
      <w:r w:rsidRPr="00C84B00">
        <w:rPr>
          <w:lang w:val="de-DE"/>
        </w:rPr>
        <w:t xml:space="preserve"> § 1 ­ Der Unternehmer arbeitet uneingeschränkt mit dem Betriebstierarzt zusammen und sorgt dafür, dass dieser Tierarzt alle reglementierten Aufträge unabhängig und ungehindert ausführen kann. Der Unternehmer muss ebenfalls:</w:t>
      </w:r>
    </w:p>
    <w:p w14:paraId="6D4C594D" w14:textId="77777777" w:rsidR="00C84B00" w:rsidRPr="00C84B00" w:rsidRDefault="00C84B00" w:rsidP="00423A42">
      <w:pPr>
        <w:jc w:val="both"/>
        <w:rPr>
          <w:lang w:val="de-DE"/>
        </w:rPr>
      </w:pPr>
    </w:p>
    <w:p w14:paraId="250AC4E1" w14:textId="77777777" w:rsidR="00C84B00" w:rsidRPr="00C84B00" w:rsidRDefault="00C84B00" w:rsidP="00423A42">
      <w:pPr>
        <w:jc w:val="both"/>
        <w:rPr>
          <w:lang w:val="de-DE"/>
        </w:rPr>
      </w:pPr>
      <w:r w:rsidRPr="00C84B00">
        <w:rPr>
          <w:lang w:val="de-DE"/>
        </w:rPr>
        <w:tab/>
      </w:r>
      <w:r w:rsidRPr="00C84B00">
        <w:rPr>
          <w:i/>
          <w:iCs/>
          <w:lang w:val="de-DE"/>
        </w:rPr>
        <w:t>a)</w:t>
      </w:r>
      <w:r w:rsidRPr="00C84B00">
        <w:rPr>
          <w:lang w:val="de-DE"/>
        </w:rPr>
        <w:t> auf Anfrage des Betriebstierarztes die verbrachten oder anwesenden Tiere ruhigstellen oder ruhigstellen lassen oder sie festhalten, damit der Betriebsarzt sie ordnungsgemäß untersuchen, beproben oder behandeln kann,</w:t>
      </w:r>
    </w:p>
    <w:p w14:paraId="292FA06A" w14:textId="77777777" w:rsidR="00C84B00" w:rsidRPr="00C84B00" w:rsidRDefault="00C84B00" w:rsidP="00423A42">
      <w:pPr>
        <w:jc w:val="both"/>
        <w:rPr>
          <w:lang w:val="de-DE"/>
        </w:rPr>
      </w:pPr>
    </w:p>
    <w:p w14:paraId="2329D096" w14:textId="77777777" w:rsidR="00C84B00" w:rsidRPr="00C84B00" w:rsidRDefault="00C84B00" w:rsidP="00423A42">
      <w:pPr>
        <w:jc w:val="both"/>
        <w:rPr>
          <w:lang w:val="de-DE"/>
        </w:rPr>
      </w:pPr>
      <w:r w:rsidRPr="00C84B00">
        <w:rPr>
          <w:lang w:val="de-DE"/>
        </w:rPr>
        <w:tab/>
      </w:r>
      <w:r w:rsidRPr="00C84B00">
        <w:rPr>
          <w:i/>
          <w:iCs/>
          <w:lang w:val="de-DE"/>
        </w:rPr>
        <w:t>b)</w:t>
      </w:r>
      <w:r w:rsidRPr="00C84B00">
        <w:rPr>
          <w:lang w:val="de-DE"/>
        </w:rPr>
        <w:t xml:space="preserve"> die Anweisungen des Betriebstierarztes, der die reglementierten Aufträge ausführt, befolgen und ausführen. </w:t>
      </w:r>
    </w:p>
    <w:p w14:paraId="1633C850" w14:textId="77777777" w:rsidR="00C84B00" w:rsidRPr="00C84B00" w:rsidRDefault="00C84B00" w:rsidP="00423A42">
      <w:pPr>
        <w:jc w:val="both"/>
        <w:rPr>
          <w:lang w:val="de-DE"/>
        </w:rPr>
      </w:pPr>
    </w:p>
    <w:p w14:paraId="5B9852EB" w14:textId="77777777" w:rsidR="00C84B00" w:rsidRPr="00C84B00" w:rsidRDefault="00C84B00" w:rsidP="00423A42">
      <w:pPr>
        <w:jc w:val="both"/>
        <w:rPr>
          <w:lang w:val="de-DE"/>
        </w:rPr>
      </w:pPr>
      <w:r w:rsidRPr="00C84B00">
        <w:rPr>
          <w:lang w:val="de-DE"/>
        </w:rPr>
        <w:tab/>
        <w:t>§ 2 ­ Widersetzt sich der Unternehmer den Bestimmungen von § 1 und meldet der Betriebstierarzt dies der Agentur, kann die in Artikel 16 erwähnte Maßnahme angewandt werden.</w:t>
      </w:r>
    </w:p>
    <w:p w14:paraId="7DB1E180" w14:textId="77777777" w:rsidR="00C84B00" w:rsidRPr="00C84B00" w:rsidRDefault="00C84B00" w:rsidP="00423A42">
      <w:pPr>
        <w:jc w:val="both"/>
        <w:rPr>
          <w:lang w:val="de-DE"/>
        </w:rPr>
      </w:pPr>
    </w:p>
    <w:p w14:paraId="2C24ED6D" w14:textId="77777777" w:rsidR="00C84B00" w:rsidRPr="00C84B00" w:rsidRDefault="00C84B00" w:rsidP="00423A42">
      <w:pPr>
        <w:jc w:val="both"/>
        <w:rPr>
          <w:lang w:val="de-DE"/>
        </w:rPr>
      </w:pPr>
      <w:r w:rsidRPr="00C84B00">
        <w:rPr>
          <w:lang w:val="de-DE"/>
        </w:rPr>
        <w:tab/>
        <w:t>§ 3 ­ Die Bestimmungen des vorliegenden Artikels gelten für den Unternehmer auch dem stellvertretenden Betriebstierarzt oder einem anderen Tierarzt gegenüber, wenn sie im Rahmen der Ausführung reglementierter Aufträge tätig werden.</w:t>
      </w:r>
    </w:p>
    <w:p w14:paraId="1FB5473D" w14:textId="77777777" w:rsidR="00C84B00" w:rsidRPr="00C84B00" w:rsidRDefault="00C84B00" w:rsidP="00423A42">
      <w:pPr>
        <w:jc w:val="both"/>
        <w:rPr>
          <w:lang w:val="de-DE"/>
        </w:rPr>
      </w:pPr>
    </w:p>
    <w:p w14:paraId="087AC46F" w14:textId="77777777" w:rsidR="00C84B00" w:rsidRPr="00C84B00" w:rsidRDefault="00C84B00" w:rsidP="00423A42">
      <w:pPr>
        <w:jc w:val="both"/>
        <w:rPr>
          <w:lang w:val="de-DE"/>
        </w:rPr>
      </w:pPr>
    </w:p>
    <w:p w14:paraId="68CE7E8F" w14:textId="77777777" w:rsidR="00C84B00" w:rsidRPr="00C84B00" w:rsidRDefault="00C84B00" w:rsidP="00423A42">
      <w:pPr>
        <w:jc w:val="both"/>
        <w:rPr>
          <w:lang w:val="de-DE"/>
        </w:rPr>
      </w:pPr>
      <w:r w:rsidRPr="00C84B00">
        <w:rPr>
          <w:b/>
          <w:lang w:val="de-DE"/>
        </w:rPr>
        <w:tab/>
        <w:t>Art. 15 -</w:t>
      </w:r>
      <w:r w:rsidRPr="00C84B00">
        <w:rPr>
          <w:lang w:val="de-DE"/>
        </w:rPr>
        <w:t xml:space="preserve"> Für die Ausführung der Bestimmungen des vorliegenden Erlasses, bei denen auch Vereinigungen beteiligt sind, müssen sich der Betriebstierarzt und der stellvertretende Betriebstierarzt an die Vereinigung wenden, die in SANITEL als mit der Verwaltung des Betriebs beauftragt vermerkt ist.</w:t>
      </w:r>
    </w:p>
    <w:p w14:paraId="54DA228B" w14:textId="77777777" w:rsidR="00C84B00" w:rsidRPr="00C84B00" w:rsidRDefault="00C84B00" w:rsidP="00423A42">
      <w:pPr>
        <w:jc w:val="both"/>
        <w:rPr>
          <w:lang w:val="de-DE"/>
        </w:rPr>
      </w:pPr>
    </w:p>
    <w:p w14:paraId="4F6C0C3B" w14:textId="77777777" w:rsidR="00C84B00" w:rsidRPr="00C84B00" w:rsidRDefault="00C84B00" w:rsidP="00423A42">
      <w:pPr>
        <w:jc w:val="both"/>
        <w:rPr>
          <w:lang w:val="de-DE"/>
        </w:rPr>
      </w:pPr>
    </w:p>
    <w:p w14:paraId="7F1E1630" w14:textId="77777777" w:rsidR="00C84B00" w:rsidRPr="00C84B00" w:rsidRDefault="00C84B00" w:rsidP="00423A42">
      <w:pPr>
        <w:jc w:val="both"/>
        <w:rPr>
          <w:lang w:val="de-DE"/>
        </w:rPr>
      </w:pPr>
      <w:r w:rsidRPr="00C84B00">
        <w:rPr>
          <w:lang w:val="de-DE"/>
        </w:rPr>
        <w:tab/>
      </w:r>
      <w:r w:rsidRPr="00C84B00">
        <w:rPr>
          <w:b/>
          <w:lang w:val="de-DE"/>
        </w:rPr>
        <w:t>Art. 16 -</w:t>
      </w:r>
      <w:r w:rsidRPr="00C84B00">
        <w:rPr>
          <w:lang w:val="de-DE"/>
        </w:rPr>
        <w:t xml:space="preserve"> § 1 ­ Die Agentur nimmt durch administrative Maßnahme eine Sicherungsbeschlagnahme der Bestände vor, wenn: </w:t>
      </w:r>
    </w:p>
    <w:p w14:paraId="404618B6" w14:textId="77777777" w:rsidR="00C84B00" w:rsidRPr="00C84B00" w:rsidRDefault="00C84B00" w:rsidP="00423A42">
      <w:pPr>
        <w:jc w:val="both"/>
        <w:rPr>
          <w:lang w:val="de-DE"/>
        </w:rPr>
      </w:pPr>
    </w:p>
    <w:p w14:paraId="5C2EDFE6" w14:textId="77777777" w:rsidR="00C84B00" w:rsidRPr="00C84B00" w:rsidRDefault="00C84B00" w:rsidP="00423A42">
      <w:pPr>
        <w:jc w:val="both"/>
        <w:rPr>
          <w:lang w:val="de-DE"/>
        </w:rPr>
      </w:pPr>
      <w:r w:rsidRPr="00C84B00">
        <w:rPr>
          <w:lang w:val="de-DE"/>
        </w:rPr>
        <w:tab/>
      </w:r>
      <w:r w:rsidRPr="00C84B00">
        <w:rPr>
          <w:i/>
          <w:lang w:val="de-DE"/>
        </w:rPr>
        <w:t>a)</w:t>
      </w:r>
      <w:r w:rsidRPr="00C84B00">
        <w:rPr>
          <w:lang w:val="de-DE"/>
        </w:rPr>
        <w:t> der in Artikel 3 erwähnte Unternehmer keine Vereinbarung in SANITEL hat registrieren lassen,</w:t>
      </w:r>
    </w:p>
    <w:p w14:paraId="0D5055F8" w14:textId="77777777" w:rsidR="00C84B00" w:rsidRPr="00C84B00" w:rsidRDefault="00C84B00" w:rsidP="00423A42">
      <w:pPr>
        <w:jc w:val="both"/>
        <w:rPr>
          <w:lang w:val="de-DE"/>
        </w:rPr>
      </w:pPr>
    </w:p>
    <w:p w14:paraId="5DFED5A5" w14:textId="77777777" w:rsidR="00C84B00" w:rsidRPr="00C84B00" w:rsidRDefault="00C84B00" w:rsidP="00423A42">
      <w:pPr>
        <w:jc w:val="both"/>
        <w:rPr>
          <w:lang w:val="de-DE"/>
        </w:rPr>
      </w:pPr>
      <w:r w:rsidRPr="00C84B00">
        <w:rPr>
          <w:lang w:val="de-DE"/>
        </w:rPr>
        <w:tab/>
      </w:r>
      <w:r w:rsidRPr="00C84B00">
        <w:rPr>
          <w:i/>
          <w:lang w:val="de-DE"/>
        </w:rPr>
        <w:t>b)</w:t>
      </w:r>
      <w:r w:rsidRPr="00C84B00">
        <w:rPr>
          <w:lang w:val="de-DE"/>
        </w:rPr>
        <w:t xml:space="preserve"> der Unternehmer die in Anlage 3 Punkt 2 bis 7 aufgeführten reglementierten Aufträge nicht oder nicht innerhalb der vorgeschriebenen Fristen ausführt oder ausführen lässt. </w:t>
      </w:r>
    </w:p>
    <w:p w14:paraId="145710E2" w14:textId="77777777" w:rsidR="00C84B00" w:rsidRPr="00C84B00" w:rsidRDefault="00C84B00" w:rsidP="00423A42">
      <w:pPr>
        <w:jc w:val="both"/>
        <w:rPr>
          <w:lang w:val="de-DE"/>
        </w:rPr>
      </w:pPr>
    </w:p>
    <w:p w14:paraId="6B2F5DD4" w14:textId="77777777" w:rsidR="00C84B00" w:rsidRPr="00C84B00" w:rsidRDefault="00C84B00" w:rsidP="00423A42">
      <w:pPr>
        <w:jc w:val="both"/>
        <w:rPr>
          <w:lang w:val="de-DE"/>
        </w:rPr>
      </w:pPr>
      <w:r w:rsidRPr="00C84B00">
        <w:rPr>
          <w:lang w:val="de-DE"/>
        </w:rPr>
        <w:tab/>
        <w:t>Die Sicherungsbeschlagnahme wird aufgehoben, wenn die Bedingungen in Absatz 1 erfüllt sind.</w:t>
      </w:r>
    </w:p>
    <w:p w14:paraId="132F82E8" w14:textId="77777777" w:rsidR="00C84B00" w:rsidRPr="00C84B00" w:rsidRDefault="00C84B00" w:rsidP="00423A42">
      <w:pPr>
        <w:jc w:val="both"/>
        <w:rPr>
          <w:lang w:val="de-DE"/>
        </w:rPr>
      </w:pPr>
    </w:p>
    <w:p w14:paraId="20BDBF8C" w14:textId="77777777" w:rsidR="00C84B00" w:rsidRPr="00C84B00" w:rsidRDefault="00C84B00" w:rsidP="00423A42">
      <w:pPr>
        <w:jc w:val="both"/>
        <w:rPr>
          <w:lang w:val="de-DE"/>
        </w:rPr>
      </w:pPr>
      <w:r w:rsidRPr="00C84B00">
        <w:rPr>
          <w:lang w:val="de-DE"/>
        </w:rPr>
        <w:tab/>
        <w:t>§ 2 ­ Durch administrative Maßnahme kann die Agentur eine Sicherungsbeschlagnahme der Bestände vornehmen, wenn der Unternehmer andere als die in § 1 vorgesehenen reglementierten Aufträge nicht ausführt oder ausführen lässt.</w:t>
      </w:r>
    </w:p>
    <w:p w14:paraId="2A6A195B" w14:textId="77777777" w:rsidR="00C84B00" w:rsidRPr="00C84B00" w:rsidRDefault="00C84B00" w:rsidP="00423A42">
      <w:pPr>
        <w:jc w:val="both"/>
        <w:rPr>
          <w:lang w:val="de-DE"/>
        </w:rPr>
      </w:pPr>
    </w:p>
    <w:p w14:paraId="2680E9B3" w14:textId="77777777" w:rsidR="00C84B00" w:rsidRPr="00C84B00" w:rsidRDefault="00C84B00" w:rsidP="00423A42">
      <w:pPr>
        <w:jc w:val="both"/>
        <w:rPr>
          <w:lang w:val="de-DE"/>
        </w:rPr>
      </w:pPr>
      <w:r w:rsidRPr="00C84B00">
        <w:rPr>
          <w:lang w:val="de-DE"/>
        </w:rPr>
        <w:tab/>
        <w:t>§ 3 - Ab dem Datum der in den Paragraphen 1 und 2 vorgesehenen Sicherungsbeschlagnahme darf der Unternehmer keine Tiere mehr in den betreffenden Bestand beziehungsweise in die betreffenden Bestände aufnehmen und mit der Zustimmung der Agentur nur noch Schlachttiere auf direktem Weg zu einem nationalen Schlachthof verbringen.</w:t>
      </w:r>
    </w:p>
    <w:p w14:paraId="3A9247FA" w14:textId="77777777" w:rsidR="00C84B00" w:rsidRPr="00C84B00" w:rsidRDefault="00C84B00" w:rsidP="00423A42">
      <w:pPr>
        <w:jc w:val="both"/>
        <w:rPr>
          <w:lang w:val="de-DE"/>
        </w:rPr>
      </w:pPr>
    </w:p>
    <w:p w14:paraId="18E01465" w14:textId="77777777" w:rsidR="00C84B00" w:rsidRPr="00C84B00" w:rsidRDefault="00C84B00" w:rsidP="00423A42">
      <w:pPr>
        <w:jc w:val="both"/>
        <w:rPr>
          <w:lang w:val="de-DE"/>
        </w:rPr>
      </w:pPr>
      <w:r w:rsidRPr="00C84B00">
        <w:rPr>
          <w:lang w:val="de-DE"/>
        </w:rPr>
        <w:lastRenderedPageBreak/>
        <w:tab/>
        <w:t>In Abweichung von Absatz 1 kann die Agentur auf der Grundlage der epidemiologischen Situation im Betrieb beschließen, die Verbringung junger Kälber zu einem Kälbermastbetrieb unter den von ihr festgelegten Bedingungen zu erlauben.</w:t>
      </w:r>
    </w:p>
    <w:p w14:paraId="677B209C" w14:textId="77777777" w:rsidR="00C84B00" w:rsidRPr="00C84B00" w:rsidRDefault="00C84B00" w:rsidP="00423A42">
      <w:pPr>
        <w:jc w:val="both"/>
        <w:rPr>
          <w:lang w:val="de-DE"/>
        </w:rPr>
      </w:pPr>
    </w:p>
    <w:p w14:paraId="799EEA2B" w14:textId="77777777" w:rsidR="00C84B00" w:rsidRPr="00C84B00" w:rsidRDefault="00C84B00" w:rsidP="00423A42">
      <w:pPr>
        <w:jc w:val="both"/>
        <w:rPr>
          <w:lang w:val="de-DE"/>
        </w:rPr>
      </w:pPr>
    </w:p>
    <w:p w14:paraId="608A6A3B" w14:textId="77777777" w:rsidR="00C84B00" w:rsidRPr="00C84B00" w:rsidRDefault="00C84B00" w:rsidP="00423A42">
      <w:pPr>
        <w:jc w:val="both"/>
        <w:rPr>
          <w:lang w:val="de-DE"/>
        </w:rPr>
      </w:pPr>
      <w:r w:rsidRPr="00C84B00">
        <w:rPr>
          <w:b/>
          <w:lang w:val="de-DE"/>
        </w:rPr>
        <w:tab/>
        <w:t>Art. 17 -</w:t>
      </w:r>
      <w:r w:rsidRPr="00C84B00">
        <w:rPr>
          <w:lang w:val="de-DE"/>
        </w:rPr>
        <w:t xml:space="preserve"> Der Betriebstierarzt und der stellvertretende Betriebstierarzt haben Zugriff auf alle in SANITEL enthaltenen Daten, die sich auf die Tiergesundheit der Bestände der Unternehmer beziehen, mit denen sie eine Vereinbarung geschlossen haben. </w:t>
      </w:r>
    </w:p>
    <w:p w14:paraId="391A47F4" w14:textId="77777777" w:rsidR="00C84B00" w:rsidRPr="00C84B00" w:rsidRDefault="00C84B00" w:rsidP="00423A42">
      <w:pPr>
        <w:jc w:val="both"/>
        <w:rPr>
          <w:lang w:val="de-DE"/>
        </w:rPr>
      </w:pPr>
    </w:p>
    <w:p w14:paraId="40473268" w14:textId="77777777" w:rsidR="00C84B00" w:rsidRPr="00C84B00" w:rsidRDefault="00C84B00" w:rsidP="00423A42">
      <w:pPr>
        <w:jc w:val="both"/>
        <w:rPr>
          <w:lang w:val="de-DE"/>
        </w:rPr>
      </w:pPr>
      <w:r w:rsidRPr="00C84B00">
        <w:rPr>
          <w:lang w:val="de-DE"/>
        </w:rPr>
        <w:tab/>
        <w:t>Der Betriebstierarzt und der stellvertretende Betriebstierarzt nutzen diese Daten nur zur ordnungsgemäßen Umsetzung der Bestimmungen des vorliegenden Erlasses und halten die Vorschriften der Verordnung 2016/679 des Europäischen Parlaments und des Rates vom 27. April 2016 zum Schutz natürlicher Personen bei der Verarbeitung personenbezogener Daten, zum freien Datenverkehr und zur Aufhebung der Richtlinie 95/46/EG (Datenschutz-Grundverordnung) ein.</w:t>
      </w:r>
    </w:p>
    <w:p w14:paraId="0665A6A9" w14:textId="77777777" w:rsidR="00C84B00" w:rsidRPr="00C84B00" w:rsidRDefault="00C84B00" w:rsidP="00423A42">
      <w:pPr>
        <w:jc w:val="both"/>
        <w:rPr>
          <w:lang w:val="de-DE"/>
        </w:rPr>
      </w:pPr>
    </w:p>
    <w:p w14:paraId="04B763EF" w14:textId="77777777" w:rsidR="00C84B00" w:rsidRPr="00C84B00" w:rsidRDefault="00C84B00" w:rsidP="00423A42">
      <w:pPr>
        <w:jc w:val="both"/>
        <w:rPr>
          <w:lang w:val="de-DE"/>
        </w:rPr>
      </w:pPr>
    </w:p>
    <w:p w14:paraId="0A8186B1" w14:textId="77777777" w:rsidR="00C84B00" w:rsidRPr="00C84B00" w:rsidRDefault="00C84B00" w:rsidP="00423A42">
      <w:pPr>
        <w:jc w:val="both"/>
        <w:rPr>
          <w:lang w:val="de-DE"/>
        </w:rPr>
      </w:pPr>
      <w:r w:rsidRPr="00C84B00">
        <w:rPr>
          <w:b/>
          <w:lang w:val="de-DE"/>
        </w:rPr>
        <w:tab/>
        <w:t>Art. 18 -</w:t>
      </w:r>
      <w:r w:rsidRPr="00C84B00">
        <w:rPr>
          <w:lang w:val="de-DE"/>
        </w:rPr>
        <w:t xml:space="preserve"> Jedes Labor, das von einem anderen Tierarzt als dem Betriebstierarzt Untersuchungen oder Analysen in Bezug auf reglementierte Aufträge erhält, teilt deren Ergebnis stets auch dem Betriebstierarzt mit.</w:t>
      </w:r>
    </w:p>
    <w:p w14:paraId="2618F6FD" w14:textId="77777777" w:rsidR="00C84B00" w:rsidRPr="00C84B00" w:rsidRDefault="00C84B00" w:rsidP="00423A42">
      <w:pPr>
        <w:jc w:val="both"/>
        <w:rPr>
          <w:lang w:val="de-DE"/>
        </w:rPr>
      </w:pPr>
    </w:p>
    <w:p w14:paraId="26C814B7" w14:textId="77777777" w:rsidR="00C84B00" w:rsidRPr="00C84B00" w:rsidRDefault="00C84B00" w:rsidP="00423A42">
      <w:pPr>
        <w:jc w:val="both"/>
        <w:rPr>
          <w:lang w:val="de-DE"/>
        </w:rPr>
      </w:pPr>
    </w:p>
    <w:p w14:paraId="64CF6AEC" w14:textId="77777777" w:rsidR="00C84B00" w:rsidRPr="00C84B00" w:rsidRDefault="00C84B00" w:rsidP="00423A42">
      <w:pPr>
        <w:jc w:val="center"/>
        <w:rPr>
          <w:i/>
          <w:iCs/>
          <w:lang w:val="de-DE"/>
        </w:rPr>
      </w:pPr>
      <w:r w:rsidRPr="00C84B00">
        <w:rPr>
          <w:lang w:val="de-DE"/>
        </w:rPr>
        <w:t>KAPITEL 4 ­</w:t>
      </w:r>
      <w:r w:rsidRPr="00C84B00">
        <w:rPr>
          <w:i/>
          <w:lang w:val="de-DE"/>
        </w:rPr>
        <w:t xml:space="preserve"> Entgelte für den Betriebstierarzt</w:t>
      </w:r>
    </w:p>
    <w:p w14:paraId="0445D3A7" w14:textId="77777777" w:rsidR="00C84B00" w:rsidRPr="00C84B00" w:rsidRDefault="00C84B00" w:rsidP="00423A42">
      <w:pPr>
        <w:jc w:val="both"/>
        <w:rPr>
          <w:lang w:val="de-DE"/>
        </w:rPr>
      </w:pPr>
    </w:p>
    <w:p w14:paraId="05D56113" w14:textId="77777777" w:rsidR="00C84B00" w:rsidRPr="00C84B00" w:rsidRDefault="00C84B00" w:rsidP="00423A42">
      <w:pPr>
        <w:jc w:val="both"/>
        <w:rPr>
          <w:lang w:val="de-DE"/>
        </w:rPr>
      </w:pPr>
    </w:p>
    <w:p w14:paraId="7E0D0E69" w14:textId="77777777" w:rsidR="004A2CF0" w:rsidRPr="004A2CF0" w:rsidRDefault="00C84B00" w:rsidP="004A2CF0">
      <w:pPr>
        <w:jc w:val="both"/>
        <w:rPr>
          <w:lang w:val="de-DE"/>
        </w:rPr>
      </w:pPr>
      <w:r w:rsidRPr="004A2CF0">
        <w:rPr>
          <w:b/>
          <w:lang w:val="de-DE"/>
        </w:rPr>
        <w:tab/>
        <w:t>Art. 19 -</w:t>
      </w:r>
      <w:r w:rsidRPr="004A2CF0">
        <w:rPr>
          <w:lang w:val="de-DE"/>
        </w:rPr>
        <w:t xml:space="preserve"> </w:t>
      </w:r>
      <w:r w:rsidR="004A2CF0" w:rsidRPr="004A2CF0">
        <w:rPr>
          <w:lang w:val="de-DE"/>
        </w:rPr>
        <w:t>[</w:t>
      </w:r>
      <w:r w:rsidR="004A2CF0" w:rsidRPr="004A2CF0">
        <w:rPr>
          <w:lang w:val="de-DE"/>
        </w:rPr>
        <w:t>Zugelassenen Tierärzten wird zu Lasten des Gesundheitsfonds ein Entgelt gewährt pro</w:t>
      </w:r>
    </w:p>
    <w:p w14:paraId="55EEC1A3" w14:textId="77777777" w:rsidR="004A2CF0" w:rsidRPr="004A2CF0" w:rsidRDefault="004A2CF0" w:rsidP="004A2CF0">
      <w:pPr>
        <w:jc w:val="both"/>
        <w:rPr>
          <w:lang w:val="de-DE"/>
        </w:rPr>
      </w:pPr>
    </w:p>
    <w:p w14:paraId="43876ED8" w14:textId="77777777" w:rsidR="004A2CF0" w:rsidRPr="004A2CF0" w:rsidRDefault="004A2CF0" w:rsidP="004A2CF0">
      <w:pPr>
        <w:jc w:val="both"/>
        <w:rPr>
          <w:lang w:val="de-DE"/>
        </w:rPr>
      </w:pPr>
      <w:r w:rsidRPr="004A2CF0">
        <w:rPr>
          <w:lang w:val="de-DE"/>
        </w:rPr>
        <w:tab/>
        <w:t>1. Betriebsbesuch,</w:t>
      </w:r>
    </w:p>
    <w:p w14:paraId="3DB42C23" w14:textId="77777777" w:rsidR="004A2CF0" w:rsidRPr="004A2CF0" w:rsidRDefault="004A2CF0" w:rsidP="004A2CF0">
      <w:pPr>
        <w:jc w:val="both"/>
        <w:rPr>
          <w:lang w:val="de-DE"/>
        </w:rPr>
      </w:pPr>
    </w:p>
    <w:p w14:paraId="440E021F" w14:textId="77777777" w:rsidR="004A2CF0" w:rsidRPr="004A2CF0" w:rsidRDefault="004A2CF0" w:rsidP="004A2CF0">
      <w:pPr>
        <w:jc w:val="both"/>
        <w:rPr>
          <w:lang w:val="de-DE"/>
        </w:rPr>
      </w:pPr>
      <w:r w:rsidRPr="004A2CF0">
        <w:rPr>
          <w:lang w:val="de-DE"/>
        </w:rPr>
        <w:tab/>
        <w:t>2. epidemiologische Untersuchung im Rahmen eines Tiergesundheitsbesuchs</w:t>
      </w:r>
    </w:p>
    <w:p w14:paraId="68743D12" w14:textId="77777777" w:rsidR="004A2CF0" w:rsidRPr="004A2CF0" w:rsidRDefault="004A2CF0" w:rsidP="004A2CF0">
      <w:pPr>
        <w:jc w:val="both"/>
        <w:rPr>
          <w:lang w:val="de-DE"/>
        </w:rPr>
      </w:pPr>
    </w:p>
    <w:p w14:paraId="4E57C543" w14:textId="77777777" w:rsidR="004A2CF0" w:rsidRPr="004A2CF0" w:rsidRDefault="004A2CF0" w:rsidP="004A2CF0">
      <w:pPr>
        <w:jc w:val="both"/>
        <w:rPr>
          <w:lang w:val="de-DE"/>
        </w:rPr>
      </w:pPr>
      <w:r w:rsidRPr="004A2CF0">
        <w:rPr>
          <w:lang w:val="de-DE"/>
        </w:rPr>
        <w:tab/>
        <w:t>in Betrieben, in denen Schweinebestände gehalten werden, wie in Anlage 4 vorgesehen, sofern sie nach den Anweisungen der FASNK durchgeführt werden.</w:t>
      </w:r>
    </w:p>
    <w:p w14:paraId="1837807F" w14:textId="77777777" w:rsidR="004A2CF0" w:rsidRPr="004A2CF0" w:rsidRDefault="004A2CF0" w:rsidP="004A2CF0">
      <w:pPr>
        <w:jc w:val="both"/>
        <w:rPr>
          <w:lang w:val="de-DE"/>
        </w:rPr>
      </w:pPr>
    </w:p>
    <w:p w14:paraId="65F9BA3E" w14:textId="2F48BF21" w:rsidR="00C84B00" w:rsidRPr="004A2CF0" w:rsidRDefault="004A2CF0" w:rsidP="004A2CF0">
      <w:pPr>
        <w:jc w:val="both"/>
        <w:rPr>
          <w:lang w:val="de-DE"/>
        </w:rPr>
      </w:pPr>
      <w:r w:rsidRPr="004A2CF0">
        <w:rPr>
          <w:lang w:val="de-DE"/>
        </w:rPr>
        <w:tab/>
        <w:t>Die erwähnten Handlungen sind jeweils in den Nummern 1 und 3 der Anlage zum Königlichen Erlass vom 28. Januar 2024 über die Entgelte für Tierärzte zu Lasten des Haushaltsfonds für Gesundheit und Qualität der Tiere und tierischen Erzeugnisse aufgenommen.</w:t>
      </w:r>
      <w:r w:rsidRPr="004A2CF0">
        <w:rPr>
          <w:lang w:val="de-DE"/>
        </w:rPr>
        <w:t>]</w:t>
      </w:r>
    </w:p>
    <w:p w14:paraId="386ABA09" w14:textId="77777777" w:rsidR="00C84B00" w:rsidRDefault="00C84B00" w:rsidP="00423A42">
      <w:pPr>
        <w:jc w:val="both"/>
        <w:rPr>
          <w:lang w:val="de-DE"/>
        </w:rPr>
      </w:pPr>
    </w:p>
    <w:p w14:paraId="691D4140" w14:textId="29A07E15" w:rsidR="004A2CF0" w:rsidRDefault="004A2CF0" w:rsidP="00423A42">
      <w:pPr>
        <w:jc w:val="both"/>
        <w:rPr>
          <w:i/>
          <w:iCs/>
          <w:lang w:val="de-DE"/>
        </w:rPr>
      </w:pPr>
      <w:r>
        <w:rPr>
          <w:i/>
          <w:iCs/>
          <w:lang w:val="de-DE"/>
        </w:rPr>
        <w:t>[Art. 19 ersetzt durch Art. 4</w:t>
      </w:r>
      <w:r w:rsidRPr="004A2CF0">
        <w:rPr>
          <w:i/>
          <w:iCs/>
          <w:lang w:val="de-DE"/>
        </w:rPr>
        <w:t xml:space="preserve"> des K.E. vom 28. Januar 2024 (B.S. vom 12. Februar 2024)</w:t>
      </w:r>
      <w:r>
        <w:rPr>
          <w:i/>
          <w:iCs/>
          <w:lang w:val="de-DE"/>
        </w:rPr>
        <w:t>]</w:t>
      </w:r>
    </w:p>
    <w:p w14:paraId="7AE04025" w14:textId="77777777" w:rsidR="004A2CF0" w:rsidRPr="004A2CF0" w:rsidRDefault="004A2CF0" w:rsidP="00423A42">
      <w:pPr>
        <w:jc w:val="both"/>
        <w:rPr>
          <w:i/>
          <w:iCs/>
          <w:lang w:val="de-DE"/>
        </w:rPr>
      </w:pPr>
    </w:p>
    <w:p w14:paraId="716FB91E" w14:textId="77777777" w:rsidR="00C84B00" w:rsidRPr="00C84B00" w:rsidRDefault="00C84B00" w:rsidP="00423A42">
      <w:pPr>
        <w:jc w:val="both"/>
        <w:rPr>
          <w:lang w:val="de-DE"/>
        </w:rPr>
      </w:pPr>
    </w:p>
    <w:p w14:paraId="661DA989" w14:textId="77777777" w:rsidR="00C84B00" w:rsidRPr="00C84B00" w:rsidRDefault="00C84B00" w:rsidP="00423A42">
      <w:pPr>
        <w:jc w:val="both"/>
        <w:rPr>
          <w:lang w:val="de-DE"/>
        </w:rPr>
      </w:pPr>
      <w:r w:rsidRPr="00C84B00">
        <w:rPr>
          <w:b/>
          <w:lang w:val="de-DE"/>
        </w:rPr>
        <w:tab/>
        <w:t>Art. 20 -</w:t>
      </w:r>
      <w:r w:rsidRPr="00C84B00">
        <w:rPr>
          <w:lang w:val="de-DE"/>
        </w:rPr>
        <w:t xml:space="preserve"> Unter besonderen und außergewöhnlichen Umständen kann die Agentur:</w:t>
      </w:r>
    </w:p>
    <w:p w14:paraId="1AFDCD81" w14:textId="77777777" w:rsidR="00C84B00" w:rsidRPr="00C84B00" w:rsidRDefault="00C84B00" w:rsidP="00423A42">
      <w:pPr>
        <w:jc w:val="both"/>
        <w:rPr>
          <w:lang w:val="de-DE"/>
        </w:rPr>
      </w:pPr>
    </w:p>
    <w:p w14:paraId="15C19473" w14:textId="77777777" w:rsidR="00C84B00" w:rsidRPr="00C84B00" w:rsidRDefault="00C84B00" w:rsidP="00423A42">
      <w:pPr>
        <w:jc w:val="both"/>
        <w:rPr>
          <w:lang w:val="de-DE"/>
        </w:rPr>
      </w:pPr>
      <w:r w:rsidRPr="00C84B00">
        <w:rPr>
          <w:lang w:val="de-DE"/>
        </w:rPr>
        <w:tab/>
        <w:t>1. erlauben, dass ein anderer als der in vorliegendem Erlass vorgesehene zugelassene Tierarzt bestimmte reglementierte Aufträge ausführt oder ausgeführt hat und gegebenenfalls das vorgesehene Entgelt erhält,</w:t>
      </w:r>
    </w:p>
    <w:p w14:paraId="3E68B74D" w14:textId="77777777" w:rsidR="00C84B00" w:rsidRPr="00C84B00" w:rsidRDefault="00C84B00" w:rsidP="00423A42">
      <w:pPr>
        <w:jc w:val="both"/>
        <w:rPr>
          <w:lang w:val="de-DE"/>
        </w:rPr>
      </w:pPr>
    </w:p>
    <w:p w14:paraId="524CCF4D" w14:textId="77777777" w:rsidR="00C84B00" w:rsidRPr="00C84B00" w:rsidRDefault="00C84B00" w:rsidP="00423A42">
      <w:pPr>
        <w:jc w:val="both"/>
        <w:rPr>
          <w:lang w:val="de-DE"/>
        </w:rPr>
      </w:pPr>
      <w:r w:rsidRPr="00C84B00">
        <w:rPr>
          <w:lang w:val="de-DE"/>
        </w:rPr>
        <w:lastRenderedPageBreak/>
        <w:tab/>
        <w:t>2. andere Fristen für die Ausführung reglementierter Aufträge auferlegen, akzeptieren oder billigen.</w:t>
      </w:r>
    </w:p>
    <w:p w14:paraId="67B99E01" w14:textId="77777777" w:rsidR="00C84B00" w:rsidRPr="00C84B00" w:rsidRDefault="00C84B00" w:rsidP="00423A42">
      <w:pPr>
        <w:jc w:val="both"/>
        <w:rPr>
          <w:lang w:val="de-DE"/>
        </w:rPr>
      </w:pPr>
    </w:p>
    <w:p w14:paraId="3A7B3BB1" w14:textId="77777777" w:rsidR="00C84B00" w:rsidRPr="00C84B00" w:rsidRDefault="00C84B00" w:rsidP="00423A42">
      <w:pPr>
        <w:jc w:val="both"/>
        <w:rPr>
          <w:lang w:val="de-DE"/>
        </w:rPr>
      </w:pPr>
    </w:p>
    <w:p w14:paraId="0E9C3C60" w14:textId="77777777" w:rsidR="00C84B00" w:rsidRDefault="00C84B00">
      <w:pPr>
        <w:rPr>
          <w:lang w:val="de-DE"/>
        </w:rPr>
      </w:pPr>
      <w:r>
        <w:rPr>
          <w:lang w:val="de-DE"/>
        </w:rPr>
        <w:br w:type="page"/>
      </w:r>
    </w:p>
    <w:p w14:paraId="24ADC121" w14:textId="29ADE0F7" w:rsidR="00C84B00" w:rsidRPr="00C84B00" w:rsidRDefault="00C84B00" w:rsidP="00423A42">
      <w:pPr>
        <w:jc w:val="center"/>
        <w:rPr>
          <w:i/>
          <w:iCs/>
          <w:lang w:val="de-DE"/>
        </w:rPr>
      </w:pPr>
      <w:r w:rsidRPr="00C84B00">
        <w:rPr>
          <w:lang w:val="de-DE"/>
        </w:rPr>
        <w:lastRenderedPageBreak/>
        <w:t xml:space="preserve">KAPITEL 5 ­ </w:t>
      </w:r>
      <w:r w:rsidRPr="00C84B00">
        <w:rPr>
          <w:i/>
          <w:lang w:val="de-DE"/>
        </w:rPr>
        <w:t>Schlussbestimmungen</w:t>
      </w:r>
    </w:p>
    <w:p w14:paraId="38D6E1EF" w14:textId="77777777" w:rsidR="00C84B00" w:rsidRPr="00C84B00" w:rsidRDefault="00C84B00" w:rsidP="00423A42">
      <w:pPr>
        <w:jc w:val="both"/>
        <w:rPr>
          <w:lang w:val="de-DE"/>
        </w:rPr>
      </w:pPr>
    </w:p>
    <w:p w14:paraId="26A66A96" w14:textId="77777777" w:rsidR="00C84B00" w:rsidRPr="00C84B00" w:rsidRDefault="00C84B00" w:rsidP="00423A42">
      <w:pPr>
        <w:jc w:val="both"/>
        <w:rPr>
          <w:lang w:val="de-DE"/>
        </w:rPr>
      </w:pPr>
    </w:p>
    <w:p w14:paraId="5953D162" w14:textId="77777777" w:rsidR="00C84B00" w:rsidRPr="00C84B00" w:rsidRDefault="00C84B00" w:rsidP="00423A42">
      <w:pPr>
        <w:jc w:val="both"/>
        <w:rPr>
          <w:lang w:val="de-DE"/>
        </w:rPr>
      </w:pPr>
      <w:r w:rsidRPr="00C84B00">
        <w:rPr>
          <w:b/>
          <w:lang w:val="de-DE"/>
        </w:rPr>
        <w:tab/>
        <w:t>Art. 21 -</w:t>
      </w:r>
      <w:r w:rsidRPr="00C84B00">
        <w:rPr>
          <w:lang w:val="de-DE"/>
        </w:rPr>
        <w:t xml:space="preserve"> Vereinbarungen und Vertretungsvereinbarungen, die in Anwendung folgender Erlasse am Tag des Inkrafttretens des vorliegenden Erlasses in SANITEL registriert sind: </w:t>
      </w:r>
    </w:p>
    <w:p w14:paraId="7F949515" w14:textId="77777777" w:rsidR="00C84B00" w:rsidRPr="00C84B00" w:rsidRDefault="00C84B00" w:rsidP="00423A42">
      <w:pPr>
        <w:jc w:val="both"/>
        <w:rPr>
          <w:lang w:val="de-DE"/>
        </w:rPr>
      </w:pPr>
    </w:p>
    <w:p w14:paraId="022849D5" w14:textId="77777777" w:rsidR="00C84B00" w:rsidRPr="00C84B00" w:rsidRDefault="00C84B00" w:rsidP="00423A42">
      <w:pPr>
        <w:jc w:val="both"/>
        <w:rPr>
          <w:lang w:val="de-DE"/>
        </w:rPr>
      </w:pPr>
      <w:r w:rsidRPr="00C84B00">
        <w:rPr>
          <w:lang w:val="de-DE"/>
        </w:rPr>
        <w:tab/>
        <w:t>1. Königlicher Erlass vom 15. Februar 1995 zur Festlegung besonderer Maßnahmen in Bezug auf die epidemiologische Überwachung und die Vorbeugung meldepflichtiger Schweinekrankheiten,</w:t>
      </w:r>
    </w:p>
    <w:p w14:paraId="5EA525F3" w14:textId="77777777" w:rsidR="00C84B00" w:rsidRPr="00C84B00" w:rsidRDefault="00C84B00" w:rsidP="00423A42">
      <w:pPr>
        <w:jc w:val="both"/>
        <w:rPr>
          <w:lang w:val="de-DE"/>
        </w:rPr>
      </w:pPr>
    </w:p>
    <w:p w14:paraId="00ADD69E" w14:textId="77777777" w:rsidR="00C84B00" w:rsidRPr="00C84B00" w:rsidRDefault="00C84B00" w:rsidP="00423A42">
      <w:pPr>
        <w:jc w:val="both"/>
        <w:rPr>
          <w:lang w:val="de-DE"/>
        </w:rPr>
      </w:pPr>
      <w:r w:rsidRPr="00C84B00">
        <w:rPr>
          <w:lang w:val="de-DE"/>
        </w:rPr>
        <w:tab/>
        <w:t>2. Königlicher Erlass vom 28. Februar 1999 zur Festlegung besonderer Maßnahmen in Bezug auf die epidemiologische Überwachung und die Vorbeugung meldepflichtiger Rinderkrankheiten,</w:t>
      </w:r>
    </w:p>
    <w:p w14:paraId="280F0EC4" w14:textId="77777777" w:rsidR="00C84B00" w:rsidRPr="00C84B00" w:rsidRDefault="00C84B00" w:rsidP="00423A42">
      <w:pPr>
        <w:jc w:val="both"/>
        <w:rPr>
          <w:lang w:val="de-DE"/>
        </w:rPr>
      </w:pPr>
    </w:p>
    <w:p w14:paraId="64B644DA" w14:textId="77777777" w:rsidR="00C84B00" w:rsidRPr="00C84B00" w:rsidRDefault="00C84B00" w:rsidP="00423A42">
      <w:pPr>
        <w:jc w:val="both"/>
        <w:rPr>
          <w:lang w:val="de-DE"/>
        </w:rPr>
      </w:pPr>
      <w:r w:rsidRPr="00C84B00">
        <w:rPr>
          <w:lang w:val="de-DE"/>
        </w:rPr>
        <w:tab/>
        <w:t>3. Königlicher Erlass vom 17. Juni 2013 über die tierseuchenrechtlichen Bedingungen für den innergemeinschaftlichen Handel mit Geflügel und Bruteiern und ihre Einfuhr aus Drittländern und über die Bedingungen für die Genehmigung von Geflügelbetrieben,</w:t>
      </w:r>
    </w:p>
    <w:p w14:paraId="3F7C47C2" w14:textId="77777777" w:rsidR="00C84B00" w:rsidRPr="00C84B00" w:rsidRDefault="00C84B00" w:rsidP="00423A42">
      <w:pPr>
        <w:jc w:val="both"/>
        <w:rPr>
          <w:lang w:val="de-DE"/>
        </w:rPr>
      </w:pPr>
    </w:p>
    <w:p w14:paraId="1DD9B67E" w14:textId="77777777" w:rsidR="00C84B00" w:rsidRPr="00C84B00" w:rsidRDefault="00C84B00" w:rsidP="00423A42">
      <w:pPr>
        <w:jc w:val="both"/>
        <w:rPr>
          <w:lang w:val="de-DE"/>
        </w:rPr>
      </w:pPr>
      <w:r w:rsidRPr="00C84B00">
        <w:rPr>
          <w:lang w:val="de-DE"/>
        </w:rPr>
        <w:tab/>
        <w:t>bleiben gültig und gelten für die Anwendung des vorliegenden Erlasses als konform.</w:t>
      </w:r>
    </w:p>
    <w:p w14:paraId="443AD185" w14:textId="77777777" w:rsidR="00C84B00" w:rsidRPr="00C84B00" w:rsidRDefault="00C84B00" w:rsidP="00423A42">
      <w:pPr>
        <w:jc w:val="both"/>
        <w:rPr>
          <w:lang w:val="de-DE"/>
        </w:rPr>
      </w:pPr>
    </w:p>
    <w:p w14:paraId="1F84BBAD" w14:textId="77777777" w:rsidR="00C84B00" w:rsidRPr="00C84B00" w:rsidRDefault="00C84B00" w:rsidP="00423A42">
      <w:pPr>
        <w:jc w:val="both"/>
        <w:rPr>
          <w:lang w:val="de-DE"/>
        </w:rPr>
      </w:pPr>
    </w:p>
    <w:p w14:paraId="4220A5F4" w14:textId="77777777" w:rsidR="00C84B00" w:rsidRPr="00C84B00" w:rsidRDefault="00C84B00" w:rsidP="00423A42">
      <w:pPr>
        <w:jc w:val="both"/>
        <w:rPr>
          <w:lang w:val="de-DE"/>
        </w:rPr>
      </w:pPr>
      <w:r w:rsidRPr="00C84B00">
        <w:rPr>
          <w:b/>
          <w:lang w:val="de-DE"/>
        </w:rPr>
        <w:tab/>
        <w:t>Art. 22 -</w:t>
      </w:r>
      <w:r w:rsidRPr="00C84B00">
        <w:rPr>
          <w:lang w:val="de-DE"/>
        </w:rPr>
        <w:t xml:space="preserve"> Der Minister kann die Anlagen abändern.</w:t>
      </w:r>
    </w:p>
    <w:p w14:paraId="798B4DC4" w14:textId="77777777" w:rsidR="00C84B00" w:rsidRPr="00C84B00" w:rsidRDefault="00C84B00" w:rsidP="00423A42">
      <w:pPr>
        <w:jc w:val="both"/>
        <w:rPr>
          <w:lang w:val="de-DE"/>
        </w:rPr>
      </w:pPr>
    </w:p>
    <w:p w14:paraId="70334705" w14:textId="77777777" w:rsidR="00C84B00" w:rsidRPr="00C84B00" w:rsidRDefault="00C84B00" w:rsidP="00423A42">
      <w:pPr>
        <w:jc w:val="both"/>
        <w:rPr>
          <w:lang w:val="de-DE"/>
        </w:rPr>
      </w:pPr>
    </w:p>
    <w:p w14:paraId="7A387D87" w14:textId="77777777" w:rsidR="00C84B00" w:rsidRPr="00A85265" w:rsidRDefault="00C84B00" w:rsidP="00423A42">
      <w:pPr>
        <w:jc w:val="both"/>
      </w:pPr>
      <w:r w:rsidRPr="00C84B00">
        <w:rPr>
          <w:b/>
          <w:lang w:val="de-DE"/>
        </w:rPr>
        <w:tab/>
        <w:t>Art. 23 -</w:t>
      </w:r>
      <w:r w:rsidRPr="00C84B00">
        <w:rPr>
          <w:lang w:val="de-DE"/>
        </w:rPr>
        <w:t xml:space="preserve"> Vorliegender Erlass tritt am 13. </w:t>
      </w:r>
      <w:r>
        <w:t>Juni 2022 in Kraft.</w:t>
      </w:r>
    </w:p>
    <w:p w14:paraId="6434A7D7" w14:textId="77777777" w:rsidR="00C84B00" w:rsidRPr="00A85265" w:rsidRDefault="00C84B00" w:rsidP="00423A42">
      <w:pPr>
        <w:jc w:val="both"/>
      </w:pPr>
    </w:p>
    <w:p w14:paraId="5317D06D" w14:textId="77777777" w:rsidR="00C84B00" w:rsidRPr="00A85265" w:rsidRDefault="00C84B00" w:rsidP="00423A42">
      <w:pPr>
        <w:jc w:val="both"/>
      </w:pPr>
    </w:p>
    <w:p w14:paraId="53A3BFF6" w14:textId="77777777" w:rsidR="00C84B00" w:rsidRPr="00C84B00" w:rsidRDefault="00C84B00" w:rsidP="00423A42">
      <w:pPr>
        <w:jc w:val="both"/>
        <w:rPr>
          <w:lang w:val="de-DE"/>
        </w:rPr>
      </w:pPr>
      <w:r>
        <w:rPr>
          <w:b/>
        </w:rPr>
        <w:tab/>
      </w:r>
      <w:r w:rsidRPr="00C84B00">
        <w:rPr>
          <w:b/>
          <w:lang w:val="de-DE"/>
        </w:rPr>
        <w:t>Art. 24 -</w:t>
      </w:r>
      <w:r w:rsidRPr="00C84B00">
        <w:rPr>
          <w:lang w:val="de-DE"/>
        </w:rPr>
        <w:t xml:space="preserve"> Der für die Sicherheit der Nahrungsmittelkette zuständige Minister ist mit der Ausführung des vorliegenden Erlasses beauftragt.</w:t>
      </w:r>
    </w:p>
    <w:p w14:paraId="4C081C74" w14:textId="77777777" w:rsidR="00C84B00" w:rsidRPr="00C84B00" w:rsidRDefault="00C84B00" w:rsidP="00423A42">
      <w:pPr>
        <w:jc w:val="both"/>
        <w:rPr>
          <w:lang w:val="de-DE"/>
        </w:rPr>
      </w:pPr>
    </w:p>
    <w:p w14:paraId="6E38710B" w14:textId="77777777" w:rsidR="00C84B00" w:rsidRPr="00C84B00" w:rsidRDefault="00C84B00" w:rsidP="00423A42">
      <w:pPr>
        <w:jc w:val="both"/>
        <w:rPr>
          <w:lang w:val="de-DE"/>
        </w:rPr>
      </w:pPr>
    </w:p>
    <w:p w14:paraId="0655AA36" w14:textId="77777777" w:rsidR="00C84B00" w:rsidRPr="00C84B00" w:rsidRDefault="00C84B00" w:rsidP="00423A42">
      <w:pPr>
        <w:jc w:val="both"/>
        <w:rPr>
          <w:lang w:val="de-DE"/>
        </w:rPr>
      </w:pPr>
      <w:r w:rsidRPr="00C84B00">
        <w:rPr>
          <w:lang w:val="de-DE"/>
        </w:rPr>
        <w:tab/>
        <w:t>Gegeben zu Brüssel, den 20. Mai 2022</w:t>
      </w:r>
    </w:p>
    <w:p w14:paraId="1F6F8CCC" w14:textId="77777777" w:rsidR="00C84B00" w:rsidRPr="00C84B00" w:rsidRDefault="00C84B00" w:rsidP="00423A42">
      <w:pPr>
        <w:jc w:val="both"/>
        <w:rPr>
          <w:lang w:val="de-DE"/>
        </w:rPr>
      </w:pPr>
    </w:p>
    <w:p w14:paraId="157923E9" w14:textId="77777777" w:rsidR="00C84B00" w:rsidRPr="00C84B00" w:rsidRDefault="00C84B00" w:rsidP="00423A42">
      <w:pPr>
        <w:jc w:val="both"/>
        <w:rPr>
          <w:lang w:val="de-DE"/>
        </w:rPr>
      </w:pPr>
    </w:p>
    <w:p w14:paraId="63636527" w14:textId="77777777" w:rsidR="00C84B00" w:rsidRPr="00C84B00" w:rsidRDefault="00C84B00" w:rsidP="00423A42">
      <w:pPr>
        <w:jc w:val="center"/>
        <w:rPr>
          <w:lang w:val="de-DE"/>
        </w:rPr>
      </w:pPr>
      <w:r w:rsidRPr="00C84B00">
        <w:rPr>
          <w:lang w:val="de-DE"/>
        </w:rPr>
        <w:t>PHILIPPE</w:t>
      </w:r>
    </w:p>
    <w:p w14:paraId="772C7C41" w14:textId="77777777" w:rsidR="00C84B00" w:rsidRPr="00C84B00" w:rsidRDefault="00C84B00" w:rsidP="00423A42">
      <w:pPr>
        <w:jc w:val="center"/>
        <w:rPr>
          <w:lang w:val="de-DE"/>
        </w:rPr>
      </w:pPr>
    </w:p>
    <w:p w14:paraId="00A7C9D2" w14:textId="77777777" w:rsidR="00C84B00" w:rsidRPr="00C84B00" w:rsidRDefault="00C84B00" w:rsidP="00423A42">
      <w:pPr>
        <w:jc w:val="center"/>
        <w:rPr>
          <w:lang w:val="de-DE"/>
        </w:rPr>
      </w:pPr>
      <w:r w:rsidRPr="00C84B00">
        <w:rPr>
          <w:lang w:val="de-DE"/>
        </w:rPr>
        <w:t>Von Königs wegen:</w:t>
      </w:r>
    </w:p>
    <w:p w14:paraId="3FF628AC" w14:textId="77777777" w:rsidR="00C84B00" w:rsidRPr="00C84B00" w:rsidRDefault="00C84B00" w:rsidP="00423A42">
      <w:pPr>
        <w:jc w:val="center"/>
        <w:rPr>
          <w:lang w:val="de-DE"/>
        </w:rPr>
      </w:pPr>
    </w:p>
    <w:p w14:paraId="61832ED7" w14:textId="77777777" w:rsidR="00C84B00" w:rsidRPr="00C84B00" w:rsidRDefault="00C84B00" w:rsidP="00423A42">
      <w:pPr>
        <w:jc w:val="center"/>
        <w:rPr>
          <w:lang w:val="de-DE"/>
        </w:rPr>
      </w:pPr>
      <w:r w:rsidRPr="00C84B00">
        <w:rPr>
          <w:lang w:val="de-DE"/>
        </w:rPr>
        <w:t>Der Minister der Landwirtschaft</w:t>
      </w:r>
    </w:p>
    <w:p w14:paraId="00A8EA0B" w14:textId="77777777" w:rsidR="00C84B00" w:rsidRPr="00C84B00" w:rsidRDefault="00C84B00" w:rsidP="00423A42">
      <w:pPr>
        <w:jc w:val="center"/>
        <w:rPr>
          <w:lang w:val="de-DE"/>
        </w:rPr>
        <w:sectPr w:rsidR="00C84B00" w:rsidRPr="00C84B00" w:rsidSect="00124866">
          <w:pgSz w:w="11906" w:h="16838" w:code="9"/>
          <w:pgMar w:top="1418" w:right="1418" w:bottom="1418" w:left="1418" w:header="709" w:footer="709" w:gutter="0"/>
          <w:cols w:space="708"/>
          <w:docGrid w:linePitch="360"/>
        </w:sectPr>
      </w:pPr>
      <w:r w:rsidRPr="00C84B00">
        <w:rPr>
          <w:lang w:val="de-DE"/>
        </w:rPr>
        <w:t>D. CLARINVAL</w:t>
      </w:r>
    </w:p>
    <w:p w14:paraId="6B2745BE" w14:textId="77777777" w:rsidR="00C84B00" w:rsidRPr="00C84B00" w:rsidRDefault="00C84B00" w:rsidP="00423A42">
      <w:pPr>
        <w:tabs>
          <w:tab w:val="left" w:pos="4058"/>
        </w:tabs>
        <w:jc w:val="center"/>
        <w:rPr>
          <w:b/>
          <w:lang w:val="de-DE"/>
        </w:rPr>
      </w:pPr>
      <w:r w:rsidRPr="00C84B00">
        <w:rPr>
          <w:b/>
          <w:lang w:val="de-DE"/>
        </w:rPr>
        <w:lastRenderedPageBreak/>
        <w:t xml:space="preserve">ANLAGE 1 </w:t>
      </w:r>
    </w:p>
    <w:p w14:paraId="5CAB6822" w14:textId="77777777" w:rsidR="00C84B00" w:rsidRPr="00C84B00" w:rsidRDefault="00C84B00" w:rsidP="00423A42">
      <w:pPr>
        <w:tabs>
          <w:tab w:val="left" w:pos="4058"/>
        </w:tabs>
        <w:spacing w:line="280" w:lineRule="exact"/>
        <w:rPr>
          <w:lang w:val="de-DE"/>
        </w:rPr>
      </w:pPr>
    </w:p>
    <w:p w14:paraId="36C6CB20" w14:textId="77777777" w:rsidR="00C84B00" w:rsidRPr="00C84B00" w:rsidRDefault="00C84B00" w:rsidP="00423A42">
      <w:pPr>
        <w:tabs>
          <w:tab w:val="left" w:pos="4058"/>
        </w:tabs>
        <w:spacing w:line="280" w:lineRule="exact"/>
        <w:jc w:val="both"/>
        <w:rPr>
          <w:lang w:val="de-DE"/>
        </w:rPr>
      </w:pPr>
      <w:r w:rsidRPr="00C84B00">
        <w:rPr>
          <w:lang w:val="de-DE"/>
        </w:rPr>
        <w:t>Tierarten, für die ein Unternehmer verpflichtet ist, einen Betriebstierarzt zu bestimmen.</w:t>
      </w:r>
    </w:p>
    <w:p w14:paraId="036B5E40" w14:textId="77777777" w:rsidR="00C84B00" w:rsidRPr="00C84B00" w:rsidRDefault="00C84B00" w:rsidP="00423A42">
      <w:pPr>
        <w:tabs>
          <w:tab w:val="left" w:pos="4058"/>
        </w:tabs>
        <w:spacing w:line="280" w:lineRule="exact"/>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2382"/>
        <w:gridCol w:w="6155"/>
      </w:tblGrid>
      <w:tr w:rsidR="00C84B00" w:rsidRPr="00A85265" w14:paraId="6CA76139" w14:textId="77777777" w:rsidTr="00786AFC">
        <w:tc>
          <w:tcPr>
            <w:tcW w:w="534" w:type="dxa"/>
            <w:tcBorders>
              <w:top w:val="nil"/>
              <w:left w:val="nil"/>
            </w:tcBorders>
          </w:tcPr>
          <w:p w14:paraId="490B65A3" w14:textId="77777777" w:rsidR="00C84B00" w:rsidRPr="00C84B00" w:rsidRDefault="00C84B00" w:rsidP="00423A42">
            <w:pPr>
              <w:tabs>
                <w:tab w:val="left" w:pos="4058"/>
              </w:tabs>
              <w:spacing w:line="280" w:lineRule="exact"/>
              <w:rPr>
                <w:b/>
                <w:bCs/>
                <w:sz w:val="22"/>
                <w:szCs w:val="22"/>
                <w:u w:val="single"/>
                <w:lang w:val="de-DE"/>
              </w:rPr>
            </w:pPr>
          </w:p>
        </w:tc>
        <w:tc>
          <w:tcPr>
            <w:tcW w:w="2409" w:type="dxa"/>
          </w:tcPr>
          <w:p w14:paraId="5546F462" w14:textId="77777777" w:rsidR="00C84B00" w:rsidRPr="00A85265" w:rsidRDefault="00C84B00" w:rsidP="00423A42">
            <w:pPr>
              <w:tabs>
                <w:tab w:val="left" w:pos="709"/>
              </w:tabs>
              <w:spacing w:line="280" w:lineRule="exact"/>
              <w:rPr>
                <w:b/>
                <w:bCs/>
                <w:sz w:val="22"/>
                <w:szCs w:val="22"/>
                <w:u w:val="single"/>
              </w:rPr>
            </w:pPr>
            <w:r>
              <w:rPr>
                <w:b/>
                <w:sz w:val="22"/>
                <w:u w:val="single"/>
              </w:rPr>
              <w:t>Tierart:</w:t>
            </w:r>
          </w:p>
        </w:tc>
        <w:tc>
          <w:tcPr>
            <w:tcW w:w="6269" w:type="dxa"/>
          </w:tcPr>
          <w:p w14:paraId="1E1A2919" w14:textId="77777777" w:rsidR="00C84B00" w:rsidRPr="00A85265" w:rsidRDefault="00C84B00" w:rsidP="00423A42">
            <w:pPr>
              <w:tabs>
                <w:tab w:val="left" w:pos="4058"/>
              </w:tabs>
              <w:spacing w:line="280" w:lineRule="exact"/>
              <w:rPr>
                <w:b/>
                <w:bCs/>
                <w:sz w:val="22"/>
                <w:szCs w:val="22"/>
                <w:u w:val="single"/>
              </w:rPr>
            </w:pPr>
            <w:r>
              <w:rPr>
                <w:b/>
                <w:sz w:val="22"/>
                <w:u w:val="single"/>
              </w:rPr>
              <w:t>Anzahl:</w:t>
            </w:r>
          </w:p>
        </w:tc>
      </w:tr>
      <w:tr w:rsidR="00C84B00" w:rsidRPr="00C84B00" w14:paraId="0FE323CF" w14:textId="77777777" w:rsidTr="00786AFC">
        <w:tc>
          <w:tcPr>
            <w:tcW w:w="534" w:type="dxa"/>
          </w:tcPr>
          <w:p w14:paraId="6C49A9F0" w14:textId="77777777" w:rsidR="00C84B00" w:rsidRPr="00A85265" w:rsidRDefault="00C84B00" w:rsidP="00423A42">
            <w:pPr>
              <w:tabs>
                <w:tab w:val="left" w:pos="4058"/>
              </w:tabs>
              <w:spacing w:line="280" w:lineRule="exact"/>
              <w:rPr>
                <w:sz w:val="22"/>
                <w:szCs w:val="22"/>
              </w:rPr>
            </w:pPr>
            <w:r>
              <w:rPr>
                <w:sz w:val="22"/>
              </w:rPr>
              <w:t>1.</w:t>
            </w:r>
          </w:p>
        </w:tc>
        <w:tc>
          <w:tcPr>
            <w:tcW w:w="2409" w:type="dxa"/>
          </w:tcPr>
          <w:p w14:paraId="61093B1F" w14:textId="77777777" w:rsidR="00C84B00" w:rsidRPr="00A85265" w:rsidRDefault="00C84B00" w:rsidP="00423A42">
            <w:pPr>
              <w:tabs>
                <w:tab w:val="left" w:pos="709"/>
              </w:tabs>
              <w:spacing w:line="280" w:lineRule="exact"/>
              <w:rPr>
                <w:sz w:val="22"/>
                <w:szCs w:val="22"/>
              </w:rPr>
            </w:pPr>
            <w:r>
              <w:rPr>
                <w:sz w:val="22"/>
              </w:rPr>
              <w:t>Rinder:</w:t>
            </w:r>
          </w:p>
        </w:tc>
        <w:tc>
          <w:tcPr>
            <w:tcW w:w="6269" w:type="dxa"/>
          </w:tcPr>
          <w:p w14:paraId="3A2DF37F" w14:textId="77777777" w:rsidR="00C84B00" w:rsidRPr="00C84B00" w:rsidRDefault="00C84B00" w:rsidP="00423A42">
            <w:pPr>
              <w:tabs>
                <w:tab w:val="left" w:pos="4058"/>
              </w:tabs>
              <w:spacing w:line="280" w:lineRule="exact"/>
              <w:rPr>
                <w:sz w:val="22"/>
                <w:szCs w:val="22"/>
                <w:lang w:val="de-DE"/>
              </w:rPr>
            </w:pPr>
            <w:r w:rsidRPr="00C84B00">
              <w:rPr>
                <w:sz w:val="22"/>
                <w:lang w:val="de-DE"/>
              </w:rPr>
              <w:t>ab der Haltung des ersten Tieres</w:t>
            </w:r>
          </w:p>
        </w:tc>
      </w:tr>
      <w:tr w:rsidR="00C84B00" w:rsidRPr="00C84B00" w14:paraId="412B4C57" w14:textId="77777777" w:rsidTr="00786AFC">
        <w:tc>
          <w:tcPr>
            <w:tcW w:w="534" w:type="dxa"/>
          </w:tcPr>
          <w:p w14:paraId="17E1796B" w14:textId="77777777" w:rsidR="00C84B00" w:rsidRPr="00A85265" w:rsidRDefault="00C84B00" w:rsidP="00423A42">
            <w:pPr>
              <w:tabs>
                <w:tab w:val="left" w:pos="4058"/>
              </w:tabs>
              <w:spacing w:line="280" w:lineRule="exact"/>
              <w:rPr>
                <w:sz w:val="22"/>
                <w:szCs w:val="22"/>
              </w:rPr>
            </w:pPr>
            <w:r>
              <w:rPr>
                <w:sz w:val="22"/>
              </w:rPr>
              <w:t>2.</w:t>
            </w:r>
          </w:p>
        </w:tc>
        <w:tc>
          <w:tcPr>
            <w:tcW w:w="2409" w:type="dxa"/>
          </w:tcPr>
          <w:p w14:paraId="3FFBC0B5" w14:textId="77777777" w:rsidR="00C84B00" w:rsidRPr="00A85265" w:rsidRDefault="00C84B00" w:rsidP="00423A42">
            <w:pPr>
              <w:tabs>
                <w:tab w:val="left" w:pos="709"/>
              </w:tabs>
              <w:spacing w:line="280" w:lineRule="exact"/>
              <w:rPr>
                <w:sz w:val="22"/>
                <w:szCs w:val="22"/>
              </w:rPr>
            </w:pPr>
            <w:r>
              <w:rPr>
                <w:sz w:val="22"/>
              </w:rPr>
              <w:t>Mastkälber:</w:t>
            </w:r>
          </w:p>
        </w:tc>
        <w:tc>
          <w:tcPr>
            <w:tcW w:w="6269" w:type="dxa"/>
          </w:tcPr>
          <w:p w14:paraId="381CBA7E" w14:textId="77777777" w:rsidR="00C84B00" w:rsidRPr="00C84B00" w:rsidRDefault="00C84B00" w:rsidP="00423A42">
            <w:pPr>
              <w:tabs>
                <w:tab w:val="left" w:pos="4058"/>
              </w:tabs>
              <w:spacing w:line="280" w:lineRule="exact"/>
              <w:rPr>
                <w:sz w:val="22"/>
                <w:szCs w:val="22"/>
                <w:lang w:val="de-DE"/>
              </w:rPr>
            </w:pPr>
            <w:r w:rsidRPr="00C84B00">
              <w:rPr>
                <w:sz w:val="22"/>
                <w:lang w:val="de-DE"/>
              </w:rPr>
              <w:t>ab der Haltung des ersten Tieres</w:t>
            </w:r>
          </w:p>
        </w:tc>
      </w:tr>
      <w:tr w:rsidR="00C84B00" w:rsidRPr="00C84B00" w14:paraId="0A5A899B" w14:textId="77777777" w:rsidTr="00786AFC">
        <w:tc>
          <w:tcPr>
            <w:tcW w:w="534" w:type="dxa"/>
          </w:tcPr>
          <w:p w14:paraId="351C73E8" w14:textId="77777777" w:rsidR="00C84B00" w:rsidRPr="00A85265" w:rsidRDefault="00C84B00" w:rsidP="00423A42">
            <w:pPr>
              <w:tabs>
                <w:tab w:val="left" w:pos="4058"/>
              </w:tabs>
              <w:spacing w:line="280" w:lineRule="exact"/>
              <w:rPr>
                <w:sz w:val="22"/>
                <w:szCs w:val="22"/>
              </w:rPr>
            </w:pPr>
            <w:r>
              <w:rPr>
                <w:sz w:val="22"/>
              </w:rPr>
              <w:t>3.</w:t>
            </w:r>
          </w:p>
        </w:tc>
        <w:tc>
          <w:tcPr>
            <w:tcW w:w="2409" w:type="dxa"/>
          </w:tcPr>
          <w:p w14:paraId="1F975E01" w14:textId="77777777" w:rsidR="00C84B00" w:rsidRPr="00A85265" w:rsidRDefault="00C84B00" w:rsidP="00423A42">
            <w:pPr>
              <w:tabs>
                <w:tab w:val="left" w:pos="709"/>
              </w:tabs>
              <w:spacing w:line="280" w:lineRule="exact"/>
              <w:rPr>
                <w:sz w:val="22"/>
                <w:szCs w:val="22"/>
              </w:rPr>
            </w:pPr>
            <w:r>
              <w:rPr>
                <w:sz w:val="22"/>
              </w:rPr>
              <w:t>Schweine:</w:t>
            </w:r>
          </w:p>
        </w:tc>
        <w:tc>
          <w:tcPr>
            <w:tcW w:w="6269" w:type="dxa"/>
          </w:tcPr>
          <w:p w14:paraId="0CFE1439" w14:textId="77777777" w:rsidR="00C84B00" w:rsidRPr="00C84B00" w:rsidRDefault="00C84B00" w:rsidP="00423A42">
            <w:pPr>
              <w:tabs>
                <w:tab w:val="left" w:pos="4058"/>
              </w:tabs>
              <w:spacing w:line="280" w:lineRule="exact"/>
              <w:rPr>
                <w:sz w:val="22"/>
                <w:szCs w:val="22"/>
                <w:lang w:val="de-DE"/>
              </w:rPr>
            </w:pPr>
            <w:r w:rsidRPr="00C84B00">
              <w:rPr>
                <w:sz w:val="22"/>
                <w:lang w:val="de-DE"/>
              </w:rPr>
              <w:t>ab der Haltung des ersten Tieres</w:t>
            </w:r>
          </w:p>
        </w:tc>
      </w:tr>
      <w:tr w:rsidR="00C84B00" w:rsidRPr="00C84B00" w14:paraId="542CC9AC" w14:textId="77777777" w:rsidTr="00786AFC">
        <w:tc>
          <w:tcPr>
            <w:tcW w:w="534" w:type="dxa"/>
          </w:tcPr>
          <w:p w14:paraId="4E5DA9F1" w14:textId="77777777" w:rsidR="00C84B00" w:rsidRPr="00A85265" w:rsidRDefault="00C84B00" w:rsidP="00423A42">
            <w:pPr>
              <w:tabs>
                <w:tab w:val="left" w:pos="4058"/>
              </w:tabs>
              <w:spacing w:line="280" w:lineRule="exact"/>
              <w:rPr>
                <w:sz w:val="22"/>
                <w:szCs w:val="22"/>
              </w:rPr>
            </w:pPr>
            <w:r>
              <w:rPr>
                <w:sz w:val="22"/>
              </w:rPr>
              <w:t>4.</w:t>
            </w:r>
          </w:p>
        </w:tc>
        <w:tc>
          <w:tcPr>
            <w:tcW w:w="2409" w:type="dxa"/>
          </w:tcPr>
          <w:p w14:paraId="7A4D69F3" w14:textId="77777777" w:rsidR="00C84B00" w:rsidRPr="00A85265" w:rsidRDefault="00C84B00" w:rsidP="00423A42">
            <w:pPr>
              <w:tabs>
                <w:tab w:val="left" w:pos="709"/>
              </w:tabs>
              <w:spacing w:line="280" w:lineRule="exact"/>
              <w:rPr>
                <w:sz w:val="22"/>
                <w:szCs w:val="22"/>
              </w:rPr>
            </w:pPr>
            <w:r>
              <w:rPr>
                <w:sz w:val="22"/>
              </w:rPr>
              <w:t>Geflügel:</w:t>
            </w:r>
          </w:p>
        </w:tc>
        <w:tc>
          <w:tcPr>
            <w:tcW w:w="6269" w:type="dxa"/>
          </w:tcPr>
          <w:p w14:paraId="06E68299" w14:textId="77777777" w:rsidR="00C84B00" w:rsidRPr="00C84B00" w:rsidRDefault="00C84B00" w:rsidP="00423A42">
            <w:pPr>
              <w:tabs>
                <w:tab w:val="left" w:pos="4058"/>
              </w:tabs>
              <w:spacing w:line="280" w:lineRule="exact"/>
              <w:rPr>
                <w:sz w:val="22"/>
                <w:szCs w:val="22"/>
                <w:lang w:val="de-DE"/>
              </w:rPr>
            </w:pPr>
            <w:r w:rsidRPr="00C84B00">
              <w:rPr>
                <w:sz w:val="22"/>
                <w:lang w:val="de-DE"/>
              </w:rPr>
              <w:t xml:space="preserve">ab der Haltung von 200 Stück Geflügel, Laufvögel ausgenommen </w:t>
            </w:r>
          </w:p>
        </w:tc>
      </w:tr>
      <w:tr w:rsidR="00C84B00" w:rsidRPr="00C84B00" w14:paraId="34B30157" w14:textId="77777777" w:rsidTr="00786AFC">
        <w:tc>
          <w:tcPr>
            <w:tcW w:w="534" w:type="dxa"/>
          </w:tcPr>
          <w:p w14:paraId="5541BE20" w14:textId="77777777" w:rsidR="00C84B00" w:rsidRPr="00A85265" w:rsidRDefault="00C84B00" w:rsidP="00423A42">
            <w:pPr>
              <w:tabs>
                <w:tab w:val="left" w:pos="4058"/>
              </w:tabs>
              <w:spacing w:line="280" w:lineRule="exact"/>
              <w:rPr>
                <w:sz w:val="22"/>
                <w:szCs w:val="22"/>
              </w:rPr>
            </w:pPr>
            <w:r>
              <w:rPr>
                <w:sz w:val="22"/>
              </w:rPr>
              <w:t>5.</w:t>
            </w:r>
          </w:p>
        </w:tc>
        <w:tc>
          <w:tcPr>
            <w:tcW w:w="2409" w:type="dxa"/>
          </w:tcPr>
          <w:p w14:paraId="5627A804" w14:textId="77777777" w:rsidR="00C84B00" w:rsidRPr="00A85265" w:rsidRDefault="00C84B00" w:rsidP="00423A42">
            <w:pPr>
              <w:tabs>
                <w:tab w:val="left" w:pos="709"/>
              </w:tabs>
              <w:spacing w:line="280" w:lineRule="exact"/>
              <w:rPr>
                <w:sz w:val="22"/>
                <w:szCs w:val="22"/>
              </w:rPr>
            </w:pPr>
            <w:r>
              <w:rPr>
                <w:sz w:val="22"/>
              </w:rPr>
              <w:t>Laufvögel:</w:t>
            </w:r>
          </w:p>
        </w:tc>
        <w:tc>
          <w:tcPr>
            <w:tcW w:w="6269" w:type="dxa"/>
          </w:tcPr>
          <w:p w14:paraId="4A658BDA" w14:textId="77777777" w:rsidR="00C84B00" w:rsidRPr="00C84B00" w:rsidRDefault="00C84B00" w:rsidP="00423A42">
            <w:pPr>
              <w:tabs>
                <w:tab w:val="left" w:pos="4058"/>
              </w:tabs>
              <w:spacing w:line="280" w:lineRule="exact"/>
              <w:rPr>
                <w:sz w:val="22"/>
                <w:szCs w:val="22"/>
                <w:lang w:val="de-DE"/>
              </w:rPr>
            </w:pPr>
            <w:r w:rsidRPr="00C84B00">
              <w:rPr>
                <w:sz w:val="22"/>
                <w:lang w:val="de-DE"/>
              </w:rPr>
              <w:t>ab der Haltung von vier Straußen oder sechs Emus, Nandus und Kasuaren</w:t>
            </w:r>
          </w:p>
        </w:tc>
      </w:tr>
    </w:tbl>
    <w:p w14:paraId="52472399" w14:textId="77777777" w:rsidR="00C84B00" w:rsidRPr="00C84B00" w:rsidRDefault="00C84B00" w:rsidP="00423A42">
      <w:pPr>
        <w:tabs>
          <w:tab w:val="left" w:pos="4058"/>
        </w:tabs>
        <w:spacing w:line="280" w:lineRule="exact"/>
        <w:jc w:val="center"/>
        <w:rPr>
          <w:b/>
          <w:lang w:val="de-DE"/>
        </w:rPr>
      </w:pPr>
    </w:p>
    <w:p w14:paraId="0E2D78E1" w14:textId="77777777" w:rsidR="00C84B00" w:rsidRPr="00C84B00" w:rsidRDefault="00C84B00" w:rsidP="00423A42">
      <w:pPr>
        <w:rPr>
          <w:lang w:val="de-DE"/>
        </w:rPr>
      </w:pPr>
    </w:p>
    <w:p w14:paraId="051F8AD4" w14:textId="1AC4DDC8" w:rsidR="00C84B00" w:rsidRPr="00A85265" w:rsidRDefault="00C84B00" w:rsidP="00C84B00">
      <w:pPr>
        <w:spacing w:line="260" w:lineRule="exact"/>
        <w:jc w:val="both"/>
        <w:outlineLvl w:val="0"/>
      </w:pPr>
      <w:r w:rsidRPr="00C84B00">
        <w:rPr>
          <w:b/>
          <w:lang w:val="de-DE"/>
        </w:rPr>
        <w:tab/>
      </w:r>
    </w:p>
    <w:p w14:paraId="261D8B5C" w14:textId="77777777" w:rsidR="00C84B00" w:rsidRPr="00A85265" w:rsidRDefault="00C84B00" w:rsidP="00423A42"/>
    <w:p w14:paraId="5677FF91" w14:textId="77777777" w:rsidR="00C84B00" w:rsidRPr="00A85265" w:rsidRDefault="00C84B00" w:rsidP="00423A42">
      <w:pPr>
        <w:jc w:val="center"/>
      </w:pPr>
    </w:p>
    <w:p w14:paraId="549451E3" w14:textId="77777777" w:rsidR="00C84B00" w:rsidRPr="00A85265" w:rsidRDefault="00C84B00" w:rsidP="00423A42">
      <w:pPr>
        <w:spacing w:line="260" w:lineRule="exact"/>
        <w:jc w:val="center"/>
        <w:rPr>
          <w:rFonts w:ascii="Arial" w:hAnsi="Arial" w:cs="Arial"/>
          <w:sz w:val="16"/>
          <w:szCs w:val="16"/>
        </w:rPr>
      </w:pPr>
    </w:p>
    <w:p w14:paraId="5916671A" w14:textId="77777777" w:rsidR="00C84B00" w:rsidRPr="00A85265" w:rsidRDefault="00C84B00" w:rsidP="00423A42">
      <w:pPr>
        <w:spacing w:line="260" w:lineRule="exact"/>
        <w:jc w:val="center"/>
        <w:rPr>
          <w:rFonts w:ascii="Arial" w:hAnsi="Arial" w:cs="Arial"/>
          <w:sz w:val="16"/>
          <w:szCs w:val="16"/>
        </w:rPr>
      </w:pPr>
    </w:p>
    <w:p w14:paraId="4B7E3107" w14:textId="77777777" w:rsidR="00C84B00" w:rsidRPr="00A85265" w:rsidRDefault="00C84B00" w:rsidP="00423A42">
      <w:pPr>
        <w:spacing w:line="260" w:lineRule="exact"/>
        <w:jc w:val="center"/>
        <w:rPr>
          <w:rFonts w:ascii="Arial" w:hAnsi="Arial" w:cs="Arial"/>
          <w:sz w:val="16"/>
          <w:szCs w:val="16"/>
        </w:rPr>
      </w:pPr>
    </w:p>
    <w:p w14:paraId="432BB88D" w14:textId="77777777" w:rsidR="00C84B00" w:rsidRPr="00A85265" w:rsidRDefault="00C84B00" w:rsidP="00423A42"/>
    <w:p w14:paraId="7F53DF59" w14:textId="77777777" w:rsidR="00C84B00" w:rsidRPr="00A85265" w:rsidRDefault="00C84B00" w:rsidP="00423A42">
      <w:r>
        <w:br w:type="page"/>
      </w:r>
    </w:p>
    <w:p w14:paraId="4FAC4946" w14:textId="77777777" w:rsidR="00C84B00" w:rsidRPr="00A85265" w:rsidRDefault="00C84B00" w:rsidP="00423A42">
      <w:pPr>
        <w:tabs>
          <w:tab w:val="left" w:pos="4058"/>
        </w:tabs>
        <w:spacing w:line="280" w:lineRule="exact"/>
        <w:jc w:val="center"/>
        <w:rPr>
          <w:b/>
        </w:rPr>
      </w:pPr>
      <w:r>
        <w:rPr>
          <w:b/>
        </w:rPr>
        <w:lastRenderedPageBreak/>
        <w:t xml:space="preserve">ANLAGE 2 </w:t>
      </w:r>
    </w:p>
    <w:p w14:paraId="1F83EAA8" w14:textId="77777777" w:rsidR="00C84B00" w:rsidRPr="00A85265" w:rsidRDefault="00C84B00" w:rsidP="00423A42">
      <w:pPr>
        <w:autoSpaceDE w:val="0"/>
        <w:autoSpaceDN w:val="0"/>
        <w:adjustRightInd w:val="0"/>
        <w:jc w:val="center"/>
        <w:rPr>
          <w:b/>
          <w:bCs/>
          <w:sz w:val="16"/>
          <w:szCs w:val="16"/>
          <w:lang w:eastAsia="nl-BE"/>
        </w:rPr>
      </w:pPr>
    </w:p>
    <w:p w14:paraId="22CDFBE9" w14:textId="77777777" w:rsidR="00C84B00" w:rsidRPr="00C84B00" w:rsidRDefault="00C84B00" w:rsidP="00423A42">
      <w:pPr>
        <w:numPr>
          <w:ilvl w:val="0"/>
          <w:numId w:val="2"/>
        </w:numPr>
        <w:autoSpaceDE w:val="0"/>
        <w:autoSpaceDN w:val="0"/>
        <w:adjustRightInd w:val="0"/>
        <w:rPr>
          <w:b/>
          <w:bCs/>
          <w:sz w:val="18"/>
          <w:szCs w:val="18"/>
          <w:lang w:val="de-DE"/>
        </w:rPr>
      </w:pPr>
      <w:r w:rsidRPr="00C84B00">
        <w:rPr>
          <w:b/>
          <w:sz w:val="18"/>
          <w:lang w:val="de-DE"/>
        </w:rPr>
        <w:t>Vereinbarung zwischen dem Betriebstierarzt und dem Unternehmer in Anwendung von Artikel 4</w:t>
      </w:r>
    </w:p>
    <w:p w14:paraId="5345DB0E" w14:textId="77777777" w:rsidR="00C84B00" w:rsidRPr="00C84B00" w:rsidRDefault="00C84B00" w:rsidP="00423A42">
      <w:pPr>
        <w:autoSpaceDE w:val="0"/>
        <w:autoSpaceDN w:val="0"/>
        <w:adjustRightInd w:val="0"/>
        <w:jc w:val="center"/>
        <w:rPr>
          <w:b/>
          <w:bCs/>
          <w:sz w:val="18"/>
          <w:szCs w:val="18"/>
          <w:lang w:val="de-DE" w:eastAsia="nl-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84B00" w:rsidRPr="00C84B00" w14:paraId="2BD9C8C5" w14:textId="77777777" w:rsidTr="00786AFC">
        <w:tc>
          <w:tcPr>
            <w:tcW w:w="9212" w:type="dxa"/>
          </w:tcPr>
          <w:p w14:paraId="39F197E1" w14:textId="77777777" w:rsidR="00C84B00" w:rsidRPr="00C84B00" w:rsidRDefault="00C84B00" w:rsidP="00423A42">
            <w:pPr>
              <w:pBdr>
                <w:bottom w:val="single" w:sz="6" w:space="1" w:color="auto"/>
              </w:pBdr>
              <w:spacing w:line="280" w:lineRule="exact"/>
              <w:jc w:val="both"/>
              <w:rPr>
                <w:sz w:val="18"/>
                <w:szCs w:val="18"/>
                <w:lang w:val="de-DE"/>
              </w:rPr>
            </w:pPr>
            <w:r w:rsidRPr="00C84B00">
              <w:rPr>
                <w:sz w:val="18"/>
                <w:lang w:val="de-DE"/>
              </w:rPr>
              <w:t>Vereinbarung in Anwendung des Königlichen Erlasses vom 20. Mai 2022 zur Einführung einer epidemiologischen Überwachung in Betrieben, in denen bestimmte Tiere gehalten werden</w:t>
            </w:r>
          </w:p>
          <w:p w14:paraId="045C6CE2" w14:textId="77777777" w:rsidR="00C84B00" w:rsidRPr="00C84B00" w:rsidRDefault="00C84B00" w:rsidP="00423A42">
            <w:pPr>
              <w:spacing w:line="280" w:lineRule="exact"/>
              <w:rPr>
                <w:sz w:val="18"/>
                <w:szCs w:val="18"/>
                <w:lang w:val="de-DE"/>
              </w:rPr>
            </w:pPr>
          </w:p>
          <w:p w14:paraId="68C9BAEB" w14:textId="77777777" w:rsidR="00C84B00" w:rsidRPr="00C84B00" w:rsidRDefault="00C84B00" w:rsidP="00423A42">
            <w:pPr>
              <w:spacing w:line="280" w:lineRule="exact"/>
              <w:rPr>
                <w:sz w:val="18"/>
                <w:szCs w:val="18"/>
                <w:lang w:val="de-DE"/>
              </w:rPr>
            </w:pPr>
            <w:r w:rsidRPr="00C84B00">
              <w:rPr>
                <w:sz w:val="18"/>
                <w:lang w:val="de-DE"/>
              </w:rPr>
              <w:t>Der Unterzeichnete:</w:t>
            </w:r>
            <w:r w:rsidRPr="00C84B00">
              <w:rPr>
                <w:sz w:val="18"/>
                <w:lang w:val="de-DE"/>
              </w:rPr>
              <w:tab/>
              <w:t>…………………………………………………………………………………………………</w:t>
            </w:r>
          </w:p>
          <w:p w14:paraId="1E14B8A4" w14:textId="77777777" w:rsidR="00C84B00" w:rsidRPr="00C84B00" w:rsidRDefault="00C84B00" w:rsidP="00423A42">
            <w:pPr>
              <w:spacing w:line="280" w:lineRule="exact"/>
              <w:rPr>
                <w:sz w:val="18"/>
                <w:szCs w:val="18"/>
                <w:lang w:val="de-DE"/>
              </w:rPr>
            </w:pPr>
            <w:r w:rsidRPr="00C84B00">
              <w:rPr>
                <w:sz w:val="18"/>
                <w:lang w:val="de-DE"/>
              </w:rPr>
              <w:t>(Name und Vorname),</w:t>
            </w:r>
            <w:r w:rsidRPr="00C84B00">
              <w:rPr>
                <w:sz w:val="18"/>
                <w:lang w:val="de-DE"/>
              </w:rPr>
              <w:tab/>
              <w:t>…………………………………………………………………………………………………</w:t>
            </w:r>
          </w:p>
          <w:p w14:paraId="1BFC3B4E" w14:textId="77777777" w:rsidR="00C84B00" w:rsidRPr="00C84B00" w:rsidRDefault="00C84B00" w:rsidP="00423A42">
            <w:pPr>
              <w:spacing w:line="280" w:lineRule="exact"/>
              <w:rPr>
                <w:sz w:val="18"/>
                <w:szCs w:val="18"/>
                <w:lang w:val="de-DE"/>
              </w:rPr>
            </w:pPr>
            <w:r w:rsidRPr="00C84B00">
              <w:rPr>
                <w:sz w:val="18"/>
                <w:lang w:val="de-DE"/>
              </w:rPr>
              <w:t xml:space="preserve">Unternehmer des Betriebs mit der Nummer (die ersten acht Ziffern des Bestands): </w:t>
            </w:r>
            <w:r w:rsidRPr="00C84B00">
              <w:rPr>
                <w:sz w:val="18"/>
                <w:lang w:val="de-DE"/>
              </w:rPr>
              <w:tab/>
              <w:t xml:space="preserve">       und für die Tierart</w:t>
            </w:r>
            <w:r w:rsidRPr="00C84B00">
              <w:rPr>
                <w:sz w:val="18"/>
                <w:vertAlign w:val="superscript"/>
                <w:lang w:val="de-DE"/>
              </w:rPr>
              <w:t>1</w:t>
            </w:r>
            <w:r w:rsidRPr="00C84B00">
              <w:rPr>
                <w:sz w:val="18"/>
                <w:lang w:val="de-DE"/>
              </w:rPr>
              <w:t>:</w:t>
            </w:r>
          </w:p>
          <w:tbl>
            <w:tblPr>
              <w:tblW w:w="0" w:type="auto"/>
              <w:jc w:val="center"/>
              <w:tblLook w:val="04A0" w:firstRow="1" w:lastRow="0" w:firstColumn="1" w:lastColumn="0" w:noHBand="0" w:noVBand="1"/>
            </w:tblPr>
            <w:tblGrid>
              <w:gridCol w:w="623"/>
              <w:gridCol w:w="591"/>
              <w:gridCol w:w="587"/>
              <w:gridCol w:w="587"/>
              <w:gridCol w:w="587"/>
              <w:gridCol w:w="589"/>
              <w:gridCol w:w="590"/>
              <w:gridCol w:w="590"/>
              <w:gridCol w:w="590"/>
              <w:gridCol w:w="590"/>
              <w:gridCol w:w="587"/>
              <w:gridCol w:w="2325"/>
            </w:tblGrid>
            <w:tr w:rsidR="00C84B00" w:rsidRPr="00C84B00" w14:paraId="0625DC10" w14:textId="77777777" w:rsidTr="00786AFC">
              <w:trPr>
                <w:trHeight w:val="401"/>
                <w:jc w:val="center"/>
              </w:trPr>
              <w:tc>
                <w:tcPr>
                  <w:tcW w:w="627" w:type="dxa"/>
                  <w:tcBorders>
                    <w:top w:val="single" w:sz="4" w:space="0" w:color="auto"/>
                    <w:left w:val="single" w:sz="4" w:space="0" w:color="auto"/>
                    <w:bottom w:val="single" w:sz="4" w:space="0" w:color="auto"/>
                    <w:right w:val="single" w:sz="4" w:space="0" w:color="auto"/>
                  </w:tcBorders>
                </w:tcPr>
                <w:p w14:paraId="367BDD01" w14:textId="77777777" w:rsidR="00C84B00" w:rsidRPr="00C84B00" w:rsidRDefault="00C84B00" w:rsidP="00423A42">
                  <w:pPr>
                    <w:spacing w:line="280" w:lineRule="exact"/>
                    <w:jc w:val="center"/>
                    <w:rPr>
                      <w:b/>
                      <w:sz w:val="18"/>
                      <w:szCs w:val="18"/>
                      <w:lang w:val="de-DE"/>
                    </w:rPr>
                  </w:pPr>
                  <w:r w:rsidRPr="00C84B00">
                    <w:rPr>
                      <w:b/>
                      <w:sz w:val="18"/>
                      <w:lang w:val="de-DE"/>
                    </w:rPr>
                    <w:t>BE</w:t>
                  </w:r>
                </w:p>
              </w:tc>
              <w:tc>
                <w:tcPr>
                  <w:tcW w:w="600" w:type="dxa"/>
                  <w:tcBorders>
                    <w:top w:val="single" w:sz="4" w:space="0" w:color="auto"/>
                    <w:left w:val="single" w:sz="4" w:space="0" w:color="auto"/>
                    <w:bottom w:val="single" w:sz="4" w:space="0" w:color="auto"/>
                    <w:right w:val="single" w:sz="4" w:space="0" w:color="auto"/>
                  </w:tcBorders>
                </w:tcPr>
                <w:p w14:paraId="48DA35A5"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6" w:type="dxa"/>
                  <w:tcBorders>
                    <w:top w:val="single" w:sz="4" w:space="0" w:color="auto"/>
                    <w:left w:val="single" w:sz="4" w:space="0" w:color="auto"/>
                    <w:bottom w:val="single" w:sz="4" w:space="0" w:color="auto"/>
                    <w:right w:val="single" w:sz="4" w:space="0" w:color="auto"/>
                  </w:tcBorders>
                </w:tcPr>
                <w:p w14:paraId="7648E350"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6" w:type="dxa"/>
                  <w:tcBorders>
                    <w:top w:val="single" w:sz="4" w:space="0" w:color="auto"/>
                    <w:left w:val="single" w:sz="4" w:space="0" w:color="auto"/>
                    <w:bottom w:val="single" w:sz="4" w:space="0" w:color="auto"/>
                    <w:right w:val="single" w:sz="4" w:space="0" w:color="auto"/>
                  </w:tcBorders>
                </w:tcPr>
                <w:p w14:paraId="6545753D"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6" w:type="dxa"/>
                  <w:tcBorders>
                    <w:top w:val="single" w:sz="4" w:space="0" w:color="auto"/>
                    <w:left w:val="single" w:sz="4" w:space="0" w:color="auto"/>
                    <w:bottom w:val="single" w:sz="4" w:space="0" w:color="auto"/>
                    <w:right w:val="single" w:sz="4" w:space="0" w:color="auto"/>
                  </w:tcBorders>
                </w:tcPr>
                <w:p w14:paraId="34AF84B2"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8" w:type="dxa"/>
                  <w:tcBorders>
                    <w:top w:val="single" w:sz="4" w:space="0" w:color="auto"/>
                    <w:left w:val="single" w:sz="4" w:space="0" w:color="auto"/>
                    <w:bottom w:val="single" w:sz="4" w:space="0" w:color="auto"/>
                    <w:right w:val="single" w:sz="4" w:space="0" w:color="auto"/>
                  </w:tcBorders>
                </w:tcPr>
                <w:p w14:paraId="4C826AD8"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9" w:type="dxa"/>
                  <w:tcBorders>
                    <w:top w:val="single" w:sz="4" w:space="0" w:color="auto"/>
                    <w:left w:val="single" w:sz="4" w:space="0" w:color="auto"/>
                    <w:bottom w:val="single" w:sz="4" w:space="0" w:color="auto"/>
                    <w:right w:val="single" w:sz="4" w:space="0" w:color="auto"/>
                  </w:tcBorders>
                </w:tcPr>
                <w:p w14:paraId="4249B390"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9" w:type="dxa"/>
                  <w:tcBorders>
                    <w:top w:val="single" w:sz="4" w:space="0" w:color="auto"/>
                    <w:left w:val="single" w:sz="4" w:space="0" w:color="auto"/>
                    <w:bottom w:val="single" w:sz="4" w:space="0" w:color="auto"/>
                    <w:right w:val="single" w:sz="4" w:space="0" w:color="auto"/>
                  </w:tcBorders>
                </w:tcPr>
                <w:p w14:paraId="207A8603"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9" w:type="dxa"/>
                  <w:tcBorders>
                    <w:top w:val="single" w:sz="4" w:space="0" w:color="auto"/>
                    <w:left w:val="single" w:sz="4" w:space="0" w:color="auto"/>
                    <w:bottom w:val="single" w:sz="4" w:space="0" w:color="auto"/>
                    <w:right w:val="single" w:sz="4" w:space="0" w:color="auto"/>
                  </w:tcBorders>
                </w:tcPr>
                <w:p w14:paraId="1773EDBF"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9" w:type="dxa"/>
                  <w:tcBorders>
                    <w:top w:val="single" w:sz="4" w:space="0" w:color="auto"/>
                    <w:left w:val="single" w:sz="4" w:space="0" w:color="auto"/>
                    <w:bottom w:val="single" w:sz="4" w:space="0" w:color="auto"/>
                    <w:right w:val="single" w:sz="4" w:space="0" w:color="auto"/>
                  </w:tcBorders>
                </w:tcPr>
                <w:p w14:paraId="557464E5"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5" w:type="dxa"/>
                  <w:tcBorders>
                    <w:left w:val="single" w:sz="4" w:space="0" w:color="auto"/>
                    <w:right w:val="single" w:sz="4" w:space="0" w:color="auto"/>
                  </w:tcBorders>
                </w:tcPr>
                <w:p w14:paraId="6D4F7AFB"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2382" w:type="dxa"/>
                  <w:tcBorders>
                    <w:top w:val="single" w:sz="4" w:space="0" w:color="auto"/>
                    <w:left w:val="single" w:sz="4" w:space="0" w:color="auto"/>
                    <w:bottom w:val="single" w:sz="4" w:space="0" w:color="auto"/>
                    <w:right w:val="single" w:sz="4" w:space="0" w:color="auto"/>
                  </w:tcBorders>
                </w:tcPr>
                <w:p w14:paraId="1D2DEE90" w14:textId="77777777" w:rsidR="00C84B00" w:rsidRPr="00C84B00" w:rsidRDefault="00C84B00" w:rsidP="00423A42">
                  <w:pPr>
                    <w:spacing w:line="280" w:lineRule="exact"/>
                    <w:jc w:val="center"/>
                    <w:rPr>
                      <w:sz w:val="18"/>
                      <w:szCs w:val="18"/>
                      <w:lang w:val="de-DE"/>
                    </w:rPr>
                  </w:pPr>
                </w:p>
              </w:tc>
            </w:tr>
          </w:tbl>
          <w:p w14:paraId="75780BCE" w14:textId="77777777" w:rsidR="00C84B00" w:rsidRPr="00C84B00" w:rsidRDefault="00C84B00" w:rsidP="00423A42">
            <w:pPr>
              <w:spacing w:line="280" w:lineRule="exact"/>
              <w:rPr>
                <w:sz w:val="18"/>
                <w:szCs w:val="18"/>
                <w:lang w:val="de-DE"/>
              </w:rPr>
            </w:pPr>
            <w:r w:rsidRPr="00C84B00">
              <w:rPr>
                <w:sz w:val="18"/>
                <w:vertAlign w:val="superscript"/>
                <w:lang w:val="de-DE"/>
              </w:rPr>
              <w:t>1</w:t>
            </w:r>
            <w:r w:rsidRPr="00C84B00">
              <w:rPr>
                <w:sz w:val="18"/>
                <w:lang w:val="de-DE"/>
              </w:rPr>
              <w:t xml:space="preserve"> Rinder - Mastkälber - Schweine - Geflügel - Laufvögel </w:t>
            </w:r>
          </w:p>
          <w:p w14:paraId="1969CE4E" w14:textId="77777777" w:rsidR="00C84B00" w:rsidRPr="00C84B00" w:rsidRDefault="00C84B00" w:rsidP="00423A42">
            <w:pPr>
              <w:spacing w:line="280" w:lineRule="exact"/>
              <w:rPr>
                <w:sz w:val="18"/>
                <w:szCs w:val="18"/>
                <w:lang w:val="de-DE"/>
              </w:rPr>
            </w:pPr>
          </w:p>
          <w:p w14:paraId="0B1C528B" w14:textId="77777777" w:rsidR="00C84B00" w:rsidRPr="00C84B00" w:rsidRDefault="00C84B00" w:rsidP="00423A42">
            <w:pPr>
              <w:autoSpaceDE w:val="0"/>
              <w:autoSpaceDN w:val="0"/>
              <w:adjustRightInd w:val="0"/>
              <w:spacing w:line="280" w:lineRule="exact"/>
              <w:rPr>
                <w:sz w:val="18"/>
                <w:szCs w:val="18"/>
                <w:lang w:val="de-DE"/>
              </w:rPr>
            </w:pPr>
            <w:r w:rsidRPr="00C84B00">
              <w:rPr>
                <w:sz w:val="18"/>
                <w:lang w:val="de-DE"/>
              </w:rPr>
              <w:t xml:space="preserve">bestimmt in Anwendung von Artikel 4 des oben erwähnten Königlichen Erlasses </w:t>
            </w:r>
          </w:p>
          <w:p w14:paraId="5897478E" w14:textId="77777777" w:rsidR="00C84B00" w:rsidRPr="00C84B00" w:rsidRDefault="00C84B00" w:rsidP="00423A42">
            <w:pPr>
              <w:spacing w:line="280" w:lineRule="exact"/>
              <w:rPr>
                <w:sz w:val="18"/>
                <w:szCs w:val="18"/>
                <w:lang w:val="de-DE"/>
              </w:rPr>
            </w:pPr>
            <w:r w:rsidRPr="00C84B00">
              <w:rPr>
                <w:sz w:val="18"/>
                <w:lang w:val="de-DE"/>
              </w:rPr>
              <w:t>den Tierarzt</w:t>
            </w:r>
            <w:r w:rsidRPr="00C84B00">
              <w:rPr>
                <w:sz w:val="18"/>
                <w:lang w:val="de-DE"/>
              </w:rPr>
              <w:tab/>
            </w:r>
            <w:r w:rsidRPr="00C84B00">
              <w:rPr>
                <w:sz w:val="18"/>
                <w:lang w:val="de-DE"/>
              </w:rPr>
              <w:tab/>
            </w:r>
            <w:r w:rsidRPr="00C84B00">
              <w:rPr>
                <w:sz w:val="18"/>
                <w:lang w:val="de-DE"/>
              </w:rPr>
              <w:tab/>
              <w:t xml:space="preserve">                …………………………………………………………………………… </w:t>
            </w:r>
          </w:p>
          <w:p w14:paraId="3EA1011B" w14:textId="77777777" w:rsidR="00C84B00" w:rsidRPr="00C84B00" w:rsidRDefault="00C84B00" w:rsidP="00423A42">
            <w:pPr>
              <w:spacing w:line="280" w:lineRule="exact"/>
              <w:rPr>
                <w:sz w:val="18"/>
                <w:szCs w:val="18"/>
                <w:lang w:val="de-DE"/>
              </w:rPr>
            </w:pPr>
            <w:r w:rsidRPr="00C84B00">
              <w:rPr>
                <w:sz w:val="18"/>
                <w:lang w:val="de-DE"/>
              </w:rPr>
              <w:t xml:space="preserve">(Name und Vorname oder juristische Person),     …………………………………………………………………………… </w:t>
            </w:r>
          </w:p>
          <w:p w14:paraId="41B43F93" w14:textId="77777777" w:rsidR="00C84B00" w:rsidRPr="00C84B00" w:rsidRDefault="00C84B00" w:rsidP="00423A42">
            <w:pPr>
              <w:pBdr>
                <w:bottom w:val="single" w:sz="6" w:space="1" w:color="auto"/>
              </w:pBdr>
              <w:spacing w:line="280" w:lineRule="exact"/>
              <w:rPr>
                <w:sz w:val="18"/>
                <w:szCs w:val="18"/>
                <w:lang w:val="de-DE"/>
              </w:rPr>
            </w:pPr>
            <w:r w:rsidRPr="00C84B00">
              <w:rPr>
                <w:sz w:val="18"/>
                <w:lang w:val="de-DE"/>
              </w:rPr>
              <w:t>im Hinblick auf die epidemiologische Überwachung der oben erwähnten Tierart und des oben erwähnten Betriebs.</w:t>
            </w:r>
          </w:p>
          <w:p w14:paraId="3AF7D148" w14:textId="77777777" w:rsidR="00C84B00" w:rsidRPr="00C84B00" w:rsidRDefault="00C84B00" w:rsidP="00423A42">
            <w:pPr>
              <w:pBdr>
                <w:bottom w:val="single" w:sz="6" w:space="1" w:color="auto"/>
              </w:pBdr>
              <w:spacing w:line="280" w:lineRule="exact"/>
              <w:rPr>
                <w:sz w:val="18"/>
                <w:szCs w:val="18"/>
                <w:lang w:val="de-DE"/>
              </w:rPr>
            </w:pPr>
          </w:p>
          <w:p w14:paraId="502479B1" w14:textId="77777777" w:rsidR="00C84B00" w:rsidRPr="00C84B00" w:rsidRDefault="00C84B00" w:rsidP="00423A42">
            <w:pPr>
              <w:spacing w:line="280" w:lineRule="exact"/>
              <w:rPr>
                <w:sz w:val="18"/>
                <w:szCs w:val="18"/>
                <w:lang w:val="de-DE"/>
              </w:rPr>
            </w:pPr>
          </w:p>
          <w:p w14:paraId="225D6088" w14:textId="77777777" w:rsidR="00C84B00" w:rsidRPr="00C84B00" w:rsidRDefault="00C84B00" w:rsidP="00423A42">
            <w:pPr>
              <w:spacing w:line="280" w:lineRule="exact"/>
              <w:rPr>
                <w:sz w:val="18"/>
                <w:szCs w:val="18"/>
                <w:lang w:val="de-DE"/>
              </w:rPr>
            </w:pPr>
            <w:r w:rsidRPr="00C84B00">
              <w:rPr>
                <w:sz w:val="18"/>
                <w:lang w:val="de-DE"/>
              </w:rPr>
              <w:t>Der Unterzeichnete,</w:t>
            </w:r>
          </w:p>
          <w:p w14:paraId="734D0417" w14:textId="77777777" w:rsidR="00C84B00" w:rsidRPr="00C84B00" w:rsidRDefault="00C84B00" w:rsidP="00423A42">
            <w:pPr>
              <w:spacing w:line="280" w:lineRule="exact"/>
              <w:rPr>
                <w:sz w:val="18"/>
                <w:szCs w:val="18"/>
                <w:lang w:val="de-DE"/>
              </w:rPr>
            </w:pPr>
            <w:r w:rsidRPr="00C84B00">
              <w:rPr>
                <w:sz w:val="18"/>
                <w:lang w:val="de-DE"/>
              </w:rPr>
              <w:t>Tierarzt</w:t>
            </w:r>
            <w:r w:rsidRPr="00C84B00">
              <w:rPr>
                <w:sz w:val="18"/>
                <w:lang w:val="de-DE"/>
              </w:rPr>
              <w:tab/>
            </w:r>
            <w:r w:rsidRPr="00C84B00">
              <w:rPr>
                <w:sz w:val="18"/>
                <w:lang w:val="de-DE"/>
              </w:rPr>
              <w:tab/>
              <w:t xml:space="preserve">                                           ……………………………………………………………………………….</w:t>
            </w:r>
          </w:p>
          <w:p w14:paraId="6CA2D985" w14:textId="77777777" w:rsidR="00C84B00" w:rsidRPr="00C84B00" w:rsidRDefault="00C84B00" w:rsidP="00423A42">
            <w:pPr>
              <w:spacing w:line="280" w:lineRule="exact"/>
              <w:rPr>
                <w:sz w:val="18"/>
                <w:lang w:val="de-DE"/>
              </w:rPr>
            </w:pPr>
            <w:r w:rsidRPr="00C84B00">
              <w:rPr>
                <w:sz w:val="18"/>
                <w:lang w:val="de-DE"/>
              </w:rPr>
              <w:t>(Name und Vorname oder juristische Person), ……………………………………………………………………………….</w:t>
            </w:r>
          </w:p>
          <w:p w14:paraId="3E7FA433" w14:textId="77777777" w:rsidR="00C84B00" w:rsidRPr="00C84B00" w:rsidRDefault="00C84B00" w:rsidP="00423A42">
            <w:pPr>
              <w:spacing w:line="280" w:lineRule="exact"/>
              <w:rPr>
                <w:sz w:val="18"/>
                <w:szCs w:val="18"/>
                <w:lang w:val="de-DE"/>
              </w:rPr>
            </w:pPr>
          </w:p>
          <w:tbl>
            <w:tblPr>
              <w:tblW w:w="0" w:type="auto"/>
              <w:tblLook w:val="04A0" w:firstRow="1" w:lastRow="0" w:firstColumn="1" w:lastColumn="0" w:noHBand="0" w:noVBand="1"/>
            </w:tblPr>
            <w:tblGrid>
              <w:gridCol w:w="3510"/>
              <w:gridCol w:w="906"/>
              <w:gridCol w:w="583"/>
              <w:gridCol w:w="567"/>
              <w:gridCol w:w="567"/>
              <w:gridCol w:w="551"/>
              <w:gridCol w:w="583"/>
            </w:tblGrid>
            <w:tr w:rsidR="00C84B00" w:rsidRPr="00C84B00" w14:paraId="20FA6894" w14:textId="77777777" w:rsidTr="00786AFC">
              <w:tc>
                <w:tcPr>
                  <w:tcW w:w="3510" w:type="dxa"/>
                  <w:tcBorders>
                    <w:right w:val="single" w:sz="4" w:space="0" w:color="auto"/>
                  </w:tcBorders>
                  <w:vAlign w:val="center"/>
                </w:tcPr>
                <w:p w14:paraId="41CB0D1F" w14:textId="77777777" w:rsidR="00C84B00" w:rsidRPr="00C84B00" w:rsidRDefault="00C84B00" w:rsidP="00423A42">
                  <w:pPr>
                    <w:spacing w:line="280" w:lineRule="exact"/>
                    <w:rPr>
                      <w:sz w:val="18"/>
                      <w:szCs w:val="18"/>
                      <w:lang w:val="de-DE"/>
                    </w:rPr>
                  </w:pPr>
                  <w:r w:rsidRPr="00C84B00">
                    <w:rPr>
                      <w:sz w:val="18"/>
                      <w:lang w:val="de-DE"/>
                    </w:rPr>
                    <w:t>Tierarzt oder juristische Person, die Tierarzt ist, eingetragen bei der Kammer unter der Nummer:</w:t>
                  </w:r>
                </w:p>
              </w:tc>
              <w:tc>
                <w:tcPr>
                  <w:tcW w:w="835" w:type="dxa"/>
                  <w:tcBorders>
                    <w:top w:val="single" w:sz="4" w:space="0" w:color="auto"/>
                    <w:left w:val="single" w:sz="4" w:space="0" w:color="auto"/>
                    <w:bottom w:val="single" w:sz="4" w:space="0" w:color="auto"/>
                    <w:right w:val="single" w:sz="4" w:space="0" w:color="auto"/>
                  </w:tcBorders>
                </w:tcPr>
                <w:p w14:paraId="25C33AE0" w14:textId="77777777" w:rsidR="00C84B00" w:rsidRPr="00C84B00" w:rsidRDefault="00C84B00" w:rsidP="00423A42">
                  <w:pPr>
                    <w:spacing w:line="280" w:lineRule="exact"/>
                    <w:jc w:val="center"/>
                    <w:rPr>
                      <w:b/>
                      <w:color w:val="BFBFBF"/>
                      <w:sz w:val="18"/>
                      <w:szCs w:val="18"/>
                      <w:lang w:val="de-DE"/>
                    </w:rPr>
                  </w:pPr>
                  <w:r w:rsidRPr="00C84B00">
                    <w:rPr>
                      <w:b/>
                      <w:color w:val="BFBFBF"/>
                      <w:sz w:val="18"/>
                      <w:lang w:val="de-DE"/>
                    </w:rPr>
                    <w:t>N/F/R/M</w:t>
                  </w:r>
                </w:p>
              </w:tc>
              <w:tc>
                <w:tcPr>
                  <w:tcW w:w="583" w:type="dxa"/>
                  <w:tcBorders>
                    <w:left w:val="single" w:sz="4" w:space="0" w:color="auto"/>
                    <w:right w:val="single" w:sz="4" w:space="0" w:color="auto"/>
                  </w:tcBorders>
                </w:tcPr>
                <w:p w14:paraId="4DB66A55"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67" w:type="dxa"/>
                  <w:tcBorders>
                    <w:top w:val="single" w:sz="4" w:space="0" w:color="auto"/>
                    <w:left w:val="single" w:sz="4" w:space="0" w:color="auto"/>
                    <w:bottom w:val="single" w:sz="4" w:space="0" w:color="auto"/>
                    <w:right w:val="single" w:sz="4" w:space="0" w:color="auto"/>
                  </w:tcBorders>
                </w:tcPr>
                <w:p w14:paraId="6A1A193D"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67" w:type="dxa"/>
                  <w:tcBorders>
                    <w:top w:val="single" w:sz="4" w:space="0" w:color="auto"/>
                    <w:left w:val="single" w:sz="4" w:space="0" w:color="auto"/>
                    <w:bottom w:val="single" w:sz="4" w:space="0" w:color="auto"/>
                    <w:right w:val="single" w:sz="4" w:space="0" w:color="auto"/>
                  </w:tcBorders>
                </w:tcPr>
                <w:p w14:paraId="06473B9D"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51" w:type="dxa"/>
                  <w:tcBorders>
                    <w:top w:val="single" w:sz="4" w:space="0" w:color="auto"/>
                    <w:left w:val="single" w:sz="4" w:space="0" w:color="auto"/>
                    <w:bottom w:val="single" w:sz="4" w:space="0" w:color="auto"/>
                    <w:right w:val="single" w:sz="4" w:space="0" w:color="auto"/>
                  </w:tcBorders>
                </w:tcPr>
                <w:p w14:paraId="75C6B293"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83" w:type="dxa"/>
                  <w:tcBorders>
                    <w:top w:val="single" w:sz="4" w:space="0" w:color="auto"/>
                    <w:left w:val="single" w:sz="4" w:space="0" w:color="auto"/>
                    <w:bottom w:val="single" w:sz="4" w:space="0" w:color="auto"/>
                    <w:right w:val="single" w:sz="4" w:space="0" w:color="auto"/>
                  </w:tcBorders>
                </w:tcPr>
                <w:p w14:paraId="62BDA89D" w14:textId="77777777" w:rsidR="00C84B00" w:rsidRPr="00C84B00" w:rsidRDefault="00C84B00" w:rsidP="00423A42">
                  <w:pPr>
                    <w:spacing w:line="280" w:lineRule="exact"/>
                    <w:jc w:val="center"/>
                    <w:rPr>
                      <w:b/>
                      <w:sz w:val="18"/>
                      <w:szCs w:val="18"/>
                      <w:lang w:val="de-DE"/>
                    </w:rPr>
                  </w:pPr>
                  <w:r w:rsidRPr="00C84B00">
                    <w:rPr>
                      <w:b/>
                      <w:sz w:val="18"/>
                      <w:lang w:val="de-DE"/>
                    </w:rPr>
                    <w:t>.</w:t>
                  </w:r>
                </w:p>
              </w:tc>
            </w:tr>
          </w:tbl>
          <w:p w14:paraId="418AAB90" w14:textId="77777777" w:rsidR="00C84B00" w:rsidRPr="00C84B00" w:rsidRDefault="00C84B00" w:rsidP="00423A42">
            <w:pPr>
              <w:spacing w:line="280" w:lineRule="exact"/>
              <w:rPr>
                <w:sz w:val="18"/>
                <w:szCs w:val="18"/>
                <w:lang w:val="de-DE"/>
              </w:rPr>
            </w:pPr>
          </w:p>
          <w:p w14:paraId="7FE49D2F" w14:textId="77777777" w:rsidR="00C84B00" w:rsidRPr="00C84B00" w:rsidRDefault="00C84B00" w:rsidP="00423A42">
            <w:pPr>
              <w:spacing w:line="280" w:lineRule="exact"/>
              <w:rPr>
                <w:sz w:val="18"/>
                <w:szCs w:val="18"/>
                <w:lang w:val="de-DE"/>
              </w:rPr>
            </w:pPr>
            <w:r w:rsidRPr="00C84B00">
              <w:rPr>
                <w:sz w:val="18"/>
                <w:lang w:val="de-DE"/>
              </w:rPr>
              <w:t>nimmt diese Bestimmung als Betriebstierarzt an.</w:t>
            </w:r>
          </w:p>
          <w:p w14:paraId="006F072B" w14:textId="77777777" w:rsidR="00C84B00" w:rsidRPr="00C84B00" w:rsidRDefault="00C84B00" w:rsidP="00423A42">
            <w:pPr>
              <w:pBdr>
                <w:bottom w:val="single" w:sz="6" w:space="1" w:color="auto"/>
              </w:pBdr>
              <w:spacing w:line="280" w:lineRule="exact"/>
              <w:rPr>
                <w:sz w:val="18"/>
                <w:szCs w:val="18"/>
                <w:lang w:val="de-DE"/>
              </w:rPr>
            </w:pPr>
            <w:r w:rsidRPr="00C84B00">
              <w:rPr>
                <w:sz w:val="18"/>
                <w:lang w:val="de-DE"/>
              </w:rPr>
              <w:t>Er verpflichtet sich, bei Nichtverfügbarkeit für seine Vertretung zu sorgen, wie in Artikel 8 des oben erwähnten Königlichen Erlasses vorgesehen.</w:t>
            </w:r>
          </w:p>
          <w:p w14:paraId="3E72B019" w14:textId="77777777" w:rsidR="00C84B00" w:rsidRPr="00C84B00" w:rsidRDefault="00C84B00" w:rsidP="00423A42">
            <w:pPr>
              <w:spacing w:line="280" w:lineRule="exact"/>
              <w:rPr>
                <w:sz w:val="18"/>
                <w:szCs w:val="18"/>
                <w:lang w:val="de-DE"/>
              </w:rPr>
            </w:pPr>
          </w:p>
          <w:p w14:paraId="50DA80C1" w14:textId="77777777" w:rsidR="00C84B00" w:rsidRPr="00C84B00" w:rsidRDefault="00C84B00" w:rsidP="00423A42">
            <w:pPr>
              <w:spacing w:line="280" w:lineRule="exact"/>
              <w:rPr>
                <w:sz w:val="18"/>
                <w:szCs w:val="18"/>
                <w:lang w:val="de-DE"/>
              </w:rPr>
            </w:pPr>
            <w:r w:rsidRPr="00C84B00">
              <w:rPr>
                <w:sz w:val="18"/>
                <w:lang w:val="de-DE"/>
              </w:rPr>
              <w:t>Erstellt am: …….. / …….. / ……..….. (Datum)</w:t>
            </w:r>
          </w:p>
          <w:p w14:paraId="698A50F7" w14:textId="77777777" w:rsidR="00C84B00" w:rsidRPr="00BC49B3" w:rsidRDefault="00C84B00" w:rsidP="00423A42">
            <w:pPr>
              <w:pStyle w:val="Sansinterligne"/>
              <w:spacing w:line="280" w:lineRule="exact"/>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0"/>
              <w:gridCol w:w="4416"/>
            </w:tblGrid>
            <w:tr w:rsidR="00C84B00" w:rsidRPr="00C84B00" w14:paraId="33DDC6B4" w14:textId="77777777" w:rsidTr="00786AFC">
              <w:tc>
                <w:tcPr>
                  <w:tcW w:w="4606" w:type="dxa"/>
                </w:tcPr>
                <w:p w14:paraId="7A51004C" w14:textId="77777777" w:rsidR="00C84B00" w:rsidRPr="00C84B00" w:rsidRDefault="00C84B00" w:rsidP="00423A42">
                  <w:pPr>
                    <w:spacing w:line="280" w:lineRule="exact"/>
                    <w:rPr>
                      <w:sz w:val="18"/>
                      <w:szCs w:val="18"/>
                      <w:lang w:val="de-DE"/>
                    </w:rPr>
                  </w:pPr>
                  <w:r w:rsidRPr="00C84B00">
                    <w:rPr>
                      <w:sz w:val="18"/>
                      <w:lang w:val="de-DE"/>
                    </w:rPr>
                    <w:t>Der Unternehmer:</w:t>
                  </w:r>
                  <w:r w:rsidRPr="00C84B00">
                    <w:rPr>
                      <w:sz w:val="18"/>
                      <w:lang w:val="de-DE"/>
                    </w:rPr>
                    <w:tab/>
                  </w:r>
                  <w:r w:rsidRPr="00C84B00">
                    <w:rPr>
                      <w:sz w:val="18"/>
                      <w:lang w:val="de-DE"/>
                    </w:rPr>
                    <w:tab/>
                  </w:r>
                  <w:r w:rsidRPr="00C84B00">
                    <w:rPr>
                      <w:sz w:val="18"/>
                      <w:lang w:val="de-DE"/>
                    </w:rPr>
                    <w:tab/>
                    <w:t>(Unterschrift)</w:t>
                  </w:r>
                </w:p>
                <w:p w14:paraId="10856B62" w14:textId="77777777" w:rsidR="00C84B00" w:rsidRPr="00C84B00" w:rsidRDefault="00C84B00" w:rsidP="00423A42">
                  <w:pPr>
                    <w:spacing w:line="280" w:lineRule="exact"/>
                    <w:rPr>
                      <w:sz w:val="18"/>
                      <w:szCs w:val="18"/>
                      <w:lang w:val="de-DE"/>
                    </w:rPr>
                  </w:pPr>
                </w:p>
                <w:p w14:paraId="6975472C" w14:textId="77777777" w:rsidR="00C84B00" w:rsidRPr="00C84B00" w:rsidRDefault="00C84B00" w:rsidP="00423A42">
                  <w:pPr>
                    <w:spacing w:line="280" w:lineRule="exact"/>
                    <w:rPr>
                      <w:sz w:val="18"/>
                      <w:szCs w:val="18"/>
                      <w:lang w:val="de-DE"/>
                    </w:rPr>
                  </w:pPr>
                </w:p>
              </w:tc>
              <w:tc>
                <w:tcPr>
                  <w:tcW w:w="4606" w:type="dxa"/>
                </w:tcPr>
                <w:p w14:paraId="53384224" w14:textId="77777777" w:rsidR="00C84B00" w:rsidRPr="00C84B00" w:rsidRDefault="00C84B00" w:rsidP="00423A42">
                  <w:pPr>
                    <w:spacing w:line="280" w:lineRule="exact"/>
                    <w:rPr>
                      <w:sz w:val="18"/>
                      <w:szCs w:val="18"/>
                      <w:lang w:val="de-DE"/>
                    </w:rPr>
                  </w:pPr>
                  <w:r w:rsidRPr="00C84B00">
                    <w:rPr>
                      <w:sz w:val="18"/>
                      <w:lang w:val="de-DE"/>
                    </w:rPr>
                    <w:t>Der Betriebstierarzt:</w:t>
                  </w:r>
                  <w:r w:rsidRPr="00C84B00">
                    <w:rPr>
                      <w:sz w:val="18"/>
                      <w:lang w:val="de-DE"/>
                    </w:rPr>
                    <w:tab/>
                    <w:t>(Unterschrift)</w:t>
                  </w:r>
                </w:p>
                <w:p w14:paraId="304E5325" w14:textId="77777777" w:rsidR="00C84B00" w:rsidRPr="00C84B00" w:rsidRDefault="00C84B00" w:rsidP="00423A42">
                  <w:pPr>
                    <w:spacing w:line="280" w:lineRule="exact"/>
                    <w:rPr>
                      <w:sz w:val="18"/>
                      <w:szCs w:val="18"/>
                      <w:lang w:val="de-DE"/>
                    </w:rPr>
                  </w:pPr>
                </w:p>
                <w:p w14:paraId="47D873C7" w14:textId="77777777" w:rsidR="00C84B00" w:rsidRPr="00C84B00" w:rsidRDefault="00C84B00" w:rsidP="00423A42">
                  <w:pPr>
                    <w:spacing w:line="280" w:lineRule="exact"/>
                    <w:rPr>
                      <w:sz w:val="18"/>
                      <w:szCs w:val="18"/>
                      <w:lang w:val="de-DE"/>
                    </w:rPr>
                  </w:pPr>
                </w:p>
                <w:p w14:paraId="55DE821E" w14:textId="77777777" w:rsidR="00C84B00" w:rsidRPr="00C84B00" w:rsidRDefault="00C84B00" w:rsidP="00423A42">
                  <w:pPr>
                    <w:spacing w:line="280" w:lineRule="exact"/>
                    <w:rPr>
                      <w:sz w:val="18"/>
                      <w:szCs w:val="18"/>
                      <w:lang w:val="de-DE"/>
                    </w:rPr>
                  </w:pPr>
                </w:p>
                <w:p w14:paraId="54329728" w14:textId="77777777" w:rsidR="00C84B00" w:rsidRPr="00C84B00" w:rsidRDefault="00C84B00" w:rsidP="00423A42">
                  <w:pPr>
                    <w:spacing w:line="280" w:lineRule="exact"/>
                    <w:rPr>
                      <w:sz w:val="18"/>
                      <w:szCs w:val="18"/>
                      <w:lang w:val="de-DE"/>
                    </w:rPr>
                  </w:pPr>
                </w:p>
              </w:tc>
            </w:tr>
          </w:tbl>
          <w:p w14:paraId="5E1CB3D1" w14:textId="77777777" w:rsidR="00C84B00" w:rsidRPr="00A85265" w:rsidRDefault="00C84B00" w:rsidP="00423A42">
            <w:pPr>
              <w:pStyle w:val="Sansinterligne"/>
              <w:spacing w:line="280" w:lineRule="exact"/>
              <w:rPr>
                <w:rFonts w:ascii="Times New Roman" w:hAnsi="Times New Roman" w:cs="Times New Roman"/>
                <w:sz w:val="18"/>
                <w:szCs w:val="18"/>
              </w:rPr>
            </w:pPr>
            <w:r>
              <w:rPr>
                <w:rFonts w:ascii="Times New Roman" w:hAnsi="Times New Roman"/>
                <w:sz w:val="18"/>
              </w:rPr>
              <w:t>Der Betriebstierarzt hat Zugriff auf die in SANITEL enthaltenen Daten über die Tiergesundheit der Bestände, auf die sich diese Vereinbarung über die epidemiologische Überwachung bezieht.</w:t>
            </w:r>
          </w:p>
          <w:p w14:paraId="0E2B3D42" w14:textId="77777777" w:rsidR="00C84B00" w:rsidRPr="00A85265" w:rsidRDefault="00C84B00" w:rsidP="00423A42">
            <w:pPr>
              <w:pStyle w:val="Sansinterligne"/>
              <w:spacing w:line="280" w:lineRule="exact"/>
              <w:rPr>
                <w:rFonts w:ascii="Times New Roman" w:hAnsi="Times New Roman" w:cs="Times New Roman"/>
                <w:b/>
                <w:color w:val="FF0000"/>
                <w:sz w:val="18"/>
                <w:szCs w:val="18"/>
                <w:vertAlign w:val="superscript"/>
              </w:rPr>
            </w:pPr>
            <w:r>
              <w:rPr>
                <w:rFonts w:ascii="Times New Roman" w:hAnsi="Times New Roman"/>
                <w:sz w:val="18"/>
              </w:rPr>
              <w:t>Der Unternehmer lässt diese Vereinbarung unverzüglich von der Agentur in SANITEL registrieren.</w:t>
            </w:r>
            <w:r>
              <w:rPr>
                <w:rFonts w:ascii="Times New Roman" w:hAnsi="Times New Roman"/>
                <w:color w:val="FF0000"/>
                <w:sz w:val="18"/>
              </w:rPr>
              <w:t xml:space="preserve"> </w:t>
            </w:r>
          </w:p>
        </w:tc>
      </w:tr>
    </w:tbl>
    <w:p w14:paraId="5CF80575" w14:textId="77777777" w:rsidR="00C84B00" w:rsidRPr="00C84B00" w:rsidRDefault="00C84B00" w:rsidP="00423A42">
      <w:pPr>
        <w:jc w:val="center"/>
        <w:rPr>
          <w:lang w:val="de-DE"/>
        </w:rPr>
      </w:pPr>
    </w:p>
    <w:p w14:paraId="31F635D1" w14:textId="77777777" w:rsidR="00C84B00" w:rsidRPr="00C84B00" w:rsidRDefault="00C84B00" w:rsidP="00423A42">
      <w:pPr>
        <w:numPr>
          <w:ilvl w:val="0"/>
          <w:numId w:val="2"/>
        </w:numPr>
        <w:autoSpaceDE w:val="0"/>
        <w:autoSpaceDN w:val="0"/>
        <w:adjustRightInd w:val="0"/>
        <w:rPr>
          <w:b/>
          <w:bCs/>
          <w:sz w:val="18"/>
          <w:szCs w:val="18"/>
          <w:lang w:val="de-DE"/>
        </w:rPr>
      </w:pPr>
      <w:r w:rsidRPr="00C84B00">
        <w:rPr>
          <w:lang w:val="de-DE"/>
        </w:rPr>
        <w:br w:type="page"/>
      </w:r>
      <w:r w:rsidRPr="00C84B00">
        <w:rPr>
          <w:b/>
          <w:sz w:val="18"/>
          <w:lang w:val="de-DE"/>
        </w:rPr>
        <w:lastRenderedPageBreak/>
        <w:t>Vereinbarung zwischen dem Betriebstierarzt, dem stellvertretenden Betriebstierarzt und dem Unternehmer in Anwendung von Artikel 9</w:t>
      </w:r>
    </w:p>
    <w:p w14:paraId="4D7B645F" w14:textId="77777777" w:rsidR="00C84B00" w:rsidRPr="00C84B00" w:rsidRDefault="00C84B00" w:rsidP="00423A42">
      <w:pPr>
        <w:autoSpaceDE w:val="0"/>
        <w:autoSpaceDN w:val="0"/>
        <w:adjustRightInd w:val="0"/>
        <w:jc w:val="center"/>
        <w:rPr>
          <w:b/>
          <w:bCs/>
          <w:sz w:val="18"/>
          <w:szCs w:val="18"/>
          <w:lang w:val="de-DE" w:eastAsia="nl-BE"/>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09"/>
      </w:tblGrid>
      <w:tr w:rsidR="00C84B00" w:rsidRPr="00C84B00" w14:paraId="6C48521A" w14:textId="77777777" w:rsidTr="00044F76">
        <w:tc>
          <w:tcPr>
            <w:tcW w:w="9209" w:type="dxa"/>
          </w:tcPr>
          <w:p w14:paraId="11C67B5D" w14:textId="77777777" w:rsidR="00C84B00" w:rsidRPr="00C84B00" w:rsidRDefault="00C84B00" w:rsidP="00423A42">
            <w:pPr>
              <w:pBdr>
                <w:bottom w:val="single" w:sz="6" w:space="1" w:color="auto"/>
              </w:pBdr>
              <w:spacing w:line="280" w:lineRule="exact"/>
              <w:rPr>
                <w:sz w:val="18"/>
                <w:szCs w:val="18"/>
                <w:lang w:val="de-DE"/>
              </w:rPr>
            </w:pPr>
            <w:r w:rsidRPr="00C84B00">
              <w:rPr>
                <w:sz w:val="18"/>
                <w:lang w:val="de-DE"/>
              </w:rPr>
              <w:t>Vertretungsvereinbarung in Anwendung des Königlichen Erlasses vom 20. Mai 2022 zur Einführung einer epidemiologischen Überwachung in Betrieben, in denen bestimmte Tiere gehalten werden</w:t>
            </w:r>
          </w:p>
          <w:p w14:paraId="06775304" w14:textId="77777777" w:rsidR="00C84B00" w:rsidRPr="00C84B00" w:rsidRDefault="00C84B00" w:rsidP="00423A42">
            <w:pPr>
              <w:spacing w:line="280" w:lineRule="exact"/>
              <w:rPr>
                <w:sz w:val="18"/>
                <w:szCs w:val="18"/>
                <w:lang w:val="de-DE"/>
              </w:rPr>
            </w:pPr>
          </w:p>
          <w:p w14:paraId="2AB864B8" w14:textId="77777777" w:rsidR="00C84B00" w:rsidRPr="00C84B00" w:rsidRDefault="00C84B00" w:rsidP="00423A42">
            <w:pPr>
              <w:spacing w:line="280" w:lineRule="exact"/>
              <w:rPr>
                <w:sz w:val="18"/>
                <w:szCs w:val="18"/>
                <w:lang w:val="de-DE"/>
              </w:rPr>
            </w:pPr>
            <w:r w:rsidRPr="00C84B00">
              <w:rPr>
                <w:sz w:val="18"/>
                <w:lang w:val="de-DE"/>
              </w:rPr>
              <w:t xml:space="preserve">Der Tierarzt und der Unternehmer, Unterzeichner der zwischen dem Betriebstierarzt und dem Unternehmer in Anwendung von Artikel 4 geschlossenen Vereinbarung, </w:t>
            </w:r>
            <w:r w:rsidRPr="00C84B00">
              <w:rPr>
                <w:sz w:val="18"/>
                <w:u w:val="single"/>
                <w:lang w:val="de-DE"/>
              </w:rPr>
              <w:t>von der der vorliegenden Vereinbarung eine Kopie beigefügt ist</w:t>
            </w:r>
            <w:r w:rsidRPr="00C84B00">
              <w:rPr>
                <w:sz w:val="18"/>
                <w:lang w:val="de-DE"/>
              </w:rPr>
              <w:t>,</w:t>
            </w:r>
          </w:p>
          <w:p w14:paraId="7EFCBD62" w14:textId="77777777" w:rsidR="00C84B00" w:rsidRPr="00C84B00" w:rsidRDefault="00C84B00" w:rsidP="00423A42">
            <w:pPr>
              <w:spacing w:line="280" w:lineRule="exact"/>
              <w:rPr>
                <w:sz w:val="18"/>
                <w:szCs w:val="18"/>
                <w:lang w:val="de-DE"/>
              </w:rPr>
            </w:pPr>
            <w:r w:rsidRPr="00C84B00">
              <w:rPr>
                <w:sz w:val="18"/>
                <w:lang w:val="de-DE"/>
              </w:rPr>
              <w:t>bestimmen in Anwendung von Artikel 9 des oben erwähnten Königlichen Erlasses</w:t>
            </w:r>
          </w:p>
          <w:p w14:paraId="40FA50F0" w14:textId="77777777" w:rsidR="00C84B00" w:rsidRPr="00C84B00" w:rsidRDefault="00C84B00" w:rsidP="00423A42">
            <w:pPr>
              <w:spacing w:line="280" w:lineRule="exact"/>
              <w:rPr>
                <w:sz w:val="18"/>
                <w:szCs w:val="18"/>
                <w:lang w:val="de-DE"/>
              </w:rPr>
            </w:pPr>
            <w:r w:rsidRPr="00C84B00">
              <w:rPr>
                <w:sz w:val="18"/>
                <w:lang w:val="de-DE"/>
              </w:rPr>
              <w:t>den Tierarzt</w:t>
            </w:r>
            <w:r w:rsidRPr="00C84B00">
              <w:rPr>
                <w:sz w:val="18"/>
                <w:lang w:val="de-DE"/>
              </w:rPr>
              <w:tab/>
            </w:r>
            <w:r w:rsidRPr="00C84B00">
              <w:rPr>
                <w:sz w:val="18"/>
                <w:lang w:val="de-DE"/>
              </w:rPr>
              <w:tab/>
            </w:r>
            <w:r w:rsidRPr="00C84B00">
              <w:rPr>
                <w:sz w:val="18"/>
                <w:lang w:val="de-DE"/>
              </w:rPr>
              <w:tab/>
              <w:t xml:space="preserve">                ……………………………………………………………………………</w:t>
            </w:r>
          </w:p>
          <w:p w14:paraId="5DFFD63C" w14:textId="77777777" w:rsidR="00C84B00" w:rsidRPr="00C84B00" w:rsidRDefault="00C84B00" w:rsidP="00423A42">
            <w:pPr>
              <w:spacing w:line="280" w:lineRule="exact"/>
              <w:rPr>
                <w:sz w:val="18"/>
                <w:szCs w:val="18"/>
                <w:lang w:val="de-DE"/>
              </w:rPr>
            </w:pPr>
            <w:r w:rsidRPr="00C84B00">
              <w:rPr>
                <w:sz w:val="18"/>
                <w:lang w:val="de-DE"/>
              </w:rPr>
              <w:t xml:space="preserve">(Name und Vorname oder juristische Person), </w:t>
            </w:r>
            <w:r w:rsidRPr="00C84B00">
              <w:rPr>
                <w:sz w:val="18"/>
                <w:lang w:val="de-DE"/>
              </w:rPr>
              <w:tab/>
              <w:t>……………………………………………………………………………</w:t>
            </w:r>
          </w:p>
          <w:p w14:paraId="3ACAADD7" w14:textId="77777777" w:rsidR="00C84B00" w:rsidRPr="00C84B00" w:rsidRDefault="00C84B00" w:rsidP="00423A42">
            <w:pPr>
              <w:spacing w:line="280" w:lineRule="exact"/>
              <w:rPr>
                <w:sz w:val="18"/>
                <w:szCs w:val="18"/>
                <w:lang w:val="de-DE"/>
              </w:rPr>
            </w:pPr>
            <w:r w:rsidRPr="00C84B00">
              <w:rPr>
                <w:sz w:val="18"/>
                <w:lang w:val="de-DE"/>
              </w:rPr>
              <w:t>als stellvertretenden Betriebstierarzt für die epidemiologische Überwachung im Betrieb       für die Tierart</w:t>
            </w:r>
            <w:r w:rsidRPr="00C84B00">
              <w:rPr>
                <w:sz w:val="18"/>
                <w:vertAlign w:val="superscript"/>
                <w:lang w:val="de-DE"/>
              </w:rPr>
              <w:t>1</w:t>
            </w:r>
            <w:r w:rsidRPr="00C84B00">
              <w:rPr>
                <w:sz w:val="18"/>
                <w:lang w:val="de-DE"/>
              </w:rPr>
              <w:t xml:space="preserve"> </w:t>
            </w:r>
          </w:p>
          <w:tbl>
            <w:tblPr>
              <w:tblW w:w="0" w:type="auto"/>
              <w:jc w:val="center"/>
              <w:tblLook w:val="04A0" w:firstRow="1" w:lastRow="0" w:firstColumn="1" w:lastColumn="0" w:noHBand="0" w:noVBand="1"/>
            </w:tblPr>
            <w:tblGrid>
              <w:gridCol w:w="626"/>
              <w:gridCol w:w="599"/>
              <w:gridCol w:w="596"/>
              <w:gridCol w:w="596"/>
              <w:gridCol w:w="596"/>
              <w:gridCol w:w="598"/>
              <w:gridCol w:w="599"/>
              <w:gridCol w:w="599"/>
              <w:gridCol w:w="599"/>
              <w:gridCol w:w="599"/>
              <w:gridCol w:w="595"/>
              <w:gridCol w:w="2381"/>
            </w:tblGrid>
            <w:tr w:rsidR="00C84B00" w:rsidRPr="00C84B00" w14:paraId="1243C800" w14:textId="77777777" w:rsidTr="00786AFC">
              <w:trPr>
                <w:trHeight w:val="401"/>
                <w:jc w:val="center"/>
              </w:trPr>
              <w:tc>
                <w:tcPr>
                  <w:tcW w:w="627" w:type="dxa"/>
                  <w:tcBorders>
                    <w:top w:val="single" w:sz="4" w:space="0" w:color="auto"/>
                    <w:left w:val="single" w:sz="4" w:space="0" w:color="auto"/>
                    <w:bottom w:val="single" w:sz="4" w:space="0" w:color="auto"/>
                    <w:right w:val="single" w:sz="4" w:space="0" w:color="auto"/>
                  </w:tcBorders>
                </w:tcPr>
                <w:p w14:paraId="0C7BD61E" w14:textId="77777777" w:rsidR="00C84B00" w:rsidRPr="00C84B00" w:rsidRDefault="00C84B00" w:rsidP="00423A42">
                  <w:pPr>
                    <w:spacing w:line="280" w:lineRule="exact"/>
                    <w:jc w:val="center"/>
                    <w:rPr>
                      <w:b/>
                      <w:sz w:val="18"/>
                      <w:szCs w:val="18"/>
                      <w:lang w:val="de-DE"/>
                    </w:rPr>
                  </w:pPr>
                  <w:r w:rsidRPr="00C84B00">
                    <w:rPr>
                      <w:b/>
                      <w:sz w:val="18"/>
                      <w:lang w:val="de-DE"/>
                    </w:rPr>
                    <w:t>BE</w:t>
                  </w:r>
                </w:p>
              </w:tc>
              <w:tc>
                <w:tcPr>
                  <w:tcW w:w="600" w:type="dxa"/>
                  <w:tcBorders>
                    <w:top w:val="single" w:sz="4" w:space="0" w:color="auto"/>
                    <w:left w:val="single" w:sz="4" w:space="0" w:color="auto"/>
                    <w:bottom w:val="single" w:sz="4" w:space="0" w:color="auto"/>
                    <w:right w:val="single" w:sz="4" w:space="0" w:color="auto"/>
                  </w:tcBorders>
                </w:tcPr>
                <w:p w14:paraId="05D1FB8B"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6" w:type="dxa"/>
                  <w:tcBorders>
                    <w:top w:val="single" w:sz="4" w:space="0" w:color="auto"/>
                    <w:left w:val="single" w:sz="4" w:space="0" w:color="auto"/>
                    <w:bottom w:val="single" w:sz="4" w:space="0" w:color="auto"/>
                    <w:right w:val="single" w:sz="4" w:space="0" w:color="auto"/>
                  </w:tcBorders>
                </w:tcPr>
                <w:p w14:paraId="63ABB147"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6" w:type="dxa"/>
                  <w:tcBorders>
                    <w:top w:val="single" w:sz="4" w:space="0" w:color="auto"/>
                    <w:left w:val="single" w:sz="4" w:space="0" w:color="auto"/>
                    <w:bottom w:val="single" w:sz="4" w:space="0" w:color="auto"/>
                    <w:right w:val="single" w:sz="4" w:space="0" w:color="auto"/>
                  </w:tcBorders>
                </w:tcPr>
                <w:p w14:paraId="4CBCC9F5"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6" w:type="dxa"/>
                  <w:tcBorders>
                    <w:top w:val="single" w:sz="4" w:space="0" w:color="auto"/>
                    <w:left w:val="single" w:sz="4" w:space="0" w:color="auto"/>
                    <w:bottom w:val="single" w:sz="4" w:space="0" w:color="auto"/>
                    <w:right w:val="single" w:sz="4" w:space="0" w:color="auto"/>
                  </w:tcBorders>
                </w:tcPr>
                <w:p w14:paraId="019C9BB1"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8" w:type="dxa"/>
                  <w:tcBorders>
                    <w:top w:val="single" w:sz="4" w:space="0" w:color="auto"/>
                    <w:left w:val="single" w:sz="4" w:space="0" w:color="auto"/>
                    <w:bottom w:val="single" w:sz="4" w:space="0" w:color="auto"/>
                    <w:right w:val="single" w:sz="4" w:space="0" w:color="auto"/>
                  </w:tcBorders>
                </w:tcPr>
                <w:p w14:paraId="700D870D"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9" w:type="dxa"/>
                  <w:tcBorders>
                    <w:top w:val="single" w:sz="4" w:space="0" w:color="auto"/>
                    <w:left w:val="single" w:sz="4" w:space="0" w:color="auto"/>
                    <w:bottom w:val="single" w:sz="4" w:space="0" w:color="auto"/>
                    <w:right w:val="single" w:sz="4" w:space="0" w:color="auto"/>
                  </w:tcBorders>
                </w:tcPr>
                <w:p w14:paraId="5202EEF1"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9" w:type="dxa"/>
                  <w:tcBorders>
                    <w:top w:val="single" w:sz="4" w:space="0" w:color="auto"/>
                    <w:left w:val="single" w:sz="4" w:space="0" w:color="auto"/>
                    <w:bottom w:val="single" w:sz="4" w:space="0" w:color="auto"/>
                    <w:right w:val="single" w:sz="4" w:space="0" w:color="auto"/>
                  </w:tcBorders>
                </w:tcPr>
                <w:p w14:paraId="5595643F"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9" w:type="dxa"/>
                  <w:tcBorders>
                    <w:top w:val="single" w:sz="4" w:space="0" w:color="auto"/>
                    <w:left w:val="single" w:sz="4" w:space="0" w:color="auto"/>
                    <w:bottom w:val="single" w:sz="4" w:space="0" w:color="auto"/>
                    <w:right w:val="single" w:sz="4" w:space="0" w:color="auto"/>
                  </w:tcBorders>
                </w:tcPr>
                <w:p w14:paraId="5F33B6C7"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9" w:type="dxa"/>
                  <w:tcBorders>
                    <w:top w:val="single" w:sz="4" w:space="0" w:color="auto"/>
                    <w:left w:val="single" w:sz="4" w:space="0" w:color="auto"/>
                    <w:bottom w:val="single" w:sz="4" w:space="0" w:color="auto"/>
                    <w:right w:val="single" w:sz="4" w:space="0" w:color="auto"/>
                  </w:tcBorders>
                </w:tcPr>
                <w:p w14:paraId="5DF7CDBA"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95" w:type="dxa"/>
                  <w:tcBorders>
                    <w:left w:val="single" w:sz="4" w:space="0" w:color="auto"/>
                    <w:right w:val="single" w:sz="4" w:space="0" w:color="auto"/>
                  </w:tcBorders>
                </w:tcPr>
                <w:p w14:paraId="069C45D2" w14:textId="77777777" w:rsidR="00C84B00" w:rsidRPr="00C84B00" w:rsidRDefault="00C84B00" w:rsidP="00423A42">
                  <w:pPr>
                    <w:spacing w:line="280" w:lineRule="exact"/>
                    <w:jc w:val="center"/>
                    <w:rPr>
                      <w:b/>
                      <w:sz w:val="18"/>
                      <w:szCs w:val="18"/>
                      <w:lang w:val="de-DE"/>
                    </w:rPr>
                  </w:pPr>
                </w:p>
              </w:tc>
              <w:tc>
                <w:tcPr>
                  <w:tcW w:w="2382" w:type="dxa"/>
                  <w:tcBorders>
                    <w:top w:val="single" w:sz="4" w:space="0" w:color="auto"/>
                    <w:left w:val="single" w:sz="4" w:space="0" w:color="auto"/>
                    <w:bottom w:val="single" w:sz="4" w:space="0" w:color="auto"/>
                    <w:right w:val="single" w:sz="4" w:space="0" w:color="auto"/>
                  </w:tcBorders>
                </w:tcPr>
                <w:p w14:paraId="342F3652" w14:textId="77777777" w:rsidR="00C84B00" w:rsidRPr="00C84B00" w:rsidRDefault="00C84B00" w:rsidP="00423A42">
                  <w:pPr>
                    <w:spacing w:line="280" w:lineRule="exact"/>
                    <w:jc w:val="center"/>
                    <w:rPr>
                      <w:sz w:val="18"/>
                      <w:szCs w:val="18"/>
                      <w:lang w:val="de-DE"/>
                    </w:rPr>
                  </w:pPr>
                  <w:r w:rsidRPr="00C84B00">
                    <w:rPr>
                      <w:sz w:val="18"/>
                      <w:lang w:val="de-DE"/>
                    </w:rPr>
                    <w:t>…………</w:t>
                  </w:r>
                </w:p>
              </w:tc>
            </w:tr>
          </w:tbl>
          <w:p w14:paraId="4D5C642B" w14:textId="77777777" w:rsidR="00C84B00" w:rsidRPr="00C84B00" w:rsidRDefault="00C84B00" w:rsidP="00423A42">
            <w:pPr>
              <w:spacing w:line="280" w:lineRule="exact"/>
              <w:rPr>
                <w:sz w:val="18"/>
                <w:szCs w:val="18"/>
                <w:lang w:val="de-DE"/>
              </w:rPr>
            </w:pPr>
            <w:r w:rsidRPr="00C84B00">
              <w:rPr>
                <w:sz w:val="18"/>
                <w:vertAlign w:val="superscript"/>
                <w:lang w:val="de-DE"/>
              </w:rPr>
              <w:t>1</w:t>
            </w:r>
            <w:r w:rsidRPr="00C84B00">
              <w:rPr>
                <w:sz w:val="18"/>
                <w:lang w:val="de-DE"/>
              </w:rPr>
              <w:t xml:space="preserve"> Rinder - Mastkälber - Schweine - Geflügel - Laufvögel </w:t>
            </w:r>
          </w:p>
          <w:p w14:paraId="6C7B99FD" w14:textId="77777777" w:rsidR="00C84B00" w:rsidRPr="00C84B00" w:rsidRDefault="00C84B00" w:rsidP="00423A42">
            <w:pPr>
              <w:spacing w:line="280" w:lineRule="exact"/>
              <w:rPr>
                <w:sz w:val="18"/>
                <w:szCs w:val="18"/>
                <w:lang w:val="de-DE"/>
              </w:rPr>
            </w:pPr>
            <w:r w:rsidRPr="00C84B00">
              <w:rPr>
                <w:sz w:val="18"/>
                <w:lang w:val="de-DE"/>
              </w:rPr>
              <w:t>und wie in der Vereinbarung mit dem Betriebstierarzt angegeben.</w:t>
            </w:r>
          </w:p>
          <w:p w14:paraId="5CCF6CFA" w14:textId="77777777" w:rsidR="00C84B00" w:rsidRPr="00C84B00" w:rsidRDefault="00C84B00" w:rsidP="00423A42">
            <w:pPr>
              <w:pBdr>
                <w:bottom w:val="single" w:sz="6" w:space="1" w:color="auto"/>
              </w:pBdr>
              <w:spacing w:line="280" w:lineRule="exact"/>
              <w:rPr>
                <w:sz w:val="18"/>
                <w:szCs w:val="18"/>
                <w:lang w:val="de-DE"/>
              </w:rPr>
            </w:pPr>
          </w:p>
          <w:p w14:paraId="1C94AC95" w14:textId="77777777" w:rsidR="00C84B00" w:rsidRPr="00C84B00" w:rsidRDefault="00C84B00" w:rsidP="00423A42">
            <w:pPr>
              <w:spacing w:line="280" w:lineRule="exact"/>
              <w:rPr>
                <w:sz w:val="18"/>
                <w:szCs w:val="18"/>
                <w:lang w:val="de-DE"/>
              </w:rPr>
            </w:pPr>
          </w:p>
          <w:p w14:paraId="0EAD89FA" w14:textId="77777777" w:rsidR="00C84B00" w:rsidRPr="00C84B00" w:rsidRDefault="00C84B00" w:rsidP="00423A42">
            <w:pPr>
              <w:spacing w:line="280" w:lineRule="exact"/>
              <w:rPr>
                <w:sz w:val="18"/>
                <w:szCs w:val="18"/>
                <w:lang w:val="de-DE"/>
              </w:rPr>
            </w:pPr>
            <w:r w:rsidRPr="00C84B00">
              <w:rPr>
                <w:sz w:val="18"/>
                <w:lang w:val="de-DE"/>
              </w:rPr>
              <w:t>Der Unterzeichnete,</w:t>
            </w:r>
          </w:p>
          <w:p w14:paraId="3292F7FD" w14:textId="77777777" w:rsidR="00C84B00" w:rsidRPr="00C84B00" w:rsidRDefault="00C84B00" w:rsidP="00423A42">
            <w:pPr>
              <w:spacing w:line="280" w:lineRule="exact"/>
              <w:rPr>
                <w:sz w:val="18"/>
                <w:szCs w:val="18"/>
                <w:lang w:val="de-DE"/>
              </w:rPr>
            </w:pPr>
            <w:r w:rsidRPr="00C84B00">
              <w:rPr>
                <w:sz w:val="18"/>
                <w:lang w:val="de-DE"/>
              </w:rPr>
              <w:t>Tierarzt</w:t>
            </w:r>
            <w:r w:rsidRPr="00C84B00">
              <w:rPr>
                <w:sz w:val="18"/>
                <w:lang w:val="de-DE"/>
              </w:rPr>
              <w:tab/>
              <w:t xml:space="preserve"> </w:t>
            </w:r>
            <w:r w:rsidRPr="00C84B00">
              <w:rPr>
                <w:sz w:val="18"/>
                <w:lang w:val="de-DE"/>
              </w:rPr>
              <w:tab/>
            </w:r>
            <w:r w:rsidRPr="00C84B00">
              <w:rPr>
                <w:sz w:val="18"/>
                <w:lang w:val="de-DE"/>
              </w:rPr>
              <w:tab/>
              <w:t xml:space="preserve">                               ………………………………………………………………………………</w:t>
            </w:r>
          </w:p>
          <w:p w14:paraId="4B407947" w14:textId="77777777" w:rsidR="00C84B00" w:rsidRPr="00C84B00" w:rsidRDefault="00C84B00" w:rsidP="00423A42">
            <w:pPr>
              <w:spacing w:line="280" w:lineRule="exact"/>
              <w:rPr>
                <w:sz w:val="18"/>
                <w:szCs w:val="18"/>
                <w:lang w:val="de-DE"/>
              </w:rPr>
            </w:pPr>
            <w:r w:rsidRPr="00C84B00">
              <w:rPr>
                <w:sz w:val="18"/>
                <w:lang w:val="de-DE"/>
              </w:rPr>
              <w:t xml:space="preserve">(Name und Vorname oder juristische Person), </w:t>
            </w:r>
            <w:r w:rsidRPr="00C84B00">
              <w:rPr>
                <w:sz w:val="18"/>
                <w:lang w:val="de-DE"/>
              </w:rPr>
              <w:tab/>
              <w:t>………………………………………………………………………………</w:t>
            </w:r>
          </w:p>
          <w:p w14:paraId="037986DE" w14:textId="77777777" w:rsidR="00C84B00" w:rsidRPr="00C84B00" w:rsidRDefault="00C84B00" w:rsidP="00423A42">
            <w:pPr>
              <w:spacing w:line="280" w:lineRule="exact"/>
              <w:rPr>
                <w:sz w:val="18"/>
                <w:szCs w:val="18"/>
                <w:lang w:val="de-DE"/>
              </w:rPr>
            </w:pPr>
          </w:p>
          <w:tbl>
            <w:tblPr>
              <w:tblW w:w="0" w:type="auto"/>
              <w:tblLook w:val="04A0" w:firstRow="1" w:lastRow="0" w:firstColumn="1" w:lastColumn="0" w:noHBand="0" w:noVBand="1"/>
            </w:tblPr>
            <w:tblGrid>
              <w:gridCol w:w="3510"/>
              <w:gridCol w:w="906"/>
              <w:gridCol w:w="583"/>
              <w:gridCol w:w="567"/>
              <w:gridCol w:w="567"/>
              <w:gridCol w:w="551"/>
              <w:gridCol w:w="583"/>
            </w:tblGrid>
            <w:tr w:rsidR="00C84B00" w:rsidRPr="00C84B00" w14:paraId="4070E9B9" w14:textId="77777777" w:rsidTr="00786AFC">
              <w:tc>
                <w:tcPr>
                  <w:tcW w:w="3510" w:type="dxa"/>
                  <w:tcBorders>
                    <w:right w:val="single" w:sz="4" w:space="0" w:color="auto"/>
                  </w:tcBorders>
                  <w:vAlign w:val="center"/>
                </w:tcPr>
                <w:p w14:paraId="68379F9A" w14:textId="77777777" w:rsidR="00C84B00" w:rsidRPr="00C84B00" w:rsidRDefault="00C84B00" w:rsidP="00423A42">
                  <w:pPr>
                    <w:spacing w:line="280" w:lineRule="exact"/>
                    <w:rPr>
                      <w:sz w:val="18"/>
                      <w:szCs w:val="18"/>
                      <w:lang w:val="de-DE"/>
                    </w:rPr>
                  </w:pPr>
                  <w:r w:rsidRPr="00C84B00">
                    <w:rPr>
                      <w:sz w:val="18"/>
                      <w:lang w:val="de-DE"/>
                    </w:rPr>
                    <w:t>Tierarzt oder juristische Person, die Tierarzt ist, eingetragen bei der Kammer unter der Nummer:</w:t>
                  </w:r>
                </w:p>
              </w:tc>
              <w:tc>
                <w:tcPr>
                  <w:tcW w:w="835" w:type="dxa"/>
                  <w:tcBorders>
                    <w:top w:val="single" w:sz="4" w:space="0" w:color="auto"/>
                    <w:left w:val="single" w:sz="4" w:space="0" w:color="auto"/>
                    <w:bottom w:val="single" w:sz="4" w:space="0" w:color="auto"/>
                    <w:right w:val="single" w:sz="4" w:space="0" w:color="auto"/>
                  </w:tcBorders>
                </w:tcPr>
                <w:p w14:paraId="38F2D68D" w14:textId="77777777" w:rsidR="00C84B00" w:rsidRPr="00C84B00" w:rsidRDefault="00C84B00" w:rsidP="00423A42">
                  <w:pPr>
                    <w:spacing w:line="280" w:lineRule="exact"/>
                    <w:jc w:val="center"/>
                    <w:rPr>
                      <w:b/>
                      <w:sz w:val="18"/>
                      <w:szCs w:val="18"/>
                      <w:lang w:val="de-DE"/>
                    </w:rPr>
                  </w:pPr>
                  <w:r w:rsidRPr="00C84B00">
                    <w:rPr>
                      <w:b/>
                      <w:sz w:val="18"/>
                      <w:lang w:val="de-DE"/>
                    </w:rPr>
                    <w:t>N/F/R/M</w:t>
                  </w:r>
                </w:p>
              </w:tc>
              <w:tc>
                <w:tcPr>
                  <w:tcW w:w="583" w:type="dxa"/>
                  <w:tcBorders>
                    <w:left w:val="single" w:sz="4" w:space="0" w:color="auto"/>
                    <w:right w:val="single" w:sz="4" w:space="0" w:color="auto"/>
                  </w:tcBorders>
                </w:tcPr>
                <w:p w14:paraId="571D9F83"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67" w:type="dxa"/>
                  <w:tcBorders>
                    <w:top w:val="single" w:sz="4" w:space="0" w:color="auto"/>
                    <w:left w:val="single" w:sz="4" w:space="0" w:color="auto"/>
                    <w:bottom w:val="single" w:sz="4" w:space="0" w:color="auto"/>
                    <w:right w:val="single" w:sz="4" w:space="0" w:color="auto"/>
                  </w:tcBorders>
                </w:tcPr>
                <w:p w14:paraId="267D3896"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67" w:type="dxa"/>
                  <w:tcBorders>
                    <w:top w:val="single" w:sz="4" w:space="0" w:color="auto"/>
                    <w:left w:val="single" w:sz="4" w:space="0" w:color="auto"/>
                    <w:bottom w:val="single" w:sz="4" w:space="0" w:color="auto"/>
                    <w:right w:val="single" w:sz="4" w:space="0" w:color="auto"/>
                  </w:tcBorders>
                </w:tcPr>
                <w:p w14:paraId="2CF09DB9"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51" w:type="dxa"/>
                  <w:tcBorders>
                    <w:top w:val="single" w:sz="4" w:space="0" w:color="auto"/>
                    <w:left w:val="single" w:sz="4" w:space="0" w:color="auto"/>
                    <w:bottom w:val="single" w:sz="4" w:space="0" w:color="auto"/>
                    <w:right w:val="single" w:sz="4" w:space="0" w:color="auto"/>
                  </w:tcBorders>
                </w:tcPr>
                <w:p w14:paraId="25DF83C5" w14:textId="77777777" w:rsidR="00C84B00" w:rsidRPr="00C84B00" w:rsidRDefault="00C84B00" w:rsidP="00423A42">
                  <w:pPr>
                    <w:spacing w:line="280" w:lineRule="exact"/>
                    <w:jc w:val="center"/>
                    <w:rPr>
                      <w:b/>
                      <w:sz w:val="18"/>
                      <w:szCs w:val="18"/>
                      <w:lang w:val="de-DE"/>
                    </w:rPr>
                  </w:pPr>
                  <w:r w:rsidRPr="00C84B00">
                    <w:rPr>
                      <w:b/>
                      <w:sz w:val="18"/>
                      <w:lang w:val="de-DE"/>
                    </w:rPr>
                    <w:t>.</w:t>
                  </w:r>
                </w:p>
              </w:tc>
              <w:tc>
                <w:tcPr>
                  <w:tcW w:w="583" w:type="dxa"/>
                  <w:tcBorders>
                    <w:top w:val="single" w:sz="4" w:space="0" w:color="auto"/>
                    <w:left w:val="single" w:sz="4" w:space="0" w:color="auto"/>
                    <w:bottom w:val="single" w:sz="4" w:space="0" w:color="auto"/>
                    <w:right w:val="single" w:sz="4" w:space="0" w:color="auto"/>
                  </w:tcBorders>
                </w:tcPr>
                <w:p w14:paraId="0ACEF3F0" w14:textId="77777777" w:rsidR="00C84B00" w:rsidRPr="00C84B00" w:rsidRDefault="00C84B00" w:rsidP="00423A42">
                  <w:pPr>
                    <w:spacing w:line="280" w:lineRule="exact"/>
                    <w:jc w:val="center"/>
                    <w:rPr>
                      <w:b/>
                      <w:sz w:val="18"/>
                      <w:szCs w:val="18"/>
                      <w:lang w:val="de-DE"/>
                    </w:rPr>
                  </w:pPr>
                  <w:r w:rsidRPr="00C84B00">
                    <w:rPr>
                      <w:b/>
                      <w:sz w:val="18"/>
                      <w:lang w:val="de-DE"/>
                    </w:rPr>
                    <w:t>.</w:t>
                  </w:r>
                </w:p>
              </w:tc>
            </w:tr>
          </w:tbl>
          <w:p w14:paraId="46C32623" w14:textId="77777777" w:rsidR="00C84B00" w:rsidRPr="00C84B00" w:rsidRDefault="00C84B00" w:rsidP="00423A42">
            <w:pPr>
              <w:spacing w:line="280" w:lineRule="exact"/>
              <w:rPr>
                <w:sz w:val="18"/>
                <w:szCs w:val="18"/>
                <w:lang w:val="de-DE"/>
              </w:rPr>
            </w:pPr>
          </w:p>
          <w:p w14:paraId="479AF4F1" w14:textId="77777777" w:rsidR="00C84B00" w:rsidRPr="00C84B00" w:rsidRDefault="00C84B00" w:rsidP="00423A42">
            <w:pPr>
              <w:spacing w:line="280" w:lineRule="exact"/>
              <w:rPr>
                <w:sz w:val="18"/>
                <w:szCs w:val="18"/>
                <w:lang w:val="de-DE"/>
              </w:rPr>
            </w:pPr>
            <w:r w:rsidRPr="00C84B00">
              <w:rPr>
                <w:sz w:val="18"/>
                <w:lang w:val="de-DE"/>
              </w:rPr>
              <w:t>nimmt diese Bestimmung als stellvertretender Betriebstierarzt an.</w:t>
            </w:r>
          </w:p>
          <w:p w14:paraId="1EB38E6E" w14:textId="77777777" w:rsidR="00C84B00" w:rsidRPr="00C84B00" w:rsidRDefault="00C84B00" w:rsidP="00423A42">
            <w:pPr>
              <w:spacing w:line="280" w:lineRule="exact"/>
              <w:rPr>
                <w:sz w:val="18"/>
                <w:szCs w:val="18"/>
                <w:lang w:val="de-DE"/>
              </w:rPr>
            </w:pPr>
            <w:r w:rsidRPr="00C84B00">
              <w:rPr>
                <w:sz w:val="18"/>
                <w:lang w:val="de-DE"/>
              </w:rPr>
              <w:t xml:space="preserve"> </w:t>
            </w:r>
          </w:p>
          <w:p w14:paraId="696BD35F" w14:textId="77777777" w:rsidR="00C84B00" w:rsidRPr="00C84B00" w:rsidRDefault="00C84B00" w:rsidP="00423A42">
            <w:pPr>
              <w:spacing w:line="280" w:lineRule="exact"/>
              <w:rPr>
                <w:sz w:val="18"/>
                <w:szCs w:val="18"/>
                <w:lang w:val="de-DE"/>
              </w:rPr>
            </w:pPr>
            <w:r w:rsidRPr="00C84B00">
              <w:rPr>
                <w:sz w:val="18"/>
                <w:lang w:val="de-DE"/>
              </w:rPr>
              <w:t>Erstellt am: …….. / …….. / ……..….. (Datum)</w:t>
            </w:r>
          </w:p>
          <w:p w14:paraId="6898D34D" w14:textId="77777777" w:rsidR="00C84B00" w:rsidRPr="00BC49B3" w:rsidRDefault="00C84B00" w:rsidP="00423A42">
            <w:pPr>
              <w:pStyle w:val="Sansinterligne"/>
              <w:spacing w:line="280" w:lineRule="exact"/>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1"/>
              <w:gridCol w:w="2790"/>
              <w:gridCol w:w="3222"/>
            </w:tblGrid>
            <w:tr w:rsidR="00C84B00" w:rsidRPr="00C84B00" w14:paraId="398D3660" w14:textId="77777777" w:rsidTr="00786AFC">
              <w:tc>
                <w:tcPr>
                  <w:tcW w:w="2972" w:type="dxa"/>
                </w:tcPr>
                <w:p w14:paraId="49EF3179" w14:textId="77777777" w:rsidR="00C84B00" w:rsidRPr="00C84B00" w:rsidRDefault="00C84B00" w:rsidP="00423A42">
                  <w:pPr>
                    <w:spacing w:line="280" w:lineRule="exact"/>
                    <w:rPr>
                      <w:sz w:val="18"/>
                      <w:szCs w:val="18"/>
                      <w:lang w:val="de-DE"/>
                    </w:rPr>
                  </w:pPr>
                  <w:r w:rsidRPr="00C84B00">
                    <w:rPr>
                      <w:sz w:val="18"/>
                      <w:lang w:val="de-DE"/>
                    </w:rPr>
                    <w:t>Der Unternehmer:</w:t>
                  </w:r>
                </w:p>
                <w:p w14:paraId="7849DC80" w14:textId="77777777" w:rsidR="00C84B00" w:rsidRPr="00C84B00" w:rsidRDefault="00C84B00" w:rsidP="00423A42">
                  <w:pPr>
                    <w:spacing w:line="280" w:lineRule="exact"/>
                    <w:rPr>
                      <w:sz w:val="18"/>
                      <w:szCs w:val="18"/>
                      <w:lang w:val="de-DE"/>
                    </w:rPr>
                  </w:pPr>
                  <w:r w:rsidRPr="00C84B00">
                    <w:rPr>
                      <w:sz w:val="18"/>
                      <w:lang w:val="de-DE"/>
                    </w:rPr>
                    <w:t>(Unterschrift)</w:t>
                  </w:r>
                </w:p>
                <w:p w14:paraId="449D09C5" w14:textId="77777777" w:rsidR="00C84B00" w:rsidRPr="00C84B00" w:rsidRDefault="00C84B00" w:rsidP="00423A42">
                  <w:pPr>
                    <w:spacing w:line="280" w:lineRule="exact"/>
                    <w:rPr>
                      <w:sz w:val="18"/>
                      <w:szCs w:val="18"/>
                      <w:lang w:val="de-DE"/>
                    </w:rPr>
                  </w:pPr>
                </w:p>
                <w:p w14:paraId="578C9A5D" w14:textId="77777777" w:rsidR="00C84B00" w:rsidRPr="00C84B00" w:rsidRDefault="00C84B00" w:rsidP="00423A42">
                  <w:pPr>
                    <w:spacing w:line="280" w:lineRule="exact"/>
                    <w:rPr>
                      <w:sz w:val="18"/>
                      <w:szCs w:val="18"/>
                      <w:lang w:val="de-DE"/>
                    </w:rPr>
                  </w:pPr>
                </w:p>
              </w:tc>
              <w:tc>
                <w:tcPr>
                  <w:tcW w:w="2791" w:type="dxa"/>
                </w:tcPr>
                <w:p w14:paraId="480ACCC8" w14:textId="77777777" w:rsidR="00C84B00" w:rsidRPr="00C84B00" w:rsidRDefault="00C84B00" w:rsidP="00423A42">
                  <w:pPr>
                    <w:spacing w:line="280" w:lineRule="exact"/>
                    <w:rPr>
                      <w:sz w:val="18"/>
                      <w:szCs w:val="18"/>
                      <w:lang w:val="de-DE"/>
                    </w:rPr>
                  </w:pPr>
                  <w:r w:rsidRPr="00C84B00">
                    <w:rPr>
                      <w:sz w:val="18"/>
                      <w:lang w:val="de-DE"/>
                    </w:rPr>
                    <w:t>Der Betriebstierarzt:</w:t>
                  </w:r>
                </w:p>
                <w:p w14:paraId="615EFD2E" w14:textId="77777777" w:rsidR="00C84B00" w:rsidRPr="00C84B00" w:rsidRDefault="00C84B00" w:rsidP="00423A42">
                  <w:pPr>
                    <w:spacing w:line="280" w:lineRule="exact"/>
                    <w:rPr>
                      <w:sz w:val="18"/>
                      <w:szCs w:val="18"/>
                      <w:lang w:val="de-DE"/>
                    </w:rPr>
                  </w:pPr>
                  <w:r w:rsidRPr="00C84B00">
                    <w:rPr>
                      <w:sz w:val="18"/>
                      <w:lang w:val="de-DE"/>
                    </w:rPr>
                    <w:t>(Unterschrift)</w:t>
                  </w:r>
                </w:p>
                <w:p w14:paraId="1423B677" w14:textId="77777777" w:rsidR="00C84B00" w:rsidRPr="00C84B00" w:rsidRDefault="00C84B00" w:rsidP="00423A42">
                  <w:pPr>
                    <w:spacing w:line="280" w:lineRule="exact"/>
                    <w:rPr>
                      <w:sz w:val="18"/>
                      <w:szCs w:val="18"/>
                      <w:lang w:val="de-DE"/>
                    </w:rPr>
                  </w:pPr>
                </w:p>
              </w:tc>
              <w:tc>
                <w:tcPr>
                  <w:tcW w:w="3223" w:type="dxa"/>
                </w:tcPr>
                <w:p w14:paraId="391BA429" w14:textId="77777777" w:rsidR="00C84B00" w:rsidRPr="00C84B00" w:rsidRDefault="00C84B00" w:rsidP="00423A42">
                  <w:pPr>
                    <w:spacing w:line="280" w:lineRule="exact"/>
                    <w:rPr>
                      <w:sz w:val="18"/>
                      <w:szCs w:val="18"/>
                      <w:lang w:val="de-DE"/>
                    </w:rPr>
                  </w:pPr>
                  <w:r w:rsidRPr="00C84B00">
                    <w:rPr>
                      <w:sz w:val="18"/>
                      <w:lang w:val="de-DE"/>
                    </w:rPr>
                    <w:t>Der stellvertretende Betriebstierarzt:</w:t>
                  </w:r>
                </w:p>
                <w:p w14:paraId="747583D2" w14:textId="77777777" w:rsidR="00C84B00" w:rsidRPr="00C84B00" w:rsidRDefault="00C84B00" w:rsidP="00423A42">
                  <w:pPr>
                    <w:spacing w:line="280" w:lineRule="exact"/>
                    <w:rPr>
                      <w:sz w:val="18"/>
                      <w:szCs w:val="18"/>
                      <w:lang w:val="de-DE"/>
                    </w:rPr>
                  </w:pPr>
                  <w:r w:rsidRPr="00C84B00">
                    <w:rPr>
                      <w:sz w:val="18"/>
                      <w:lang w:val="de-DE"/>
                    </w:rPr>
                    <w:t>(Unterschrift)</w:t>
                  </w:r>
                </w:p>
                <w:p w14:paraId="5B4F01B4" w14:textId="77777777" w:rsidR="00C84B00" w:rsidRPr="00C84B00" w:rsidRDefault="00C84B00" w:rsidP="00423A42">
                  <w:pPr>
                    <w:spacing w:line="280" w:lineRule="exact"/>
                    <w:rPr>
                      <w:sz w:val="18"/>
                      <w:szCs w:val="18"/>
                      <w:lang w:val="de-DE"/>
                    </w:rPr>
                  </w:pPr>
                </w:p>
                <w:p w14:paraId="01013E52" w14:textId="77777777" w:rsidR="00C84B00" w:rsidRPr="00C84B00" w:rsidRDefault="00C84B00" w:rsidP="00423A42">
                  <w:pPr>
                    <w:spacing w:line="280" w:lineRule="exact"/>
                    <w:rPr>
                      <w:sz w:val="18"/>
                      <w:szCs w:val="18"/>
                      <w:lang w:val="de-DE"/>
                    </w:rPr>
                  </w:pPr>
                </w:p>
                <w:p w14:paraId="27C080CB" w14:textId="77777777" w:rsidR="00C84B00" w:rsidRPr="00C84B00" w:rsidRDefault="00C84B00" w:rsidP="00423A42">
                  <w:pPr>
                    <w:spacing w:line="280" w:lineRule="exact"/>
                    <w:rPr>
                      <w:sz w:val="18"/>
                      <w:szCs w:val="18"/>
                      <w:lang w:val="de-DE"/>
                    </w:rPr>
                  </w:pPr>
                </w:p>
                <w:p w14:paraId="1F19BDA5" w14:textId="77777777" w:rsidR="00C84B00" w:rsidRPr="00C84B00" w:rsidRDefault="00C84B00" w:rsidP="00423A42">
                  <w:pPr>
                    <w:spacing w:line="280" w:lineRule="exact"/>
                    <w:rPr>
                      <w:sz w:val="18"/>
                      <w:szCs w:val="18"/>
                      <w:lang w:val="de-DE"/>
                    </w:rPr>
                  </w:pPr>
                </w:p>
              </w:tc>
            </w:tr>
          </w:tbl>
          <w:p w14:paraId="796BD162" w14:textId="77777777" w:rsidR="00C84B00" w:rsidRPr="00A85265" w:rsidRDefault="00C84B00" w:rsidP="00423A42">
            <w:pPr>
              <w:pStyle w:val="Sansinterligne"/>
              <w:spacing w:line="280" w:lineRule="exact"/>
              <w:jc w:val="both"/>
              <w:rPr>
                <w:rFonts w:ascii="Times New Roman" w:hAnsi="Times New Roman" w:cs="Times New Roman"/>
                <w:sz w:val="18"/>
                <w:szCs w:val="18"/>
              </w:rPr>
            </w:pPr>
            <w:r>
              <w:rPr>
                <w:rFonts w:ascii="Times New Roman" w:hAnsi="Times New Roman"/>
                <w:sz w:val="18"/>
              </w:rPr>
              <w:t>Der stellvertretende Betriebstierarzt hat Zugriff auf die in SANITEL enthaltenen Daten über die Tiergesundheit der Bestände, auf die sich diese Vereinbarung über die epidemiologische Überwachung bezieht.</w:t>
            </w:r>
          </w:p>
          <w:p w14:paraId="384C904B" w14:textId="77777777" w:rsidR="00C84B00" w:rsidRPr="00A85265" w:rsidRDefault="00C84B00" w:rsidP="00423A42">
            <w:pPr>
              <w:pStyle w:val="Sansinterligne"/>
              <w:spacing w:line="280" w:lineRule="exact"/>
              <w:rPr>
                <w:rFonts w:ascii="Times New Roman" w:hAnsi="Times New Roman" w:cs="Times New Roman"/>
                <w:b/>
                <w:sz w:val="18"/>
                <w:szCs w:val="18"/>
                <w:vertAlign w:val="superscript"/>
              </w:rPr>
            </w:pPr>
            <w:r>
              <w:rPr>
                <w:rFonts w:ascii="Times New Roman" w:hAnsi="Times New Roman"/>
                <w:sz w:val="18"/>
              </w:rPr>
              <w:t>Der Betriebstierarzt lässt diese Vereinbarung unverzüglich von der Agentur in SANITEL registrieren.</w:t>
            </w:r>
          </w:p>
        </w:tc>
      </w:tr>
    </w:tbl>
    <w:p w14:paraId="2D82ACE0" w14:textId="77777777" w:rsidR="00C84B00" w:rsidRPr="00C84B00" w:rsidRDefault="00C84B00" w:rsidP="00423A42">
      <w:pPr>
        <w:jc w:val="center"/>
        <w:rPr>
          <w:lang w:val="de-DE"/>
        </w:rPr>
      </w:pPr>
    </w:p>
    <w:p w14:paraId="092EE9EA" w14:textId="2BDADAFE" w:rsidR="00C84B00" w:rsidRDefault="00C84B00" w:rsidP="00C84B00">
      <w:pPr>
        <w:spacing w:line="260" w:lineRule="exact"/>
        <w:jc w:val="both"/>
        <w:outlineLvl w:val="0"/>
        <w:rPr>
          <w:b/>
        </w:rPr>
      </w:pPr>
      <w:r w:rsidRPr="00C84B00">
        <w:rPr>
          <w:sz w:val="16"/>
          <w:lang w:val="de-DE"/>
        </w:rPr>
        <w:tab/>
      </w:r>
    </w:p>
    <w:p w14:paraId="2C8430CE" w14:textId="77777777" w:rsidR="00C84B00" w:rsidRDefault="00C84B00">
      <w:pPr>
        <w:rPr>
          <w:b/>
        </w:rPr>
      </w:pPr>
      <w:r>
        <w:rPr>
          <w:b/>
        </w:rPr>
        <w:br w:type="page"/>
      </w:r>
    </w:p>
    <w:p w14:paraId="25D3A3A6" w14:textId="254393A7" w:rsidR="00C84B00" w:rsidRPr="00080A62" w:rsidRDefault="00C84B00" w:rsidP="00080A62">
      <w:pPr>
        <w:jc w:val="center"/>
      </w:pPr>
      <w:r>
        <w:rPr>
          <w:b/>
        </w:rPr>
        <w:lastRenderedPageBreak/>
        <w:t>ANLAGE 3</w:t>
      </w:r>
    </w:p>
    <w:p w14:paraId="4339D99E" w14:textId="77777777" w:rsidR="00C84B00" w:rsidRPr="00A85265" w:rsidRDefault="00C84B00" w:rsidP="00423A42">
      <w:pPr>
        <w:spacing w:line="280" w:lineRule="exact"/>
        <w:rPr>
          <w:b/>
          <w:sz w:val="20"/>
          <w:szCs w:val="20"/>
        </w:rPr>
      </w:pPr>
    </w:p>
    <w:p w14:paraId="1D5E52B9" w14:textId="77777777" w:rsidR="00C84B00" w:rsidRPr="00A85265" w:rsidRDefault="00C84B00" w:rsidP="00423A42">
      <w:pPr>
        <w:numPr>
          <w:ilvl w:val="2"/>
          <w:numId w:val="3"/>
        </w:numPr>
        <w:spacing w:line="280" w:lineRule="exact"/>
        <w:ind w:left="709"/>
        <w:rPr>
          <w:b/>
          <w:sz w:val="18"/>
          <w:szCs w:val="18"/>
        </w:rPr>
      </w:pPr>
      <w:r>
        <w:rPr>
          <w:b/>
          <w:sz w:val="18"/>
        </w:rPr>
        <w:t>Liste der reglementierten Aufträge</w:t>
      </w:r>
    </w:p>
    <w:p w14:paraId="46985242" w14:textId="77777777" w:rsidR="00C84B00" w:rsidRPr="00C84B00" w:rsidRDefault="00C84B00" w:rsidP="00423A42">
      <w:pPr>
        <w:spacing w:line="280" w:lineRule="exact"/>
        <w:jc w:val="both"/>
        <w:rPr>
          <w:sz w:val="18"/>
          <w:szCs w:val="18"/>
          <w:lang w:val="de-DE"/>
        </w:rPr>
      </w:pPr>
      <w:r w:rsidRPr="00C84B00">
        <w:rPr>
          <w:sz w:val="18"/>
          <w:lang w:val="de-DE"/>
        </w:rPr>
        <w:t>Der Unternehmer muss den Betriebstierarzt heranziehen, um folgende reglementierten Aufträge auszuführen oder ausführen zu lassen:</w:t>
      </w:r>
    </w:p>
    <w:tbl>
      <w:tblPr>
        <w:tblW w:w="0" w:type="auto"/>
        <w:tblLook w:val="04A0" w:firstRow="1" w:lastRow="0" w:firstColumn="1" w:lastColumn="0" w:noHBand="0" w:noVBand="1"/>
      </w:tblPr>
      <w:tblGrid>
        <w:gridCol w:w="9072"/>
      </w:tblGrid>
      <w:tr w:rsidR="00C84B00" w:rsidRPr="00A85265" w14:paraId="607FE70A" w14:textId="77777777" w:rsidTr="00C80C10">
        <w:tc>
          <w:tcPr>
            <w:tcW w:w="9180" w:type="dxa"/>
          </w:tcPr>
          <w:p w14:paraId="5C9879A7" w14:textId="77777777" w:rsidR="00C84B00" w:rsidRPr="00A85265" w:rsidRDefault="00C84B00" w:rsidP="00423A42">
            <w:pPr>
              <w:numPr>
                <w:ilvl w:val="0"/>
                <w:numId w:val="4"/>
              </w:numPr>
              <w:spacing w:line="280" w:lineRule="exact"/>
              <w:rPr>
                <w:sz w:val="18"/>
                <w:szCs w:val="18"/>
              </w:rPr>
            </w:pPr>
            <w:r>
              <w:rPr>
                <w:sz w:val="18"/>
              </w:rPr>
              <w:t>Tiergesundheitsbesuche, wie erwähnt in:</w:t>
            </w:r>
          </w:p>
        </w:tc>
      </w:tr>
      <w:tr w:rsidR="00C84B00" w:rsidRPr="00A85265" w14:paraId="1D2EF45D" w14:textId="77777777" w:rsidTr="00C80C10">
        <w:tc>
          <w:tcPr>
            <w:tcW w:w="9180" w:type="dxa"/>
          </w:tcPr>
          <w:p w14:paraId="25CF4FA3" w14:textId="77777777" w:rsidR="00C84B00" w:rsidRPr="00A85265" w:rsidRDefault="00C84B00" w:rsidP="00423A42">
            <w:pPr>
              <w:numPr>
                <w:ilvl w:val="1"/>
                <w:numId w:val="4"/>
              </w:numPr>
              <w:spacing w:line="280" w:lineRule="exact"/>
              <w:rPr>
                <w:sz w:val="18"/>
                <w:szCs w:val="18"/>
              </w:rPr>
            </w:pPr>
            <w:r>
              <w:rPr>
                <w:sz w:val="18"/>
              </w:rPr>
              <w:t>Artikel 25 der Verordnung (EU) 2016/429,</w:t>
            </w:r>
          </w:p>
        </w:tc>
      </w:tr>
      <w:tr w:rsidR="00C84B00" w:rsidRPr="00A85265" w14:paraId="07DDC82E" w14:textId="77777777" w:rsidTr="00C80C10">
        <w:tc>
          <w:tcPr>
            <w:tcW w:w="9180" w:type="dxa"/>
          </w:tcPr>
          <w:p w14:paraId="2D614697" w14:textId="77777777" w:rsidR="00C84B00" w:rsidRPr="00A85265" w:rsidRDefault="00C84B00" w:rsidP="00423A42">
            <w:pPr>
              <w:numPr>
                <w:ilvl w:val="1"/>
                <w:numId w:val="4"/>
              </w:numPr>
              <w:spacing w:line="280" w:lineRule="exact"/>
              <w:rPr>
                <w:sz w:val="18"/>
                <w:szCs w:val="18"/>
              </w:rPr>
            </w:pPr>
            <w:r>
              <w:rPr>
                <w:sz w:val="18"/>
              </w:rPr>
              <w:t>Anlage 4,</w:t>
            </w:r>
          </w:p>
        </w:tc>
      </w:tr>
      <w:tr w:rsidR="00C84B00" w:rsidRPr="00C84B00" w14:paraId="7B4A2615" w14:textId="77777777" w:rsidTr="00C80C10">
        <w:tc>
          <w:tcPr>
            <w:tcW w:w="9180" w:type="dxa"/>
          </w:tcPr>
          <w:p w14:paraId="62553E76" w14:textId="77777777" w:rsidR="00C84B00" w:rsidRPr="00C84B00" w:rsidRDefault="00C84B00" w:rsidP="00423A42">
            <w:pPr>
              <w:numPr>
                <w:ilvl w:val="0"/>
                <w:numId w:val="4"/>
              </w:numPr>
              <w:spacing w:line="280" w:lineRule="exact"/>
              <w:rPr>
                <w:sz w:val="18"/>
                <w:szCs w:val="18"/>
                <w:lang w:val="de-DE"/>
              </w:rPr>
            </w:pPr>
            <w:r w:rsidRPr="00C84B00">
              <w:rPr>
                <w:sz w:val="18"/>
                <w:lang w:val="de-DE"/>
              </w:rPr>
              <w:t>die in Artikel 18 Absatz 1 Buchstabe a der Verordnung (EU) 2016/429 erwähnten Meldungen,</w:t>
            </w:r>
          </w:p>
        </w:tc>
      </w:tr>
      <w:tr w:rsidR="00C84B00" w:rsidRPr="00C84B00" w14:paraId="37B1C806" w14:textId="77777777" w:rsidTr="00C80C10">
        <w:tc>
          <w:tcPr>
            <w:tcW w:w="9180" w:type="dxa"/>
          </w:tcPr>
          <w:p w14:paraId="66A3DF13" w14:textId="77777777" w:rsidR="00C84B00" w:rsidRPr="00C84B00" w:rsidRDefault="00C84B00" w:rsidP="00423A42">
            <w:pPr>
              <w:numPr>
                <w:ilvl w:val="0"/>
                <w:numId w:val="4"/>
              </w:numPr>
              <w:spacing w:line="280" w:lineRule="exact"/>
              <w:rPr>
                <w:sz w:val="18"/>
                <w:szCs w:val="18"/>
                <w:lang w:val="de-DE"/>
              </w:rPr>
            </w:pPr>
            <w:r w:rsidRPr="00C84B00">
              <w:rPr>
                <w:sz w:val="18"/>
                <w:lang w:val="de-DE"/>
              </w:rPr>
              <w:t>die in Artikel 18 Absatz 1 Buchstabe b der Verordnung (EU) 2016/429 erwähnten Meldungen,</w:t>
            </w:r>
          </w:p>
        </w:tc>
      </w:tr>
      <w:tr w:rsidR="00C84B00" w:rsidRPr="00C84B00" w14:paraId="2D687260" w14:textId="77777777" w:rsidTr="00C80C10">
        <w:tc>
          <w:tcPr>
            <w:tcW w:w="9180" w:type="dxa"/>
          </w:tcPr>
          <w:p w14:paraId="3A536C24" w14:textId="77777777" w:rsidR="00C84B00" w:rsidRPr="00C84B00" w:rsidRDefault="00C84B00" w:rsidP="00423A42">
            <w:pPr>
              <w:numPr>
                <w:ilvl w:val="0"/>
                <w:numId w:val="4"/>
              </w:numPr>
              <w:spacing w:line="280" w:lineRule="exact"/>
              <w:rPr>
                <w:sz w:val="18"/>
                <w:szCs w:val="18"/>
                <w:lang w:val="de-DE"/>
              </w:rPr>
            </w:pPr>
            <w:r w:rsidRPr="00C84B00">
              <w:rPr>
                <w:sz w:val="18"/>
                <w:lang w:val="de-DE"/>
              </w:rPr>
              <w:t>die Meldungen und die Untersuchung, die in Artikel 18 Absatz 1 Buchstabe c der Verordnung (EU) 2016/429 erwähnt sind,</w:t>
            </w:r>
          </w:p>
        </w:tc>
      </w:tr>
      <w:tr w:rsidR="00C84B00" w:rsidRPr="00C84B00" w14:paraId="509666D9" w14:textId="77777777" w:rsidTr="00C80C10">
        <w:tc>
          <w:tcPr>
            <w:tcW w:w="9180" w:type="dxa"/>
          </w:tcPr>
          <w:p w14:paraId="1AF8A9CA" w14:textId="77777777" w:rsidR="00C84B00" w:rsidRPr="00C84B00" w:rsidRDefault="00C84B00" w:rsidP="00423A42">
            <w:pPr>
              <w:numPr>
                <w:ilvl w:val="0"/>
                <w:numId w:val="4"/>
              </w:numPr>
              <w:spacing w:line="280" w:lineRule="exact"/>
              <w:rPr>
                <w:sz w:val="18"/>
                <w:szCs w:val="18"/>
                <w:lang w:val="de-DE"/>
              </w:rPr>
            </w:pPr>
            <w:r w:rsidRPr="00C84B00">
              <w:rPr>
                <w:sz w:val="18"/>
                <w:lang w:val="de-DE"/>
              </w:rPr>
              <w:t>die in Artikel 53 Absatz 1 der Verordnung (EU) 2016/429 erwähnten zu ergreifenden Maßnahmen,</w:t>
            </w:r>
          </w:p>
        </w:tc>
      </w:tr>
      <w:tr w:rsidR="00C84B00" w:rsidRPr="00C84B00" w14:paraId="23554D7D" w14:textId="77777777" w:rsidTr="00C80C10">
        <w:tc>
          <w:tcPr>
            <w:tcW w:w="9180" w:type="dxa"/>
          </w:tcPr>
          <w:p w14:paraId="34F48313" w14:textId="77777777" w:rsidR="00C84B00" w:rsidRPr="00C84B00" w:rsidRDefault="00C84B00" w:rsidP="00423A42">
            <w:pPr>
              <w:numPr>
                <w:ilvl w:val="0"/>
                <w:numId w:val="4"/>
              </w:numPr>
              <w:spacing w:line="280" w:lineRule="exact"/>
              <w:rPr>
                <w:sz w:val="18"/>
                <w:szCs w:val="18"/>
                <w:lang w:val="de-DE"/>
              </w:rPr>
            </w:pPr>
            <w:r w:rsidRPr="00C84B00">
              <w:rPr>
                <w:sz w:val="18"/>
                <w:lang w:val="de-DE"/>
              </w:rPr>
              <w:t>die in Artikel 72 Absatz 1 der Verordnung (EU) 2016/429 erwähnten zu ergreifenden Maßnahmen,</w:t>
            </w:r>
          </w:p>
        </w:tc>
      </w:tr>
      <w:tr w:rsidR="00C84B00" w:rsidRPr="00C84B00" w14:paraId="4FBF6796" w14:textId="77777777" w:rsidTr="00C80C10">
        <w:tc>
          <w:tcPr>
            <w:tcW w:w="9180" w:type="dxa"/>
          </w:tcPr>
          <w:p w14:paraId="1A8A893B" w14:textId="77777777" w:rsidR="00C84B00" w:rsidRPr="00C84B00" w:rsidRDefault="00C84B00" w:rsidP="00423A42">
            <w:pPr>
              <w:numPr>
                <w:ilvl w:val="0"/>
                <w:numId w:val="4"/>
              </w:numPr>
              <w:spacing w:line="280" w:lineRule="exact"/>
              <w:rPr>
                <w:sz w:val="18"/>
                <w:szCs w:val="18"/>
                <w:lang w:val="de-DE"/>
              </w:rPr>
            </w:pPr>
            <w:r w:rsidRPr="00C84B00">
              <w:rPr>
                <w:sz w:val="18"/>
                <w:lang w:val="de-DE"/>
              </w:rPr>
              <w:t>Untersuchungen, Probenahmen, Notimpfungen oder jede andere zwingende Maßnahme im Rahmen des Verdachts auf oder der Bekämpfung einer reglementierten Tierkrankheit,</w:t>
            </w:r>
          </w:p>
        </w:tc>
      </w:tr>
      <w:tr w:rsidR="00C84B00" w:rsidRPr="00C84B00" w14:paraId="7BCB0543" w14:textId="77777777" w:rsidTr="00C80C10">
        <w:tc>
          <w:tcPr>
            <w:tcW w:w="9180" w:type="dxa"/>
          </w:tcPr>
          <w:p w14:paraId="7CF5C672" w14:textId="77777777" w:rsidR="00C84B00" w:rsidRPr="00C84B00" w:rsidRDefault="00C84B00" w:rsidP="00423A42">
            <w:pPr>
              <w:numPr>
                <w:ilvl w:val="0"/>
                <w:numId w:val="4"/>
              </w:numPr>
              <w:spacing w:line="280" w:lineRule="exact"/>
              <w:rPr>
                <w:sz w:val="18"/>
                <w:szCs w:val="18"/>
                <w:lang w:val="de-DE"/>
              </w:rPr>
            </w:pPr>
            <w:r w:rsidRPr="00C84B00">
              <w:rPr>
                <w:sz w:val="18"/>
                <w:lang w:val="de-DE"/>
              </w:rPr>
              <w:t>Untersuchungen und Probenahmen im Rahmen von Überwachungsprogrammen in Bezug auf eine reglementierte Tierkrankheit,</w:t>
            </w:r>
          </w:p>
        </w:tc>
      </w:tr>
      <w:tr w:rsidR="00C84B00" w:rsidRPr="00C84B00" w14:paraId="2CD80378" w14:textId="77777777" w:rsidTr="00C80C10">
        <w:tc>
          <w:tcPr>
            <w:tcW w:w="9180" w:type="dxa"/>
          </w:tcPr>
          <w:p w14:paraId="3695D34D" w14:textId="77777777" w:rsidR="00C84B00" w:rsidRPr="00C84B00" w:rsidRDefault="00C84B00" w:rsidP="00423A42">
            <w:pPr>
              <w:numPr>
                <w:ilvl w:val="0"/>
                <w:numId w:val="4"/>
              </w:numPr>
              <w:spacing w:line="280" w:lineRule="exact"/>
              <w:rPr>
                <w:sz w:val="18"/>
                <w:szCs w:val="18"/>
                <w:lang w:val="de-DE"/>
              </w:rPr>
            </w:pPr>
            <w:r w:rsidRPr="00C84B00">
              <w:rPr>
                <w:sz w:val="18"/>
                <w:lang w:val="de-DE"/>
              </w:rPr>
              <w:t>Impfprogramme oder Behandlungen von Tieren im Rahmen der Bekämpfung einer reglementierten Tierkrankheit,</w:t>
            </w:r>
          </w:p>
        </w:tc>
      </w:tr>
      <w:tr w:rsidR="00C84B00" w:rsidRPr="00C84B00" w14:paraId="75AC10E6" w14:textId="77777777" w:rsidTr="00C80C10">
        <w:tc>
          <w:tcPr>
            <w:tcW w:w="9180" w:type="dxa"/>
          </w:tcPr>
          <w:p w14:paraId="7609EBE8" w14:textId="77777777" w:rsidR="00C84B00" w:rsidRPr="00C84B00" w:rsidRDefault="00C84B00" w:rsidP="00423A42">
            <w:pPr>
              <w:numPr>
                <w:ilvl w:val="0"/>
                <w:numId w:val="4"/>
              </w:numPr>
              <w:spacing w:line="280" w:lineRule="exact"/>
              <w:rPr>
                <w:sz w:val="18"/>
                <w:szCs w:val="18"/>
                <w:lang w:val="de-DE"/>
              </w:rPr>
            </w:pPr>
            <w:r w:rsidRPr="00C84B00">
              <w:rPr>
                <w:sz w:val="18"/>
                <w:lang w:val="de-DE"/>
              </w:rPr>
              <w:t>die in Artikel 151 der Verordnung (EU) 2016/429 erwähnte Eigenerklärung, wenn der Unternehmer dabei die Unterstützung eines Tierarztes benötigt,</w:t>
            </w:r>
          </w:p>
        </w:tc>
      </w:tr>
      <w:tr w:rsidR="00C84B00" w:rsidRPr="00C84B00" w14:paraId="617F404B" w14:textId="77777777" w:rsidTr="00C80C10">
        <w:tc>
          <w:tcPr>
            <w:tcW w:w="9180" w:type="dxa"/>
          </w:tcPr>
          <w:p w14:paraId="65113DDD" w14:textId="77777777" w:rsidR="00C84B00" w:rsidRPr="00C84B00" w:rsidRDefault="00C84B00" w:rsidP="00423A42">
            <w:pPr>
              <w:numPr>
                <w:ilvl w:val="0"/>
                <w:numId w:val="4"/>
              </w:numPr>
              <w:spacing w:line="280" w:lineRule="exact"/>
              <w:rPr>
                <w:sz w:val="18"/>
                <w:szCs w:val="18"/>
                <w:lang w:val="de-DE"/>
              </w:rPr>
            </w:pPr>
            <w:r w:rsidRPr="00C84B00">
              <w:rPr>
                <w:sz w:val="18"/>
                <w:lang w:val="de-DE"/>
              </w:rPr>
              <w:t>Erteilung von Informationen im Hinblick auf die Erstellung von Gesundheitsbescheinigungen oder anderen Rechtsdokumenten,</w:t>
            </w:r>
          </w:p>
        </w:tc>
      </w:tr>
      <w:tr w:rsidR="00C84B00" w:rsidRPr="00C84B00" w14:paraId="47664184" w14:textId="77777777" w:rsidTr="00C80C10">
        <w:tc>
          <w:tcPr>
            <w:tcW w:w="9180" w:type="dxa"/>
          </w:tcPr>
          <w:p w14:paraId="69D2647F" w14:textId="77777777" w:rsidR="00C84B00" w:rsidRPr="00C84B00" w:rsidRDefault="00C84B00" w:rsidP="00423A42">
            <w:pPr>
              <w:numPr>
                <w:ilvl w:val="0"/>
                <w:numId w:val="4"/>
              </w:numPr>
              <w:spacing w:line="280" w:lineRule="exact"/>
              <w:rPr>
                <w:sz w:val="18"/>
                <w:szCs w:val="18"/>
                <w:lang w:val="de-DE"/>
              </w:rPr>
            </w:pPr>
            <w:r w:rsidRPr="00C84B00">
              <w:rPr>
                <w:sz w:val="18"/>
                <w:lang w:val="de-DE"/>
              </w:rPr>
              <w:t>Identifizierung von Tieren, wenn die gewählte Identifizierungsmethode eine veterinärmedizinische Handlung beinhaltet,</w:t>
            </w:r>
          </w:p>
        </w:tc>
      </w:tr>
      <w:tr w:rsidR="00C84B00" w:rsidRPr="00C84B00" w14:paraId="58D03353" w14:textId="77777777" w:rsidTr="00C80C10">
        <w:tc>
          <w:tcPr>
            <w:tcW w:w="9180" w:type="dxa"/>
          </w:tcPr>
          <w:p w14:paraId="38EC3594" w14:textId="77777777" w:rsidR="00C84B00" w:rsidRPr="00C84B00" w:rsidRDefault="00C84B00" w:rsidP="00423A42">
            <w:pPr>
              <w:numPr>
                <w:ilvl w:val="0"/>
                <w:numId w:val="4"/>
              </w:numPr>
              <w:spacing w:line="280" w:lineRule="exact"/>
              <w:rPr>
                <w:sz w:val="18"/>
                <w:szCs w:val="18"/>
                <w:lang w:val="de-DE"/>
              </w:rPr>
            </w:pPr>
            <w:r w:rsidRPr="00C84B00">
              <w:rPr>
                <w:sz w:val="18"/>
                <w:lang w:val="de-DE"/>
              </w:rPr>
              <w:t>Durchführung und/oder Bewertung von Untersuchungen und/oder Probenahmen zu diesem Zweck im Rahmen einer Genehmigung oder einer Zulassung eines Betriebs,</w:t>
            </w:r>
          </w:p>
        </w:tc>
      </w:tr>
      <w:tr w:rsidR="00C84B00" w:rsidRPr="00C84B00" w14:paraId="337F84A0" w14:textId="77777777" w:rsidTr="00C80C10">
        <w:tc>
          <w:tcPr>
            <w:tcW w:w="9180" w:type="dxa"/>
          </w:tcPr>
          <w:p w14:paraId="464DD8B5" w14:textId="77777777" w:rsidR="00C84B00" w:rsidRPr="00C84B00" w:rsidRDefault="00C84B00" w:rsidP="00423A42">
            <w:pPr>
              <w:numPr>
                <w:ilvl w:val="0"/>
                <w:numId w:val="4"/>
              </w:numPr>
              <w:spacing w:line="280" w:lineRule="exact"/>
              <w:rPr>
                <w:sz w:val="18"/>
                <w:szCs w:val="18"/>
                <w:lang w:val="de-DE"/>
              </w:rPr>
            </w:pPr>
            <w:r w:rsidRPr="00C84B00">
              <w:rPr>
                <w:sz w:val="18"/>
                <w:lang w:val="de-DE"/>
              </w:rPr>
              <w:t>jeden anderen Auftrag außer den in den Punkten 1 bis 13 erwähnten Aufträgen, und zwar</w:t>
            </w:r>
          </w:p>
        </w:tc>
      </w:tr>
      <w:tr w:rsidR="00C84B00" w:rsidRPr="00C84B00" w14:paraId="7E070571" w14:textId="77777777" w:rsidTr="00C80C10">
        <w:tc>
          <w:tcPr>
            <w:tcW w:w="9180" w:type="dxa"/>
          </w:tcPr>
          <w:p w14:paraId="3E0FC50B" w14:textId="77777777" w:rsidR="00C84B00" w:rsidRPr="00C84B00" w:rsidRDefault="00C84B00" w:rsidP="00423A42">
            <w:pPr>
              <w:numPr>
                <w:ilvl w:val="1"/>
                <w:numId w:val="4"/>
              </w:numPr>
              <w:spacing w:line="280" w:lineRule="exact"/>
              <w:rPr>
                <w:sz w:val="18"/>
                <w:szCs w:val="18"/>
                <w:lang w:val="de-DE"/>
              </w:rPr>
            </w:pPr>
            <w:r w:rsidRPr="00C84B00">
              <w:rPr>
                <w:sz w:val="18"/>
                <w:lang w:val="de-DE"/>
              </w:rPr>
              <w:t>in Anwendung der in Artikel 1 erwähnten europäischen Vorschriften und</w:t>
            </w:r>
          </w:p>
        </w:tc>
      </w:tr>
      <w:tr w:rsidR="00C84B00" w:rsidRPr="00A85265" w14:paraId="44A9E3AB" w14:textId="77777777" w:rsidTr="00C80C10">
        <w:tc>
          <w:tcPr>
            <w:tcW w:w="9180" w:type="dxa"/>
          </w:tcPr>
          <w:p w14:paraId="6E68C712" w14:textId="77777777" w:rsidR="00C84B00" w:rsidRPr="00A85265" w:rsidRDefault="00C84B00" w:rsidP="00423A42">
            <w:pPr>
              <w:numPr>
                <w:ilvl w:val="1"/>
                <w:numId w:val="4"/>
              </w:numPr>
              <w:spacing w:line="280" w:lineRule="exact"/>
              <w:rPr>
                <w:sz w:val="18"/>
                <w:szCs w:val="18"/>
              </w:rPr>
            </w:pPr>
            <w:r w:rsidRPr="00C84B00">
              <w:rPr>
                <w:sz w:val="18"/>
                <w:lang w:val="de-DE"/>
              </w:rPr>
              <w:t>in Anwendung des Gesetzes vom 24. </w:t>
            </w:r>
            <w:r>
              <w:rPr>
                <w:sz w:val="18"/>
              </w:rPr>
              <w:t>März 1987 über die Tiergesundheit.</w:t>
            </w:r>
          </w:p>
        </w:tc>
      </w:tr>
    </w:tbl>
    <w:p w14:paraId="448FE0C7" w14:textId="77777777" w:rsidR="00C84B00" w:rsidRDefault="00C84B00" w:rsidP="00423A42">
      <w:pPr>
        <w:tabs>
          <w:tab w:val="left" w:pos="4058"/>
        </w:tabs>
        <w:spacing w:line="280" w:lineRule="exact"/>
        <w:rPr>
          <w:sz w:val="18"/>
          <w:szCs w:val="18"/>
        </w:rPr>
      </w:pPr>
    </w:p>
    <w:p w14:paraId="79DF03A3" w14:textId="77777777" w:rsidR="00C84B00" w:rsidRPr="00A85265" w:rsidRDefault="00C84B00" w:rsidP="00423A42">
      <w:pPr>
        <w:tabs>
          <w:tab w:val="left" w:pos="4058"/>
        </w:tabs>
        <w:spacing w:line="280" w:lineRule="exact"/>
        <w:rPr>
          <w:sz w:val="18"/>
          <w:szCs w:val="18"/>
        </w:rPr>
      </w:pPr>
    </w:p>
    <w:p w14:paraId="7B9B749B" w14:textId="77777777" w:rsidR="00C84B00" w:rsidRPr="00C84B00" w:rsidRDefault="00C84B00" w:rsidP="00423A42">
      <w:pPr>
        <w:numPr>
          <w:ilvl w:val="2"/>
          <w:numId w:val="3"/>
        </w:numPr>
        <w:spacing w:line="280" w:lineRule="exact"/>
        <w:ind w:left="709"/>
        <w:rPr>
          <w:b/>
          <w:sz w:val="18"/>
          <w:szCs w:val="18"/>
          <w:lang w:val="de-DE"/>
        </w:rPr>
      </w:pPr>
      <w:r w:rsidRPr="00C84B00">
        <w:rPr>
          <w:b/>
          <w:sz w:val="18"/>
          <w:lang w:val="de-DE"/>
        </w:rPr>
        <w:t>Ermittlung des Prozentsatzes der Vertretungen des Betriebstierarztes bei der Ausführung reglementierter Aufträge</w:t>
      </w:r>
    </w:p>
    <w:tbl>
      <w:tblPr>
        <w:tblW w:w="8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27"/>
      </w:tblGrid>
      <w:tr w:rsidR="00C84B00" w:rsidRPr="00C84B00" w14:paraId="327E3D08" w14:textId="77777777" w:rsidTr="00786AFC">
        <w:trPr>
          <w:trHeight w:val="65"/>
        </w:trPr>
        <w:tc>
          <w:tcPr>
            <w:tcW w:w="8927" w:type="dxa"/>
          </w:tcPr>
          <w:p w14:paraId="15D549D5" w14:textId="77777777" w:rsidR="00C84B00" w:rsidRPr="00C84B00" w:rsidRDefault="00C84B00" w:rsidP="00423A42">
            <w:pPr>
              <w:spacing w:line="280" w:lineRule="exact"/>
              <w:rPr>
                <w:sz w:val="18"/>
                <w:szCs w:val="18"/>
                <w:lang w:val="de-DE"/>
              </w:rPr>
            </w:pPr>
            <w:r w:rsidRPr="00C84B00">
              <w:rPr>
                <w:sz w:val="18"/>
                <w:lang w:val="de-DE"/>
              </w:rPr>
              <w:t>Für die Ermittlung des Prozentsatzes, zu dem der Betriebstierarzt bei der Ausführung reglementierter Aufträge vertreten worden ist, werden folgende Punkte berücksichtigt:</w:t>
            </w:r>
          </w:p>
        </w:tc>
      </w:tr>
      <w:tr w:rsidR="00C84B00" w:rsidRPr="00C84B00" w14:paraId="5F275E16" w14:textId="77777777" w:rsidTr="00786AFC">
        <w:trPr>
          <w:trHeight w:val="65"/>
        </w:trPr>
        <w:tc>
          <w:tcPr>
            <w:tcW w:w="8927" w:type="dxa"/>
          </w:tcPr>
          <w:p w14:paraId="2FF82EC7" w14:textId="77777777" w:rsidR="00C84B00" w:rsidRPr="00A85265" w:rsidRDefault="00C84B00" w:rsidP="00423A42">
            <w:pPr>
              <w:pStyle w:val="Paragraphedeliste"/>
              <w:numPr>
                <w:ilvl w:val="0"/>
                <w:numId w:val="5"/>
              </w:numPr>
              <w:spacing w:line="280" w:lineRule="exact"/>
              <w:jc w:val="both"/>
              <w:rPr>
                <w:sz w:val="18"/>
                <w:szCs w:val="18"/>
              </w:rPr>
            </w:pPr>
            <w:r>
              <w:rPr>
                <w:sz w:val="18"/>
              </w:rPr>
              <w:t>pro Tierarzt: alle Aufträge der letzten sechs Monate, die vom Betriebstierarzt hätten ausgeführt werden müssen, und wie viel Prozent dieser Aufträge der Betriebstierarzt nicht selbst ausgeführt hat, und</w:t>
            </w:r>
          </w:p>
        </w:tc>
      </w:tr>
      <w:tr w:rsidR="00C84B00" w:rsidRPr="00C84B00" w14:paraId="3DB75D79" w14:textId="77777777" w:rsidTr="00786AFC">
        <w:trPr>
          <w:trHeight w:val="65"/>
        </w:trPr>
        <w:tc>
          <w:tcPr>
            <w:tcW w:w="8927" w:type="dxa"/>
          </w:tcPr>
          <w:p w14:paraId="04514B03" w14:textId="77777777" w:rsidR="00C84B00" w:rsidRPr="00A85265" w:rsidRDefault="00C84B00" w:rsidP="00423A42">
            <w:pPr>
              <w:pStyle w:val="Paragraphedeliste"/>
              <w:numPr>
                <w:ilvl w:val="0"/>
                <w:numId w:val="5"/>
              </w:numPr>
              <w:spacing w:line="280" w:lineRule="exact"/>
              <w:jc w:val="both"/>
              <w:rPr>
                <w:sz w:val="18"/>
                <w:szCs w:val="18"/>
              </w:rPr>
            </w:pPr>
            <w:r>
              <w:rPr>
                <w:sz w:val="18"/>
              </w:rPr>
              <w:t>pro Unternehmer: alle Aufträge der letzten zwölf Monate, die vom Betriebstierarzt hätten ausgeführt werden müssen und wie viel Prozent dieser Aufträge der Betriebstierarzt nicht selbst ausgeführt hat.</w:t>
            </w:r>
          </w:p>
        </w:tc>
      </w:tr>
    </w:tbl>
    <w:p w14:paraId="3E89CB51" w14:textId="77777777" w:rsidR="00C84B00" w:rsidRPr="00C84B00" w:rsidRDefault="00C84B00" w:rsidP="00423A42">
      <w:pPr>
        <w:spacing w:line="280" w:lineRule="exact"/>
        <w:rPr>
          <w:lang w:val="de-DE"/>
        </w:rPr>
      </w:pPr>
    </w:p>
    <w:p w14:paraId="50DC54EF" w14:textId="66511F15" w:rsidR="00C84B00" w:rsidRPr="00C84B00" w:rsidRDefault="00C84B00" w:rsidP="00C84B00">
      <w:pPr>
        <w:jc w:val="both"/>
        <w:outlineLvl w:val="0"/>
        <w:rPr>
          <w:lang w:val="de-DE"/>
        </w:rPr>
      </w:pPr>
      <w:r w:rsidRPr="00C84B00">
        <w:rPr>
          <w:b/>
          <w:lang w:val="de-DE"/>
        </w:rPr>
        <w:tab/>
      </w:r>
    </w:p>
    <w:p w14:paraId="39F91507" w14:textId="77777777" w:rsidR="00C84B00" w:rsidRDefault="00C84B00">
      <w:pPr>
        <w:rPr>
          <w:b/>
          <w:lang w:val="de-DE"/>
        </w:rPr>
      </w:pPr>
      <w:r>
        <w:rPr>
          <w:b/>
          <w:lang w:val="de-DE"/>
        </w:rPr>
        <w:br w:type="page"/>
      </w:r>
    </w:p>
    <w:p w14:paraId="2FB33E40" w14:textId="2D7343B4" w:rsidR="00C84B00" w:rsidRPr="00C84B00" w:rsidRDefault="00C84B00" w:rsidP="00423A42">
      <w:pPr>
        <w:tabs>
          <w:tab w:val="left" w:pos="4058"/>
        </w:tabs>
        <w:spacing w:line="280" w:lineRule="exact"/>
        <w:jc w:val="center"/>
        <w:rPr>
          <w:b/>
          <w:lang w:val="de-DE"/>
        </w:rPr>
      </w:pPr>
      <w:r w:rsidRPr="00C84B00">
        <w:rPr>
          <w:b/>
          <w:lang w:val="de-DE"/>
        </w:rPr>
        <w:lastRenderedPageBreak/>
        <w:t>ANLAGE 4</w:t>
      </w:r>
    </w:p>
    <w:p w14:paraId="0A67E689" w14:textId="77777777" w:rsidR="00C84B00" w:rsidRPr="00C84B00" w:rsidRDefault="00C84B00" w:rsidP="00423A42">
      <w:pPr>
        <w:tabs>
          <w:tab w:val="left" w:pos="4058"/>
        </w:tabs>
        <w:spacing w:line="280" w:lineRule="exact"/>
        <w:jc w:val="center"/>
        <w:rPr>
          <w:b/>
          <w:lang w:val="de-DE"/>
        </w:rPr>
      </w:pPr>
    </w:p>
    <w:p w14:paraId="4F03BB9C" w14:textId="77777777" w:rsidR="00C84B00" w:rsidRPr="00C84B00" w:rsidRDefault="00C84B00" w:rsidP="00423A42">
      <w:pPr>
        <w:spacing w:line="280" w:lineRule="exact"/>
        <w:jc w:val="center"/>
        <w:rPr>
          <w:b/>
          <w:bCs/>
          <w:sz w:val="22"/>
          <w:szCs w:val="22"/>
          <w:lang w:val="de-DE"/>
        </w:rPr>
      </w:pPr>
      <w:r w:rsidRPr="00C84B00">
        <w:rPr>
          <w:b/>
          <w:sz w:val="22"/>
          <w:lang w:val="de-DE"/>
        </w:rPr>
        <w:t>Tiergesundheitsbesuche in Betrieben, in denen Schweinebestände gehalten werden</w:t>
      </w:r>
    </w:p>
    <w:p w14:paraId="5D411F18" w14:textId="77777777" w:rsidR="00C84B00" w:rsidRPr="00C84B00" w:rsidRDefault="00C84B00" w:rsidP="00423A42">
      <w:pPr>
        <w:spacing w:line="280" w:lineRule="exact"/>
        <w:jc w:val="center"/>
        <w:rPr>
          <w:b/>
          <w:bCs/>
          <w:sz w:val="16"/>
          <w:szCs w:val="16"/>
          <w:lang w:val="de-DE"/>
        </w:rPr>
      </w:pPr>
    </w:p>
    <w:p w14:paraId="2652CA3D" w14:textId="77777777" w:rsidR="00C84B00" w:rsidRPr="00C84B00" w:rsidRDefault="00C84B00" w:rsidP="00423A42">
      <w:pPr>
        <w:numPr>
          <w:ilvl w:val="1"/>
          <w:numId w:val="8"/>
        </w:numPr>
        <w:spacing w:line="280" w:lineRule="exact"/>
        <w:rPr>
          <w:sz w:val="20"/>
          <w:szCs w:val="20"/>
          <w:u w:val="single"/>
          <w:lang w:val="de-DE"/>
        </w:rPr>
      </w:pPr>
      <w:r w:rsidRPr="00C84B00">
        <w:rPr>
          <w:sz w:val="20"/>
          <w:u w:val="single"/>
          <w:lang w:val="de-DE"/>
        </w:rPr>
        <w:t>Regeln für die Durchführung von Tiergesundheitsbesuchen bei Schweinen</w:t>
      </w:r>
    </w:p>
    <w:p w14:paraId="51255CED" w14:textId="77777777" w:rsidR="00C84B00" w:rsidRPr="00C84B00" w:rsidRDefault="00C84B00" w:rsidP="00423A42">
      <w:pPr>
        <w:spacing w:line="280" w:lineRule="exact"/>
        <w:rPr>
          <w:sz w:val="16"/>
          <w:szCs w:val="16"/>
          <w:u w:val="single"/>
          <w:lang w:val="de-DE"/>
        </w:rPr>
      </w:pPr>
    </w:p>
    <w:tbl>
      <w:tblPr>
        <w:tblpPr w:leftFromText="141" w:rightFromText="141" w:vertAnchor="text" w:tblpY="52"/>
        <w:tblW w:w="9284" w:type="dxa"/>
        <w:tblLayout w:type="fixed"/>
        <w:tblCellMar>
          <w:left w:w="70" w:type="dxa"/>
          <w:right w:w="70" w:type="dxa"/>
        </w:tblCellMar>
        <w:tblLook w:val="0000" w:firstRow="0" w:lastRow="0" w:firstColumn="0" w:lastColumn="0" w:noHBand="0" w:noVBand="0"/>
      </w:tblPr>
      <w:tblGrid>
        <w:gridCol w:w="9284"/>
      </w:tblGrid>
      <w:tr w:rsidR="00C84B00" w:rsidRPr="00C84B00" w14:paraId="1AC5F75C" w14:textId="77777777" w:rsidTr="00786AFC">
        <w:trPr>
          <w:trHeight w:val="65"/>
        </w:trPr>
        <w:tc>
          <w:tcPr>
            <w:tcW w:w="9284" w:type="dxa"/>
          </w:tcPr>
          <w:p w14:paraId="216AD6FA" w14:textId="77777777" w:rsidR="00C84B00" w:rsidRPr="00C84B00" w:rsidRDefault="00C84B00" w:rsidP="00423A42">
            <w:pPr>
              <w:numPr>
                <w:ilvl w:val="0"/>
                <w:numId w:val="6"/>
              </w:numPr>
              <w:spacing w:line="280" w:lineRule="exact"/>
              <w:jc w:val="both"/>
              <w:rPr>
                <w:sz w:val="18"/>
                <w:szCs w:val="18"/>
                <w:lang w:val="de-DE"/>
              </w:rPr>
            </w:pPr>
            <w:r w:rsidRPr="00C84B00">
              <w:rPr>
                <w:sz w:val="18"/>
                <w:lang w:val="de-DE"/>
              </w:rPr>
              <w:t>Der Unternehmer eines Betriebs, in dem Schweine gehalten werden, fordert den Betriebstierarzt auf, dreimal jährlich einen Tiergesundheitsbesuch bei den Schweinen in seinem Betrieb durchzuführen. Zwischen zwei aufeinanderfolgenden Tiergesundheitsbesuchen müssen mindestens drei Monate liegen und der Besuch muss zu einem Zeitpunkt vorgesehen werden, zu dem Schweine anwesend sind.</w:t>
            </w:r>
          </w:p>
        </w:tc>
      </w:tr>
      <w:tr w:rsidR="00C84B00" w:rsidRPr="00C84B00" w14:paraId="59B53091" w14:textId="77777777" w:rsidTr="00786AFC">
        <w:trPr>
          <w:trHeight w:val="65"/>
        </w:trPr>
        <w:tc>
          <w:tcPr>
            <w:tcW w:w="9284" w:type="dxa"/>
          </w:tcPr>
          <w:p w14:paraId="37AF434A" w14:textId="77777777" w:rsidR="00C84B00" w:rsidRPr="00C84B00" w:rsidRDefault="00C84B00" w:rsidP="00423A42">
            <w:pPr>
              <w:spacing w:line="280" w:lineRule="exact"/>
              <w:ind w:left="720"/>
              <w:jc w:val="both"/>
              <w:rPr>
                <w:sz w:val="18"/>
                <w:szCs w:val="18"/>
                <w:lang w:val="de-DE"/>
              </w:rPr>
            </w:pPr>
            <w:r w:rsidRPr="00C84B00">
              <w:rPr>
                <w:sz w:val="18"/>
                <w:lang w:val="de-DE"/>
              </w:rPr>
              <w:t>Ein Tiergesundheitsbesuch umfasst den Besuch aller Schweinebestände im selben Betrieb.</w:t>
            </w:r>
          </w:p>
        </w:tc>
      </w:tr>
      <w:tr w:rsidR="00C84B00" w:rsidRPr="00C84B00" w14:paraId="2026A1EA" w14:textId="77777777" w:rsidTr="00786AFC">
        <w:trPr>
          <w:trHeight w:val="65"/>
        </w:trPr>
        <w:tc>
          <w:tcPr>
            <w:tcW w:w="9284" w:type="dxa"/>
          </w:tcPr>
          <w:p w14:paraId="17151DD8" w14:textId="77777777" w:rsidR="00C84B00" w:rsidRPr="00C84B00" w:rsidRDefault="00C84B00" w:rsidP="00423A42">
            <w:pPr>
              <w:spacing w:line="280" w:lineRule="exact"/>
              <w:jc w:val="both"/>
              <w:rPr>
                <w:sz w:val="18"/>
                <w:szCs w:val="18"/>
                <w:lang w:val="de-DE"/>
              </w:rPr>
            </w:pPr>
          </w:p>
        </w:tc>
      </w:tr>
      <w:tr w:rsidR="00C84B00" w:rsidRPr="00C84B00" w14:paraId="78AB56B6" w14:textId="77777777" w:rsidTr="00786AFC">
        <w:trPr>
          <w:trHeight w:val="65"/>
        </w:trPr>
        <w:tc>
          <w:tcPr>
            <w:tcW w:w="9284" w:type="dxa"/>
          </w:tcPr>
          <w:p w14:paraId="051E5B90" w14:textId="77777777" w:rsidR="00C84B00" w:rsidRPr="00C84B00" w:rsidRDefault="00C84B00" w:rsidP="00423A42">
            <w:pPr>
              <w:numPr>
                <w:ilvl w:val="0"/>
                <w:numId w:val="6"/>
              </w:numPr>
              <w:spacing w:line="280" w:lineRule="exact"/>
              <w:jc w:val="both"/>
              <w:rPr>
                <w:sz w:val="18"/>
                <w:szCs w:val="18"/>
                <w:lang w:val="de-DE"/>
              </w:rPr>
            </w:pPr>
            <w:r w:rsidRPr="00C84B00">
              <w:rPr>
                <w:sz w:val="18"/>
                <w:lang w:val="de-DE"/>
              </w:rPr>
              <w:t>Der Betriebstierarzt, der den in Buchstabe A erwähnten Tiergesundheitsbesuch durchführt:</w:t>
            </w:r>
          </w:p>
        </w:tc>
      </w:tr>
      <w:tr w:rsidR="00C84B00" w:rsidRPr="00C84B00" w14:paraId="57DE69A9" w14:textId="77777777" w:rsidTr="00786AFC">
        <w:trPr>
          <w:trHeight w:val="65"/>
        </w:trPr>
        <w:tc>
          <w:tcPr>
            <w:tcW w:w="9284" w:type="dxa"/>
          </w:tcPr>
          <w:p w14:paraId="602A752F" w14:textId="77777777" w:rsidR="00C84B00" w:rsidRPr="00C84B00" w:rsidRDefault="00C84B00" w:rsidP="00423A42">
            <w:pPr>
              <w:numPr>
                <w:ilvl w:val="0"/>
                <w:numId w:val="9"/>
              </w:numPr>
              <w:spacing w:line="280" w:lineRule="exact"/>
              <w:ind w:left="1134"/>
              <w:jc w:val="both"/>
              <w:rPr>
                <w:sz w:val="18"/>
                <w:szCs w:val="18"/>
                <w:lang w:val="de-DE"/>
              </w:rPr>
            </w:pPr>
            <w:r w:rsidRPr="00C84B00">
              <w:rPr>
                <w:sz w:val="18"/>
                <w:lang w:val="de-DE"/>
              </w:rPr>
              <w:t>führt eine visuelle klinische Inspektion aller im Betrieb anwesenden Schweine durch und ergreift bei Bedarf geeignete Maßnahmen,</w:t>
            </w:r>
          </w:p>
        </w:tc>
      </w:tr>
      <w:tr w:rsidR="00C84B00" w:rsidRPr="00C84B00" w14:paraId="2A070223" w14:textId="77777777" w:rsidTr="00786AFC">
        <w:trPr>
          <w:trHeight w:val="65"/>
        </w:trPr>
        <w:tc>
          <w:tcPr>
            <w:tcW w:w="9284" w:type="dxa"/>
          </w:tcPr>
          <w:p w14:paraId="0A884D38" w14:textId="77777777" w:rsidR="00C84B00" w:rsidRPr="00C84B00" w:rsidRDefault="00C84B00" w:rsidP="00423A42">
            <w:pPr>
              <w:numPr>
                <w:ilvl w:val="0"/>
                <w:numId w:val="9"/>
              </w:numPr>
              <w:spacing w:line="280" w:lineRule="exact"/>
              <w:ind w:left="1134"/>
              <w:jc w:val="both"/>
              <w:rPr>
                <w:sz w:val="18"/>
                <w:szCs w:val="18"/>
                <w:lang w:val="de-DE"/>
              </w:rPr>
            </w:pPr>
            <w:r w:rsidRPr="00C84B00">
              <w:rPr>
                <w:sz w:val="18"/>
                <w:lang w:val="de-DE"/>
              </w:rPr>
              <w:t>überprüft, ob die in den Genehmigungsbedingungen erwähnte Infrastruktur und Ausstattung vorhanden ist, wie im Königlichen Erlass vom 18. Juni 2014 zur Festlegung von Maßnahmen zur Vorbeugung gegen meldepflichtige Schweinekrankheiten vorgesehen, und erteilt dem Unternehmer diesbezüglich Ratschläge.</w:t>
            </w:r>
          </w:p>
        </w:tc>
      </w:tr>
      <w:tr w:rsidR="00C84B00" w:rsidRPr="00C84B00" w14:paraId="4590B930" w14:textId="77777777" w:rsidTr="00786AFC">
        <w:trPr>
          <w:trHeight w:val="65"/>
        </w:trPr>
        <w:tc>
          <w:tcPr>
            <w:tcW w:w="9284" w:type="dxa"/>
          </w:tcPr>
          <w:p w14:paraId="69E9B34E" w14:textId="77777777" w:rsidR="00C84B00" w:rsidRPr="00C84B00" w:rsidRDefault="00C84B00" w:rsidP="00423A42">
            <w:pPr>
              <w:spacing w:line="280" w:lineRule="exact"/>
              <w:jc w:val="both"/>
              <w:rPr>
                <w:sz w:val="18"/>
                <w:szCs w:val="18"/>
                <w:lang w:val="de-DE"/>
              </w:rPr>
            </w:pPr>
          </w:p>
        </w:tc>
      </w:tr>
      <w:tr w:rsidR="00C84B00" w:rsidRPr="00C84B00" w14:paraId="67F8A3D1" w14:textId="77777777" w:rsidTr="00786AFC">
        <w:trPr>
          <w:trHeight w:val="65"/>
        </w:trPr>
        <w:tc>
          <w:tcPr>
            <w:tcW w:w="9284" w:type="dxa"/>
          </w:tcPr>
          <w:p w14:paraId="5C1D37F5" w14:textId="77777777" w:rsidR="00C84B00" w:rsidRPr="00C84B00" w:rsidRDefault="00C84B00" w:rsidP="00423A42">
            <w:pPr>
              <w:numPr>
                <w:ilvl w:val="0"/>
                <w:numId w:val="6"/>
              </w:numPr>
              <w:spacing w:line="280" w:lineRule="exact"/>
              <w:jc w:val="both"/>
              <w:rPr>
                <w:sz w:val="18"/>
                <w:szCs w:val="18"/>
                <w:lang w:val="de-DE"/>
              </w:rPr>
            </w:pPr>
            <w:r w:rsidRPr="00C84B00">
              <w:rPr>
                <w:sz w:val="18"/>
                <w:lang w:val="de-DE"/>
              </w:rPr>
              <w:t>Der Betriebstierarzt erstellt bei dem durchgeführten Tiergesundheitsbesuch gemäß dem Muster in Punkt 2 der vorliegenden Anlage 4 pro Schweinebestand in dem Betrieb einen Besuchsbericht in zweifacher Ausfertigung. Das Datum des Besuchsberichts ist das Datum des durchgeführten Tiergesundheitsbesuchs.</w:t>
            </w:r>
          </w:p>
        </w:tc>
      </w:tr>
      <w:tr w:rsidR="00C84B00" w:rsidRPr="00C84B00" w14:paraId="5D652E7A" w14:textId="77777777" w:rsidTr="00786AFC">
        <w:trPr>
          <w:trHeight w:val="65"/>
        </w:trPr>
        <w:tc>
          <w:tcPr>
            <w:tcW w:w="9284" w:type="dxa"/>
          </w:tcPr>
          <w:p w14:paraId="48B185C2" w14:textId="77777777" w:rsidR="00C84B00" w:rsidRPr="00C84B00" w:rsidRDefault="00C84B00" w:rsidP="00423A42">
            <w:pPr>
              <w:spacing w:line="280" w:lineRule="exact"/>
              <w:jc w:val="both"/>
              <w:rPr>
                <w:sz w:val="18"/>
                <w:szCs w:val="18"/>
                <w:lang w:val="de-DE"/>
              </w:rPr>
            </w:pPr>
          </w:p>
        </w:tc>
      </w:tr>
      <w:tr w:rsidR="00C84B00" w:rsidRPr="00A85265" w14:paraId="728F981E" w14:textId="77777777" w:rsidTr="00786AFC">
        <w:trPr>
          <w:trHeight w:val="65"/>
        </w:trPr>
        <w:tc>
          <w:tcPr>
            <w:tcW w:w="9284" w:type="dxa"/>
          </w:tcPr>
          <w:p w14:paraId="0DB4F7B5" w14:textId="77777777" w:rsidR="00C84B00" w:rsidRPr="00A85265" w:rsidRDefault="00C84B00" w:rsidP="00423A42">
            <w:pPr>
              <w:numPr>
                <w:ilvl w:val="0"/>
                <w:numId w:val="6"/>
              </w:numPr>
              <w:spacing w:line="280" w:lineRule="exact"/>
              <w:jc w:val="both"/>
              <w:rPr>
                <w:sz w:val="18"/>
                <w:szCs w:val="18"/>
              </w:rPr>
            </w:pPr>
            <w:r>
              <w:rPr>
                <w:sz w:val="18"/>
              </w:rPr>
              <w:t>Der Betriebstierarzt:</w:t>
            </w:r>
          </w:p>
        </w:tc>
      </w:tr>
      <w:tr w:rsidR="00C84B00" w:rsidRPr="00C84B00" w14:paraId="65E061EA" w14:textId="77777777" w:rsidTr="00786AFC">
        <w:trPr>
          <w:trHeight w:val="65"/>
        </w:trPr>
        <w:tc>
          <w:tcPr>
            <w:tcW w:w="9284" w:type="dxa"/>
          </w:tcPr>
          <w:p w14:paraId="09CBAE0A" w14:textId="77777777" w:rsidR="00C84B00" w:rsidRPr="00C84B00" w:rsidRDefault="00C84B00" w:rsidP="00423A42">
            <w:pPr>
              <w:numPr>
                <w:ilvl w:val="0"/>
                <w:numId w:val="10"/>
              </w:numPr>
              <w:spacing w:line="280" w:lineRule="exact"/>
              <w:ind w:left="1134"/>
              <w:jc w:val="both"/>
              <w:rPr>
                <w:sz w:val="18"/>
                <w:szCs w:val="18"/>
                <w:lang w:val="de-DE"/>
              </w:rPr>
            </w:pPr>
            <w:r w:rsidRPr="00C84B00">
              <w:rPr>
                <w:sz w:val="18"/>
                <w:lang w:val="de-DE"/>
              </w:rPr>
              <w:t>bewahrt seine Kopie des Besuchsberichts während mindestens drei Jahren auf,</w:t>
            </w:r>
          </w:p>
        </w:tc>
      </w:tr>
      <w:tr w:rsidR="00C84B00" w:rsidRPr="00C84B00" w14:paraId="1E1D0A5B" w14:textId="77777777" w:rsidTr="00786AFC">
        <w:trPr>
          <w:trHeight w:val="65"/>
        </w:trPr>
        <w:tc>
          <w:tcPr>
            <w:tcW w:w="9284" w:type="dxa"/>
          </w:tcPr>
          <w:p w14:paraId="6C193542" w14:textId="77777777" w:rsidR="00C84B00" w:rsidRPr="00C84B00" w:rsidRDefault="00C84B00" w:rsidP="00423A42">
            <w:pPr>
              <w:numPr>
                <w:ilvl w:val="0"/>
                <w:numId w:val="10"/>
              </w:numPr>
              <w:spacing w:line="280" w:lineRule="exact"/>
              <w:ind w:left="1134"/>
              <w:jc w:val="both"/>
              <w:rPr>
                <w:sz w:val="18"/>
                <w:szCs w:val="18"/>
                <w:lang w:val="de-DE"/>
              </w:rPr>
            </w:pPr>
            <w:r w:rsidRPr="00C84B00">
              <w:rPr>
                <w:sz w:val="18"/>
                <w:lang w:val="de-DE"/>
              </w:rPr>
              <w:t>registriert innerhalb von sieben Tagen nach dem Tiergesundheitsbesuch die Daten des Besuchsberichts in SANITEL.</w:t>
            </w:r>
          </w:p>
        </w:tc>
      </w:tr>
      <w:tr w:rsidR="00C84B00" w:rsidRPr="00C84B00" w14:paraId="6C067F00" w14:textId="77777777" w:rsidTr="00786AFC">
        <w:trPr>
          <w:trHeight w:val="65"/>
        </w:trPr>
        <w:tc>
          <w:tcPr>
            <w:tcW w:w="9284" w:type="dxa"/>
          </w:tcPr>
          <w:p w14:paraId="5B2315C1" w14:textId="77777777" w:rsidR="00C84B00" w:rsidRPr="00C84B00" w:rsidRDefault="00C84B00" w:rsidP="00423A42">
            <w:pPr>
              <w:spacing w:line="280" w:lineRule="exact"/>
              <w:jc w:val="both"/>
              <w:rPr>
                <w:sz w:val="18"/>
                <w:szCs w:val="18"/>
                <w:lang w:val="de-DE"/>
              </w:rPr>
            </w:pPr>
          </w:p>
        </w:tc>
      </w:tr>
      <w:tr w:rsidR="00C84B00" w:rsidRPr="00C84B00" w14:paraId="3B344D6E" w14:textId="77777777" w:rsidTr="00786AFC">
        <w:trPr>
          <w:trHeight w:val="65"/>
        </w:trPr>
        <w:tc>
          <w:tcPr>
            <w:tcW w:w="9284" w:type="dxa"/>
          </w:tcPr>
          <w:p w14:paraId="504326CC" w14:textId="77777777" w:rsidR="00C84B00" w:rsidRPr="00C84B00" w:rsidRDefault="00C84B00" w:rsidP="00423A42">
            <w:pPr>
              <w:numPr>
                <w:ilvl w:val="0"/>
                <w:numId w:val="6"/>
              </w:numPr>
              <w:spacing w:line="280" w:lineRule="exact"/>
              <w:jc w:val="both"/>
              <w:rPr>
                <w:sz w:val="18"/>
                <w:szCs w:val="18"/>
                <w:lang w:val="de-DE"/>
              </w:rPr>
            </w:pPr>
            <w:r w:rsidRPr="00C84B00">
              <w:rPr>
                <w:sz w:val="18"/>
                <w:lang w:val="de-DE"/>
              </w:rPr>
              <w:t>Der Betriebstierarzt, der die in Buchstabe D Punkt 2 erwähnte Registrierung nicht selbst vornimmt, übermittelt der Vereinigung innerhalb von sieben Tagen nach der Durchführung des Tiergesundheitsbesuchs eine lesbare Kopie seiner Kopie des Besuchsberichts. Die Vereinigung registriert die Daten auf Kosten des Betriebstierarztes innerhalb von sieben Tagen nach Erhalt der Kopie.</w:t>
            </w:r>
          </w:p>
        </w:tc>
      </w:tr>
    </w:tbl>
    <w:p w14:paraId="608B4F53" w14:textId="77777777" w:rsidR="00C84B00" w:rsidRPr="00C84B00" w:rsidRDefault="00C84B00" w:rsidP="00423A42">
      <w:pPr>
        <w:tabs>
          <w:tab w:val="left" w:pos="1449"/>
        </w:tabs>
        <w:spacing w:line="280" w:lineRule="exact"/>
        <w:rPr>
          <w:sz w:val="16"/>
          <w:szCs w:val="16"/>
          <w:lang w:val="de-DE"/>
        </w:rPr>
      </w:pPr>
      <w:r w:rsidRPr="00C84B00">
        <w:rPr>
          <w:sz w:val="16"/>
          <w:lang w:val="de-DE"/>
        </w:rPr>
        <w:tab/>
      </w:r>
    </w:p>
    <w:p w14:paraId="5B6EFF3D" w14:textId="77777777" w:rsidR="00C84B00" w:rsidRPr="00A85265" w:rsidRDefault="00C84B00" w:rsidP="00803A9A">
      <w:pPr>
        <w:numPr>
          <w:ilvl w:val="1"/>
          <w:numId w:val="8"/>
        </w:numPr>
        <w:spacing w:after="40" w:line="280" w:lineRule="exact"/>
        <w:ind w:left="788" w:hanging="431"/>
        <w:rPr>
          <w:sz w:val="20"/>
          <w:szCs w:val="20"/>
          <w:u w:val="single"/>
        </w:rPr>
      </w:pPr>
      <w:r>
        <w:rPr>
          <w:sz w:val="20"/>
          <w:u w:val="single"/>
        </w:rPr>
        <w:t xml:space="preserve">Muster des Besuchsberichts </w:t>
      </w:r>
    </w:p>
    <w:tbl>
      <w:tblPr>
        <w:tblStyle w:val="Grilledutableau"/>
        <w:tblW w:w="9356" w:type="dxa"/>
        <w:tblInd w:w="-147" w:type="dxa"/>
        <w:tblLayout w:type="fixed"/>
        <w:tblLook w:val="04A0" w:firstRow="1" w:lastRow="0" w:firstColumn="1" w:lastColumn="0" w:noHBand="0" w:noVBand="1"/>
      </w:tblPr>
      <w:tblGrid>
        <w:gridCol w:w="851"/>
        <w:gridCol w:w="1559"/>
        <w:gridCol w:w="1985"/>
        <w:gridCol w:w="1134"/>
        <w:gridCol w:w="1984"/>
        <w:gridCol w:w="1843"/>
      </w:tblGrid>
      <w:tr w:rsidR="00C84B00" w:rsidRPr="003B10CD" w14:paraId="2581FDF9" w14:textId="77777777" w:rsidTr="002C3435">
        <w:tc>
          <w:tcPr>
            <w:tcW w:w="2410" w:type="dxa"/>
            <w:gridSpan w:val="2"/>
            <w:tcBorders>
              <w:bottom w:val="nil"/>
              <w:right w:val="nil"/>
            </w:tcBorders>
          </w:tcPr>
          <w:p w14:paraId="4C42AA11" w14:textId="77777777" w:rsidR="00C84B00" w:rsidRPr="003B10CD" w:rsidRDefault="00C84B00" w:rsidP="00994219">
            <w:pPr>
              <w:rPr>
                <w:rFonts w:ascii="Times New Roman" w:hAnsi="Times New Roman" w:cs="Times New Roman"/>
                <w:b/>
                <w:bCs/>
                <w:sz w:val="16"/>
                <w:szCs w:val="16"/>
              </w:rPr>
            </w:pPr>
            <w:r>
              <w:rPr>
                <w:rFonts w:ascii="Times New Roman" w:hAnsi="Times New Roman"/>
                <w:b/>
                <w:sz w:val="16"/>
              </w:rPr>
              <w:t>Angaben des Betriebstierarztes</w:t>
            </w:r>
          </w:p>
          <w:p w14:paraId="34831F06" w14:textId="77777777" w:rsidR="00C84B00" w:rsidRPr="003B10CD" w:rsidRDefault="00C84B00" w:rsidP="00994219">
            <w:pPr>
              <w:tabs>
                <w:tab w:val="left" w:leader="dot" w:pos="2290"/>
              </w:tabs>
              <w:rPr>
                <w:rFonts w:ascii="Times New Roman" w:hAnsi="Times New Roman" w:cs="Times New Roman"/>
                <w:b/>
                <w:bCs/>
                <w:sz w:val="16"/>
                <w:szCs w:val="16"/>
              </w:rPr>
            </w:pPr>
            <w:r>
              <w:rPr>
                <w:rFonts w:ascii="Times New Roman" w:hAnsi="Times New Roman"/>
                <w:b/>
                <w:sz w:val="16"/>
              </w:rPr>
              <w:tab/>
            </w:r>
          </w:p>
          <w:p w14:paraId="254A02A5" w14:textId="77777777" w:rsidR="00C84B00" w:rsidRPr="003B10CD" w:rsidRDefault="00C84B00" w:rsidP="00994219">
            <w:pPr>
              <w:tabs>
                <w:tab w:val="left" w:pos="2100"/>
              </w:tabs>
              <w:rPr>
                <w:rFonts w:ascii="Times New Roman" w:hAnsi="Times New Roman" w:cs="Times New Roman"/>
                <w:b/>
                <w:bCs/>
                <w:sz w:val="16"/>
                <w:szCs w:val="16"/>
              </w:rPr>
            </w:pPr>
            <w:r>
              <w:rPr>
                <w:rFonts w:ascii="Times New Roman" w:hAnsi="Times New Roman"/>
                <w:b/>
                <w:sz w:val="16"/>
              </w:rPr>
              <w:tab/>
            </w:r>
          </w:p>
          <w:p w14:paraId="23544923" w14:textId="77777777" w:rsidR="00C84B00" w:rsidRPr="003B10CD" w:rsidRDefault="00C84B00" w:rsidP="00994219">
            <w:pPr>
              <w:rPr>
                <w:rFonts w:ascii="Times New Roman" w:hAnsi="Times New Roman" w:cs="Times New Roman"/>
                <w:b/>
                <w:bCs/>
                <w:sz w:val="16"/>
                <w:szCs w:val="16"/>
              </w:rPr>
            </w:pPr>
          </w:p>
        </w:tc>
        <w:tc>
          <w:tcPr>
            <w:tcW w:w="3119" w:type="dxa"/>
            <w:gridSpan w:val="2"/>
            <w:tcBorders>
              <w:left w:val="nil"/>
              <w:bottom w:val="nil"/>
              <w:right w:val="nil"/>
            </w:tcBorders>
          </w:tcPr>
          <w:p w14:paraId="73868B58" w14:textId="77777777" w:rsidR="00C84B00" w:rsidRPr="003B10CD" w:rsidRDefault="00C84B00" w:rsidP="00336100">
            <w:pPr>
              <w:rPr>
                <w:rFonts w:ascii="Times New Roman" w:hAnsi="Times New Roman" w:cs="Times New Roman"/>
                <w:b/>
                <w:bCs/>
                <w:sz w:val="16"/>
                <w:szCs w:val="16"/>
              </w:rPr>
            </w:pPr>
            <w:r>
              <w:rPr>
                <w:rFonts w:ascii="Times New Roman" w:hAnsi="Times New Roman"/>
                <w:b/>
                <w:sz w:val="16"/>
              </w:rPr>
              <w:t>LOGO</w:t>
            </w:r>
          </w:p>
          <w:p w14:paraId="0B9CA1B0" w14:textId="77777777" w:rsidR="00C84B00" w:rsidRPr="003B10CD" w:rsidRDefault="00C84B00" w:rsidP="00336100">
            <w:pPr>
              <w:rPr>
                <w:rFonts w:ascii="Times New Roman" w:hAnsi="Times New Roman" w:cs="Times New Roman"/>
                <w:b/>
                <w:bCs/>
                <w:sz w:val="16"/>
                <w:szCs w:val="16"/>
              </w:rPr>
            </w:pPr>
            <w:r>
              <w:rPr>
                <w:rFonts w:ascii="Times New Roman" w:hAnsi="Times New Roman"/>
                <w:b/>
                <w:sz w:val="16"/>
              </w:rPr>
              <w:t>Zugelassene Vereinigung</w:t>
            </w:r>
          </w:p>
        </w:tc>
        <w:tc>
          <w:tcPr>
            <w:tcW w:w="3827" w:type="dxa"/>
            <w:gridSpan w:val="2"/>
            <w:tcBorders>
              <w:left w:val="nil"/>
              <w:bottom w:val="nil"/>
            </w:tcBorders>
          </w:tcPr>
          <w:p w14:paraId="12F39403" w14:textId="77777777" w:rsidR="00C84B00" w:rsidRPr="003B10CD" w:rsidRDefault="00C84B00" w:rsidP="00336100">
            <w:pPr>
              <w:rPr>
                <w:rFonts w:ascii="Times New Roman" w:hAnsi="Times New Roman" w:cs="Times New Roman"/>
                <w:b/>
                <w:bCs/>
                <w:sz w:val="16"/>
                <w:szCs w:val="16"/>
              </w:rPr>
            </w:pPr>
            <w:r>
              <w:rPr>
                <w:rFonts w:ascii="Times New Roman" w:hAnsi="Times New Roman"/>
                <w:b/>
                <w:sz w:val="16"/>
              </w:rPr>
              <w:t xml:space="preserve"> </w:t>
            </w:r>
            <w:r>
              <w:rPr>
                <w:rFonts w:ascii="Times New Roman" w:hAnsi="Times New Roman"/>
                <w:b/>
                <w:smallCaps/>
                <w:sz w:val="16"/>
              </w:rPr>
              <w:t>BESUCHSBERICHT</w:t>
            </w:r>
          </w:p>
        </w:tc>
      </w:tr>
      <w:tr w:rsidR="00C84B00" w:rsidRPr="003B10CD" w14:paraId="08B03CF4" w14:textId="77777777" w:rsidTr="00803A9A">
        <w:tc>
          <w:tcPr>
            <w:tcW w:w="9356" w:type="dxa"/>
            <w:gridSpan w:val="6"/>
            <w:tcBorders>
              <w:top w:val="nil"/>
            </w:tcBorders>
          </w:tcPr>
          <w:p w14:paraId="06F90CDB" w14:textId="77777777" w:rsidR="00C84B00" w:rsidRPr="00C84B00" w:rsidRDefault="00C84B00" w:rsidP="00994219">
            <w:pPr>
              <w:jc w:val="left"/>
              <w:rPr>
                <w:rFonts w:ascii="Times New Roman" w:hAnsi="Times New Roman" w:cs="Times New Roman"/>
                <w:sz w:val="16"/>
                <w:szCs w:val="16"/>
                <w:lang w:val="de-DE"/>
              </w:rPr>
            </w:pPr>
            <w:r w:rsidRPr="00C84B00">
              <w:rPr>
                <w:rFonts w:ascii="Times New Roman" w:hAnsi="Times New Roman"/>
                <w:sz w:val="16"/>
                <w:lang w:val="de-DE"/>
              </w:rPr>
              <w:t>Bestand</w:t>
            </w:r>
            <w:r w:rsidRPr="00C84B00">
              <w:rPr>
                <w:rFonts w:ascii="Times New Roman" w:hAnsi="Times New Roman"/>
                <w:sz w:val="16"/>
                <w:lang w:val="de-DE"/>
              </w:rPr>
              <w:tab/>
            </w:r>
            <w:r w:rsidRPr="00C84B00">
              <w:rPr>
                <w:rFonts w:ascii="Times New Roman" w:hAnsi="Times New Roman"/>
                <w:sz w:val="16"/>
                <w:lang w:val="de-DE"/>
              </w:rPr>
              <w:tab/>
            </w:r>
            <w:r w:rsidRPr="00C84B00">
              <w:rPr>
                <w:rFonts w:ascii="Times New Roman" w:hAnsi="Times New Roman"/>
                <w:sz w:val="16"/>
                <w:lang w:val="de-DE"/>
              </w:rPr>
              <w:tab/>
            </w:r>
            <w:r w:rsidRPr="00C84B00">
              <w:rPr>
                <w:rFonts w:ascii="Times New Roman" w:hAnsi="Times New Roman"/>
                <w:sz w:val="16"/>
                <w:lang w:val="de-DE"/>
              </w:rPr>
              <w:tab/>
            </w:r>
            <w:r w:rsidRPr="00C84B00">
              <w:rPr>
                <w:rFonts w:ascii="Times New Roman" w:hAnsi="Times New Roman"/>
                <w:sz w:val="16"/>
                <w:lang w:val="de-DE"/>
              </w:rPr>
              <w:tab/>
            </w:r>
            <w:r w:rsidRPr="00C84B00">
              <w:rPr>
                <w:rFonts w:ascii="Times New Roman" w:hAnsi="Times New Roman"/>
                <w:sz w:val="16"/>
                <w:lang w:val="de-DE"/>
              </w:rPr>
              <w:tab/>
            </w:r>
            <w:r w:rsidRPr="00C84B00">
              <w:rPr>
                <w:rFonts w:ascii="Times New Roman" w:hAnsi="Times New Roman"/>
                <w:sz w:val="16"/>
                <w:lang w:val="de-DE"/>
              </w:rPr>
              <w:tab/>
            </w:r>
            <w:r w:rsidRPr="00C84B00">
              <w:rPr>
                <w:rFonts w:ascii="Times New Roman" w:hAnsi="Times New Roman"/>
                <w:sz w:val="16"/>
                <w:lang w:val="de-DE"/>
              </w:rPr>
              <w:tab/>
              <w:t>Datum des Besuchs (TT/MM/JJ)</w:t>
            </w:r>
          </w:p>
          <w:p w14:paraId="1B6EE768" w14:textId="77777777" w:rsidR="00C84B00" w:rsidRPr="003B10CD" w:rsidRDefault="00C84B00" w:rsidP="00994219">
            <w:pPr>
              <w:spacing w:after="80"/>
              <w:jc w:val="left"/>
              <w:rPr>
                <w:rFonts w:ascii="Times New Roman" w:hAnsi="Times New Roman" w:cs="Times New Roman"/>
                <w:b/>
                <w:bCs/>
                <w:sz w:val="16"/>
                <w:szCs w:val="16"/>
              </w:rPr>
            </w:pPr>
            <w:r>
              <w:rPr>
                <w:noProof/>
                <w:sz w:val="16"/>
              </w:rPr>
              <w:drawing>
                <wp:inline distT="0" distB="0" distL="0" distR="0" wp14:anchorId="78F23721" wp14:editId="7F39F701">
                  <wp:extent cx="3562350" cy="304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62350" cy="304800"/>
                          </a:xfrm>
                          <a:prstGeom prst="rect">
                            <a:avLst/>
                          </a:prstGeom>
                        </pic:spPr>
                      </pic:pic>
                    </a:graphicData>
                  </a:graphic>
                </wp:inline>
              </w:drawing>
            </w:r>
            <w:r>
              <w:rPr>
                <w:sz w:val="16"/>
              </w:rPr>
              <w:t xml:space="preserve">              </w:t>
            </w:r>
            <w:r>
              <w:rPr>
                <w:noProof/>
              </w:rPr>
              <w:drawing>
                <wp:inline distT="0" distB="0" distL="0" distR="0" wp14:anchorId="6DC5D1AE" wp14:editId="5909E4D7">
                  <wp:extent cx="1571625" cy="314325"/>
                  <wp:effectExtent l="0" t="0" r="9525"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571625" cy="314325"/>
                          </a:xfrm>
                          <a:prstGeom prst="rect">
                            <a:avLst/>
                          </a:prstGeom>
                        </pic:spPr>
                      </pic:pic>
                    </a:graphicData>
                  </a:graphic>
                </wp:inline>
              </w:drawing>
            </w:r>
          </w:p>
        </w:tc>
      </w:tr>
      <w:tr w:rsidR="00C84B00" w:rsidRPr="003B10CD" w14:paraId="308C5779" w14:textId="77777777" w:rsidTr="002C3435">
        <w:trPr>
          <w:trHeight w:val="286"/>
        </w:trPr>
        <w:tc>
          <w:tcPr>
            <w:tcW w:w="851" w:type="dxa"/>
          </w:tcPr>
          <w:p w14:paraId="6C1F0AA5" w14:textId="77777777" w:rsidR="00C84B00" w:rsidRPr="003B10CD" w:rsidRDefault="00C84B00" w:rsidP="00994219">
            <w:pPr>
              <w:jc w:val="left"/>
              <w:rPr>
                <w:rFonts w:ascii="Times New Roman" w:hAnsi="Times New Roman" w:cs="Times New Roman"/>
                <w:sz w:val="16"/>
                <w:szCs w:val="16"/>
              </w:rPr>
            </w:pPr>
          </w:p>
        </w:tc>
        <w:tc>
          <w:tcPr>
            <w:tcW w:w="1559" w:type="dxa"/>
          </w:tcPr>
          <w:p w14:paraId="7DE84A02" w14:textId="77777777" w:rsidR="00C84B00" w:rsidRPr="003B10CD" w:rsidRDefault="00C84B00" w:rsidP="00994219">
            <w:pPr>
              <w:spacing w:before="20"/>
              <w:jc w:val="left"/>
              <w:rPr>
                <w:rFonts w:ascii="Times New Roman" w:hAnsi="Times New Roman" w:cs="Times New Roman"/>
                <w:sz w:val="16"/>
                <w:szCs w:val="16"/>
              </w:rPr>
            </w:pPr>
            <w:r>
              <w:rPr>
                <w:rFonts w:ascii="Times New Roman" w:hAnsi="Times New Roman"/>
                <w:sz w:val="16"/>
              </w:rPr>
              <w:t>Jungsauen/Jungeber (1)</w:t>
            </w:r>
          </w:p>
        </w:tc>
        <w:tc>
          <w:tcPr>
            <w:tcW w:w="1985" w:type="dxa"/>
          </w:tcPr>
          <w:p w14:paraId="536C287C" w14:textId="77777777" w:rsidR="00C84B00" w:rsidRPr="003B10CD" w:rsidRDefault="00C84B00" w:rsidP="00994219">
            <w:pPr>
              <w:spacing w:before="20"/>
              <w:jc w:val="left"/>
              <w:rPr>
                <w:rFonts w:ascii="Times New Roman" w:hAnsi="Times New Roman" w:cs="Times New Roman"/>
                <w:sz w:val="16"/>
                <w:szCs w:val="16"/>
              </w:rPr>
            </w:pPr>
            <w:r>
              <w:rPr>
                <w:rFonts w:ascii="Times New Roman" w:hAnsi="Times New Roman"/>
                <w:sz w:val="16"/>
              </w:rPr>
              <w:t>Zuchtschweine (2)</w:t>
            </w:r>
          </w:p>
        </w:tc>
        <w:tc>
          <w:tcPr>
            <w:tcW w:w="1134" w:type="dxa"/>
          </w:tcPr>
          <w:p w14:paraId="7759FD54" w14:textId="77777777" w:rsidR="00C84B00" w:rsidRPr="003B10CD" w:rsidRDefault="00C84B00" w:rsidP="00994219">
            <w:pPr>
              <w:spacing w:before="20"/>
              <w:jc w:val="left"/>
              <w:rPr>
                <w:rFonts w:ascii="Times New Roman" w:hAnsi="Times New Roman" w:cs="Times New Roman"/>
                <w:sz w:val="16"/>
                <w:szCs w:val="16"/>
              </w:rPr>
            </w:pPr>
            <w:r>
              <w:rPr>
                <w:rFonts w:ascii="Times New Roman" w:hAnsi="Times New Roman"/>
                <w:sz w:val="16"/>
              </w:rPr>
              <w:t>Ferkel (3)</w:t>
            </w:r>
          </w:p>
        </w:tc>
        <w:tc>
          <w:tcPr>
            <w:tcW w:w="1984" w:type="dxa"/>
          </w:tcPr>
          <w:p w14:paraId="52586904" w14:textId="77777777" w:rsidR="00C84B00" w:rsidRPr="003B10CD" w:rsidRDefault="00C84B00" w:rsidP="00994219">
            <w:pPr>
              <w:spacing w:before="20"/>
              <w:jc w:val="left"/>
              <w:rPr>
                <w:rFonts w:ascii="Times New Roman" w:hAnsi="Times New Roman" w:cs="Times New Roman"/>
                <w:sz w:val="16"/>
                <w:szCs w:val="16"/>
              </w:rPr>
            </w:pPr>
            <w:r>
              <w:rPr>
                <w:rFonts w:ascii="Times New Roman" w:hAnsi="Times New Roman"/>
                <w:sz w:val="16"/>
              </w:rPr>
              <w:t>Mastschweine (4):</w:t>
            </w:r>
          </w:p>
        </w:tc>
        <w:tc>
          <w:tcPr>
            <w:tcW w:w="1843" w:type="dxa"/>
          </w:tcPr>
          <w:p w14:paraId="24C18EB4" w14:textId="77777777" w:rsidR="00C84B00" w:rsidRPr="003B10CD" w:rsidRDefault="00C84B00" w:rsidP="00994219">
            <w:pPr>
              <w:spacing w:before="20"/>
              <w:jc w:val="left"/>
              <w:rPr>
                <w:rFonts w:ascii="Times New Roman" w:hAnsi="Times New Roman" w:cs="Times New Roman"/>
                <w:sz w:val="16"/>
                <w:szCs w:val="16"/>
              </w:rPr>
            </w:pPr>
            <w:r>
              <w:rPr>
                <w:rFonts w:ascii="Times New Roman" w:hAnsi="Times New Roman"/>
                <w:sz w:val="16"/>
              </w:rPr>
              <w:t>Als Heimtier gehaltene Schweine (5)</w:t>
            </w:r>
          </w:p>
        </w:tc>
      </w:tr>
      <w:tr w:rsidR="00C84B00" w:rsidRPr="003B10CD" w14:paraId="108406BE" w14:textId="77777777" w:rsidTr="002C3435">
        <w:tc>
          <w:tcPr>
            <w:tcW w:w="851" w:type="dxa"/>
          </w:tcPr>
          <w:p w14:paraId="13048CC2" w14:textId="77777777" w:rsidR="00C84B00" w:rsidRPr="003B10CD" w:rsidRDefault="00C84B00" w:rsidP="00994219">
            <w:pPr>
              <w:spacing w:before="120"/>
              <w:jc w:val="left"/>
              <w:rPr>
                <w:rFonts w:ascii="Times New Roman" w:hAnsi="Times New Roman" w:cs="Times New Roman"/>
                <w:sz w:val="16"/>
                <w:szCs w:val="16"/>
              </w:rPr>
            </w:pPr>
            <w:r>
              <w:rPr>
                <w:rFonts w:ascii="Times New Roman" w:hAnsi="Times New Roman"/>
                <w:sz w:val="16"/>
              </w:rPr>
              <w:t>Anzahl</w:t>
            </w:r>
          </w:p>
          <w:p w14:paraId="3098B31D" w14:textId="77777777" w:rsidR="00C84B00" w:rsidRPr="003B10CD" w:rsidRDefault="00C84B00" w:rsidP="00994219">
            <w:pPr>
              <w:jc w:val="left"/>
              <w:rPr>
                <w:rFonts w:ascii="Times New Roman" w:hAnsi="Times New Roman" w:cs="Times New Roman"/>
                <w:sz w:val="16"/>
                <w:szCs w:val="16"/>
              </w:rPr>
            </w:pPr>
          </w:p>
        </w:tc>
        <w:tc>
          <w:tcPr>
            <w:tcW w:w="1559" w:type="dxa"/>
          </w:tcPr>
          <w:p w14:paraId="6D1C21B2" w14:textId="77777777" w:rsidR="00C84B00" w:rsidRPr="003B10CD" w:rsidRDefault="00C84B00" w:rsidP="00994219">
            <w:pPr>
              <w:jc w:val="left"/>
              <w:rPr>
                <w:rFonts w:ascii="Times New Roman" w:hAnsi="Times New Roman" w:cs="Times New Roman"/>
                <w:sz w:val="16"/>
                <w:szCs w:val="16"/>
              </w:rPr>
            </w:pPr>
          </w:p>
        </w:tc>
        <w:tc>
          <w:tcPr>
            <w:tcW w:w="1985" w:type="dxa"/>
          </w:tcPr>
          <w:p w14:paraId="6B459269" w14:textId="77777777" w:rsidR="00C84B00" w:rsidRPr="003B10CD" w:rsidRDefault="00C84B00" w:rsidP="00994219">
            <w:pPr>
              <w:jc w:val="left"/>
              <w:rPr>
                <w:rFonts w:ascii="Times New Roman" w:hAnsi="Times New Roman" w:cs="Times New Roman"/>
                <w:sz w:val="16"/>
                <w:szCs w:val="16"/>
              </w:rPr>
            </w:pPr>
          </w:p>
        </w:tc>
        <w:tc>
          <w:tcPr>
            <w:tcW w:w="1134" w:type="dxa"/>
          </w:tcPr>
          <w:p w14:paraId="670EC3F2" w14:textId="77777777" w:rsidR="00C84B00" w:rsidRPr="003B10CD" w:rsidRDefault="00C84B00" w:rsidP="00994219">
            <w:pPr>
              <w:jc w:val="left"/>
              <w:rPr>
                <w:rFonts w:ascii="Times New Roman" w:hAnsi="Times New Roman" w:cs="Times New Roman"/>
                <w:sz w:val="16"/>
                <w:szCs w:val="16"/>
              </w:rPr>
            </w:pPr>
          </w:p>
        </w:tc>
        <w:tc>
          <w:tcPr>
            <w:tcW w:w="1984" w:type="dxa"/>
          </w:tcPr>
          <w:p w14:paraId="3C801A38" w14:textId="77777777" w:rsidR="00C84B00" w:rsidRPr="003B10CD" w:rsidRDefault="00C84B00" w:rsidP="00994219">
            <w:pPr>
              <w:jc w:val="left"/>
              <w:rPr>
                <w:rFonts w:ascii="Times New Roman" w:hAnsi="Times New Roman" w:cs="Times New Roman"/>
                <w:sz w:val="16"/>
                <w:szCs w:val="16"/>
              </w:rPr>
            </w:pPr>
          </w:p>
        </w:tc>
        <w:tc>
          <w:tcPr>
            <w:tcW w:w="1843" w:type="dxa"/>
          </w:tcPr>
          <w:p w14:paraId="197AA120" w14:textId="77777777" w:rsidR="00C84B00" w:rsidRPr="003B10CD" w:rsidRDefault="00C84B00" w:rsidP="00994219">
            <w:pPr>
              <w:jc w:val="left"/>
              <w:rPr>
                <w:rFonts w:ascii="Times New Roman" w:hAnsi="Times New Roman" w:cs="Times New Roman"/>
                <w:sz w:val="16"/>
                <w:szCs w:val="16"/>
              </w:rPr>
            </w:pPr>
          </w:p>
        </w:tc>
      </w:tr>
      <w:tr w:rsidR="00C84B00" w:rsidRPr="003B10CD" w14:paraId="3114A4CB" w14:textId="77777777" w:rsidTr="003B10CD">
        <w:tc>
          <w:tcPr>
            <w:tcW w:w="4395" w:type="dxa"/>
            <w:gridSpan w:val="3"/>
          </w:tcPr>
          <w:p w14:paraId="340370C1" w14:textId="77777777" w:rsidR="00C84B00" w:rsidRPr="003B10CD" w:rsidRDefault="00C84B00" w:rsidP="00994219">
            <w:pPr>
              <w:jc w:val="left"/>
              <w:rPr>
                <w:rFonts w:ascii="Times New Roman" w:hAnsi="Times New Roman" w:cs="Times New Roman"/>
                <w:sz w:val="16"/>
                <w:szCs w:val="16"/>
              </w:rPr>
            </w:pPr>
            <w:r>
              <w:rPr>
                <w:rFonts w:ascii="Times New Roman" w:hAnsi="Times New Roman"/>
                <w:sz w:val="16"/>
              </w:rPr>
              <w:t>Unterschrift des Verantwortlichen</w:t>
            </w:r>
          </w:p>
        </w:tc>
        <w:tc>
          <w:tcPr>
            <w:tcW w:w="4961" w:type="dxa"/>
            <w:gridSpan w:val="3"/>
          </w:tcPr>
          <w:p w14:paraId="03096BC4" w14:textId="77777777" w:rsidR="00C84B00" w:rsidRPr="003B10CD" w:rsidRDefault="00C84B00" w:rsidP="00994219">
            <w:pPr>
              <w:jc w:val="left"/>
              <w:rPr>
                <w:rFonts w:ascii="Times New Roman" w:hAnsi="Times New Roman" w:cs="Times New Roman"/>
                <w:sz w:val="16"/>
                <w:szCs w:val="16"/>
              </w:rPr>
            </w:pPr>
            <w:r>
              <w:rPr>
                <w:rFonts w:ascii="Times New Roman" w:hAnsi="Times New Roman"/>
                <w:sz w:val="16"/>
              </w:rPr>
              <w:t>Unterschrift des Betriebstierarztes</w:t>
            </w:r>
          </w:p>
          <w:p w14:paraId="1B77F4E7" w14:textId="77777777" w:rsidR="00C84B00" w:rsidRPr="003B10CD" w:rsidRDefault="00C84B00" w:rsidP="00994219">
            <w:pPr>
              <w:jc w:val="left"/>
              <w:rPr>
                <w:rFonts w:ascii="Times New Roman" w:hAnsi="Times New Roman" w:cs="Times New Roman"/>
                <w:sz w:val="16"/>
                <w:szCs w:val="16"/>
              </w:rPr>
            </w:pPr>
          </w:p>
          <w:p w14:paraId="63FB0C52" w14:textId="77777777" w:rsidR="00C84B00" w:rsidRPr="003B10CD" w:rsidRDefault="00C84B00" w:rsidP="00994219">
            <w:pPr>
              <w:jc w:val="left"/>
              <w:rPr>
                <w:rFonts w:ascii="Times New Roman" w:hAnsi="Times New Roman" w:cs="Times New Roman"/>
                <w:sz w:val="16"/>
                <w:szCs w:val="16"/>
              </w:rPr>
            </w:pPr>
          </w:p>
        </w:tc>
      </w:tr>
      <w:tr w:rsidR="00C84B00" w:rsidRPr="00C84B00" w14:paraId="38EA3D88" w14:textId="77777777" w:rsidTr="003B10CD">
        <w:tc>
          <w:tcPr>
            <w:tcW w:w="9356" w:type="dxa"/>
            <w:gridSpan w:val="6"/>
          </w:tcPr>
          <w:p w14:paraId="0002D505" w14:textId="77777777" w:rsidR="00C84B00" w:rsidRPr="00C84B00" w:rsidRDefault="00C84B00" w:rsidP="00994219">
            <w:pPr>
              <w:jc w:val="left"/>
              <w:rPr>
                <w:rFonts w:ascii="Times New Roman" w:hAnsi="Times New Roman" w:cs="Times New Roman"/>
                <w:i/>
                <w:iCs/>
                <w:sz w:val="16"/>
                <w:szCs w:val="16"/>
                <w:lang w:val="de-DE"/>
              </w:rPr>
            </w:pPr>
            <w:r w:rsidRPr="00C84B00">
              <w:rPr>
                <w:rFonts w:ascii="Times New Roman" w:hAnsi="Times New Roman"/>
                <w:i/>
                <w:sz w:val="16"/>
                <w:lang w:val="de-DE"/>
              </w:rPr>
              <w:t>(1) weibliches/männliches Schwein, das für die Aufzucht zum Zuchtschwein gehalten wird.</w:t>
            </w:r>
          </w:p>
          <w:p w14:paraId="07B2C90F" w14:textId="77777777" w:rsidR="00C84B00" w:rsidRPr="00C84B00" w:rsidRDefault="00C84B00" w:rsidP="00994219">
            <w:pPr>
              <w:jc w:val="left"/>
              <w:rPr>
                <w:rFonts w:ascii="Times New Roman" w:hAnsi="Times New Roman" w:cs="Times New Roman"/>
                <w:i/>
                <w:iCs/>
                <w:sz w:val="16"/>
                <w:szCs w:val="16"/>
                <w:lang w:val="de-DE"/>
              </w:rPr>
            </w:pPr>
            <w:r w:rsidRPr="00C84B00">
              <w:rPr>
                <w:rFonts w:ascii="Times New Roman" w:hAnsi="Times New Roman"/>
                <w:i/>
                <w:sz w:val="16"/>
                <w:lang w:val="de-DE"/>
              </w:rPr>
              <w:t>(2) weibliches/männliches Schwein, das für die Zucht gehalten wird, Aufzucht ausgenommen (siehe 1).</w:t>
            </w:r>
          </w:p>
          <w:p w14:paraId="70D7E651" w14:textId="77777777" w:rsidR="00C84B00" w:rsidRPr="00C84B00" w:rsidRDefault="00C84B00" w:rsidP="00994219">
            <w:pPr>
              <w:jc w:val="left"/>
              <w:rPr>
                <w:rFonts w:ascii="Times New Roman" w:hAnsi="Times New Roman" w:cs="Times New Roman"/>
                <w:i/>
                <w:iCs/>
                <w:sz w:val="16"/>
                <w:szCs w:val="16"/>
                <w:lang w:val="de-DE"/>
              </w:rPr>
            </w:pPr>
            <w:r w:rsidRPr="00C84B00">
              <w:rPr>
                <w:rFonts w:ascii="Times New Roman" w:hAnsi="Times New Roman"/>
                <w:i/>
                <w:sz w:val="16"/>
                <w:lang w:val="de-DE"/>
              </w:rPr>
              <w:t>(3) ab dem Abspänen bis zu dem Zeitpunkt, wo das Schwein zum Zuchtschwein oder zum Mastschwein wird, oder bis zu einem Gewicht von +/- 25 kg oder einem Alter von +/- 3 Monaten.</w:t>
            </w:r>
          </w:p>
          <w:p w14:paraId="25AB9CFF" w14:textId="77777777" w:rsidR="00C84B00" w:rsidRPr="00C84B00" w:rsidRDefault="00C84B00" w:rsidP="00994219">
            <w:pPr>
              <w:jc w:val="left"/>
              <w:rPr>
                <w:rFonts w:ascii="Times New Roman" w:hAnsi="Times New Roman" w:cs="Times New Roman"/>
                <w:i/>
                <w:iCs/>
                <w:sz w:val="16"/>
                <w:szCs w:val="16"/>
                <w:lang w:val="de-DE"/>
              </w:rPr>
            </w:pPr>
            <w:r w:rsidRPr="00C84B00">
              <w:rPr>
                <w:rFonts w:ascii="Times New Roman" w:hAnsi="Times New Roman"/>
                <w:i/>
                <w:sz w:val="16"/>
                <w:lang w:val="de-DE"/>
              </w:rPr>
              <w:t>(4) weibliches/männliches Schwein, das für die Fleischerzeugung gehalten wird.</w:t>
            </w:r>
          </w:p>
          <w:p w14:paraId="43B2AED7" w14:textId="77777777" w:rsidR="00C84B00" w:rsidRPr="00C84B00" w:rsidRDefault="00C84B00" w:rsidP="00994219">
            <w:pPr>
              <w:jc w:val="left"/>
              <w:rPr>
                <w:rFonts w:ascii="Times New Roman" w:hAnsi="Times New Roman" w:cs="Times New Roman"/>
                <w:sz w:val="16"/>
                <w:szCs w:val="16"/>
                <w:lang w:val="de-DE"/>
              </w:rPr>
            </w:pPr>
            <w:r w:rsidRPr="00C84B00">
              <w:rPr>
                <w:rFonts w:ascii="Times New Roman" w:hAnsi="Times New Roman"/>
                <w:i/>
                <w:sz w:val="16"/>
                <w:lang w:val="de-DE"/>
              </w:rPr>
              <w:t>(5) weibliches/männliches Schwein, das als Heimtier gehalten wird.</w:t>
            </w:r>
          </w:p>
        </w:tc>
      </w:tr>
      <w:tr w:rsidR="00C84B00" w:rsidRPr="00C84B00" w14:paraId="04373515" w14:textId="77777777" w:rsidTr="003B10CD">
        <w:tc>
          <w:tcPr>
            <w:tcW w:w="9356" w:type="dxa"/>
            <w:gridSpan w:val="6"/>
          </w:tcPr>
          <w:p w14:paraId="0D475291" w14:textId="77777777" w:rsidR="00C84B00" w:rsidRPr="00C84B00" w:rsidRDefault="00C84B00" w:rsidP="00994219">
            <w:pPr>
              <w:jc w:val="left"/>
              <w:rPr>
                <w:rFonts w:ascii="Times New Roman" w:hAnsi="Times New Roman" w:cs="Times New Roman"/>
                <w:sz w:val="16"/>
                <w:szCs w:val="16"/>
                <w:lang w:val="de-DE"/>
              </w:rPr>
            </w:pPr>
            <w:r w:rsidRPr="00C84B00">
              <w:rPr>
                <w:rFonts w:ascii="Times New Roman" w:hAnsi="Times New Roman"/>
                <w:sz w:val="16"/>
                <w:lang w:val="de-DE"/>
              </w:rPr>
              <w:t>Die Angaben in diesem Dokument müssen vom Betriebstierarzt innerhalb von sieben Tagen nach dem Besuch in SANITEL registriert werden.</w:t>
            </w:r>
          </w:p>
        </w:tc>
      </w:tr>
    </w:tbl>
    <w:p w14:paraId="54FC2724" w14:textId="77777777" w:rsidR="00C84B00" w:rsidRPr="00C84B00" w:rsidRDefault="00C84B00" w:rsidP="00423A42">
      <w:pPr>
        <w:spacing w:line="480" w:lineRule="auto"/>
        <w:rPr>
          <w:sz w:val="16"/>
          <w:szCs w:val="16"/>
          <w:lang w:val="de-DE"/>
        </w:rPr>
      </w:pPr>
    </w:p>
    <w:p w14:paraId="687678FA" w14:textId="77777777" w:rsidR="00C84B00" w:rsidRPr="00C84B00" w:rsidRDefault="00C84B00" w:rsidP="00423A42">
      <w:pPr>
        <w:rPr>
          <w:sz w:val="16"/>
          <w:szCs w:val="16"/>
          <w:u w:val="single"/>
          <w:lang w:val="de-DE"/>
        </w:rPr>
      </w:pPr>
    </w:p>
    <w:p w14:paraId="240BF40D" w14:textId="77777777" w:rsidR="00C84B00" w:rsidRPr="00C84B00" w:rsidRDefault="00C84B00" w:rsidP="00423A42">
      <w:pPr>
        <w:numPr>
          <w:ilvl w:val="1"/>
          <w:numId w:val="8"/>
        </w:numPr>
        <w:spacing w:line="280" w:lineRule="exact"/>
        <w:rPr>
          <w:sz w:val="20"/>
          <w:szCs w:val="20"/>
          <w:u w:val="single"/>
          <w:lang w:val="de-DE"/>
        </w:rPr>
      </w:pPr>
      <w:r w:rsidRPr="00C84B00">
        <w:rPr>
          <w:sz w:val="20"/>
          <w:u w:val="single"/>
          <w:lang w:val="de-DE"/>
        </w:rPr>
        <w:t>Regeln und Bedingungen für die Zahlung des Entgelts für den bei Schweinen durchgeführten Tiergesundheitsbesuch</w:t>
      </w:r>
    </w:p>
    <w:p w14:paraId="799E5968" w14:textId="77777777" w:rsidR="00C84B00" w:rsidRPr="00C84B00" w:rsidRDefault="00C84B00" w:rsidP="00423A42">
      <w:pPr>
        <w:tabs>
          <w:tab w:val="left" w:pos="4058"/>
        </w:tabs>
        <w:rPr>
          <w:sz w:val="16"/>
          <w:szCs w:val="16"/>
          <w:lang w:val="de-DE"/>
        </w:rPr>
      </w:pPr>
    </w:p>
    <w:tbl>
      <w:tblPr>
        <w:tblW w:w="9284" w:type="dxa"/>
        <w:tblLayout w:type="fixed"/>
        <w:tblCellMar>
          <w:left w:w="70" w:type="dxa"/>
          <w:right w:w="70" w:type="dxa"/>
        </w:tblCellMar>
        <w:tblLook w:val="0000" w:firstRow="0" w:lastRow="0" w:firstColumn="0" w:lastColumn="0" w:noHBand="0" w:noVBand="0"/>
      </w:tblPr>
      <w:tblGrid>
        <w:gridCol w:w="9284"/>
      </w:tblGrid>
      <w:tr w:rsidR="00C84B00" w:rsidRPr="00C84B00" w14:paraId="7CC76DCB" w14:textId="77777777" w:rsidTr="00786AFC">
        <w:trPr>
          <w:trHeight w:val="65"/>
        </w:trPr>
        <w:tc>
          <w:tcPr>
            <w:tcW w:w="9284" w:type="dxa"/>
          </w:tcPr>
          <w:p w14:paraId="4AD8DDF2" w14:textId="77777777" w:rsidR="00C84B00" w:rsidRPr="00C84B00" w:rsidRDefault="00C84B00" w:rsidP="00423A42">
            <w:pPr>
              <w:numPr>
                <w:ilvl w:val="0"/>
                <w:numId w:val="7"/>
              </w:numPr>
              <w:spacing w:line="280" w:lineRule="exact"/>
              <w:jc w:val="both"/>
              <w:rPr>
                <w:sz w:val="18"/>
                <w:szCs w:val="18"/>
                <w:lang w:val="de-DE"/>
              </w:rPr>
            </w:pPr>
            <w:r w:rsidRPr="00C84B00">
              <w:rPr>
                <w:sz w:val="18"/>
                <w:lang w:val="de-DE"/>
              </w:rPr>
              <w:t>Pro Kalenderjahr und Bestand werden maximal drei Tiergesundheitsbesuche im selben Betrieb vergütet.</w:t>
            </w:r>
          </w:p>
        </w:tc>
      </w:tr>
      <w:tr w:rsidR="00C84B00" w:rsidRPr="00C84B00" w14:paraId="721A9921" w14:textId="77777777" w:rsidTr="00786AFC">
        <w:trPr>
          <w:trHeight w:val="65"/>
        </w:trPr>
        <w:tc>
          <w:tcPr>
            <w:tcW w:w="9284" w:type="dxa"/>
          </w:tcPr>
          <w:p w14:paraId="09CBFFA2" w14:textId="77777777" w:rsidR="00C84B00" w:rsidRPr="00C84B00" w:rsidRDefault="00C84B00" w:rsidP="00423A42">
            <w:pPr>
              <w:spacing w:line="280" w:lineRule="exact"/>
              <w:jc w:val="both"/>
              <w:rPr>
                <w:sz w:val="18"/>
                <w:szCs w:val="18"/>
                <w:lang w:val="de-DE"/>
              </w:rPr>
            </w:pPr>
          </w:p>
        </w:tc>
      </w:tr>
      <w:tr w:rsidR="00C84B00" w:rsidRPr="00A85265" w14:paraId="7925EE19" w14:textId="77777777" w:rsidTr="00786AFC">
        <w:trPr>
          <w:trHeight w:val="65"/>
        </w:trPr>
        <w:tc>
          <w:tcPr>
            <w:tcW w:w="9284" w:type="dxa"/>
          </w:tcPr>
          <w:p w14:paraId="0171786F" w14:textId="77777777" w:rsidR="00C84B00" w:rsidRPr="00A85265" w:rsidRDefault="00C84B00" w:rsidP="00423A42">
            <w:pPr>
              <w:numPr>
                <w:ilvl w:val="0"/>
                <w:numId w:val="7"/>
              </w:numPr>
              <w:spacing w:line="280" w:lineRule="exact"/>
              <w:jc w:val="both"/>
              <w:rPr>
                <w:sz w:val="18"/>
                <w:szCs w:val="18"/>
              </w:rPr>
            </w:pPr>
            <w:r w:rsidRPr="00C84B00">
              <w:rPr>
                <w:sz w:val="18"/>
                <w:lang w:val="de-DE"/>
              </w:rPr>
              <w:t xml:space="preserve">Nur Tiergesundheitsbesuche, die in der in Punkt 1 Buchstabe A der vorliegenden Anlage 3 festgelegten Häufigkeit durchgeführt werden, werden vergütet. </w:t>
            </w:r>
            <w:r>
              <w:rPr>
                <w:sz w:val="18"/>
              </w:rPr>
              <w:t>Nur der FÖD entscheidet darüber.</w:t>
            </w:r>
          </w:p>
        </w:tc>
      </w:tr>
      <w:tr w:rsidR="00C84B00" w:rsidRPr="00A85265" w14:paraId="1B394EEF" w14:textId="77777777" w:rsidTr="00786AFC">
        <w:trPr>
          <w:trHeight w:val="65"/>
        </w:trPr>
        <w:tc>
          <w:tcPr>
            <w:tcW w:w="9284" w:type="dxa"/>
          </w:tcPr>
          <w:p w14:paraId="3F2C22A1" w14:textId="77777777" w:rsidR="00C84B00" w:rsidRPr="00A85265" w:rsidRDefault="00C84B00" w:rsidP="00423A42">
            <w:pPr>
              <w:spacing w:line="280" w:lineRule="exact"/>
              <w:jc w:val="both"/>
              <w:rPr>
                <w:sz w:val="18"/>
                <w:szCs w:val="18"/>
              </w:rPr>
            </w:pPr>
          </w:p>
        </w:tc>
      </w:tr>
      <w:tr w:rsidR="00C84B00" w:rsidRPr="00A85265" w14:paraId="13F7FEB4" w14:textId="77777777" w:rsidTr="00786AFC">
        <w:trPr>
          <w:trHeight w:val="65"/>
        </w:trPr>
        <w:tc>
          <w:tcPr>
            <w:tcW w:w="9284" w:type="dxa"/>
          </w:tcPr>
          <w:p w14:paraId="0095F581" w14:textId="77777777" w:rsidR="00C84B00" w:rsidRPr="00A85265" w:rsidRDefault="00C84B00" w:rsidP="00423A42">
            <w:pPr>
              <w:numPr>
                <w:ilvl w:val="0"/>
                <w:numId w:val="7"/>
              </w:numPr>
              <w:spacing w:line="280" w:lineRule="exact"/>
              <w:jc w:val="both"/>
              <w:rPr>
                <w:sz w:val="18"/>
                <w:szCs w:val="18"/>
              </w:rPr>
            </w:pPr>
            <w:r w:rsidRPr="00C84B00">
              <w:rPr>
                <w:sz w:val="18"/>
                <w:lang w:val="de-DE"/>
              </w:rPr>
              <w:t xml:space="preserve">Die Vereinigungen erstellen auf der Grundlage der in SANITEL registrierten Besuchsberichte pro Betriebstierarzt und pro Quartal eine vierteljährliche Erklärung über die im vorangegangenen Quartal durchgeführten Tiergesundheitsbesuche. </w:t>
            </w:r>
            <w:r>
              <w:rPr>
                <w:sz w:val="18"/>
              </w:rPr>
              <w:t>Die Vereinigungen befolgen dabei die Anweisungen des FÖD.</w:t>
            </w:r>
          </w:p>
        </w:tc>
      </w:tr>
      <w:tr w:rsidR="00C84B00" w:rsidRPr="00A85265" w14:paraId="22536C36" w14:textId="77777777" w:rsidTr="00786AFC">
        <w:trPr>
          <w:trHeight w:val="65"/>
        </w:trPr>
        <w:tc>
          <w:tcPr>
            <w:tcW w:w="9284" w:type="dxa"/>
          </w:tcPr>
          <w:p w14:paraId="2BF2F2A5" w14:textId="77777777" w:rsidR="00C84B00" w:rsidRPr="00A85265" w:rsidRDefault="00C84B00" w:rsidP="00423A42">
            <w:pPr>
              <w:spacing w:line="280" w:lineRule="exact"/>
              <w:jc w:val="both"/>
              <w:rPr>
                <w:sz w:val="18"/>
                <w:szCs w:val="18"/>
              </w:rPr>
            </w:pPr>
          </w:p>
        </w:tc>
      </w:tr>
      <w:tr w:rsidR="00C84B00" w:rsidRPr="00C84B00" w14:paraId="29F6F78C" w14:textId="77777777" w:rsidTr="00786AFC">
        <w:trPr>
          <w:trHeight w:val="65"/>
        </w:trPr>
        <w:tc>
          <w:tcPr>
            <w:tcW w:w="9284" w:type="dxa"/>
          </w:tcPr>
          <w:p w14:paraId="756B21A7" w14:textId="77777777" w:rsidR="00C84B00" w:rsidRPr="00C84B00" w:rsidRDefault="00C84B00" w:rsidP="00423A42">
            <w:pPr>
              <w:numPr>
                <w:ilvl w:val="0"/>
                <w:numId w:val="7"/>
              </w:numPr>
              <w:spacing w:line="280" w:lineRule="exact"/>
              <w:jc w:val="both"/>
              <w:rPr>
                <w:sz w:val="18"/>
                <w:szCs w:val="18"/>
                <w:lang w:val="de-DE"/>
              </w:rPr>
            </w:pPr>
            <w:r w:rsidRPr="00C84B00">
              <w:rPr>
                <w:sz w:val="18"/>
                <w:lang w:val="de-DE"/>
              </w:rPr>
              <w:t>Die Vereinigung übermittelt dem Betriebstierarzt eine vom FÖD gebilligte vierteljährliche Erklärung.</w:t>
            </w:r>
          </w:p>
        </w:tc>
      </w:tr>
      <w:tr w:rsidR="00C84B00" w:rsidRPr="00C84B00" w14:paraId="08C87EC2" w14:textId="77777777" w:rsidTr="00786AFC">
        <w:trPr>
          <w:trHeight w:val="65"/>
        </w:trPr>
        <w:tc>
          <w:tcPr>
            <w:tcW w:w="9284" w:type="dxa"/>
          </w:tcPr>
          <w:p w14:paraId="02837913" w14:textId="77777777" w:rsidR="00C84B00" w:rsidRPr="00C84B00" w:rsidRDefault="00C84B00" w:rsidP="00423A42">
            <w:pPr>
              <w:spacing w:line="280" w:lineRule="exact"/>
              <w:jc w:val="both"/>
              <w:rPr>
                <w:sz w:val="18"/>
                <w:szCs w:val="18"/>
                <w:lang w:val="de-DE"/>
              </w:rPr>
            </w:pPr>
          </w:p>
        </w:tc>
      </w:tr>
      <w:tr w:rsidR="00C84B00" w:rsidRPr="00C84B00" w14:paraId="1B855BDB" w14:textId="77777777" w:rsidTr="00786AFC">
        <w:trPr>
          <w:trHeight w:val="65"/>
        </w:trPr>
        <w:tc>
          <w:tcPr>
            <w:tcW w:w="9284" w:type="dxa"/>
          </w:tcPr>
          <w:p w14:paraId="0EB39C71" w14:textId="77777777" w:rsidR="00C84B00" w:rsidRPr="00C84B00" w:rsidRDefault="00C84B00" w:rsidP="00423A42">
            <w:pPr>
              <w:numPr>
                <w:ilvl w:val="0"/>
                <w:numId w:val="7"/>
              </w:numPr>
              <w:spacing w:line="280" w:lineRule="exact"/>
              <w:jc w:val="both"/>
              <w:rPr>
                <w:sz w:val="18"/>
                <w:szCs w:val="18"/>
                <w:lang w:val="de-DE"/>
              </w:rPr>
            </w:pPr>
            <w:r w:rsidRPr="00C84B00">
              <w:rPr>
                <w:sz w:val="18"/>
                <w:lang w:val="de-DE"/>
              </w:rPr>
              <w:t>Auf der Grundlage der vom FÖD gebilligten vierteljährlichen Erklärung erstellt der Betriebstierarzt eine Rechnung über die durchgeführten Tiergesundheitsbesuche.</w:t>
            </w:r>
          </w:p>
        </w:tc>
      </w:tr>
      <w:tr w:rsidR="00C84B00" w:rsidRPr="00C84B00" w14:paraId="355F0F28" w14:textId="77777777" w:rsidTr="00786AFC">
        <w:trPr>
          <w:trHeight w:val="65"/>
        </w:trPr>
        <w:tc>
          <w:tcPr>
            <w:tcW w:w="9284" w:type="dxa"/>
          </w:tcPr>
          <w:p w14:paraId="6621AFB8" w14:textId="77777777" w:rsidR="00C84B00" w:rsidRPr="00C84B00" w:rsidRDefault="00C84B00" w:rsidP="00423A42">
            <w:pPr>
              <w:spacing w:line="280" w:lineRule="exact"/>
              <w:jc w:val="both"/>
              <w:rPr>
                <w:sz w:val="18"/>
                <w:szCs w:val="18"/>
                <w:lang w:val="de-DE"/>
              </w:rPr>
            </w:pPr>
          </w:p>
        </w:tc>
      </w:tr>
      <w:tr w:rsidR="00C84B00" w:rsidRPr="00C84B00" w14:paraId="028B7AC4" w14:textId="77777777" w:rsidTr="00786AFC">
        <w:trPr>
          <w:trHeight w:val="65"/>
        </w:trPr>
        <w:tc>
          <w:tcPr>
            <w:tcW w:w="9284" w:type="dxa"/>
          </w:tcPr>
          <w:p w14:paraId="1AD54381" w14:textId="77777777" w:rsidR="00C84B00" w:rsidRPr="00C84B00" w:rsidRDefault="00C84B00" w:rsidP="00423A42">
            <w:pPr>
              <w:numPr>
                <w:ilvl w:val="0"/>
                <w:numId w:val="7"/>
              </w:numPr>
              <w:spacing w:line="280" w:lineRule="exact"/>
              <w:jc w:val="both"/>
              <w:rPr>
                <w:sz w:val="18"/>
                <w:szCs w:val="18"/>
                <w:lang w:val="de-DE"/>
              </w:rPr>
            </w:pPr>
            <w:r w:rsidRPr="00C84B00">
              <w:rPr>
                <w:sz w:val="18"/>
                <w:lang w:val="de-DE"/>
              </w:rPr>
              <w:t>Der Betriebstierarzt reicht seine Rechnung in Papierform oder auf elektronischem Weg innerhalb zweier Monate ab dem Datum des Erhalts der vierteljährlichen Erklärung bei der Vereinigung ein, wobei der Poststempel oder das Datum der elektronischen Mitteilung berücksichtigt wird.</w:t>
            </w:r>
          </w:p>
        </w:tc>
      </w:tr>
      <w:tr w:rsidR="00C84B00" w:rsidRPr="00C84B00" w14:paraId="383A072B" w14:textId="77777777" w:rsidTr="00786AFC">
        <w:trPr>
          <w:trHeight w:val="65"/>
        </w:trPr>
        <w:tc>
          <w:tcPr>
            <w:tcW w:w="9284" w:type="dxa"/>
          </w:tcPr>
          <w:p w14:paraId="3BF16EF2" w14:textId="77777777" w:rsidR="00C84B00" w:rsidRPr="00C84B00" w:rsidRDefault="00C84B00" w:rsidP="00423A42">
            <w:pPr>
              <w:spacing w:line="280" w:lineRule="exact"/>
              <w:jc w:val="both"/>
              <w:rPr>
                <w:sz w:val="18"/>
                <w:szCs w:val="18"/>
                <w:lang w:val="de-DE"/>
              </w:rPr>
            </w:pPr>
          </w:p>
        </w:tc>
      </w:tr>
    </w:tbl>
    <w:p w14:paraId="2531D184" w14:textId="77777777" w:rsidR="00C84B00" w:rsidRPr="00C84B00" w:rsidRDefault="00C84B00" w:rsidP="00423A42">
      <w:pPr>
        <w:jc w:val="both"/>
        <w:outlineLvl w:val="0"/>
        <w:rPr>
          <w:sz w:val="16"/>
          <w:szCs w:val="16"/>
          <w:lang w:val="de-DE"/>
        </w:rPr>
      </w:pPr>
    </w:p>
    <w:p w14:paraId="2548E7D2" w14:textId="23A86FB5" w:rsidR="00C84B00" w:rsidRDefault="00C84B00" w:rsidP="00C84B00">
      <w:pPr>
        <w:jc w:val="both"/>
        <w:outlineLvl w:val="0"/>
        <w:rPr>
          <w:sz w:val="16"/>
          <w:szCs w:val="16"/>
        </w:rPr>
      </w:pPr>
      <w:r w:rsidRPr="00C84B00">
        <w:rPr>
          <w:lang w:val="de-DE"/>
        </w:rPr>
        <w:tab/>
      </w:r>
    </w:p>
    <w:p w14:paraId="32E0077A" w14:textId="77777777"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4531098"/>
    <w:multiLevelType w:val="hybridMultilevel"/>
    <w:tmpl w:val="BE5EBF22"/>
    <w:lvl w:ilvl="0" w:tplc="0813000F">
      <w:start w:val="1"/>
      <w:numFmt w:val="decimal"/>
      <w:lvlText w:val="%1."/>
      <w:lvlJc w:val="left"/>
      <w:pPr>
        <w:ind w:left="720" w:hanging="360"/>
      </w:pPr>
    </w:lvl>
    <w:lvl w:ilvl="1" w:tplc="080C0017">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5CC78E0"/>
    <w:multiLevelType w:val="hybridMultilevel"/>
    <w:tmpl w:val="6D3887F4"/>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FAA7351"/>
    <w:multiLevelType w:val="hybridMultilevel"/>
    <w:tmpl w:val="86169304"/>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B806BEF"/>
    <w:multiLevelType w:val="hybridMultilevel"/>
    <w:tmpl w:val="1DC8F5E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C86244A"/>
    <w:multiLevelType w:val="multilevel"/>
    <w:tmpl w:val="D8886FB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D277329"/>
    <w:multiLevelType w:val="hybridMultilevel"/>
    <w:tmpl w:val="7396C08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5D32C1"/>
    <w:multiLevelType w:val="hybridMultilevel"/>
    <w:tmpl w:val="E93A199E"/>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C79021A"/>
    <w:multiLevelType w:val="hybridMultilevel"/>
    <w:tmpl w:val="E698D55E"/>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DF6DC1C">
      <w:start w:val="1"/>
      <w:numFmt w:val="upperLetter"/>
      <w:lvlText w:val="%3."/>
      <w:lvlJc w:val="left"/>
      <w:pPr>
        <w:ind w:left="2340" w:hanging="360"/>
      </w:pPr>
      <w:rPr>
        <w:rFonts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7FFE7AC2"/>
    <w:multiLevelType w:val="hybridMultilevel"/>
    <w:tmpl w:val="D7C2CDCE"/>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66323846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514537278">
    <w:abstractNumId w:val="3"/>
  </w:num>
  <w:num w:numId="3" w16cid:durableId="2140566908">
    <w:abstractNumId w:val="8"/>
  </w:num>
  <w:num w:numId="4" w16cid:durableId="1582565990">
    <w:abstractNumId w:val="1"/>
  </w:num>
  <w:num w:numId="5" w16cid:durableId="441220407">
    <w:abstractNumId w:val="9"/>
  </w:num>
  <w:num w:numId="6" w16cid:durableId="1495074264">
    <w:abstractNumId w:val="2"/>
  </w:num>
  <w:num w:numId="7" w16cid:durableId="1501433951">
    <w:abstractNumId w:val="7"/>
  </w:num>
  <w:num w:numId="8" w16cid:durableId="942879610">
    <w:abstractNumId w:val="5"/>
  </w:num>
  <w:num w:numId="9" w16cid:durableId="2086174005">
    <w:abstractNumId w:val="4"/>
  </w:num>
  <w:num w:numId="10" w16cid:durableId="7634975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A2CF0"/>
    <w:rsid w:val="004F0197"/>
    <w:rsid w:val="0051470C"/>
    <w:rsid w:val="005D55BA"/>
    <w:rsid w:val="006B4638"/>
    <w:rsid w:val="006F4381"/>
    <w:rsid w:val="00786C4F"/>
    <w:rsid w:val="007A515C"/>
    <w:rsid w:val="007D5F55"/>
    <w:rsid w:val="00800E1A"/>
    <w:rsid w:val="008C2124"/>
    <w:rsid w:val="00AA413E"/>
    <w:rsid w:val="00AB18C3"/>
    <w:rsid w:val="00B27BE9"/>
    <w:rsid w:val="00B56114"/>
    <w:rsid w:val="00C43D43"/>
    <w:rsid w:val="00C80000"/>
    <w:rsid w:val="00C84B00"/>
    <w:rsid w:val="00CA081B"/>
    <w:rsid w:val="00DC56FB"/>
    <w:rsid w:val="00DD5F2F"/>
    <w:rsid w:val="00DD7277"/>
    <w:rsid w:val="00E1687C"/>
    <w:rsid w:val="00EF5A0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11BFFE"/>
  <w15:docId w15:val="{851EA531-B806-49C1-943F-D65160B2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B00"/>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C84B00"/>
    <w:pPr>
      <w:ind w:left="720"/>
      <w:contextualSpacing/>
    </w:pPr>
    <w:rPr>
      <w:rFonts w:eastAsiaTheme="minorHAnsi"/>
      <w:lang w:val="de-DE" w:eastAsia="en-US"/>
    </w:rPr>
  </w:style>
  <w:style w:type="paragraph" w:styleId="Corpsdetexte3">
    <w:name w:val="Body Text 3"/>
    <w:basedOn w:val="Normal"/>
    <w:link w:val="Corpsdetexte3Car"/>
    <w:semiHidden/>
    <w:rsid w:val="00C84B00"/>
    <w:pPr>
      <w:jc w:val="center"/>
    </w:pPr>
    <w:rPr>
      <w:rFonts w:ascii="Comic Sans MS" w:hAnsi="Comic Sans MS" w:cs="Arial"/>
      <w:sz w:val="20"/>
      <w:lang w:val="de-DE" w:eastAsia="nl-NL"/>
    </w:rPr>
  </w:style>
  <w:style w:type="character" w:customStyle="1" w:styleId="Corpsdetexte3Car">
    <w:name w:val="Corps de texte 3 Car"/>
    <w:basedOn w:val="Policepardfaut"/>
    <w:link w:val="Corpsdetexte3"/>
    <w:semiHidden/>
    <w:rsid w:val="00C84B00"/>
    <w:rPr>
      <w:rFonts w:ascii="Comic Sans MS" w:hAnsi="Comic Sans MS" w:cs="Arial"/>
      <w:sz w:val="20"/>
      <w:szCs w:val="24"/>
      <w:lang w:val="de-DE" w:eastAsia="nl-NL"/>
    </w:rPr>
  </w:style>
  <w:style w:type="paragraph" w:styleId="Sansinterligne">
    <w:name w:val="No Spacing"/>
    <w:uiPriority w:val="1"/>
    <w:qFormat/>
    <w:rsid w:val="00C84B00"/>
    <w:rPr>
      <w:rFonts w:ascii="Arial" w:eastAsia="Calibri" w:hAnsi="Arial" w:cs="Arial"/>
      <w:sz w:val="20"/>
      <w:szCs w:val="20"/>
      <w:lang w:val="de-DE" w:eastAsia="en-US"/>
    </w:rPr>
  </w:style>
  <w:style w:type="table" w:styleId="Grilledutableau">
    <w:name w:val="Table Grid"/>
    <w:basedOn w:val="TableauNormal"/>
    <w:uiPriority w:val="39"/>
    <w:locked/>
    <w:rsid w:val="00C84B00"/>
    <w:pPr>
      <w:jc w:val="center"/>
    </w:pPr>
    <w:rPr>
      <w:rFonts w:asciiTheme="minorHAnsi" w:eastAsiaTheme="minorHAnsi" w:hAnsiTheme="minorHAnsi" w:cstheme="minorBidi"/>
      <w:kern w:val="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18</Pages>
  <Words>5333</Words>
  <Characters>29336</Characters>
  <Application>Microsoft Office Word</Application>
  <DocSecurity>0</DocSecurity>
  <Lines>244</Lines>
  <Paragraphs>69</Paragraphs>
  <ScaleCrop>false</ScaleCrop>
  <Company/>
  <LinksUpToDate>false</LinksUpToDate>
  <CharactersWithSpaces>34600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2023-10-24T09:32:00Z</dcterms:created>
  <dcterms:modified xsi:type="dcterms:W3CDTF">2026-04-16T07:15:00Z</dcterms:modified>
</cp:coreProperties>
</file>