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70E40" w14:textId="0036D00E" w:rsidR="00AA0401" w:rsidRPr="008073F5" w:rsidRDefault="008073F5" w:rsidP="008073F5">
      <w:pPr>
        <w:jc w:val="center"/>
        <w:rPr>
          <w:b/>
          <w:bCs/>
          <w:lang w:val="de-DE"/>
        </w:rPr>
      </w:pPr>
      <w:r w:rsidRPr="008073F5">
        <w:rPr>
          <w:b/>
          <w:lang w:val="de-DE"/>
        </w:rPr>
        <w:t>28. APRIL 2022 - Gesetz zur Einführung von Buch 1 "Allgemeine Bestimmungen" des Zivilgesetzbuches</w:t>
      </w:r>
      <w:r w:rsidR="00AA0401" w:rsidRPr="008073F5">
        <w:rPr>
          <w:lang w:val="de-DE"/>
        </w:rPr>
        <w:t xml:space="preserve"> </w:t>
      </w:r>
      <w:r w:rsidR="00AA0401" w:rsidRPr="008073F5">
        <w:rPr>
          <w:b/>
          <w:lang w:val="de-DE"/>
        </w:rPr>
        <w:t>(Artikel</w:t>
      </w:r>
      <w:r>
        <w:rPr>
          <w:b/>
          <w:lang w:val="de-DE"/>
        </w:rPr>
        <w:t> 1 und 3 bis 5</w:t>
      </w:r>
      <w:r w:rsidR="00AA0401" w:rsidRPr="008073F5">
        <w:rPr>
          <w:b/>
          <w:lang w:val="de-DE"/>
        </w:rPr>
        <w:t>)</w:t>
      </w:r>
    </w:p>
    <w:p w14:paraId="7EEA9698" w14:textId="6BA20B07" w:rsidR="00AA0401" w:rsidRPr="008073F5" w:rsidRDefault="008073F5">
      <w:pPr>
        <w:rPr>
          <w:lang w:val="de-DE"/>
        </w:rPr>
      </w:pPr>
      <w:r>
        <w:rPr>
          <w:lang w:val="de-DE"/>
        </w:rPr>
        <w:t> </w:t>
      </w:r>
    </w:p>
    <w:p w14:paraId="08A05469" w14:textId="77777777" w:rsidR="00AA0401" w:rsidRPr="008073F5" w:rsidRDefault="00AA0401" w:rsidP="00A94F33">
      <w:pPr>
        <w:jc w:val="both"/>
        <w:rPr>
          <w:lang w:val="de-DE"/>
        </w:rPr>
      </w:pPr>
    </w:p>
    <w:p w14:paraId="09D2F81F" w14:textId="3859370E"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8073F5">
        <w:rPr>
          <w:lang w:val="de-DE"/>
        </w:rPr>
        <w:t>8. Juni 2023</w:t>
      </w:r>
      <w:r w:rsidRPr="007C7CFE">
        <w:rPr>
          <w:lang w:val="de-DE"/>
        </w:rPr>
        <w:t>)</w:t>
      </w:r>
    </w:p>
    <w:p w14:paraId="3EA78685" w14:textId="77777777" w:rsidR="00AA0401" w:rsidRPr="007C7CFE" w:rsidRDefault="00AA0401" w:rsidP="00A94F33">
      <w:pPr>
        <w:jc w:val="both"/>
        <w:rPr>
          <w:lang w:val="de-DE"/>
        </w:rPr>
      </w:pPr>
    </w:p>
    <w:p w14:paraId="3BE066F2" w14:textId="77777777" w:rsidR="00AA0401" w:rsidRPr="007C7CFE" w:rsidRDefault="00AA0401" w:rsidP="00A94F33">
      <w:pPr>
        <w:jc w:val="both"/>
        <w:rPr>
          <w:lang w:val="de-DE"/>
        </w:rPr>
      </w:pPr>
    </w:p>
    <w:p w14:paraId="2ADA2875"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0E4EE27B" w14:textId="77777777" w:rsidR="00AA0401" w:rsidRPr="007C7CFE" w:rsidRDefault="00AA0401" w:rsidP="00A94F33">
      <w:pPr>
        <w:jc w:val="both"/>
        <w:rPr>
          <w:lang w:val="de-DE"/>
        </w:rPr>
      </w:pPr>
    </w:p>
    <w:p w14:paraId="03533139"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356054A1" w14:textId="77777777" w:rsidR="008073F5" w:rsidRPr="008073F5" w:rsidRDefault="008073F5" w:rsidP="0074520A">
      <w:pPr>
        <w:jc w:val="center"/>
        <w:rPr>
          <w:b/>
          <w:bCs/>
          <w:lang w:val="fr-BE"/>
        </w:rPr>
      </w:pPr>
      <w:r w:rsidRPr="008073F5">
        <w:rPr>
          <w:b/>
          <w:lang w:val="fr-BE"/>
        </w:rPr>
        <w:lastRenderedPageBreak/>
        <w:t>FÖDERALER ÖFFENTLICHER DIENST JUSTIZ</w:t>
      </w:r>
    </w:p>
    <w:p w14:paraId="4B9B6D78" w14:textId="77777777" w:rsidR="008073F5" w:rsidRPr="008073F5" w:rsidRDefault="008073F5" w:rsidP="0074520A">
      <w:pPr>
        <w:rPr>
          <w:lang w:val="fr-BE"/>
        </w:rPr>
      </w:pPr>
    </w:p>
    <w:p w14:paraId="24C36B4A" w14:textId="77777777" w:rsidR="008073F5" w:rsidRPr="008073F5" w:rsidRDefault="008073F5" w:rsidP="0074520A">
      <w:pPr>
        <w:rPr>
          <w:lang w:val="fr-BE"/>
        </w:rPr>
      </w:pPr>
    </w:p>
    <w:p w14:paraId="77F7AF6D" w14:textId="77777777" w:rsidR="008073F5" w:rsidRPr="008073F5" w:rsidRDefault="008073F5" w:rsidP="0074520A">
      <w:pPr>
        <w:jc w:val="center"/>
        <w:rPr>
          <w:b/>
          <w:bCs/>
          <w:lang w:val="de-DE"/>
        </w:rPr>
      </w:pPr>
      <w:r w:rsidRPr="008073F5">
        <w:rPr>
          <w:b/>
          <w:lang w:val="de-DE"/>
        </w:rPr>
        <w:t>28. APRIL 2022 - Gesetz zur Einführung von Buch 1 "Allgemeine Bestimmungen" des Zivilgesetzbuches</w:t>
      </w:r>
    </w:p>
    <w:p w14:paraId="7411D59E" w14:textId="77777777" w:rsidR="008073F5" w:rsidRPr="008073F5" w:rsidRDefault="008073F5" w:rsidP="0074520A">
      <w:pPr>
        <w:rPr>
          <w:lang w:val="de-DE"/>
        </w:rPr>
      </w:pPr>
    </w:p>
    <w:p w14:paraId="6B3CF353" w14:textId="77777777" w:rsidR="008073F5" w:rsidRPr="008073F5" w:rsidRDefault="008073F5" w:rsidP="0074520A">
      <w:pPr>
        <w:rPr>
          <w:lang w:val="de-DE"/>
        </w:rPr>
      </w:pPr>
    </w:p>
    <w:p w14:paraId="1C4FAAC5" w14:textId="77777777" w:rsidR="008073F5" w:rsidRPr="008073F5" w:rsidRDefault="008073F5" w:rsidP="0074520A">
      <w:pPr>
        <w:ind w:left="1440" w:firstLine="720"/>
        <w:rPr>
          <w:lang w:val="de-DE"/>
        </w:rPr>
      </w:pPr>
      <w:r w:rsidRPr="008073F5">
        <w:rPr>
          <w:lang w:val="de-DE"/>
        </w:rPr>
        <w:t>PHILIPPE, König der Belgier,</w:t>
      </w:r>
    </w:p>
    <w:p w14:paraId="37570588" w14:textId="77777777" w:rsidR="008073F5" w:rsidRPr="008073F5" w:rsidRDefault="008073F5" w:rsidP="0074520A">
      <w:pPr>
        <w:rPr>
          <w:lang w:val="de-DE"/>
        </w:rPr>
      </w:pPr>
    </w:p>
    <w:p w14:paraId="207C1491" w14:textId="77777777" w:rsidR="008073F5" w:rsidRPr="008073F5" w:rsidRDefault="008073F5" w:rsidP="0074520A">
      <w:pPr>
        <w:ind w:left="720" w:firstLine="720"/>
        <w:rPr>
          <w:lang w:val="de-DE"/>
        </w:rPr>
      </w:pPr>
      <w:r w:rsidRPr="008073F5">
        <w:rPr>
          <w:lang w:val="de-DE"/>
        </w:rPr>
        <w:t>Allen Gegenwärtigen und Zukünftigen, Unser Gruß!</w:t>
      </w:r>
    </w:p>
    <w:p w14:paraId="532DB034" w14:textId="77777777" w:rsidR="008073F5" w:rsidRPr="008073F5" w:rsidRDefault="008073F5" w:rsidP="0074520A">
      <w:pPr>
        <w:rPr>
          <w:lang w:val="de-DE"/>
        </w:rPr>
      </w:pPr>
    </w:p>
    <w:p w14:paraId="1ACD9734" w14:textId="77777777" w:rsidR="008073F5" w:rsidRPr="008073F5" w:rsidRDefault="008073F5" w:rsidP="0074520A">
      <w:pPr>
        <w:rPr>
          <w:lang w:val="de-DE"/>
        </w:rPr>
      </w:pPr>
    </w:p>
    <w:p w14:paraId="5C2E7756" w14:textId="77777777" w:rsidR="008073F5" w:rsidRPr="008073F5" w:rsidRDefault="008073F5" w:rsidP="0074520A">
      <w:pPr>
        <w:ind w:firstLine="720"/>
        <w:rPr>
          <w:lang w:val="de-DE"/>
        </w:rPr>
      </w:pPr>
      <w:r w:rsidRPr="008073F5">
        <w:rPr>
          <w:lang w:val="de-DE"/>
        </w:rPr>
        <w:t>Die Abgeordnetenkammer hat das Folgende angenommen und Wir sanktionieren es:</w:t>
      </w:r>
    </w:p>
    <w:p w14:paraId="7DA50916" w14:textId="77777777" w:rsidR="008073F5" w:rsidRPr="008073F5" w:rsidRDefault="008073F5" w:rsidP="0074520A">
      <w:pPr>
        <w:ind w:firstLine="720"/>
        <w:rPr>
          <w:lang w:val="de-DE"/>
        </w:rPr>
      </w:pPr>
    </w:p>
    <w:p w14:paraId="3F5A91F2" w14:textId="77777777" w:rsidR="008073F5" w:rsidRPr="008073F5" w:rsidRDefault="008073F5" w:rsidP="0074520A">
      <w:pPr>
        <w:ind w:firstLine="720"/>
        <w:rPr>
          <w:lang w:val="de-DE"/>
        </w:rPr>
      </w:pPr>
    </w:p>
    <w:p w14:paraId="109DBB9F" w14:textId="77777777" w:rsidR="008073F5" w:rsidRPr="008073F5" w:rsidRDefault="008073F5" w:rsidP="0074520A">
      <w:pPr>
        <w:jc w:val="center"/>
        <w:rPr>
          <w:i/>
          <w:iCs/>
          <w:lang w:val="de-DE"/>
        </w:rPr>
      </w:pPr>
      <w:r w:rsidRPr="008073F5">
        <w:rPr>
          <w:lang w:val="de-DE"/>
        </w:rPr>
        <w:t xml:space="preserve">KAPITEL 1 - </w:t>
      </w:r>
      <w:r w:rsidRPr="008073F5">
        <w:rPr>
          <w:i/>
          <w:lang w:val="de-DE"/>
        </w:rPr>
        <w:t>Einleitende Bestimmung</w:t>
      </w:r>
    </w:p>
    <w:p w14:paraId="0E3379EA" w14:textId="77777777" w:rsidR="008073F5" w:rsidRPr="008073F5" w:rsidRDefault="008073F5" w:rsidP="0074520A">
      <w:pPr>
        <w:rPr>
          <w:lang w:val="de-DE"/>
        </w:rPr>
      </w:pPr>
    </w:p>
    <w:p w14:paraId="67D8AD7E" w14:textId="77777777" w:rsidR="008073F5" w:rsidRPr="008073F5" w:rsidRDefault="008073F5" w:rsidP="0074520A">
      <w:pPr>
        <w:rPr>
          <w:lang w:val="de-DE"/>
        </w:rPr>
      </w:pPr>
    </w:p>
    <w:p w14:paraId="266A560F" w14:textId="77777777" w:rsidR="008073F5" w:rsidRDefault="008073F5" w:rsidP="008073F5">
      <w:pPr>
        <w:ind w:left="720"/>
        <w:jc w:val="both"/>
        <w:rPr>
          <w:lang w:val="de-DE"/>
        </w:rPr>
      </w:pPr>
      <w:r w:rsidRPr="008073F5">
        <w:rPr>
          <w:b/>
          <w:lang w:val="de-DE"/>
        </w:rPr>
        <w:t>Artikel 1 -</w:t>
      </w:r>
      <w:r w:rsidRPr="008073F5">
        <w:rPr>
          <w:lang w:val="de-DE"/>
        </w:rPr>
        <w:t xml:space="preserve"> Vorliegendes Gesetz regelt eine in Artikel 74 der Verfassung erwähnte</w:t>
      </w:r>
    </w:p>
    <w:p w14:paraId="7E84B068" w14:textId="2D72C132" w:rsidR="008073F5" w:rsidRPr="008073F5" w:rsidRDefault="008073F5" w:rsidP="008073F5">
      <w:pPr>
        <w:jc w:val="both"/>
        <w:rPr>
          <w:lang w:val="de-DE"/>
        </w:rPr>
      </w:pPr>
      <w:r w:rsidRPr="008073F5">
        <w:rPr>
          <w:lang w:val="de-DE"/>
        </w:rPr>
        <w:t>Angelegenheit.</w:t>
      </w:r>
    </w:p>
    <w:p w14:paraId="43708CBA" w14:textId="77777777" w:rsidR="008073F5" w:rsidRPr="008073F5" w:rsidRDefault="008073F5" w:rsidP="0074520A">
      <w:pPr>
        <w:rPr>
          <w:lang w:val="de-DE"/>
        </w:rPr>
      </w:pPr>
    </w:p>
    <w:p w14:paraId="4FD39AA7" w14:textId="77777777" w:rsidR="008073F5" w:rsidRPr="008073F5" w:rsidRDefault="008073F5" w:rsidP="0074520A">
      <w:pPr>
        <w:rPr>
          <w:lang w:val="de-DE"/>
        </w:rPr>
      </w:pPr>
    </w:p>
    <w:p w14:paraId="03E0E5C4" w14:textId="77777777" w:rsidR="008073F5" w:rsidRPr="008073F5" w:rsidRDefault="008073F5" w:rsidP="0074520A">
      <w:pPr>
        <w:jc w:val="center"/>
        <w:rPr>
          <w:lang w:val="de-DE"/>
        </w:rPr>
      </w:pPr>
      <w:r w:rsidRPr="008073F5">
        <w:rPr>
          <w:lang w:val="de-DE"/>
        </w:rPr>
        <w:t>(…)</w:t>
      </w:r>
    </w:p>
    <w:p w14:paraId="65DB55A9" w14:textId="77777777" w:rsidR="008073F5" w:rsidRPr="008073F5" w:rsidRDefault="008073F5" w:rsidP="0074520A">
      <w:pPr>
        <w:rPr>
          <w:lang w:val="de-DE"/>
        </w:rPr>
      </w:pPr>
    </w:p>
    <w:p w14:paraId="2A721CD9" w14:textId="77777777" w:rsidR="008073F5" w:rsidRPr="008073F5" w:rsidRDefault="008073F5" w:rsidP="0074520A">
      <w:pPr>
        <w:rPr>
          <w:lang w:val="de-DE"/>
        </w:rPr>
      </w:pPr>
    </w:p>
    <w:p w14:paraId="76C96C3F" w14:textId="77777777" w:rsidR="008073F5" w:rsidRPr="008073F5" w:rsidRDefault="008073F5" w:rsidP="0074520A">
      <w:pPr>
        <w:jc w:val="center"/>
        <w:rPr>
          <w:lang w:val="de-DE"/>
        </w:rPr>
      </w:pPr>
      <w:r w:rsidRPr="008073F5">
        <w:rPr>
          <w:lang w:val="de-DE"/>
        </w:rPr>
        <w:t xml:space="preserve">KAPITEL 3 ­ </w:t>
      </w:r>
      <w:r w:rsidRPr="008073F5">
        <w:rPr>
          <w:i/>
          <w:lang w:val="de-DE"/>
        </w:rPr>
        <w:t>Übergangsbestimmungen</w:t>
      </w:r>
    </w:p>
    <w:p w14:paraId="284AAEAA" w14:textId="77777777" w:rsidR="008073F5" w:rsidRPr="008073F5" w:rsidRDefault="008073F5" w:rsidP="0074520A">
      <w:pPr>
        <w:rPr>
          <w:lang w:val="de-DE"/>
        </w:rPr>
      </w:pPr>
    </w:p>
    <w:p w14:paraId="541B7A50" w14:textId="77777777" w:rsidR="008073F5" w:rsidRPr="008073F5" w:rsidRDefault="008073F5" w:rsidP="008073F5">
      <w:pPr>
        <w:jc w:val="both"/>
        <w:rPr>
          <w:lang w:val="de-DE"/>
        </w:rPr>
      </w:pPr>
    </w:p>
    <w:p w14:paraId="3D301EA3" w14:textId="77777777" w:rsidR="008073F5" w:rsidRPr="008073F5" w:rsidRDefault="008073F5" w:rsidP="008073F5">
      <w:pPr>
        <w:ind w:firstLine="720"/>
        <w:jc w:val="both"/>
        <w:rPr>
          <w:lang w:val="de-DE"/>
        </w:rPr>
      </w:pPr>
      <w:r w:rsidRPr="008073F5">
        <w:rPr>
          <w:b/>
          <w:lang w:val="de-DE"/>
        </w:rPr>
        <w:t>Art. 3 </w:t>
      </w:r>
      <w:r w:rsidRPr="008073F5">
        <w:rPr>
          <w:lang w:val="de-DE"/>
        </w:rPr>
        <w:t>- Die Bestimmungen von Buch 1 des Zivilgesetzbuches finden Anwendung auf alle Rechtshandlungen und Rechtstatsachen, die nach Inkrafttreten des vorliegenden Gesetzes stattgefunden haben.</w:t>
      </w:r>
    </w:p>
    <w:p w14:paraId="7A14294E" w14:textId="77777777" w:rsidR="008073F5" w:rsidRPr="008073F5" w:rsidRDefault="008073F5" w:rsidP="008073F5">
      <w:pPr>
        <w:ind w:firstLine="720"/>
        <w:jc w:val="both"/>
        <w:rPr>
          <w:lang w:val="de-DE"/>
        </w:rPr>
      </w:pPr>
    </w:p>
    <w:p w14:paraId="72818A39" w14:textId="77777777" w:rsidR="008073F5" w:rsidRPr="008073F5" w:rsidRDefault="008073F5" w:rsidP="008073F5">
      <w:pPr>
        <w:ind w:firstLine="720"/>
        <w:jc w:val="both"/>
        <w:rPr>
          <w:lang w:val="de-DE"/>
        </w:rPr>
      </w:pPr>
      <w:r w:rsidRPr="008073F5">
        <w:rPr>
          <w:lang w:val="de-DE"/>
        </w:rPr>
        <w:t>Vorbehaltlich einer anderslautenden Vereinbarung zwischen den Parteien finden diese Bestimmungen keine Anwendung und bleiben die früheren Regeln anwendbar:</w:t>
      </w:r>
    </w:p>
    <w:p w14:paraId="6EA09455" w14:textId="77777777" w:rsidR="008073F5" w:rsidRPr="008073F5" w:rsidRDefault="008073F5" w:rsidP="008073F5">
      <w:pPr>
        <w:ind w:firstLine="720"/>
        <w:jc w:val="both"/>
        <w:rPr>
          <w:lang w:val="de-DE"/>
        </w:rPr>
      </w:pPr>
    </w:p>
    <w:p w14:paraId="216762D0" w14:textId="77777777" w:rsidR="008073F5" w:rsidRPr="008073F5" w:rsidRDefault="008073F5" w:rsidP="008073F5">
      <w:pPr>
        <w:ind w:firstLine="720"/>
        <w:jc w:val="both"/>
        <w:rPr>
          <w:lang w:val="de-DE"/>
        </w:rPr>
      </w:pPr>
      <w:r w:rsidRPr="008073F5">
        <w:rPr>
          <w:lang w:val="de-DE"/>
        </w:rPr>
        <w:t>1. auf zukünftige Wirkungen von Rechtshandlungen und Rechtstatsachen, die vor Inkrafttreten des vorliegenden Gesetzes stattgefunden haben,</w:t>
      </w:r>
    </w:p>
    <w:p w14:paraId="164688A0" w14:textId="77777777" w:rsidR="008073F5" w:rsidRPr="008073F5" w:rsidRDefault="008073F5" w:rsidP="008073F5">
      <w:pPr>
        <w:ind w:firstLine="720"/>
        <w:jc w:val="both"/>
        <w:rPr>
          <w:lang w:val="de-DE"/>
        </w:rPr>
      </w:pPr>
    </w:p>
    <w:p w14:paraId="2AF42B68" w14:textId="77777777" w:rsidR="008073F5" w:rsidRPr="008073F5" w:rsidRDefault="008073F5" w:rsidP="008073F5">
      <w:pPr>
        <w:ind w:firstLine="720"/>
        <w:jc w:val="both"/>
        <w:rPr>
          <w:lang w:val="de-DE"/>
        </w:rPr>
      </w:pPr>
      <w:r w:rsidRPr="008073F5">
        <w:rPr>
          <w:lang w:val="de-DE"/>
        </w:rPr>
        <w:t>2. in Abweichung von Absatz 1, auf Rechtshandlungen und Rechtstatsachen, die nach Inkrafttreten des vorliegenden Gesetzes stattgefunden haben und sich auf ein Schuldverhältnis beziehen, das sich aus einer Rechtshandlung oder einer Rechtstatsache ergibt, die vor Inkrafttreten des vorliegenden Gesetzes stattgefunden hat.</w:t>
      </w:r>
    </w:p>
    <w:p w14:paraId="743200FB" w14:textId="77777777" w:rsidR="008073F5" w:rsidRPr="008073F5" w:rsidRDefault="008073F5" w:rsidP="008073F5">
      <w:pPr>
        <w:ind w:firstLine="720"/>
        <w:jc w:val="both"/>
        <w:rPr>
          <w:lang w:val="de-DE"/>
        </w:rPr>
      </w:pPr>
    </w:p>
    <w:p w14:paraId="237F229D" w14:textId="588CFC84" w:rsidR="008073F5" w:rsidRPr="008073F5" w:rsidRDefault="008073F5" w:rsidP="008073F5">
      <w:pPr>
        <w:jc w:val="both"/>
        <w:rPr>
          <w:lang w:val="de-DE"/>
        </w:rPr>
      </w:pPr>
    </w:p>
    <w:p w14:paraId="5F5FB7CD" w14:textId="77777777" w:rsidR="008073F5" w:rsidRPr="008073F5" w:rsidRDefault="008073F5" w:rsidP="008073F5">
      <w:pPr>
        <w:jc w:val="center"/>
        <w:rPr>
          <w:lang w:val="de-DE"/>
        </w:rPr>
      </w:pPr>
      <w:r w:rsidRPr="008073F5">
        <w:rPr>
          <w:lang w:val="de-DE"/>
        </w:rPr>
        <w:t xml:space="preserve">KAPITEL 4 ­ </w:t>
      </w:r>
      <w:r w:rsidRPr="008073F5">
        <w:rPr>
          <w:i/>
          <w:lang w:val="de-DE"/>
        </w:rPr>
        <w:t>Aufhebungsbestimmung</w:t>
      </w:r>
    </w:p>
    <w:p w14:paraId="761B1A59" w14:textId="77777777" w:rsidR="008073F5" w:rsidRPr="008073F5" w:rsidRDefault="008073F5" w:rsidP="008073F5">
      <w:pPr>
        <w:jc w:val="both"/>
        <w:rPr>
          <w:lang w:val="de-DE"/>
        </w:rPr>
      </w:pPr>
    </w:p>
    <w:p w14:paraId="08CEB13C" w14:textId="77777777" w:rsidR="008073F5" w:rsidRPr="008073F5" w:rsidRDefault="008073F5" w:rsidP="008073F5">
      <w:pPr>
        <w:jc w:val="both"/>
        <w:rPr>
          <w:lang w:val="de-DE"/>
        </w:rPr>
      </w:pPr>
    </w:p>
    <w:p w14:paraId="7C7209A9" w14:textId="77777777" w:rsidR="008073F5" w:rsidRPr="008073F5" w:rsidRDefault="008073F5" w:rsidP="008073F5">
      <w:pPr>
        <w:ind w:firstLine="720"/>
        <w:jc w:val="both"/>
        <w:rPr>
          <w:lang w:val="de-DE"/>
        </w:rPr>
      </w:pPr>
      <w:r w:rsidRPr="008073F5">
        <w:rPr>
          <w:b/>
          <w:lang w:val="de-DE"/>
        </w:rPr>
        <w:t>Art. 4 -</w:t>
      </w:r>
      <w:r w:rsidRPr="008073F5">
        <w:rPr>
          <w:lang w:val="de-DE"/>
        </w:rPr>
        <w:t xml:space="preserve"> Artikel 1 des früheren Zivilgesetzbuches, neu nummeriert durch das Gesetz vom 18. Juni 2018, wird aufgehoben.</w:t>
      </w:r>
    </w:p>
    <w:p w14:paraId="3DE98172" w14:textId="77777777" w:rsidR="008073F5" w:rsidRPr="008073F5" w:rsidRDefault="008073F5" w:rsidP="0074520A">
      <w:pPr>
        <w:ind w:firstLine="720"/>
        <w:rPr>
          <w:lang w:val="de-DE"/>
        </w:rPr>
      </w:pPr>
    </w:p>
    <w:p w14:paraId="4217BF5E" w14:textId="77777777" w:rsidR="008073F5" w:rsidRPr="008073F5" w:rsidRDefault="008073F5" w:rsidP="0074520A">
      <w:pPr>
        <w:ind w:firstLine="720"/>
        <w:rPr>
          <w:lang w:val="de-DE"/>
        </w:rPr>
      </w:pPr>
    </w:p>
    <w:p w14:paraId="24154188" w14:textId="77777777" w:rsidR="008073F5" w:rsidRPr="008073F5" w:rsidRDefault="008073F5" w:rsidP="0074520A">
      <w:pPr>
        <w:jc w:val="center"/>
        <w:rPr>
          <w:lang w:val="de-DE"/>
        </w:rPr>
      </w:pPr>
      <w:r w:rsidRPr="008073F5">
        <w:rPr>
          <w:lang w:val="de-DE"/>
        </w:rPr>
        <w:t xml:space="preserve">KAPITEL 5 ­ </w:t>
      </w:r>
      <w:r w:rsidRPr="008073F5">
        <w:rPr>
          <w:i/>
          <w:lang w:val="de-DE"/>
        </w:rPr>
        <w:t>Inkrafttreten</w:t>
      </w:r>
    </w:p>
    <w:p w14:paraId="5E7FC3B7" w14:textId="77777777" w:rsidR="008073F5" w:rsidRPr="008073F5" w:rsidRDefault="008073F5" w:rsidP="0074520A">
      <w:pPr>
        <w:rPr>
          <w:lang w:val="de-DE"/>
        </w:rPr>
      </w:pPr>
    </w:p>
    <w:p w14:paraId="66841DFE" w14:textId="77777777" w:rsidR="008073F5" w:rsidRPr="008073F5" w:rsidRDefault="008073F5" w:rsidP="0074520A">
      <w:pPr>
        <w:rPr>
          <w:lang w:val="de-DE"/>
        </w:rPr>
      </w:pPr>
    </w:p>
    <w:p w14:paraId="757F834B" w14:textId="77777777" w:rsidR="008073F5" w:rsidRPr="008073F5" w:rsidRDefault="008073F5" w:rsidP="0074520A">
      <w:pPr>
        <w:ind w:firstLine="720"/>
        <w:rPr>
          <w:lang w:val="de-DE"/>
        </w:rPr>
      </w:pPr>
      <w:r w:rsidRPr="008073F5">
        <w:rPr>
          <w:b/>
          <w:lang w:val="de-DE"/>
        </w:rPr>
        <w:t>Art. 5 -</w:t>
      </w:r>
      <w:r w:rsidRPr="008073F5">
        <w:rPr>
          <w:lang w:val="de-DE"/>
        </w:rPr>
        <w:t xml:space="preserve"> Vorliegendes Gesetz tritt am ersten Tag des sechsten Monats nach dem Monat seiner Veröffentlichung im </w:t>
      </w:r>
      <w:r w:rsidRPr="008073F5">
        <w:rPr>
          <w:i/>
          <w:iCs/>
          <w:lang w:val="de-DE"/>
        </w:rPr>
        <w:t>Belgischen Staatsblatt</w:t>
      </w:r>
      <w:r w:rsidRPr="008073F5">
        <w:rPr>
          <w:lang w:val="de-DE"/>
        </w:rPr>
        <w:t xml:space="preserve"> in Kraft.</w:t>
      </w:r>
    </w:p>
    <w:p w14:paraId="37DCD546" w14:textId="77777777" w:rsidR="008073F5" w:rsidRPr="008073F5" w:rsidRDefault="008073F5" w:rsidP="0074520A">
      <w:pPr>
        <w:ind w:firstLine="720"/>
        <w:rPr>
          <w:lang w:val="de-DE"/>
        </w:rPr>
      </w:pPr>
    </w:p>
    <w:p w14:paraId="2DEEB02E" w14:textId="77777777" w:rsidR="008073F5" w:rsidRPr="008073F5" w:rsidRDefault="008073F5" w:rsidP="0074520A">
      <w:pPr>
        <w:ind w:firstLine="720"/>
        <w:rPr>
          <w:lang w:val="de-DE"/>
        </w:rPr>
      </w:pPr>
    </w:p>
    <w:p w14:paraId="38E98EB5" w14:textId="77777777" w:rsidR="008073F5" w:rsidRPr="008073F5" w:rsidRDefault="008073F5" w:rsidP="0074520A">
      <w:pPr>
        <w:ind w:firstLine="720"/>
        <w:rPr>
          <w:lang w:val="de-DE"/>
        </w:rPr>
      </w:pPr>
      <w:r w:rsidRPr="008073F5">
        <w:rPr>
          <w:lang w:val="de-DE"/>
        </w:rPr>
        <w:t xml:space="preserve">Wir fertigen das vorliegende Gesetz aus und ordnen an, dass es mit dem Staatssiegel versehen und durch das </w:t>
      </w:r>
      <w:r w:rsidRPr="008073F5">
        <w:rPr>
          <w:i/>
          <w:iCs/>
          <w:lang w:val="de-DE"/>
        </w:rPr>
        <w:t>Belgische Staatsblatt</w:t>
      </w:r>
      <w:r w:rsidRPr="008073F5">
        <w:rPr>
          <w:lang w:val="de-DE"/>
        </w:rPr>
        <w:t xml:space="preserve"> veröffentlicht wird.</w:t>
      </w:r>
    </w:p>
    <w:p w14:paraId="73147FDB" w14:textId="77777777" w:rsidR="008073F5" w:rsidRPr="008073F5" w:rsidRDefault="008073F5" w:rsidP="0074520A">
      <w:pPr>
        <w:ind w:firstLine="720"/>
        <w:rPr>
          <w:lang w:val="de-DE"/>
        </w:rPr>
      </w:pPr>
    </w:p>
    <w:p w14:paraId="7479E70C" w14:textId="77777777" w:rsidR="008073F5" w:rsidRPr="008073F5" w:rsidRDefault="008073F5" w:rsidP="0074520A">
      <w:pPr>
        <w:ind w:firstLine="720"/>
        <w:rPr>
          <w:lang w:val="de-DE"/>
        </w:rPr>
      </w:pPr>
    </w:p>
    <w:p w14:paraId="03A1A62F" w14:textId="77777777" w:rsidR="008073F5" w:rsidRPr="008073F5" w:rsidRDefault="008073F5" w:rsidP="0018733A">
      <w:pPr>
        <w:ind w:firstLine="720"/>
        <w:rPr>
          <w:lang w:val="de-DE"/>
        </w:rPr>
      </w:pPr>
      <w:r w:rsidRPr="008073F5">
        <w:rPr>
          <w:lang w:val="de-DE"/>
        </w:rPr>
        <w:t>Gegeben zu Brüssel, den 28. April 2022</w:t>
      </w:r>
    </w:p>
    <w:p w14:paraId="6B70FF0F" w14:textId="77777777" w:rsidR="008073F5" w:rsidRPr="008073F5" w:rsidRDefault="008073F5" w:rsidP="0018733A">
      <w:pPr>
        <w:ind w:firstLine="720"/>
        <w:rPr>
          <w:lang w:val="de-DE"/>
        </w:rPr>
      </w:pPr>
    </w:p>
    <w:p w14:paraId="68F5E62C" w14:textId="77777777" w:rsidR="008073F5" w:rsidRPr="008073F5" w:rsidRDefault="008073F5" w:rsidP="0018733A">
      <w:pPr>
        <w:ind w:firstLine="720"/>
        <w:rPr>
          <w:lang w:val="de-DE"/>
        </w:rPr>
      </w:pPr>
    </w:p>
    <w:p w14:paraId="3C8C0C69" w14:textId="77777777" w:rsidR="008073F5" w:rsidRPr="008073F5" w:rsidRDefault="008073F5" w:rsidP="0018733A">
      <w:pPr>
        <w:jc w:val="center"/>
        <w:rPr>
          <w:lang w:val="de-DE"/>
        </w:rPr>
      </w:pPr>
      <w:r w:rsidRPr="008073F5">
        <w:rPr>
          <w:lang w:val="de-DE"/>
        </w:rPr>
        <w:t>PHILIPPE</w:t>
      </w:r>
    </w:p>
    <w:p w14:paraId="63C4FD98" w14:textId="77777777" w:rsidR="008073F5" w:rsidRPr="008073F5" w:rsidRDefault="008073F5" w:rsidP="0018733A">
      <w:pPr>
        <w:jc w:val="center"/>
        <w:rPr>
          <w:lang w:val="de-DE"/>
        </w:rPr>
      </w:pPr>
    </w:p>
    <w:p w14:paraId="1741AE2D" w14:textId="77777777" w:rsidR="008073F5" w:rsidRPr="008073F5" w:rsidRDefault="008073F5" w:rsidP="0018733A">
      <w:pPr>
        <w:jc w:val="center"/>
        <w:rPr>
          <w:lang w:val="de-DE"/>
        </w:rPr>
      </w:pPr>
      <w:r w:rsidRPr="008073F5">
        <w:rPr>
          <w:lang w:val="de-DE"/>
        </w:rPr>
        <w:t>Von Königs wegen:</w:t>
      </w:r>
    </w:p>
    <w:p w14:paraId="4DC3B4C9" w14:textId="77777777" w:rsidR="008073F5" w:rsidRPr="008073F5" w:rsidRDefault="008073F5" w:rsidP="0018733A">
      <w:pPr>
        <w:jc w:val="center"/>
        <w:rPr>
          <w:lang w:val="de-DE"/>
        </w:rPr>
      </w:pPr>
    </w:p>
    <w:p w14:paraId="67FB64F3" w14:textId="77777777" w:rsidR="008073F5" w:rsidRPr="008073F5" w:rsidRDefault="008073F5" w:rsidP="0018733A">
      <w:pPr>
        <w:jc w:val="center"/>
        <w:rPr>
          <w:lang w:val="de-DE"/>
        </w:rPr>
      </w:pPr>
      <w:r w:rsidRPr="008073F5">
        <w:rPr>
          <w:lang w:val="de-DE"/>
        </w:rPr>
        <w:t>Der Minister der Justiz</w:t>
      </w:r>
    </w:p>
    <w:p w14:paraId="325CA7A1" w14:textId="77777777" w:rsidR="008073F5" w:rsidRPr="008073F5" w:rsidRDefault="008073F5" w:rsidP="0018733A">
      <w:pPr>
        <w:jc w:val="center"/>
        <w:rPr>
          <w:lang w:val="de-DE"/>
        </w:rPr>
      </w:pPr>
      <w:r w:rsidRPr="008073F5">
        <w:rPr>
          <w:lang w:val="de-DE"/>
        </w:rPr>
        <w:t>V. VAN QUICKENBORNE</w:t>
      </w:r>
    </w:p>
    <w:p w14:paraId="27978DCD" w14:textId="77777777" w:rsidR="008073F5" w:rsidRPr="008073F5" w:rsidRDefault="008073F5" w:rsidP="0018733A">
      <w:pPr>
        <w:jc w:val="center"/>
        <w:rPr>
          <w:lang w:val="de-DE"/>
        </w:rPr>
      </w:pPr>
    </w:p>
    <w:p w14:paraId="7C27C1CB" w14:textId="77777777" w:rsidR="008073F5" w:rsidRPr="008073F5" w:rsidRDefault="008073F5" w:rsidP="0018733A">
      <w:pPr>
        <w:jc w:val="center"/>
        <w:rPr>
          <w:lang w:val="de-DE"/>
        </w:rPr>
      </w:pPr>
      <w:r w:rsidRPr="008073F5">
        <w:rPr>
          <w:lang w:val="de-DE"/>
        </w:rPr>
        <w:t>Mit dem Staatssiegel versehen:</w:t>
      </w:r>
    </w:p>
    <w:p w14:paraId="1C427E29" w14:textId="77777777" w:rsidR="008073F5" w:rsidRPr="008073F5" w:rsidRDefault="008073F5" w:rsidP="0018733A">
      <w:pPr>
        <w:jc w:val="center"/>
        <w:rPr>
          <w:lang w:val="de-DE"/>
        </w:rPr>
      </w:pPr>
    </w:p>
    <w:p w14:paraId="3DEEB6A6" w14:textId="77777777" w:rsidR="008073F5" w:rsidRPr="008073F5" w:rsidRDefault="008073F5" w:rsidP="0018733A">
      <w:pPr>
        <w:jc w:val="center"/>
        <w:rPr>
          <w:lang w:val="de-DE"/>
        </w:rPr>
      </w:pPr>
      <w:r w:rsidRPr="008073F5">
        <w:rPr>
          <w:lang w:val="de-DE"/>
        </w:rPr>
        <w:t>Der Minister der Justiz</w:t>
      </w:r>
    </w:p>
    <w:p w14:paraId="09E1CA49" w14:textId="77777777" w:rsidR="008073F5" w:rsidRPr="008073F5" w:rsidRDefault="008073F5" w:rsidP="0018733A">
      <w:pPr>
        <w:jc w:val="center"/>
        <w:rPr>
          <w:lang w:val="de-DE"/>
        </w:rPr>
      </w:pPr>
      <w:r w:rsidRPr="008073F5">
        <w:rPr>
          <w:lang w:val="de-DE"/>
        </w:rPr>
        <w:t>V. VAN QUICKENBORNE</w:t>
      </w:r>
    </w:p>
    <w:p w14:paraId="361A0D0A" w14:textId="77777777" w:rsidR="008073F5" w:rsidRPr="008073F5" w:rsidRDefault="008073F5" w:rsidP="0074520A">
      <w:pPr>
        <w:rPr>
          <w:lang w:val="de-DE"/>
        </w:rPr>
      </w:pPr>
    </w:p>
    <w:p w14:paraId="29941573" w14:textId="77777777" w:rsidR="00AA0401" w:rsidRPr="007C7CFE" w:rsidRDefault="00AA0401" w:rsidP="00A94F33">
      <w:pPr>
        <w:jc w:val="both"/>
        <w:rPr>
          <w:lang w:val="de-DE"/>
        </w:rPr>
      </w:pPr>
    </w:p>
    <w:sectPr w:rsidR="00AA0401" w:rsidRPr="007C7CFE" w:rsidSect="0065377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2F3977"/>
    <w:rsid w:val="003333CD"/>
    <w:rsid w:val="0051470C"/>
    <w:rsid w:val="00682997"/>
    <w:rsid w:val="006F4381"/>
    <w:rsid w:val="007C7CFE"/>
    <w:rsid w:val="007D5F55"/>
    <w:rsid w:val="007E5F80"/>
    <w:rsid w:val="008073F5"/>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12C9CE"/>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73F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303</Words>
  <Characters>1951</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2023-07-20T13:34:00Z</cp:lastPrinted>
  <dcterms:created xsi:type="dcterms:W3CDTF">2023-07-20T13:30:00Z</dcterms:created>
  <dcterms:modified xsi:type="dcterms:W3CDTF">2023-07-20T13:34:00Z</dcterms:modified>
</cp:coreProperties>
</file>