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C60AA8" w14:textId="77777777" w:rsidR="00E54C71" w:rsidRPr="00E54C71" w:rsidRDefault="00E54C71" w:rsidP="00E54C71">
      <w:pPr>
        <w:jc w:val="both"/>
        <w:rPr>
          <w:b/>
          <w:bCs/>
          <w:lang w:val="de-DE"/>
        </w:rPr>
      </w:pPr>
      <w:r w:rsidRPr="00E54C71">
        <w:rPr>
          <w:b/>
          <w:lang w:val="de-DE"/>
        </w:rPr>
        <w:t>26. APRIL 2022 - Gesetz zur Festlegung der Steuerregelung für Vergütungen für Vereinstätigkeiten wie in Artikel 17 des Königlichen Erlasses vom 28. November 1969 zur Ausführung des Gesetzes vom 27. Juni 1969 zur Revision des Erlassgesetzes vom 28. Dezember 1944 über die soziale Sicherheit der Arbeitnehmer erwähnt</w:t>
      </w:r>
    </w:p>
    <w:p w14:paraId="7694A7A0" w14:textId="77777777" w:rsidR="00233F36" w:rsidRPr="00C80000" w:rsidRDefault="00233F36" w:rsidP="00127CA8">
      <w:pPr>
        <w:jc w:val="both"/>
        <w:rPr>
          <w:lang w:val="de-DE"/>
        </w:rPr>
      </w:pPr>
    </w:p>
    <w:p w14:paraId="3FEF978A" w14:textId="77777777" w:rsidR="00233F36" w:rsidRPr="00C80000" w:rsidRDefault="00233F36">
      <w:pPr>
        <w:rPr>
          <w:lang w:val="de-DE"/>
        </w:rPr>
      </w:pPr>
    </w:p>
    <w:p w14:paraId="6595710E" w14:textId="773ECCFC"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E54C71">
        <w:rPr>
          <w:lang w:val="de-DE"/>
        </w:rPr>
        <w:t>28. Dezember 2023</w:t>
      </w:r>
      <w:r w:rsidRPr="00C80000">
        <w:rPr>
          <w:lang w:val="de-DE"/>
        </w:rPr>
        <w:t>)</w:t>
      </w:r>
    </w:p>
    <w:p w14:paraId="311F23D1" w14:textId="77777777" w:rsidR="00233F36" w:rsidRPr="00127CA8" w:rsidRDefault="00233F36" w:rsidP="000F5F44">
      <w:pPr>
        <w:jc w:val="center"/>
        <w:rPr>
          <w:lang w:val="de-DE"/>
        </w:rPr>
      </w:pPr>
    </w:p>
    <w:p w14:paraId="12ADDAD3" w14:textId="77777777" w:rsidR="00233F36" w:rsidRPr="00C80000" w:rsidRDefault="00233F36" w:rsidP="00CA081B">
      <w:pPr>
        <w:jc w:val="center"/>
        <w:rPr>
          <w:lang w:val="de-DE"/>
        </w:rPr>
      </w:pPr>
    </w:p>
    <w:p w14:paraId="32B09896"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3BDA745B" w14:textId="77777777" w:rsidR="00E1687C" w:rsidRDefault="00E1687C" w:rsidP="00CA081B">
      <w:pPr>
        <w:jc w:val="both"/>
        <w:rPr>
          <w:lang w:val="de-DE"/>
        </w:rPr>
      </w:pPr>
    </w:p>
    <w:p w14:paraId="46AE93EF" w14:textId="77777777" w:rsidR="00E1687C" w:rsidRPr="00C80000" w:rsidRDefault="00E1687C" w:rsidP="00CA081B">
      <w:pPr>
        <w:jc w:val="both"/>
        <w:rPr>
          <w:lang w:val="de-DE"/>
        </w:rPr>
      </w:pPr>
    </w:p>
    <w:p w14:paraId="326E1F9A"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1EC2EFC6" w14:textId="77777777" w:rsidR="00E54C71" w:rsidRPr="00E54C71" w:rsidRDefault="00E54C71" w:rsidP="005A341E">
      <w:pPr>
        <w:jc w:val="center"/>
        <w:rPr>
          <w:b/>
          <w:bCs/>
          <w:lang w:val="de-DE"/>
        </w:rPr>
      </w:pPr>
      <w:r w:rsidRPr="00E54C71">
        <w:rPr>
          <w:b/>
          <w:lang w:val="de-DE"/>
        </w:rPr>
        <w:lastRenderedPageBreak/>
        <w:t>FÖDERALER ÖFFENTLICHER DIENST FINANZEN</w:t>
      </w:r>
    </w:p>
    <w:p w14:paraId="37754849" w14:textId="77777777" w:rsidR="00E54C71" w:rsidRPr="00E54C71" w:rsidRDefault="00E54C71" w:rsidP="00F81481">
      <w:pPr>
        <w:jc w:val="both"/>
        <w:rPr>
          <w:lang w:val="de-DE"/>
        </w:rPr>
      </w:pPr>
    </w:p>
    <w:p w14:paraId="2962EBB1" w14:textId="77777777" w:rsidR="00E54C71" w:rsidRPr="00E54C71" w:rsidRDefault="00E54C71" w:rsidP="00F81481">
      <w:pPr>
        <w:jc w:val="both"/>
        <w:rPr>
          <w:lang w:val="de-DE"/>
        </w:rPr>
      </w:pPr>
    </w:p>
    <w:p w14:paraId="52F8B09A" w14:textId="77777777" w:rsidR="00E54C71" w:rsidRPr="00E54C71" w:rsidRDefault="00E54C71" w:rsidP="00F81481">
      <w:pPr>
        <w:jc w:val="both"/>
        <w:rPr>
          <w:b/>
          <w:bCs/>
          <w:lang w:val="de-DE"/>
        </w:rPr>
      </w:pPr>
      <w:r w:rsidRPr="00E54C71">
        <w:rPr>
          <w:b/>
          <w:lang w:val="de-DE"/>
        </w:rPr>
        <w:t>26. APRIL 2022 - Gesetz zur Festlegung der Steuerregelung für Vergütungen für Vereinstätigkeiten wie in Artikel 17 des Königlichen Erlasses vom 28. November 1969 zur Ausführung des Gesetzes vom 27. Juni 1969 zur Revision des Erlassgesetzes vom 28. Dezember 1944 über die soziale Sicherheit der Arbeitnehmer erwähnt</w:t>
      </w:r>
    </w:p>
    <w:p w14:paraId="299BF2D7" w14:textId="77777777" w:rsidR="00E54C71" w:rsidRPr="00E54C71" w:rsidRDefault="00E54C71" w:rsidP="00F81481">
      <w:pPr>
        <w:jc w:val="both"/>
        <w:rPr>
          <w:lang w:val="de-DE"/>
        </w:rPr>
      </w:pPr>
    </w:p>
    <w:p w14:paraId="5EBFF559" w14:textId="77777777" w:rsidR="00E54C71" w:rsidRPr="00E54C71" w:rsidRDefault="00E54C71" w:rsidP="00F81481">
      <w:pPr>
        <w:jc w:val="both"/>
        <w:rPr>
          <w:lang w:val="de-DE"/>
        </w:rPr>
      </w:pPr>
    </w:p>
    <w:p w14:paraId="05344FF8" w14:textId="77777777" w:rsidR="00E54C71" w:rsidRPr="00E54C71" w:rsidRDefault="00E54C71" w:rsidP="005A341E">
      <w:pPr>
        <w:ind w:left="1416" w:firstLine="708"/>
        <w:jc w:val="both"/>
        <w:rPr>
          <w:lang w:val="de-DE"/>
        </w:rPr>
      </w:pPr>
      <w:r w:rsidRPr="00E54C71">
        <w:rPr>
          <w:lang w:val="de-DE"/>
        </w:rPr>
        <w:t>PHILIPPE, König der Belgier,</w:t>
      </w:r>
    </w:p>
    <w:p w14:paraId="42ECA181" w14:textId="77777777" w:rsidR="00E54C71" w:rsidRPr="00E54C71" w:rsidRDefault="00E54C71" w:rsidP="00F81481">
      <w:pPr>
        <w:jc w:val="both"/>
        <w:rPr>
          <w:lang w:val="de-DE"/>
        </w:rPr>
      </w:pPr>
    </w:p>
    <w:p w14:paraId="0AFCA57D" w14:textId="77777777" w:rsidR="00E54C71" w:rsidRPr="00E54C71" w:rsidRDefault="00E54C71" w:rsidP="005A341E">
      <w:pPr>
        <w:ind w:left="708" w:firstLine="708"/>
        <w:jc w:val="both"/>
        <w:rPr>
          <w:lang w:val="de-DE"/>
        </w:rPr>
      </w:pPr>
      <w:r w:rsidRPr="00E54C71">
        <w:rPr>
          <w:lang w:val="de-DE"/>
        </w:rPr>
        <w:t>Allen Gegenwärtigen und Zukünftigen, Unser Gruß!</w:t>
      </w:r>
    </w:p>
    <w:p w14:paraId="196554CD" w14:textId="77777777" w:rsidR="00E54C71" w:rsidRPr="00E54C71" w:rsidRDefault="00E54C71" w:rsidP="00F81481">
      <w:pPr>
        <w:jc w:val="both"/>
        <w:rPr>
          <w:lang w:val="de-DE"/>
        </w:rPr>
      </w:pPr>
    </w:p>
    <w:p w14:paraId="5F72EC46" w14:textId="77777777" w:rsidR="00E54C71" w:rsidRPr="00E54C71" w:rsidRDefault="00E54C71" w:rsidP="00F81481">
      <w:pPr>
        <w:jc w:val="both"/>
        <w:rPr>
          <w:lang w:val="de-DE"/>
        </w:rPr>
      </w:pPr>
    </w:p>
    <w:p w14:paraId="56DF3549" w14:textId="77777777" w:rsidR="00E54C71" w:rsidRPr="00E54C71" w:rsidRDefault="00E54C71" w:rsidP="005A341E">
      <w:pPr>
        <w:ind w:firstLine="708"/>
        <w:jc w:val="both"/>
        <w:rPr>
          <w:lang w:val="de-DE"/>
        </w:rPr>
      </w:pPr>
      <w:r w:rsidRPr="00E54C71">
        <w:rPr>
          <w:lang w:val="de-DE"/>
        </w:rPr>
        <w:t>Die Abgeordnetenkammer hat das Folgende angenommen und Wir sanktionieren es:</w:t>
      </w:r>
    </w:p>
    <w:p w14:paraId="4C0C1506" w14:textId="77777777" w:rsidR="00E54C71" w:rsidRPr="00E54C71" w:rsidRDefault="00E54C71" w:rsidP="00F81481">
      <w:pPr>
        <w:jc w:val="both"/>
        <w:rPr>
          <w:lang w:val="de-DE"/>
        </w:rPr>
      </w:pPr>
    </w:p>
    <w:p w14:paraId="068F696A" w14:textId="77777777" w:rsidR="00E54C71" w:rsidRPr="00E54C71" w:rsidRDefault="00E54C71" w:rsidP="00F81481">
      <w:pPr>
        <w:jc w:val="both"/>
        <w:rPr>
          <w:lang w:val="de-DE"/>
        </w:rPr>
      </w:pPr>
    </w:p>
    <w:p w14:paraId="46CBC001" w14:textId="77777777" w:rsidR="00E54C71" w:rsidRPr="00E54C71" w:rsidRDefault="00E54C71" w:rsidP="005A341E">
      <w:pPr>
        <w:jc w:val="center"/>
        <w:rPr>
          <w:b/>
          <w:bCs/>
          <w:lang w:val="de-DE"/>
        </w:rPr>
      </w:pPr>
      <w:r w:rsidRPr="00E54C71">
        <w:rPr>
          <w:b/>
          <w:lang w:val="de-DE"/>
        </w:rPr>
        <w:t xml:space="preserve">TITEL 1 - </w:t>
      </w:r>
      <w:r w:rsidRPr="00E54C71">
        <w:rPr>
          <w:b/>
          <w:i/>
          <w:lang w:val="de-DE"/>
        </w:rPr>
        <w:t>Allgemeine Bestimmung</w:t>
      </w:r>
    </w:p>
    <w:p w14:paraId="1191BE8F" w14:textId="77777777" w:rsidR="00E54C71" w:rsidRPr="00E54C71" w:rsidRDefault="00E54C71" w:rsidP="00F81481">
      <w:pPr>
        <w:jc w:val="both"/>
        <w:rPr>
          <w:lang w:val="de-DE"/>
        </w:rPr>
      </w:pPr>
    </w:p>
    <w:p w14:paraId="1F481F69" w14:textId="77777777" w:rsidR="00E54C71" w:rsidRPr="00E54C71" w:rsidRDefault="00E54C71" w:rsidP="00F81481">
      <w:pPr>
        <w:jc w:val="both"/>
        <w:rPr>
          <w:lang w:val="de-DE"/>
        </w:rPr>
      </w:pPr>
    </w:p>
    <w:p w14:paraId="2CE9C01C" w14:textId="77777777" w:rsidR="00E54C71" w:rsidRPr="00E54C71" w:rsidRDefault="00E54C71" w:rsidP="005A341E">
      <w:pPr>
        <w:ind w:firstLine="708"/>
        <w:jc w:val="both"/>
        <w:rPr>
          <w:lang w:val="de-DE"/>
        </w:rPr>
      </w:pPr>
      <w:r w:rsidRPr="00E54C71">
        <w:rPr>
          <w:b/>
          <w:bCs/>
          <w:lang w:val="de-DE"/>
        </w:rPr>
        <w:t>Artikel 1</w:t>
      </w:r>
      <w:r w:rsidRPr="00E54C71">
        <w:rPr>
          <w:lang w:val="de-DE"/>
        </w:rPr>
        <w:t> - Vorliegendes Gesetz regelt eine in Artikel 74 der Verfassung erwähnte Angelegenheit.</w:t>
      </w:r>
    </w:p>
    <w:p w14:paraId="1E7BB828" w14:textId="77777777" w:rsidR="00E54C71" w:rsidRPr="00E54C71" w:rsidRDefault="00E54C71" w:rsidP="00F81481">
      <w:pPr>
        <w:jc w:val="both"/>
        <w:rPr>
          <w:lang w:val="de-DE"/>
        </w:rPr>
      </w:pPr>
    </w:p>
    <w:p w14:paraId="0B54A309" w14:textId="77777777" w:rsidR="00E54C71" w:rsidRPr="00E54C71" w:rsidRDefault="00E54C71" w:rsidP="00F81481">
      <w:pPr>
        <w:jc w:val="both"/>
        <w:rPr>
          <w:lang w:val="de-DE"/>
        </w:rPr>
      </w:pPr>
    </w:p>
    <w:p w14:paraId="48FF5534" w14:textId="77777777" w:rsidR="00E54C71" w:rsidRPr="00E54C71" w:rsidRDefault="00E54C71" w:rsidP="005A341E">
      <w:pPr>
        <w:jc w:val="center"/>
        <w:rPr>
          <w:b/>
          <w:bCs/>
          <w:lang w:val="de-DE"/>
        </w:rPr>
      </w:pPr>
      <w:r w:rsidRPr="00E54C71">
        <w:rPr>
          <w:b/>
          <w:lang w:val="de-DE"/>
        </w:rPr>
        <w:t xml:space="preserve">TITEL 2 - </w:t>
      </w:r>
      <w:r w:rsidRPr="00E54C71">
        <w:rPr>
          <w:b/>
          <w:i/>
          <w:lang w:val="de-DE"/>
        </w:rPr>
        <w:t>Abänderungen in Bezug auf die Einkommensteuern</w:t>
      </w:r>
    </w:p>
    <w:p w14:paraId="067489EE" w14:textId="77777777" w:rsidR="00E54C71" w:rsidRPr="00E54C71" w:rsidRDefault="00E54C71" w:rsidP="00F81481">
      <w:pPr>
        <w:jc w:val="both"/>
        <w:rPr>
          <w:lang w:val="de-DE"/>
        </w:rPr>
      </w:pPr>
    </w:p>
    <w:p w14:paraId="3FDC215D" w14:textId="77777777" w:rsidR="00E54C71" w:rsidRPr="00E54C71" w:rsidRDefault="00E54C71" w:rsidP="00F81481">
      <w:pPr>
        <w:jc w:val="both"/>
        <w:rPr>
          <w:lang w:val="de-DE"/>
        </w:rPr>
      </w:pPr>
    </w:p>
    <w:p w14:paraId="7AF8C592" w14:textId="77777777" w:rsidR="00E54C71" w:rsidRPr="00E54C71" w:rsidRDefault="00E54C71" w:rsidP="005A341E">
      <w:pPr>
        <w:ind w:firstLine="708"/>
        <w:jc w:val="both"/>
        <w:rPr>
          <w:lang w:val="de-DE"/>
        </w:rPr>
      </w:pPr>
      <w:r w:rsidRPr="00E54C71">
        <w:rPr>
          <w:b/>
          <w:lang w:val="de-DE"/>
        </w:rPr>
        <w:t>Art. 2</w:t>
      </w:r>
      <w:r w:rsidRPr="00E54C71">
        <w:rPr>
          <w:lang w:val="de-DE"/>
        </w:rPr>
        <w:t> - In Artikel 31 Absatz 1 des Einkommensteuergesetzbuches 1992 werden die Wörter "Entlohnungen von Arbeitnehmern sind" durch die Wörter "Unter Vorbehalt von Artikel 90 Absatz 1 Nr. 1</w:t>
      </w:r>
      <w:r w:rsidRPr="00E54C71">
        <w:rPr>
          <w:i/>
          <w:iCs/>
          <w:lang w:val="de-DE"/>
        </w:rPr>
        <w:t>ter</w:t>
      </w:r>
      <w:r w:rsidRPr="00E54C71">
        <w:rPr>
          <w:lang w:val="de-DE"/>
        </w:rPr>
        <w:t xml:space="preserve"> sind Entlohnungen von Arbeitnehmern" ersetzt.</w:t>
      </w:r>
    </w:p>
    <w:p w14:paraId="34C07B9C" w14:textId="77777777" w:rsidR="00E54C71" w:rsidRPr="00E54C71" w:rsidRDefault="00E54C71" w:rsidP="00F81481">
      <w:pPr>
        <w:jc w:val="both"/>
        <w:rPr>
          <w:lang w:val="de-DE"/>
        </w:rPr>
      </w:pPr>
    </w:p>
    <w:p w14:paraId="5752D607" w14:textId="77777777" w:rsidR="00E54C71" w:rsidRPr="00E54C71" w:rsidRDefault="00E54C71" w:rsidP="00F81481">
      <w:pPr>
        <w:jc w:val="both"/>
        <w:rPr>
          <w:lang w:val="de-DE"/>
        </w:rPr>
      </w:pPr>
    </w:p>
    <w:p w14:paraId="1FE9B9E4" w14:textId="77777777" w:rsidR="00E54C71" w:rsidRPr="00E54C71" w:rsidRDefault="00E54C71" w:rsidP="005A341E">
      <w:pPr>
        <w:ind w:firstLine="708"/>
        <w:jc w:val="both"/>
        <w:rPr>
          <w:lang w:val="de-DE"/>
        </w:rPr>
      </w:pPr>
      <w:r w:rsidRPr="00E54C71">
        <w:rPr>
          <w:b/>
          <w:lang w:val="de-DE"/>
        </w:rPr>
        <w:t>Art. 3</w:t>
      </w:r>
      <w:r w:rsidRPr="00E54C71">
        <w:rPr>
          <w:lang w:val="de-DE"/>
        </w:rPr>
        <w:t> - Artikel 37</w:t>
      </w:r>
      <w:r w:rsidRPr="00E54C71">
        <w:rPr>
          <w:i/>
          <w:iCs/>
          <w:lang w:val="de-DE"/>
        </w:rPr>
        <w:t>bis</w:t>
      </w:r>
      <w:r w:rsidRPr="00E54C71">
        <w:rPr>
          <w:lang w:val="de-DE"/>
        </w:rPr>
        <w:t xml:space="preserve"> § 2 desselben Gesetzbuches, eingefügt durch das Gesetz vom 1. Juli 2016, ersetzt durch das Gesetz vom 18. Juli 2018, für nichtig erklärt durch Entscheid Nr. 53/2020 des Verfassungsgerichtshofes, und ersetzt durch das Gesetz vom 24. Dezember 2020, wird wie folgt abgeändert:</w:t>
      </w:r>
    </w:p>
    <w:p w14:paraId="648D1028" w14:textId="77777777" w:rsidR="00E54C71" w:rsidRPr="00E54C71" w:rsidRDefault="00E54C71" w:rsidP="00F81481">
      <w:pPr>
        <w:jc w:val="both"/>
        <w:rPr>
          <w:lang w:val="de-DE"/>
        </w:rPr>
      </w:pPr>
    </w:p>
    <w:p w14:paraId="12B1AE71" w14:textId="77777777" w:rsidR="00E54C71" w:rsidRPr="00E54C71" w:rsidRDefault="00E54C71" w:rsidP="005A341E">
      <w:pPr>
        <w:ind w:firstLine="708"/>
        <w:jc w:val="both"/>
        <w:rPr>
          <w:lang w:val="de-DE"/>
        </w:rPr>
      </w:pPr>
      <w:r w:rsidRPr="00E54C71">
        <w:rPr>
          <w:lang w:val="de-DE"/>
        </w:rPr>
        <w:t>1. Absatz 1 wird wie folgt ersetzt:</w:t>
      </w:r>
    </w:p>
    <w:p w14:paraId="457DEBB5" w14:textId="77777777" w:rsidR="00E54C71" w:rsidRPr="00E54C71" w:rsidRDefault="00E54C71" w:rsidP="00F81481">
      <w:pPr>
        <w:jc w:val="both"/>
        <w:rPr>
          <w:lang w:val="de-DE"/>
        </w:rPr>
      </w:pPr>
    </w:p>
    <w:p w14:paraId="0AC8639C" w14:textId="77777777" w:rsidR="00E54C71" w:rsidRPr="00E54C71" w:rsidRDefault="00E54C71" w:rsidP="005A341E">
      <w:pPr>
        <w:ind w:firstLine="708"/>
        <w:jc w:val="both"/>
        <w:rPr>
          <w:lang w:val="de-DE"/>
        </w:rPr>
      </w:pPr>
      <w:r w:rsidRPr="00E54C71">
        <w:rPr>
          <w:lang w:val="de-DE"/>
        </w:rPr>
        <w:t>"§ 2 - Alle in Artikel 90 Absatz 1 Nr. 1</w:t>
      </w:r>
      <w:r w:rsidRPr="00E54C71">
        <w:rPr>
          <w:i/>
          <w:iCs/>
          <w:lang w:val="de-DE"/>
        </w:rPr>
        <w:t>ter</w:t>
      </w:r>
      <w:r w:rsidRPr="00E54C71">
        <w:rPr>
          <w:lang w:val="de-DE"/>
        </w:rPr>
        <w:t xml:space="preserve"> erwähnten Vergütungen für Leistungen, die in einem bestimmten Kalenderjahr erbracht werden, gelten als Berufseinkünfte, wenn für dieses Kalenderjahr eine der Grenzen erwähnt in Artikel 17 § 1 Absatz 3 und 4 des Königlichen Erlasses vom 28. November 1969 zur Ausführung des Gesetzes vom 27. Juni 1969 zur Revision des Erlassgesetzes vom 28. Dezember 1944 über die soziale Sicherheit der Arbeitnehmer oder die Jahresgrenze von hundertneunzig Stunden erwähnt in Artikel 17</w:t>
      </w:r>
      <w:r w:rsidRPr="00E54C71">
        <w:rPr>
          <w:i/>
          <w:iCs/>
          <w:lang w:val="de-DE"/>
        </w:rPr>
        <w:t>bis</w:t>
      </w:r>
      <w:r w:rsidRPr="00E54C71">
        <w:rPr>
          <w:lang w:val="de-DE"/>
        </w:rPr>
        <w:t xml:space="preserve"> § 2 desselben Erlasses überschritten wird."</w:t>
      </w:r>
    </w:p>
    <w:p w14:paraId="44A21DE1" w14:textId="77777777" w:rsidR="00E54C71" w:rsidRPr="00E54C71" w:rsidRDefault="00E54C71" w:rsidP="00F81481">
      <w:pPr>
        <w:jc w:val="both"/>
        <w:rPr>
          <w:lang w:val="de-DE"/>
        </w:rPr>
      </w:pPr>
    </w:p>
    <w:p w14:paraId="1A612226" w14:textId="77777777" w:rsidR="00E54C71" w:rsidRPr="00E54C71" w:rsidRDefault="00E54C71" w:rsidP="005A341E">
      <w:pPr>
        <w:ind w:firstLine="708"/>
        <w:jc w:val="both"/>
        <w:rPr>
          <w:lang w:val="de-DE"/>
        </w:rPr>
      </w:pPr>
      <w:r w:rsidRPr="00E54C71">
        <w:rPr>
          <w:lang w:val="de-DE"/>
        </w:rPr>
        <w:t>2. Absatz 3 wird aufgehoben.</w:t>
      </w:r>
    </w:p>
    <w:p w14:paraId="1B67C461" w14:textId="77777777" w:rsidR="00E54C71" w:rsidRPr="00E54C71" w:rsidRDefault="00E54C71" w:rsidP="00F81481">
      <w:pPr>
        <w:jc w:val="both"/>
        <w:rPr>
          <w:lang w:val="de-DE"/>
        </w:rPr>
      </w:pPr>
    </w:p>
    <w:p w14:paraId="76E57608" w14:textId="77777777" w:rsidR="00E54C71" w:rsidRPr="00E54C71" w:rsidRDefault="00E54C71" w:rsidP="005A341E">
      <w:pPr>
        <w:jc w:val="both"/>
        <w:rPr>
          <w:lang w:val="de-DE"/>
        </w:rPr>
      </w:pPr>
    </w:p>
    <w:p w14:paraId="5BEE04F8" w14:textId="77777777" w:rsidR="00E54C71" w:rsidRPr="00E54C71" w:rsidRDefault="00E54C71" w:rsidP="005A341E">
      <w:pPr>
        <w:ind w:firstLine="708"/>
        <w:jc w:val="both"/>
        <w:rPr>
          <w:lang w:val="de-DE"/>
        </w:rPr>
      </w:pPr>
      <w:r w:rsidRPr="00E54C71">
        <w:rPr>
          <w:b/>
          <w:lang w:val="de-DE"/>
        </w:rPr>
        <w:lastRenderedPageBreak/>
        <w:t>Art. 4</w:t>
      </w:r>
      <w:r w:rsidRPr="00E54C71">
        <w:rPr>
          <w:lang w:val="de-DE"/>
        </w:rPr>
        <w:t> - In Artikel 90 Absatz 1 desselben Gesetzbuches, zuletzt abgeändert durch das Gesetz vom 21. Januar 2022, wird Nr. 1</w:t>
      </w:r>
      <w:r w:rsidRPr="00E54C71">
        <w:rPr>
          <w:i/>
          <w:iCs/>
          <w:lang w:val="de-DE"/>
        </w:rPr>
        <w:t>ter</w:t>
      </w:r>
      <w:r w:rsidRPr="00E54C71">
        <w:rPr>
          <w:lang w:val="de-DE"/>
        </w:rPr>
        <w:t xml:space="preserve"> wie folgt ersetzt:</w:t>
      </w:r>
    </w:p>
    <w:p w14:paraId="554185DE" w14:textId="77777777" w:rsidR="00E54C71" w:rsidRPr="00E54C71" w:rsidRDefault="00E54C71" w:rsidP="00F81481">
      <w:pPr>
        <w:jc w:val="both"/>
        <w:rPr>
          <w:lang w:val="de-DE"/>
        </w:rPr>
      </w:pPr>
    </w:p>
    <w:p w14:paraId="4DB98571" w14:textId="77777777" w:rsidR="00E54C71" w:rsidRPr="00E54C71" w:rsidRDefault="00E54C71" w:rsidP="005A341E">
      <w:pPr>
        <w:ind w:firstLine="708"/>
        <w:jc w:val="both"/>
        <w:rPr>
          <w:lang w:val="de-DE"/>
        </w:rPr>
      </w:pPr>
      <w:r w:rsidRPr="00E54C71">
        <w:rPr>
          <w:lang w:val="de-DE"/>
        </w:rPr>
        <w:t>"1</w:t>
      </w:r>
      <w:r w:rsidRPr="00E54C71">
        <w:rPr>
          <w:i/>
          <w:iCs/>
          <w:lang w:val="de-DE"/>
        </w:rPr>
        <w:t>ter</w:t>
      </w:r>
      <w:r w:rsidRPr="00E54C71">
        <w:rPr>
          <w:lang w:val="de-DE"/>
        </w:rPr>
        <w:t>. Vergütungen für eine Beschäftigung wie erwähnt in Artikel 17 § 1 Absatz 1 Nr. 1 und 3 bis 7 des Königlichen Erlasses vom 28. November 1969 zur Ausführung des Gesetzes vom 27. Juni 1969 zur Revision des Erlassgesetzes vom 28. Dezember 1944 über die soziale Sicherheit der Arbeitnehmer, für die in Anwendung desselben Artikels 17 keine Sozialbeiträge geschuldet sind,".</w:t>
      </w:r>
    </w:p>
    <w:p w14:paraId="61411A30" w14:textId="77777777" w:rsidR="00E54C71" w:rsidRPr="00E54C71" w:rsidRDefault="00E54C71" w:rsidP="00F81481">
      <w:pPr>
        <w:jc w:val="both"/>
        <w:rPr>
          <w:lang w:val="de-DE"/>
        </w:rPr>
      </w:pPr>
    </w:p>
    <w:p w14:paraId="199690FC" w14:textId="77777777" w:rsidR="00E54C71" w:rsidRPr="00E54C71" w:rsidRDefault="00E54C71" w:rsidP="00F81481">
      <w:pPr>
        <w:jc w:val="both"/>
        <w:rPr>
          <w:lang w:val="de-DE"/>
        </w:rPr>
      </w:pPr>
    </w:p>
    <w:p w14:paraId="4044DC74" w14:textId="77777777" w:rsidR="00E54C71" w:rsidRPr="00E54C71" w:rsidRDefault="00E54C71" w:rsidP="005A341E">
      <w:pPr>
        <w:ind w:firstLine="708"/>
        <w:jc w:val="both"/>
        <w:rPr>
          <w:lang w:val="de-DE"/>
        </w:rPr>
      </w:pPr>
      <w:r w:rsidRPr="00E54C71">
        <w:rPr>
          <w:b/>
          <w:lang w:val="de-DE"/>
        </w:rPr>
        <w:t>Art. 5</w:t>
      </w:r>
      <w:r w:rsidRPr="00E54C71">
        <w:rPr>
          <w:lang w:val="de-DE"/>
        </w:rPr>
        <w:t> - In Artikel 97/2 desselben Gesetzbuches, eingefügt durch das Gesetz vom 24. Dezember 2020 und ersetzt durch das Gesetz vom 27. Juni 2021, wird Absatz 2 wie folgt ersetzt:</w:t>
      </w:r>
    </w:p>
    <w:p w14:paraId="2CCA1DDE" w14:textId="77777777" w:rsidR="00E54C71" w:rsidRPr="00E54C71" w:rsidRDefault="00E54C71" w:rsidP="00F81481">
      <w:pPr>
        <w:jc w:val="both"/>
        <w:rPr>
          <w:lang w:val="de-DE"/>
        </w:rPr>
      </w:pPr>
    </w:p>
    <w:p w14:paraId="60E88B50" w14:textId="77777777" w:rsidR="00E54C71" w:rsidRPr="00E54C71" w:rsidRDefault="00E54C71" w:rsidP="005A341E">
      <w:pPr>
        <w:ind w:firstLine="708"/>
        <w:jc w:val="both"/>
        <w:rPr>
          <w:lang w:val="de-DE"/>
        </w:rPr>
      </w:pPr>
      <w:r w:rsidRPr="00E54C71">
        <w:rPr>
          <w:lang w:val="de-DE"/>
        </w:rPr>
        <w:t>"Der Bruttobetrag der in Artikel 90 Absatz 1 Nr. 1</w:t>
      </w:r>
      <w:r w:rsidRPr="00E54C71">
        <w:rPr>
          <w:i/>
          <w:iCs/>
          <w:lang w:val="de-DE"/>
        </w:rPr>
        <w:t>ter</w:t>
      </w:r>
      <w:r w:rsidRPr="00E54C71">
        <w:rPr>
          <w:lang w:val="de-DE"/>
        </w:rPr>
        <w:t xml:space="preserve"> erwähnten Einkünfte umfasst alle Vergütungen für die Beschäftigung einschließlich der Vergütungen wie in Artikel 38 erwähnt und der Entschädigungen, die als vollständige Entschädigung oder Teilentschädigung für einen zeitweiligen Einkommensausfall bezogen werden."</w:t>
      </w:r>
    </w:p>
    <w:p w14:paraId="543568B5" w14:textId="77777777" w:rsidR="00E54C71" w:rsidRPr="00E54C71" w:rsidRDefault="00E54C71" w:rsidP="00F81481">
      <w:pPr>
        <w:jc w:val="both"/>
        <w:rPr>
          <w:lang w:val="de-DE"/>
        </w:rPr>
      </w:pPr>
    </w:p>
    <w:p w14:paraId="1FFED022" w14:textId="77777777" w:rsidR="00E54C71" w:rsidRPr="00E54C71" w:rsidRDefault="00E54C71" w:rsidP="00F81481">
      <w:pPr>
        <w:jc w:val="both"/>
        <w:rPr>
          <w:lang w:val="de-DE"/>
        </w:rPr>
      </w:pPr>
    </w:p>
    <w:p w14:paraId="0D835CCE" w14:textId="77777777" w:rsidR="00E54C71" w:rsidRPr="00E54C71" w:rsidRDefault="00E54C71" w:rsidP="005A341E">
      <w:pPr>
        <w:ind w:firstLine="708"/>
        <w:jc w:val="both"/>
        <w:rPr>
          <w:lang w:val="de-DE"/>
        </w:rPr>
      </w:pPr>
      <w:r w:rsidRPr="00E54C71">
        <w:rPr>
          <w:b/>
          <w:lang w:val="de-DE"/>
        </w:rPr>
        <w:t>Art. 6</w:t>
      </w:r>
      <w:r w:rsidRPr="00E54C71">
        <w:rPr>
          <w:lang w:val="de-DE"/>
        </w:rPr>
        <w:t> - Artikel 143 Nr. 7 desselben Gesetzbuches, zuletzt abgeändert durch das Gesetz vom 18. Dezember 2016, wird wie folgt abgeändert:</w:t>
      </w:r>
    </w:p>
    <w:p w14:paraId="038C0403" w14:textId="77777777" w:rsidR="00E54C71" w:rsidRPr="00E54C71" w:rsidRDefault="00E54C71" w:rsidP="00F81481">
      <w:pPr>
        <w:jc w:val="both"/>
        <w:rPr>
          <w:lang w:val="de-DE"/>
        </w:rPr>
      </w:pPr>
    </w:p>
    <w:p w14:paraId="2D828AE8" w14:textId="77777777" w:rsidR="00E54C71" w:rsidRPr="00E54C71" w:rsidRDefault="00E54C71" w:rsidP="005A341E">
      <w:pPr>
        <w:ind w:firstLine="708"/>
        <w:jc w:val="both"/>
        <w:rPr>
          <w:lang w:val="de-DE"/>
        </w:rPr>
      </w:pPr>
      <w:r w:rsidRPr="00E54C71">
        <w:rPr>
          <w:lang w:val="de-DE"/>
        </w:rPr>
        <w:t>1. Die Wörter "Entlohnungen, die Studenten, die in Titel VII des Gesetzes vom 3. Juli 1978 über die Arbeitsverträge erwähnt sind," werden durch die Wörter "Entlohnungen und in Artikel 90 Absatz 1 Nr. 1</w:t>
      </w:r>
      <w:r w:rsidRPr="00E54C71">
        <w:rPr>
          <w:i/>
          <w:iCs/>
          <w:lang w:val="de-DE"/>
        </w:rPr>
        <w:t>ter</w:t>
      </w:r>
      <w:r w:rsidRPr="00E54C71">
        <w:rPr>
          <w:lang w:val="de-DE"/>
        </w:rPr>
        <w:t xml:space="preserve"> erwähnte Vergütungen, die Studenten, die in Titel VII des Gesetzes vom 3. Juli 1978 über die Arbeitsverträge erwähnt sind, beziehen" ersetzt.</w:t>
      </w:r>
    </w:p>
    <w:p w14:paraId="0417B961" w14:textId="77777777" w:rsidR="00E54C71" w:rsidRPr="00E54C71" w:rsidRDefault="00E54C71" w:rsidP="00F81481">
      <w:pPr>
        <w:jc w:val="both"/>
        <w:rPr>
          <w:lang w:val="de-DE"/>
        </w:rPr>
      </w:pPr>
    </w:p>
    <w:p w14:paraId="1D2F8293" w14:textId="77777777" w:rsidR="00E54C71" w:rsidRPr="00E54C71" w:rsidRDefault="00E54C71" w:rsidP="005A341E">
      <w:pPr>
        <w:ind w:firstLine="708"/>
        <w:jc w:val="both"/>
        <w:rPr>
          <w:lang w:val="de-DE"/>
        </w:rPr>
      </w:pPr>
      <w:r w:rsidRPr="00E54C71">
        <w:rPr>
          <w:lang w:val="de-DE"/>
        </w:rPr>
        <w:t>2. Die Wörter "und Lehrlinge" werden durch die Wörter ", Entlohnungen, die Lehrlinge" ersetzt.</w:t>
      </w:r>
    </w:p>
    <w:p w14:paraId="42B10E0E" w14:textId="77777777" w:rsidR="00E54C71" w:rsidRPr="00E54C71" w:rsidRDefault="00E54C71" w:rsidP="00F81481">
      <w:pPr>
        <w:jc w:val="both"/>
        <w:rPr>
          <w:lang w:val="de-DE"/>
        </w:rPr>
      </w:pPr>
    </w:p>
    <w:p w14:paraId="1D7501F6" w14:textId="77777777" w:rsidR="00E54C71" w:rsidRPr="00E54C71" w:rsidRDefault="00E54C71" w:rsidP="00F81481">
      <w:pPr>
        <w:jc w:val="both"/>
        <w:rPr>
          <w:lang w:val="de-DE"/>
        </w:rPr>
      </w:pPr>
    </w:p>
    <w:p w14:paraId="2CD8E9CC" w14:textId="77777777" w:rsidR="00E54C71" w:rsidRPr="00E54C71" w:rsidRDefault="00E54C71" w:rsidP="005A341E">
      <w:pPr>
        <w:ind w:firstLine="708"/>
        <w:jc w:val="both"/>
        <w:rPr>
          <w:lang w:val="de-DE"/>
        </w:rPr>
      </w:pPr>
      <w:r w:rsidRPr="00E54C71">
        <w:rPr>
          <w:b/>
          <w:lang w:val="de-DE"/>
        </w:rPr>
        <w:t>Art. 7</w:t>
      </w:r>
      <w:r w:rsidRPr="00E54C71">
        <w:rPr>
          <w:lang w:val="de-DE"/>
        </w:rPr>
        <w:t> - Für die Anwendung von Artikel 37</w:t>
      </w:r>
      <w:r w:rsidRPr="00E54C71">
        <w:rPr>
          <w:i/>
          <w:iCs/>
          <w:lang w:val="de-DE"/>
        </w:rPr>
        <w:t>bis</w:t>
      </w:r>
      <w:r w:rsidRPr="00E54C71">
        <w:rPr>
          <w:lang w:val="de-DE"/>
        </w:rPr>
        <w:t xml:space="preserve"> § 2 Absatz 2 des Einkommensteuergesetzbuches 1992 auf die im Kalenderjahr 2022 erzielten Einkünfte werden die im Kalenderjahr 2021 erzielten Einkünfte aus der Vereinsarbeit wie in Artikel 90 Absatz 1 Nr. 1</w:t>
      </w:r>
      <w:r w:rsidRPr="00E54C71">
        <w:rPr>
          <w:i/>
          <w:iCs/>
          <w:lang w:val="de-DE"/>
        </w:rPr>
        <w:t>ter</w:t>
      </w:r>
      <w:r w:rsidRPr="00E54C71">
        <w:rPr>
          <w:lang w:val="de-DE"/>
        </w:rPr>
        <w:t xml:space="preserve"> desselben Gesetzbuches erwähnt, so wie er für das Kalenderjahr 2021 anwendbar war, bei der Feststellung, ob die im vorerwähnten Artikel 37</w:t>
      </w:r>
      <w:r w:rsidRPr="00E54C71">
        <w:rPr>
          <w:i/>
          <w:iCs/>
          <w:lang w:val="de-DE"/>
        </w:rPr>
        <w:t>bis</w:t>
      </w:r>
      <w:r w:rsidRPr="00E54C71">
        <w:rPr>
          <w:lang w:val="de-DE"/>
        </w:rPr>
        <w:t xml:space="preserve"> § 2 Absatz 2 erwähnte jährliche Grenze für das vorhergehende Kalenderjahr überschritten wird, berücksichtigt.</w:t>
      </w:r>
    </w:p>
    <w:p w14:paraId="188E1020" w14:textId="77777777" w:rsidR="00E54C71" w:rsidRPr="00E54C71" w:rsidRDefault="00E54C71" w:rsidP="00F81481">
      <w:pPr>
        <w:jc w:val="both"/>
        <w:rPr>
          <w:lang w:val="de-DE"/>
        </w:rPr>
      </w:pPr>
    </w:p>
    <w:p w14:paraId="1D0D6D60" w14:textId="77777777" w:rsidR="00E54C71" w:rsidRPr="00E54C71" w:rsidRDefault="00E54C71" w:rsidP="00F81481">
      <w:pPr>
        <w:jc w:val="both"/>
        <w:rPr>
          <w:lang w:val="de-DE"/>
        </w:rPr>
      </w:pPr>
    </w:p>
    <w:p w14:paraId="29523DBE" w14:textId="77777777" w:rsidR="00E54C71" w:rsidRDefault="00E54C71">
      <w:pPr>
        <w:rPr>
          <w:b/>
          <w:lang w:val="de-DE"/>
        </w:rPr>
      </w:pPr>
      <w:r>
        <w:rPr>
          <w:b/>
          <w:lang w:val="de-DE"/>
        </w:rPr>
        <w:br w:type="page"/>
      </w:r>
    </w:p>
    <w:p w14:paraId="2729B5DF" w14:textId="33504420" w:rsidR="00E54C71" w:rsidRPr="00E54C71" w:rsidRDefault="00E54C71" w:rsidP="00E8494F">
      <w:pPr>
        <w:jc w:val="center"/>
        <w:rPr>
          <w:b/>
          <w:bCs/>
          <w:lang w:val="de-DE"/>
        </w:rPr>
      </w:pPr>
      <w:r w:rsidRPr="00E54C71">
        <w:rPr>
          <w:b/>
          <w:lang w:val="de-DE"/>
        </w:rPr>
        <w:lastRenderedPageBreak/>
        <w:t xml:space="preserve">TITEL 3 - </w:t>
      </w:r>
      <w:r w:rsidRPr="00E54C71">
        <w:rPr>
          <w:b/>
          <w:i/>
          <w:lang w:val="de-DE"/>
        </w:rPr>
        <w:t>Inkrafttreten</w:t>
      </w:r>
    </w:p>
    <w:p w14:paraId="0632F61F" w14:textId="77777777" w:rsidR="00E54C71" w:rsidRPr="00E54C71" w:rsidRDefault="00E54C71" w:rsidP="00F81481">
      <w:pPr>
        <w:jc w:val="both"/>
        <w:rPr>
          <w:lang w:val="de-DE"/>
        </w:rPr>
      </w:pPr>
    </w:p>
    <w:p w14:paraId="6C18A906" w14:textId="77777777" w:rsidR="00E54C71" w:rsidRPr="00E54C71" w:rsidRDefault="00E54C71" w:rsidP="00F81481">
      <w:pPr>
        <w:jc w:val="both"/>
        <w:rPr>
          <w:lang w:val="de-DE"/>
        </w:rPr>
      </w:pPr>
    </w:p>
    <w:p w14:paraId="09193A01" w14:textId="77777777" w:rsidR="00E54C71" w:rsidRPr="00E54C71" w:rsidRDefault="00E54C71" w:rsidP="005A341E">
      <w:pPr>
        <w:ind w:firstLine="708"/>
        <w:jc w:val="both"/>
        <w:rPr>
          <w:lang w:val="de-DE"/>
        </w:rPr>
      </w:pPr>
      <w:r w:rsidRPr="00E54C71">
        <w:rPr>
          <w:b/>
          <w:lang w:val="de-DE"/>
        </w:rPr>
        <w:t>Art. 8</w:t>
      </w:r>
      <w:r w:rsidRPr="00E54C71">
        <w:rPr>
          <w:lang w:val="de-DE"/>
        </w:rPr>
        <w:t> - Vorliegendes Gesetz ist auf die ab dem 1. Januar 2022 bezogenen Einkünfte anwendbar.</w:t>
      </w:r>
    </w:p>
    <w:p w14:paraId="27D2DE5B" w14:textId="77777777" w:rsidR="00E54C71" w:rsidRDefault="00E54C71" w:rsidP="00F81481">
      <w:pPr>
        <w:jc w:val="both"/>
      </w:pPr>
    </w:p>
    <w:p w14:paraId="5FA9000E" w14:textId="77777777" w:rsidR="00E54C71" w:rsidRDefault="00E54C71" w:rsidP="00F81481">
      <w:pPr>
        <w:jc w:val="both"/>
      </w:pPr>
    </w:p>
    <w:p w14:paraId="7173FF5C" w14:textId="77777777" w:rsidR="00E54C71" w:rsidRPr="00E54C71" w:rsidRDefault="00E54C71" w:rsidP="005A341E">
      <w:pPr>
        <w:ind w:firstLine="708"/>
        <w:jc w:val="both"/>
        <w:rPr>
          <w:lang w:val="de-DE"/>
        </w:rPr>
      </w:pPr>
      <w:r w:rsidRPr="00E54C71">
        <w:rPr>
          <w:lang w:val="de-DE"/>
        </w:rPr>
        <w:t xml:space="preserve">Wir fertigen das vorliegende Gesetz aus und ordnen an, dass es mit dem Staatssiegel versehen und durch das </w:t>
      </w:r>
      <w:r w:rsidRPr="00E54C71">
        <w:rPr>
          <w:i/>
          <w:iCs/>
          <w:lang w:val="de-DE"/>
        </w:rPr>
        <w:t>Belgische Staatsblatt</w:t>
      </w:r>
      <w:r w:rsidRPr="00E54C71">
        <w:rPr>
          <w:lang w:val="de-DE"/>
        </w:rPr>
        <w:t xml:space="preserve"> veröffentlicht wird.</w:t>
      </w:r>
    </w:p>
    <w:p w14:paraId="0A186A4E" w14:textId="77777777" w:rsidR="00E54C71" w:rsidRPr="00E54C71" w:rsidRDefault="00E54C71" w:rsidP="00F81481">
      <w:pPr>
        <w:jc w:val="both"/>
        <w:rPr>
          <w:lang w:val="de-DE"/>
        </w:rPr>
      </w:pPr>
    </w:p>
    <w:p w14:paraId="65B2EBCE" w14:textId="77777777" w:rsidR="00E54C71" w:rsidRPr="00E54C71" w:rsidRDefault="00E54C71" w:rsidP="00F81481">
      <w:pPr>
        <w:jc w:val="both"/>
        <w:rPr>
          <w:lang w:val="de-DE"/>
        </w:rPr>
      </w:pPr>
    </w:p>
    <w:p w14:paraId="1C0D23E4" w14:textId="77777777" w:rsidR="00E54C71" w:rsidRPr="00E54C71" w:rsidRDefault="00E54C71" w:rsidP="005A341E">
      <w:pPr>
        <w:ind w:firstLine="708"/>
        <w:jc w:val="both"/>
        <w:rPr>
          <w:lang w:val="de-DE"/>
        </w:rPr>
      </w:pPr>
      <w:r w:rsidRPr="00E54C71">
        <w:rPr>
          <w:lang w:val="de-DE"/>
        </w:rPr>
        <w:t>Gegeben zu Brüssel, den 26. April 2022</w:t>
      </w:r>
    </w:p>
    <w:p w14:paraId="3F26A471" w14:textId="77777777" w:rsidR="00E54C71" w:rsidRPr="00E54C71" w:rsidRDefault="00E54C71" w:rsidP="00F81481">
      <w:pPr>
        <w:jc w:val="both"/>
        <w:rPr>
          <w:lang w:val="de-DE"/>
        </w:rPr>
      </w:pPr>
    </w:p>
    <w:p w14:paraId="487F48E2" w14:textId="77777777" w:rsidR="00E54C71" w:rsidRPr="00E54C71" w:rsidRDefault="00E54C71" w:rsidP="00F81481">
      <w:pPr>
        <w:jc w:val="both"/>
        <w:rPr>
          <w:lang w:val="de-DE"/>
        </w:rPr>
      </w:pPr>
    </w:p>
    <w:p w14:paraId="561BEB07" w14:textId="77777777" w:rsidR="00E54C71" w:rsidRPr="00E54C71" w:rsidRDefault="00E54C71" w:rsidP="005A341E">
      <w:pPr>
        <w:jc w:val="center"/>
        <w:rPr>
          <w:lang w:val="de-DE"/>
        </w:rPr>
      </w:pPr>
      <w:r w:rsidRPr="00E54C71">
        <w:rPr>
          <w:lang w:val="de-DE"/>
        </w:rPr>
        <w:t>PHILIPPE</w:t>
      </w:r>
    </w:p>
    <w:p w14:paraId="08145F16" w14:textId="77777777" w:rsidR="00E54C71" w:rsidRPr="00E54C71" w:rsidRDefault="00E54C71" w:rsidP="005A341E">
      <w:pPr>
        <w:jc w:val="center"/>
        <w:rPr>
          <w:lang w:val="de-DE"/>
        </w:rPr>
      </w:pPr>
    </w:p>
    <w:p w14:paraId="109085EB" w14:textId="77777777" w:rsidR="00E54C71" w:rsidRPr="00E54C71" w:rsidRDefault="00E54C71" w:rsidP="005A341E">
      <w:pPr>
        <w:jc w:val="center"/>
        <w:rPr>
          <w:lang w:val="de-DE"/>
        </w:rPr>
      </w:pPr>
      <w:r w:rsidRPr="00E54C71">
        <w:rPr>
          <w:lang w:val="de-DE"/>
        </w:rPr>
        <w:t>Von Königs wegen:</w:t>
      </w:r>
    </w:p>
    <w:p w14:paraId="136E4152" w14:textId="77777777" w:rsidR="00E54C71" w:rsidRPr="00E54C71" w:rsidRDefault="00E54C71" w:rsidP="005A341E">
      <w:pPr>
        <w:jc w:val="center"/>
        <w:rPr>
          <w:lang w:val="de-DE"/>
        </w:rPr>
      </w:pPr>
    </w:p>
    <w:p w14:paraId="07CC9C11" w14:textId="77777777" w:rsidR="00E54C71" w:rsidRPr="00E54C71" w:rsidRDefault="00E54C71" w:rsidP="005A341E">
      <w:pPr>
        <w:jc w:val="center"/>
        <w:rPr>
          <w:lang w:val="de-DE"/>
        </w:rPr>
      </w:pPr>
      <w:r w:rsidRPr="00E54C71">
        <w:rPr>
          <w:lang w:val="de-DE"/>
        </w:rPr>
        <w:t>Der Minister der Finanzen</w:t>
      </w:r>
    </w:p>
    <w:p w14:paraId="4F8BF145" w14:textId="77777777" w:rsidR="00E54C71" w:rsidRPr="00E54C71" w:rsidRDefault="00E54C71" w:rsidP="005A341E">
      <w:pPr>
        <w:jc w:val="center"/>
        <w:rPr>
          <w:lang w:val="de-DE"/>
        </w:rPr>
      </w:pPr>
      <w:r w:rsidRPr="00E54C71">
        <w:rPr>
          <w:lang w:val="de-DE"/>
        </w:rPr>
        <w:t>V. VAN PETEGHEM</w:t>
      </w:r>
    </w:p>
    <w:p w14:paraId="46B3CDA4" w14:textId="77777777" w:rsidR="00E54C71" w:rsidRPr="00E54C71" w:rsidRDefault="00E54C71" w:rsidP="005A341E">
      <w:pPr>
        <w:jc w:val="center"/>
        <w:rPr>
          <w:lang w:val="de-DE"/>
        </w:rPr>
      </w:pPr>
    </w:p>
    <w:p w14:paraId="7AE4E3CB" w14:textId="77777777" w:rsidR="00E54C71" w:rsidRPr="00E54C71" w:rsidRDefault="00E54C71" w:rsidP="005A341E">
      <w:pPr>
        <w:jc w:val="center"/>
        <w:rPr>
          <w:lang w:val="de-DE"/>
        </w:rPr>
      </w:pPr>
      <w:r w:rsidRPr="00E54C71">
        <w:rPr>
          <w:lang w:val="de-DE"/>
        </w:rPr>
        <w:t>Mit dem Staatssiegel versehen:</w:t>
      </w:r>
    </w:p>
    <w:p w14:paraId="3A03CD12" w14:textId="77777777" w:rsidR="00E54C71" w:rsidRPr="00E54C71" w:rsidRDefault="00E54C71" w:rsidP="005A341E">
      <w:pPr>
        <w:jc w:val="center"/>
        <w:rPr>
          <w:lang w:val="de-DE"/>
        </w:rPr>
      </w:pPr>
    </w:p>
    <w:p w14:paraId="3EDEFBCA" w14:textId="77777777" w:rsidR="00E54C71" w:rsidRPr="00E54C71" w:rsidRDefault="00E54C71" w:rsidP="005A341E">
      <w:pPr>
        <w:jc w:val="center"/>
        <w:rPr>
          <w:lang w:val="de-DE"/>
        </w:rPr>
      </w:pPr>
      <w:r w:rsidRPr="00E54C71">
        <w:rPr>
          <w:lang w:val="de-DE"/>
        </w:rPr>
        <w:t>Der Minister der Justiz</w:t>
      </w:r>
    </w:p>
    <w:p w14:paraId="0B6E3C78" w14:textId="77777777" w:rsidR="00E54C71" w:rsidRPr="00E54C71" w:rsidRDefault="00E54C71" w:rsidP="005A341E">
      <w:pPr>
        <w:jc w:val="center"/>
        <w:rPr>
          <w:lang w:val="de-DE"/>
        </w:rPr>
      </w:pPr>
      <w:r w:rsidRPr="00E54C71">
        <w:rPr>
          <w:lang w:val="de-DE"/>
        </w:rPr>
        <w:t>V. VAN QUICKENBORNE</w:t>
      </w:r>
    </w:p>
    <w:p w14:paraId="45BF2060" w14:textId="77777777" w:rsidR="00233F36" w:rsidRPr="00C80000" w:rsidRDefault="00233F36" w:rsidP="00E1687C">
      <w:pPr>
        <w:jc w:val="both"/>
        <w:rPr>
          <w:lang w:val="de-DE"/>
        </w:rPr>
      </w:pPr>
    </w:p>
    <w:sectPr w:rsidR="00233F36" w:rsidRPr="00C80000" w:rsidSect="00E54C71">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524636110">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C2124"/>
    <w:rsid w:val="00AA413E"/>
    <w:rsid w:val="00AB18C3"/>
    <w:rsid w:val="00B27BE9"/>
    <w:rsid w:val="00B56114"/>
    <w:rsid w:val="00C43D43"/>
    <w:rsid w:val="00C80000"/>
    <w:rsid w:val="00CA081B"/>
    <w:rsid w:val="00CF60DE"/>
    <w:rsid w:val="00DC56FB"/>
    <w:rsid w:val="00DD5F2F"/>
    <w:rsid w:val="00DD7277"/>
    <w:rsid w:val="00E1687C"/>
    <w:rsid w:val="00E54C71"/>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0689B1E"/>
  <w15:docId w15:val="{5811DDF6-2537-44BF-911C-C199BA2D28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4C71"/>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4</Pages>
  <Words>743</Words>
  <Characters>4203</Characters>
  <Application>Microsoft Office Word</Application>
  <DocSecurity>0</DocSecurity>
  <Lines>35</Lines>
  <Paragraphs>9</Paragraphs>
  <ScaleCrop>false</ScaleCrop>
  <Company/>
  <LinksUpToDate>false</LinksUpToDate>
  <CharactersWithSpaces>4937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cp:lastPrinted>2024-03-11T11:41:00Z</cp:lastPrinted>
  <dcterms:created xsi:type="dcterms:W3CDTF">2024-03-11T11:39:00Z</dcterms:created>
  <dcterms:modified xsi:type="dcterms:W3CDTF">2024-03-11T11:42:00Z</dcterms:modified>
</cp:coreProperties>
</file>