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73D39" w14:textId="4B2194A0" w:rsidR="00AA0401" w:rsidRPr="004C2EBB" w:rsidRDefault="004C2EBB" w:rsidP="003333CD">
      <w:pPr>
        <w:jc w:val="both"/>
        <w:rPr>
          <w:lang w:val="de-DE"/>
        </w:rPr>
      </w:pPr>
      <w:r w:rsidRPr="004C2EBB">
        <w:rPr>
          <w:b/>
          <w:lang w:val="de-DE"/>
        </w:rPr>
        <w:t>1. APRIL 2022 - Gesetz zur Aufhebung des Gesetzes vom 16. Mai 1938 zur Regelung der Arbeitszeit in der Diamantenindustrie, zur Abänderung des Sozialstrafgesetzbuches und zur Aufhebung von zwei Erlassen über das Anwesenheitsregister in der Diamantenindustrie</w:t>
      </w:r>
      <w:r w:rsidR="00AA0401" w:rsidRPr="004C2EBB">
        <w:rPr>
          <w:lang w:val="de-DE"/>
        </w:rPr>
        <w:t xml:space="preserve"> </w:t>
      </w:r>
      <w:r w:rsidR="00AA0401" w:rsidRPr="004C2EBB">
        <w:rPr>
          <w:b/>
          <w:lang w:val="de-DE"/>
        </w:rPr>
        <w:t>(Artikel</w:t>
      </w:r>
      <w:r>
        <w:rPr>
          <w:b/>
          <w:lang w:val="de-DE"/>
        </w:rPr>
        <w:t> 1 und 5 bis 7</w:t>
      </w:r>
      <w:r w:rsidR="00AA0401" w:rsidRPr="004C2EBB">
        <w:rPr>
          <w:b/>
          <w:lang w:val="de-DE"/>
        </w:rPr>
        <w:t>)</w:t>
      </w:r>
    </w:p>
    <w:p w14:paraId="7FB48BF8" w14:textId="77777777" w:rsidR="00AA0401" w:rsidRPr="004C2EBB" w:rsidRDefault="00AA0401">
      <w:pPr>
        <w:rPr>
          <w:lang w:val="de-DE"/>
        </w:rPr>
      </w:pPr>
    </w:p>
    <w:p w14:paraId="4C6AA83F" w14:textId="77777777" w:rsidR="00AA0401" w:rsidRPr="004C2EBB" w:rsidRDefault="00AA0401" w:rsidP="00A94F33">
      <w:pPr>
        <w:jc w:val="both"/>
        <w:rPr>
          <w:lang w:val="de-DE"/>
        </w:rPr>
      </w:pPr>
    </w:p>
    <w:p w14:paraId="32C55C2B" w14:textId="6E4A3BD3"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4C2EBB">
        <w:rPr>
          <w:lang w:val="de-DE"/>
        </w:rPr>
        <w:t>20. Oktober 2023</w:t>
      </w:r>
      <w:r w:rsidRPr="007C7CFE">
        <w:rPr>
          <w:lang w:val="de-DE"/>
        </w:rPr>
        <w:t>)</w:t>
      </w:r>
    </w:p>
    <w:p w14:paraId="5F1FAF0B" w14:textId="77777777" w:rsidR="00AA0401" w:rsidRPr="007C7CFE" w:rsidRDefault="00AA0401" w:rsidP="00A94F33">
      <w:pPr>
        <w:jc w:val="both"/>
        <w:rPr>
          <w:lang w:val="de-DE"/>
        </w:rPr>
      </w:pPr>
    </w:p>
    <w:p w14:paraId="5D8B2867" w14:textId="77777777" w:rsidR="00AA0401" w:rsidRPr="007C7CFE" w:rsidRDefault="00AA0401" w:rsidP="00A94F33">
      <w:pPr>
        <w:jc w:val="both"/>
        <w:rPr>
          <w:lang w:val="de-DE"/>
        </w:rPr>
      </w:pPr>
    </w:p>
    <w:p w14:paraId="3E99EC28"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32059439" w14:textId="77777777" w:rsidR="00AA0401" w:rsidRPr="007C7CFE" w:rsidRDefault="00AA0401" w:rsidP="00A94F33">
      <w:pPr>
        <w:jc w:val="both"/>
        <w:rPr>
          <w:lang w:val="de-DE"/>
        </w:rPr>
      </w:pPr>
    </w:p>
    <w:p w14:paraId="1B141272"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506547EC" w14:textId="77777777" w:rsidR="004C2EBB" w:rsidRPr="004C2EBB" w:rsidRDefault="004C2EBB" w:rsidP="00CD6749">
      <w:pPr>
        <w:jc w:val="center"/>
        <w:rPr>
          <w:b/>
          <w:bCs/>
          <w:lang w:val="de-DE"/>
        </w:rPr>
      </w:pPr>
      <w:r w:rsidRPr="004C2EBB">
        <w:rPr>
          <w:b/>
          <w:lang w:val="de-DE"/>
        </w:rPr>
        <w:lastRenderedPageBreak/>
        <w:t>FÖDERALER ÖFFENTLICHER DIENST BESCHÄFTIGUNG, ARBEIT UND SOZIALE KONZERTIERUNG</w:t>
      </w:r>
    </w:p>
    <w:p w14:paraId="5885063E" w14:textId="77777777" w:rsidR="004C2EBB" w:rsidRPr="004C2EBB" w:rsidRDefault="004C2EBB" w:rsidP="00CD6749">
      <w:pPr>
        <w:jc w:val="both"/>
        <w:rPr>
          <w:lang w:val="de-DE"/>
        </w:rPr>
      </w:pPr>
    </w:p>
    <w:p w14:paraId="024D6CBE" w14:textId="77777777" w:rsidR="004C2EBB" w:rsidRPr="004C2EBB" w:rsidRDefault="004C2EBB" w:rsidP="00CD6749">
      <w:pPr>
        <w:jc w:val="both"/>
        <w:rPr>
          <w:lang w:val="de-DE"/>
        </w:rPr>
      </w:pPr>
    </w:p>
    <w:p w14:paraId="6F515DEF" w14:textId="77777777" w:rsidR="004C2EBB" w:rsidRPr="004C2EBB" w:rsidRDefault="004C2EBB" w:rsidP="00CD6749">
      <w:pPr>
        <w:jc w:val="both"/>
        <w:rPr>
          <w:b/>
          <w:bCs/>
          <w:lang w:val="de-DE"/>
        </w:rPr>
      </w:pPr>
      <w:r w:rsidRPr="004C2EBB">
        <w:rPr>
          <w:b/>
          <w:lang w:val="de-DE"/>
        </w:rPr>
        <w:t>1. APRIL 2022 - Gesetz zur Aufhebung des Gesetzes vom 16. Mai 1938 zur Regelung der Arbeitszeit in der Diamantenindustrie, zur Abänderung des Sozialstrafgesetzbuches und zur Aufhebung von zwei Erlassen über das Anwesenheitsregister in der Diamantenindustrie</w:t>
      </w:r>
    </w:p>
    <w:p w14:paraId="1F8D7A69" w14:textId="77777777" w:rsidR="004C2EBB" w:rsidRPr="004C2EBB" w:rsidRDefault="004C2EBB" w:rsidP="00CD6749">
      <w:pPr>
        <w:jc w:val="both"/>
        <w:rPr>
          <w:lang w:val="de-DE"/>
        </w:rPr>
      </w:pPr>
    </w:p>
    <w:p w14:paraId="119DDDCC" w14:textId="77777777" w:rsidR="004C2EBB" w:rsidRPr="004C2EBB" w:rsidRDefault="004C2EBB" w:rsidP="00CD6749">
      <w:pPr>
        <w:jc w:val="both"/>
        <w:rPr>
          <w:lang w:val="de-DE"/>
        </w:rPr>
      </w:pPr>
    </w:p>
    <w:p w14:paraId="705291CE" w14:textId="77777777" w:rsidR="004C2EBB" w:rsidRPr="004C2EBB" w:rsidRDefault="004C2EBB" w:rsidP="00CD6749">
      <w:pPr>
        <w:ind w:left="1416" w:firstLine="708"/>
        <w:jc w:val="both"/>
        <w:rPr>
          <w:lang w:val="de-DE"/>
        </w:rPr>
      </w:pPr>
      <w:r w:rsidRPr="004C2EBB">
        <w:rPr>
          <w:lang w:val="de-DE"/>
        </w:rPr>
        <w:t>PHILIPPE, König der Belgier</w:t>
      </w:r>
    </w:p>
    <w:p w14:paraId="2AB07C9B" w14:textId="77777777" w:rsidR="004C2EBB" w:rsidRPr="004C2EBB" w:rsidRDefault="004C2EBB" w:rsidP="00CD6749">
      <w:pPr>
        <w:jc w:val="both"/>
        <w:rPr>
          <w:lang w:val="de-DE"/>
        </w:rPr>
      </w:pPr>
    </w:p>
    <w:p w14:paraId="4FA90805" w14:textId="77777777" w:rsidR="004C2EBB" w:rsidRPr="004C2EBB" w:rsidRDefault="004C2EBB" w:rsidP="00CD6749">
      <w:pPr>
        <w:ind w:left="708" w:firstLine="708"/>
        <w:jc w:val="both"/>
        <w:rPr>
          <w:lang w:val="de-DE"/>
        </w:rPr>
      </w:pPr>
      <w:r w:rsidRPr="004C2EBB">
        <w:rPr>
          <w:lang w:val="de-DE"/>
        </w:rPr>
        <w:t>Allen Gegenwärtigen und Zukünftigen, Unser Gruß!</w:t>
      </w:r>
    </w:p>
    <w:p w14:paraId="22A58D1F" w14:textId="77777777" w:rsidR="004C2EBB" w:rsidRPr="004C2EBB" w:rsidRDefault="004C2EBB" w:rsidP="00CD6749">
      <w:pPr>
        <w:jc w:val="both"/>
        <w:rPr>
          <w:lang w:val="de-DE"/>
        </w:rPr>
      </w:pPr>
    </w:p>
    <w:p w14:paraId="4423A7EB" w14:textId="77777777" w:rsidR="004C2EBB" w:rsidRPr="004C2EBB" w:rsidRDefault="004C2EBB" w:rsidP="00CD6749">
      <w:pPr>
        <w:jc w:val="both"/>
        <w:rPr>
          <w:lang w:val="de-DE"/>
        </w:rPr>
      </w:pPr>
    </w:p>
    <w:p w14:paraId="26EDAB0E" w14:textId="77777777" w:rsidR="004C2EBB" w:rsidRPr="004C2EBB" w:rsidRDefault="004C2EBB" w:rsidP="00CD6749">
      <w:pPr>
        <w:ind w:firstLine="708"/>
        <w:jc w:val="both"/>
        <w:rPr>
          <w:lang w:val="de-DE"/>
        </w:rPr>
      </w:pPr>
      <w:r w:rsidRPr="004C2EBB">
        <w:rPr>
          <w:lang w:val="de-DE"/>
        </w:rPr>
        <w:t>Die Abgeordnetenkammer hat das Folgende angenommen und Wir sanktionieren es:</w:t>
      </w:r>
    </w:p>
    <w:p w14:paraId="06C7F2E9" w14:textId="77777777" w:rsidR="004C2EBB" w:rsidRPr="004C2EBB" w:rsidRDefault="004C2EBB" w:rsidP="00CD6749">
      <w:pPr>
        <w:jc w:val="both"/>
        <w:rPr>
          <w:lang w:val="de-DE"/>
        </w:rPr>
      </w:pPr>
    </w:p>
    <w:p w14:paraId="3FBE7850" w14:textId="77777777" w:rsidR="004C2EBB" w:rsidRPr="004C2EBB" w:rsidRDefault="004C2EBB" w:rsidP="00CD6749">
      <w:pPr>
        <w:jc w:val="both"/>
        <w:rPr>
          <w:lang w:val="de-DE"/>
        </w:rPr>
      </w:pPr>
    </w:p>
    <w:p w14:paraId="091A5A3A" w14:textId="77777777" w:rsidR="004C2EBB" w:rsidRPr="004C2EBB" w:rsidRDefault="004C2EBB" w:rsidP="00CD6749">
      <w:pPr>
        <w:ind w:firstLine="708"/>
        <w:jc w:val="both"/>
        <w:rPr>
          <w:lang w:val="de-DE"/>
        </w:rPr>
      </w:pPr>
      <w:r w:rsidRPr="004C2EBB">
        <w:rPr>
          <w:b/>
          <w:lang w:val="de-DE"/>
        </w:rPr>
        <w:t>Artikel 1 -</w:t>
      </w:r>
      <w:r w:rsidRPr="004C2EBB">
        <w:rPr>
          <w:lang w:val="de-DE"/>
        </w:rPr>
        <w:t xml:space="preserve"> Vorliegendes Gesetz regelt eine in Artikel 74 der Verfassung erwähnte Angelegenheit.</w:t>
      </w:r>
    </w:p>
    <w:p w14:paraId="53040948" w14:textId="77777777" w:rsidR="004C2EBB" w:rsidRPr="004C2EBB" w:rsidRDefault="004C2EBB" w:rsidP="00CD6749">
      <w:pPr>
        <w:jc w:val="both"/>
        <w:rPr>
          <w:lang w:val="de-DE"/>
        </w:rPr>
      </w:pPr>
    </w:p>
    <w:p w14:paraId="5CE5016C" w14:textId="77777777" w:rsidR="004C2EBB" w:rsidRPr="004C2EBB" w:rsidRDefault="004C2EBB" w:rsidP="00CD6749">
      <w:pPr>
        <w:jc w:val="both"/>
        <w:rPr>
          <w:lang w:val="de-DE"/>
        </w:rPr>
      </w:pPr>
    </w:p>
    <w:p w14:paraId="58746626" w14:textId="77777777" w:rsidR="004C2EBB" w:rsidRPr="004C2EBB" w:rsidRDefault="004C2EBB" w:rsidP="00CD6749">
      <w:pPr>
        <w:jc w:val="center"/>
        <w:rPr>
          <w:lang w:val="de-DE"/>
        </w:rPr>
      </w:pPr>
      <w:r w:rsidRPr="004C2EBB">
        <w:rPr>
          <w:lang w:val="de-DE"/>
        </w:rPr>
        <w:t>(…)</w:t>
      </w:r>
    </w:p>
    <w:p w14:paraId="047F9873" w14:textId="77777777" w:rsidR="004C2EBB" w:rsidRPr="004C2EBB" w:rsidRDefault="004C2EBB" w:rsidP="00CD6749">
      <w:pPr>
        <w:jc w:val="both"/>
        <w:rPr>
          <w:lang w:val="de-DE"/>
        </w:rPr>
      </w:pPr>
    </w:p>
    <w:p w14:paraId="2E0822AF" w14:textId="77777777" w:rsidR="004C2EBB" w:rsidRPr="004C2EBB" w:rsidRDefault="004C2EBB" w:rsidP="00CD6749">
      <w:pPr>
        <w:jc w:val="both"/>
        <w:rPr>
          <w:lang w:val="de-DE"/>
        </w:rPr>
      </w:pPr>
    </w:p>
    <w:p w14:paraId="0927622D" w14:textId="77777777" w:rsidR="004C2EBB" w:rsidRPr="004C2EBB" w:rsidRDefault="004C2EBB" w:rsidP="00CD6749">
      <w:pPr>
        <w:ind w:firstLine="708"/>
        <w:jc w:val="both"/>
        <w:rPr>
          <w:lang w:val="de-DE"/>
        </w:rPr>
      </w:pPr>
      <w:r w:rsidRPr="004C2EBB">
        <w:rPr>
          <w:b/>
          <w:lang w:val="de-DE"/>
        </w:rPr>
        <w:t>Art. 5 -</w:t>
      </w:r>
      <w:r w:rsidRPr="004C2EBB">
        <w:rPr>
          <w:lang w:val="de-DE"/>
        </w:rPr>
        <w:t xml:space="preserve"> In Artikel 138 des Sozialstrafgesetzbuches werden die Wörter "oder das Gesetz vom 16. Mai 1938 zur Regelung der Arbeitszeit in der Diamantenindustrie" aufgehoben.</w:t>
      </w:r>
    </w:p>
    <w:p w14:paraId="46EE2094" w14:textId="77777777" w:rsidR="004C2EBB" w:rsidRPr="004C2EBB" w:rsidRDefault="004C2EBB" w:rsidP="00CD6749">
      <w:pPr>
        <w:jc w:val="both"/>
        <w:rPr>
          <w:lang w:val="de-DE"/>
        </w:rPr>
      </w:pPr>
    </w:p>
    <w:p w14:paraId="3864AB80" w14:textId="77777777" w:rsidR="004C2EBB" w:rsidRPr="004C2EBB" w:rsidRDefault="004C2EBB" w:rsidP="00CD6749">
      <w:pPr>
        <w:jc w:val="both"/>
        <w:rPr>
          <w:lang w:val="de-DE"/>
        </w:rPr>
      </w:pPr>
    </w:p>
    <w:p w14:paraId="09143042" w14:textId="77777777" w:rsidR="004C2EBB" w:rsidRPr="004C2EBB" w:rsidRDefault="004C2EBB" w:rsidP="00ED79EC">
      <w:pPr>
        <w:ind w:firstLine="708"/>
        <w:rPr>
          <w:lang w:val="de-DE"/>
        </w:rPr>
      </w:pPr>
      <w:r w:rsidRPr="004C2EBB">
        <w:rPr>
          <w:b/>
          <w:bCs/>
          <w:lang w:val="de-DE"/>
        </w:rPr>
        <w:t>Art. 6 -</w:t>
      </w:r>
      <w:r w:rsidRPr="004C2EBB">
        <w:rPr>
          <w:lang w:val="de-DE"/>
        </w:rPr>
        <w:t xml:space="preserve"> Artikel 139 desselben Gesetzbuches wird aufgehoben.</w:t>
      </w:r>
    </w:p>
    <w:p w14:paraId="668C16E3" w14:textId="77777777" w:rsidR="004C2EBB" w:rsidRPr="004C2EBB" w:rsidRDefault="004C2EBB" w:rsidP="00CD6749">
      <w:pPr>
        <w:jc w:val="both"/>
        <w:rPr>
          <w:lang w:val="de-DE"/>
        </w:rPr>
      </w:pPr>
    </w:p>
    <w:p w14:paraId="2756E42C" w14:textId="77777777" w:rsidR="004C2EBB" w:rsidRPr="004C2EBB" w:rsidRDefault="004C2EBB" w:rsidP="00CD6749">
      <w:pPr>
        <w:jc w:val="both"/>
        <w:rPr>
          <w:lang w:val="de-DE"/>
        </w:rPr>
      </w:pPr>
    </w:p>
    <w:p w14:paraId="4B7C406E" w14:textId="77777777" w:rsidR="004C2EBB" w:rsidRPr="004C2EBB" w:rsidRDefault="004C2EBB" w:rsidP="00CD6749">
      <w:pPr>
        <w:ind w:firstLine="708"/>
        <w:jc w:val="both"/>
        <w:rPr>
          <w:lang w:val="de-DE"/>
        </w:rPr>
      </w:pPr>
      <w:r w:rsidRPr="004C2EBB">
        <w:rPr>
          <w:b/>
          <w:lang w:val="de-DE"/>
        </w:rPr>
        <w:t>Art. 7 -</w:t>
      </w:r>
      <w:r w:rsidRPr="004C2EBB">
        <w:rPr>
          <w:lang w:val="de-DE"/>
        </w:rPr>
        <w:t xml:space="preserve"> In Artikel 140 desselben Gesetzbuches werden die Wörter "oder das Gesetz vom 16. Mai 1938 zur Regelung der Arbeitszeit in der Diamantenindustrie" aufgehoben.</w:t>
      </w:r>
    </w:p>
    <w:p w14:paraId="78C08AA2" w14:textId="77777777" w:rsidR="004C2EBB" w:rsidRPr="004C2EBB" w:rsidRDefault="004C2EBB" w:rsidP="00CD6749">
      <w:pPr>
        <w:jc w:val="both"/>
        <w:rPr>
          <w:lang w:val="de-DE"/>
        </w:rPr>
      </w:pPr>
    </w:p>
    <w:p w14:paraId="0D935E6B" w14:textId="77777777" w:rsidR="004C2EBB" w:rsidRPr="004C2EBB" w:rsidRDefault="004C2EBB" w:rsidP="00CD6749">
      <w:pPr>
        <w:jc w:val="both"/>
        <w:rPr>
          <w:lang w:val="de-DE"/>
        </w:rPr>
      </w:pPr>
    </w:p>
    <w:p w14:paraId="6999E232" w14:textId="77777777" w:rsidR="004C2EBB" w:rsidRPr="004C2EBB" w:rsidRDefault="004C2EBB" w:rsidP="00CD6749">
      <w:pPr>
        <w:ind w:firstLine="708"/>
        <w:jc w:val="both"/>
        <w:rPr>
          <w:lang w:val="de-DE"/>
        </w:rPr>
      </w:pPr>
      <w:r w:rsidRPr="004C2EBB">
        <w:rPr>
          <w:lang w:val="de-DE"/>
        </w:rPr>
        <w:t xml:space="preserve">Wir fertigen das vorliegende Gesetz aus und ordnen an, dass es mit dem Staatssiegel versehen und durch das </w:t>
      </w:r>
      <w:r w:rsidRPr="004C2EBB">
        <w:rPr>
          <w:i/>
          <w:iCs/>
          <w:lang w:val="de-DE"/>
        </w:rPr>
        <w:t>Belgische Staatsblatt</w:t>
      </w:r>
      <w:r w:rsidRPr="004C2EBB">
        <w:rPr>
          <w:lang w:val="de-DE"/>
        </w:rPr>
        <w:t xml:space="preserve"> veröffentlicht wird.</w:t>
      </w:r>
    </w:p>
    <w:p w14:paraId="4F878243" w14:textId="77777777" w:rsidR="004C2EBB" w:rsidRPr="004C2EBB" w:rsidRDefault="004C2EBB" w:rsidP="00CD6749">
      <w:pPr>
        <w:jc w:val="both"/>
        <w:rPr>
          <w:lang w:val="de-DE"/>
        </w:rPr>
      </w:pPr>
    </w:p>
    <w:p w14:paraId="1C9D25F9" w14:textId="69C889D0" w:rsidR="004C2EBB" w:rsidRPr="004C2EBB" w:rsidRDefault="004C2EBB">
      <w:pPr>
        <w:rPr>
          <w:lang w:val="de-DE"/>
        </w:rPr>
      </w:pPr>
    </w:p>
    <w:p w14:paraId="53C68EEF" w14:textId="77777777" w:rsidR="004C2EBB" w:rsidRPr="004C2EBB" w:rsidRDefault="004C2EBB" w:rsidP="00CD6749">
      <w:pPr>
        <w:ind w:firstLine="708"/>
        <w:jc w:val="both"/>
        <w:rPr>
          <w:lang w:val="de-DE"/>
        </w:rPr>
      </w:pPr>
      <w:r w:rsidRPr="004C2EBB">
        <w:rPr>
          <w:lang w:val="de-DE"/>
        </w:rPr>
        <w:t>Gegeben zu Brüssel, den 1. April 2022</w:t>
      </w:r>
    </w:p>
    <w:p w14:paraId="036639A0" w14:textId="77777777" w:rsidR="004C2EBB" w:rsidRPr="004C2EBB" w:rsidRDefault="004C2EBB" w:rsidP="00CD6749">
      <w:pPr>
        <w:jc w:val="both"/>
        <w:rPr>
          <w:lang w:val="de-DE"/>
        </w:rPr>
      </w:pPr>
    </w:p>
    <w:p w14:paraId="03BD5797" w14:textId="77777777" w:rsidR="004C2EBB" w:rsidRPr="004C2EBB" w:rsidRDefault="004C2EBB" w:rsidP="00CD6749">
      <w:pPr>
        <w:jc w:val="both"/>
        <w:rPr>
          <w:lang w:val="de-DE"/>
        </w:rPr>
      </w:pPr>
    </w:p>
    <w:p w14:paraId="11D5F2A2" w14:textId="77777777" w:rsidR="004C2EBB" w:rsidRPr="004C2EBB" w:rsidRDefault="004C2EBB" w:rsidP="00CD6749">
      <w:pPr>
        <w:jc w:val="center"/>
        <w:rPr>
          <w:lang w:val="de-DE"/>
        </w:rPr>
      </w:pPr>
      <w:r w:rsidRPr="004C2EBB">
        <w:rPr>
          <w:lang w:val="de-DE"/>
        </w:rPr>
        <w:t>PHILIPPE</w:t>
      </w:r>
    </w:p>
    <w:p w14:paraId="57C9DBDC" w14:textId="77777777" w:rsidR="004C2EBB" w:rsidRPr="004C2EBB" w:rsidRDefault="004C2EBB" w:rsidP="00CD6749">
      <w:pPr>
        <w:jc w:val="center"/>
        <w:rPr>
          <w:lang w:val="de-DE"/>
        </w:rPr>
      </w:pPr>
    </w:p>
    <w:p w14:paraId="76046ACC" w14:textId="77777777" w:rsidR="004C2EBB" w:rsidRPr="004C2EBB" w:rsidRDefault="004C2EBB" w:rsidP="00CD6749">
      <w:pPr>
        <w:jc w:val="center"/>
        <w:rPr>
          <w:lang w:val="de-DE"/>
        </w:rPr>
      </w:pPr>
      <w:r w:rsidRPr="004C2EBB">
        <w:rPr>
          <w:lang w:val="de-DE"/>
        </w:rPr>
        <w:t>Von Königs wegen:</w:t>
      </w:r>
    </w:p>
    <w:p w14:paraId="2282192F" w14:textId="77777777" w:rsidR="004C2EBB" w:rsidRPr="004C2EBB" w:rsidRDefault="004C2EBB" w:rsidP="00CD6749">
      <w:pPr>
        <w:jc w:val="center"/>
        <w:rPr>
          <w:lang w:val="de-DE"/>
        </w:rPr>
      </w:pPr>
    </w:p>
    <w:p w14:paraId="740CEA53" w14:textId="77777777" w:rsidR="004C2EBB" w:rsidRPr="004C2EBB" w:rsidRDefault="004C2EBB" w:rsidP="00CD6749">
      <w:pPr>
        <w:jc w:val="center"/>
        <w:rPr>
          <w:lang w:val="de-DE"/>
        </w:rPr>
      </w:pPr>
      <w:r w:rsidRPr="004C2EBB">
        <w:rPr>
          <w:lang w:val="de-DE"/>
        </w:rPr>
        <w:t>Der Minister der Arbeit</w:t>
      </w:r>
    </w:p>
    <w:p w14:paraId="2E867295" w14:textId="77777777" w:rsidR="004C2EBB" w:rsidRPr="004C2EBB" w:rsidRDefault="004C2EBB" w:rsidP="00CD6749">
      <w:pPr>
        <w:jc w:val="center"/>
        <w:rPr>
          <w:lang w:val="de-DE"/>
        </w:rPr>
      </w:pPr>
      <w:r w:rsidRPr="004C2EBB">
        <w:rPr>
          <w:lang w:val="de-DE"/>
        </w:rPr>
        <w:t>P.-Y. DERMAGNE</w:t>
      </w:r>
    </w:p>
    <w:p w14:paraId="76E67E7D" w14:textId="77777777" w:rsidR="004C2EBB" w:rsidRPr="004C2EBB" w:rsidRDefault="004C2EBB" w:rsidP="00CD6749">
      <w:pPr>
        <w:jc w:val="center"/>
        <w:rPr>
          <w:lang w:val="de-DE"/>
        </w:rPr>
      </w:pPr>
    </w:p>
    <w:p w14:paraId="038F82BE" w14:textId="77777777" w:rsidR="004C2EBB" w:rsidRPr="004C2EBB" w:rsidRDefault="004C2EBB" w:rsidP="00CD6749">
      <w:pPr>
        <w:jc w:val="center"/>
        <w:rPr>
          <w:lang w:val="de-DE"/>
        </w:rPr>
      </w:pPr>
      <w:r w:rsidRPr="004C2EBB">
        <w:rPr>
          <w:lang w:val="de-DE"/>
        </w:rPr>
        <w:t>Mit dem Staatssiegel versehen:</w:t>
      </w:r>
    </w:p>
    <w:p w14:paraId="339753EB" w14:textId="77777777" w:rsidR="004C2EBB" w:rsidRPr="004C2EBB" w:rsidRDefault="004C2EBB" w:rsidP="00CD6749">
      <w:pPr>
        <w:jc w:val="center"/>
        <w:rPr>
          <w:lang w:val="de-DE"/>
        </w:rPr>
      </w:pPr>
    </w:p>
    <w:p w14:paraId="4F7B2E3E" w14:textId="77777777" w:rsidR="004C2EBB" w:rsidRPr="004C2EBB" w:rsidRDefault="004C2EBB" w:rsidP="00CD6749">
      <w:pPr>
        <w:jc w:val="center"/>
        <w:rPr>
          <w:lang w:val="de-DE"/>
        </w:rPr>
      </w:pPr>
      <w:r w:rsidRPr="004C2EBB">
        <w:rPr>
          <w:lang w:val="de-DE"/>
        </w:rPr>
        <w:t>Der Minister der Justiz</w:t>
      </w:r>
    </w:p>
    <w:p w14:paraId="6C145AAE" w14:textId="016C5249" w:rsidR="00AA0401" w:rsidRPr="007C7CFE" w:rsidRDefault="004C2EBB" w:rsidP="004C2EBB">
      <w:pPr>
        <w:jc w:val="center"/>
        <w:rPr>
          <w:lang w:val="de-DE"/>
        </w:rPr>
      </w:pPr>
      <w:r w:rsidRPr="004C2EBB">
        <w:rPr>
          <w:lang w:val="de-DE"/>
        </w:rPr>
        <w:t>V. VAN QUICKENBORNE</w:t>
      </w:r>
    </w:p>
    <w:sectPr w:rsidR="00AA0401" w:rsidRPr="007C7CFE" w:rsidSect="004C2EBB">
      <w:pgSz w:w="11906" w:h="16838" w:code="9"/>
      <w:pgMar w:top="993"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4C2C77"/>
    <w:rsid w:val="004C2EBB"/>
    <w:rsid w:val="0051470C"/>
    <w:rsid w:val="00682997"/>
    <w:rsid w:val="006F4381"/>
    <w:rsid w:val="007C7CFE"/>
    <w:rsid w:val="007D5F55"/>
    <w:rsid w:val="007E5F80"/>
    <w:rsid w:val="008327E5"/>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B2FAAB"/>
  <w15:docId w15:val="{A5C2E069-AD71-4F2A-B9D9-3C2DFAFBF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253</Words>
  <Characters>1545</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2023-11-09T14:00:00Z</dcterms:created>
  <dcterms:modified xsi:type="dcterms:W3CDTF">2023-11-09T14:02:00Z</dcterms:modified>
</cp:coreProperties>
</file>