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5BA26" w14:textId="77777777" w:rsidR="0014515E" w:rsidRPr="0014515E" w:rsidRDefault="0014515E" w:rsidP="0014515E">
      <w:pPr>
        <w:jc w:val="both"/>
        <w:rPr>
          <w:b/>
          <w:bCs/>
          <w:lang w:val="de-DE"/>
        </w:rPr>
      </w:pPr>
      <w:r w:rsidRPr="0014515E">
        <w:rPr>
          <w:b/>
          <w:lang w:val="de-DE"/>
        </w:rPr>
        <w:t>29. MÄRZ 2022 - Königlicher Erlass zur Abänderung des Königlichen Erlasses vom 22. Dezember 2020 zur Schaffung des Nationalen Sicherheitsrates, des Strategischen Ausschusses für Nachrichten und Sicherheit und des Koordinierungsausschusses für Nachrichten und Sicherheit</w:t>
      </w:r>
    </w:p>
    <w:p w14:paraId="20CAB009" w14:textId="77777777" w:rsidR="00233F36" w:rsidRPr="00C80000" w:rsidRDefault="00233F36" w:rsidP="00127CA8">
      <w:pPr>
        <w:jc w:val="both"/>
        <w:rPr>
          <w:lang w:val="de-DE"/>
        </w:rPr>
      </w:pPr>
    </w:p>
    <w:p w14:paraId="1ACFFA80" w14:textId="77777777" w:rsidR="00233F36" w:rsidRPr="00C80000" w:rsidRDefault="00233F36">
      <w:pPr>
        <w:rPr>
          <w:lang w:val="de-DE"/>
        </w:rPr>
      </w:pPr>
    </w:p>
    <w:p w14:paraId="37C9C0F0" w14:textId="4B6BEAB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4515E">
        <w:rPr>
          <w:lang w:val="de-DE"/>
        </w:rPr>
        <w:t>22. Mai 2023</w:t>
      </w:r>
      <w:r w:rsidRPr="00C80000">
        <w:rPr>
          <w:lang w:val="de-DE"/>
        </w:rPr>
        <w:t>)</w:t>
      </w:r>
    </w:p>
    <w:p w14:paraId="51FB991E" w14:textId="77777777" w:rsidR="00233F36" w:rsidRPr="00127CA8" w:rsidRDefault="00233F36" w:rsidP="000F5F44">
      <w:pPr>
        <w:jc w:val="center"/>
        <w:rPr>
          <w:lang w:val="de-DE"/>
        </w:rPr>
      </w:pPr>
    </w:p>
    <w:p w14:paraId="3C2DFD40" w14:textId="77777777" w:rsidR="00233F36" w:rsidRPr="00C80000" w:rsidRDefault="00233F36" w:rsidP="00CA081B">
      <w:pPr>
        <w:jc w:val="center"/>
        <w:rPr>
          <w:lang w:val="de-DE"/>
        </w:rPr>
      </w:pPr>
    </w:p>
    <w:p w14:paraId="4B59429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A5B5EA3" w14:textId="77777777" w:rsidR="00E1687C" w:rsidRDefault="00E1687C" w:rsidP="00CA081B">
      <w:pPr>
        <w:jc w:val="both"/>
        <w:rPr>
          <w:lang w:val="de-DE"/>
        </w:rPr>
      </w:pPr>
    </w:p>
    <w:p w14:paraId="5E4A6243" w14:textId="77777777" w:rsidR="00E1687C" w:rsidRPr="00C80000" w:rsidRDefault="00E1687C" w:rsidP="00CA081B">
      <w:pPr>
        <w:jc w:val="both"/>
        <w:rPr>
          <w:lang w:val="de-DE"/>
        </w:rPr>
      </w:pPr>
    </w:p>
    <w:p w14:paraId="66A8966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0DF746E" w14:textId="77777777" w:rsidR="0014515E" w:rsidRPr="0014515E" w:rsidRDefault="0014515E" w:rsidP="00163931">
      <w:pPr>
        <w:jc w:val="center"/>
        <w:rPr>
          <w:b/>
          <w:bCs/>
          <w:lang w:val="de-DE"/>
        </w:rPr>
      </w:pPr>
      <w:r w:rsidRPr="0014515E">
        <w:rPr>
          <w:b/>
          <w:lang w:val="de-DE"/>
        </w:rPr>
        <w:lastRenderedPageBreak/>
        <w:t>FÖDERALER ÖFFENTLICHER DIENST KANZLEI DES PREMIERMINISTERS</w:t>
      </w:r>
    </w:p>
    <w:p w14:paraId="67825442" w14:textId="77777777" w:rsidR="0014515E" w:rsidRPr="0014515E" w:rsidRDefault="0014515E" w:rsidP="00163931">
      <w:pPr>
        <w:jc w:val="both"/>
        <w:rPr>
          <w:lang w:val="de-DE"/>
        </w:rPr>
      </w:pPr>
    </w:p>
    <w:p w14:paraId="0DE75FF1" w14:textId="77777777" w:rsidR="0014515E" w:rsidRPr="0014515E" w:rsidRDefault="0014515E" w:rsidP="00163931">
      <w:pPr>
        <w:jc w:val="both"/>
        <w:rPr>
          <w:lang w:val="de-DE"/>
        </w:rPr>
      </w:pPr>
    </w:p>
    <w:p w14:paraId="00584C9D" w14:textId="77777777" w:rsidR="0014515E" w:rsidRPr="0014515E" w:rsidRDefault="0014515E" w:rsidP="003A6C6C">
      <w:pPr>
        <w:jc w:val="both"/>
        <w:rPr>
          <w:b/>
          <w:bCs/>
          <w:lang w:val="de-DE"/>
        </w:rPr>
      </w:pPr>
      <w:r w:rsidRPr="0014515E">
        <w:rPr>
          <w:b/>
          <w:lang w:val="de-DE"/>
        </w:rPr>
        <w:t>29. MÄRZ 2022 - Königlicher Erlass zur Abänderung des Königlichen Erlasses vom 22. Dezember 2020 zur Schaffung des Nationalen Sicherheitsrates, des Strategischen Ausschusses für Nachrichten und Sicherheit und des Koordinierungsausschusses für Nachrichten und Sicherheit</w:t>
      </w:r>
    </w:p>
    <w:p w14:paraId="567FCF04" w14:textId="77777777" w:rsidR="0014515E" w:rsidRPr="0014515E" w:rsidRDefault="0014515E" w:rsidP="003A6C6C">
      <w:pPr>
        <w:jc w:val="both"/>
        <w:rPr>
          <w:lang w:val="de-DE"/>
        </w:rPr>
      </w:pPr>
    </w:p>
    <w:p w14:paraId="0035BE33" w14:textId="77777777" w:rsidR="0014515E" w:rsidRPr="0014515E" w:rsidRDefault="0014515E" w:rsidP="003A6C6C">
      <w:pPr>
        <w:jc w:val="both"/>
        <w:rPr>
          <w:lang w:val="de-DE"/>
        </w:rPr>
      </w:pPr>
    </w:p>
    <w:p w14:paraId="28CE620D" w14:textId="77777777" w:rsidR="0014515E" w:rsidRPr="0014515E" w:rsidRDefault="0014515E" w:rsidP="003A6C6C">
      <w:pPr>
        <w:jc w:val="both"/>
        <w:rPr>
          <w:lang w:val="de-DE"/>
        </w:rPr>
      </w:pPr>
      <w:r w:rsidRPr="0014515E">
        <w:rPr>
          <w:lang w:val="de-DE"/>
        </w:rPr>
        <w:tab/>
      </w:r>
      <w:r w:rsidRPr="0014515E">
        <w:rPr>
          <w:lang w:val="de-DE"/>
        </w:rPr>
        <w:tab/>
      </w:r>
      <w:r w:rsidRPr="0014515E">
        <w:rPr>
          <w:lang w:val="de-DE"/>
        </w:rPr>
        <w:tab/>
        <w:t>PHILIPPE, König der Belgier,</w:t>
      </w:r>
    </w:p>
    <w:p w14:paraId="1094570E" w14:textId="77777777" w:rsidR="0014515E" w:rsidRPr="0014515E" w:rsidRDefault="0014515E" w:rsidP="003A6C6C">
      <w:pPr>
        <w:jc w:val="both"/>
        <w:rPr>
          <w:lang w:val="de-DE"/>
        </w:rPr>
      </w:pPr>
    </w:p>
    <w:p w14:paraId="25DC7D25" w14:textId="77777777" w:rsidR="0014515E" w:rsidRPr="0014515E" w:rsidRDefault="0014515E" w:rsidP="003A6C6C">
      <w:pPr>
        <w:jc w:val="both"/>
        <w:rPr>
          <w:lang w:val="de-DE"/>
        </w:rPr>
      </w:pPr>
      <w:r w:rsidRPr="0014515E">
        <w:rPr>
          <w:lang w:val="de-DE"/>
        </w:rPr>
        <w:tab/>
      </w:r>
      <w:r w:rsidRPr="0014515E">
        <w:rPr>
          <w:lang w:val="de-DE"/>
        </w:rPr>
        <w:tab/>
        <w:t>Allen Gegenwärtigen und Zukünftigen, Unser Gruß!</w:t>
      </w:r>
    </w:p>
    <w:p w14:paraId="16B9ABBE" w14:textId="77777777" w:rsidR="0014515E" w:rsidRPr="0014515E" w:rsidRDefault="0014515E" w:rsidP="003A6C6C">
      <w:pPr>
        <w:jc w:val="both"/>
        <w:rPr>
          <w:lang w:val="de-DE"/>
        </w:rPr>
      </w:pPr>
    </w:p>
    <w:p w14:paraId="6BFE4D72" w14:textId="77777777" w:rsidR="0014515E" w:rsidRPr="0014515E" w:rsidRDefault="0014515E" w:rsidP="003A6C6C">
      <w:pPr>
        <w:jc w:val="both"/>
        <w:rPr>
          <w:lang w:val="de-DE"/>
        </w:rPr>
      </w:pPr>
    </w:p>
    <w:p w14:paraId="15EDFBD0" w14:textId="77777777" w:rsidR="0014515E" w:rsidRPr="0014515E" w:rsidRDefault="0014515E" w:rsidP="003A6C6C">
      <w:pPr>
        <w:jc w:val="both"/>
        <w:rPr>
          <w:lang w:val="de-DE"/>
        </w:rPr>
      </w:pPr>
      <w:r w:rsidRPr="0014515E">
        <w:rPr>
          <w:lang w:val="de-DE"/>
        </w:rPr>
        <w:tab/>
        <w:t>Aufgrund des Artikels 37 der Verfassung;</w:t>
      </w:r>
    </w:p>
    <w:p w14:paraId="65E21587" w14:textId="77777777" w:rsidR="0014515E" w:rsidRPr="0014515E" w:rsidRDefault="0014515E" w:rsidP="003A6C6C">
      <w:pPr>
        <w:jc w:val="both"/>
        <w:rPr>
          <w:lang w:val="de-DE"/>
        </w:rPr>
      </w:pPr>
    </w:p>
    <w:p w14:paraId="2D60DA60" w14:textId="77777777" w:rsidR="0014515E" w:rsidRPr="0014515E" w:rsidRDefault="0014515E" w:rsidP="003A6C6C">
      <w:pPr>
        <w:jc w:val="both"/>
        <w:rPr>
          <w:lang w:val="de-DE"/>
        </w:rPr>
      </w:pPr>
      <w:r w:rsidRPr="0014515E">
        <w:rPr>
          <w:lang w:val="de-DE"/>
        </w:rPr>
        <w:tab/>
        <w:t>Aufgrund des Königlichen Erlasses vom 22. Dezember 2020 zur Schaffung des Nationalen Sicherheitsrates, des Strategischen Ausschusses für Nachrichten und Sicherheit und des Koordinierungsausschusses für Nachrichten und Sicherheit;</w:t>
      </w:r>
    </w:p>
    <w:p w14:paraId="77A651CA" w14:textId="77777777" w:rsidR="0014515E" w:rsidRPr="0014515E" w:rsidRDefault="0014515E" w:rsidP="003A6C6C">
      <w:pPr>
        <w:jc w:val="both"/>
        <w:rPr>
          <w:lang w:val="de-DE"/>
        </w:rPr>
      </w:pPr>
    </w:p>
    <w:p w14:paraId="429CA612" w14:textId="77777777" w:rsidR="0014515E" w:rsidRPr="0014515E" w:rsidRDefault="0014515E" w:rsidP="003A6C6C">
      <w:pPr>
        <w:jc w:val="both"/>
        <w:rPr>
          <w:lang w:val="de-DE"/>
        </w:rPr>
      </w:pPr>
      <w:r w:rsidRPr="0014515E">
        <w:rPr>
          <w:lang w:val="de-DE"/>
        </w:rPr>
        <w:tab/>
        <w:t>Aufgrund der Stellungnahme des Finanzinspektors vom 15. März 2022;</w:t>
      </w:r>
    </w:p>
    <w:p w14:paraId="0E9BEBC4" w14:textId="77777777" w:rsidR="0014515E" w:rsidRPr="0014515E" w:rsidRDefault="0014515E" w:rsidP="003A6C6C">
      <w:pPr>
        <w:jc w:val="both"/>
        <w:rPr>
          <w:lang w:val="de-DE"/>
        </w:rPr>
      </w:pPr>
    </w:p>
    <w:p w14:paraId="0EB06EE9" w14:textId="77777777" w:rsidR="0014515E" w:rsidRPr="0014515E" w:rsidRDefault="0014515E" w:rsidP="003A6C6C">
      <w:pPr>
        <w:jc w:val="both"/>
        <w:rPr>
          <w:lang w:val="de-DE"/>
        </w:rPr>
      </w:pPr>
      <w:r w:rsidRPr="0014515E">
        <w:rPr>
          <w:lang w:val="de-DE"/>
        </w:rPr>
        <w:tab/>
        <w:t>Aufgrund des Einverständnisses der Staatssekretärin für Haushalt vom 15. März 2022;</w:t>
      </w:r>
    </w:p>
    <w:p w14:paraId="219B96AC" w14:textId="77777777" w:rsidR="0014515E" w:rsidRPr="0014515E" w:rsidRDefault="0014515E" w:rsidP="003A6C6C">
      <w:pPr>
        <w:jc w:val="both"/>
        <w:rPr>
          <w:lang w:val="de-DE"/>
        </w:rPr>
      </w:pPr>
    </w:p>
    <w:p w14:paraId="68EFF689" w14:textId="77777777" w:rsidR="0014515E" w:rsidRPr="0014515E" w:rsidRDefault="0014515E" w:rsidP="003A6C6C">
      <w:pPr>
        <w:jc w:val="both"/>
        <w:rPr>
          <w:lang w:val="de-DE"/>
        </w:rPr>
      </w:pPr>
      <w:r w:rsidRPr="0014515E">
        <w:rPr>
          <w:lang w:val="de-DE"/>
        </w:rPr>
        <w:tab/>
        <w:t>Aufgrund von Artikel 8 § 1 Nr. 3 des Gesetzes vom 15. Dezember 2013 zur Festlegung verschiedener Bestimmungen in Sachen administrative Vereinfachung, durch den von der Auswirkungsanalyse beim Erlass von Vorschriften befreit wird, da es sich um einen formellen Beschluss handelt;</w:t>
      </w:r>
    </w:p>
    <w:p w14:paraId="58D1CC7F" w14:textId="77777777" w:rsidR="0014515E" w:rsidRPr="0014515E" w:rsidRDefault="0014515E" w:rsidP="003A6C6C">
      <w:pPr>
        <w:jc w:val="both"/>
        <w:rPr>
          <w:lang w:val="de-DE"/>
        </w:rPr>
      </w:pPr>
    </w:p>
    <w:p w14:paraId="039EFF1B" w14:textId="77777777" w:rsidR="0014515E" w:rsidRPr="0014515E" w:rsidRDefault="0014515E" w:rsidP="003A6C6C">
      <w:pPr>
        <w:jc w:val="both"/>
        <w:rPr>
          <w:lang w:val="de-DE"/>
        </w:rPr>
      </w:pPr>
      <w:r w:rsidRPr="0014515E">
        <w:rPr>
          <w:lang w:val="de-DE"/>
        </w:rPr>
        <w:tab/>
        <w:t>Auf Vorschlag des Premierministers und aufgrund der Stellungnahme der Minister, die im Rat darüber beraten haben,</w:t>
      </w:r>
    </w:p>
    <w:p w14:paraId="05AD4F8E" w14:textId="77777777" w:rsidR="0014515E" w:rsidRPr="0014515E" w:rsidRDefault="0014515E" w:rsidP="003A6C6C">
      <w:pPr>
        <w:jc w:val="both"/>
        <w:rPr>
          <w:lang w:val="de-DE"/>
        </w:rPr>
      </w:pPr>
    </w:p>
    <w:p w14:paraId="64D1BC85" w14:textId="77777777" w:rsidR="0014515E" w:rsidRPr="0014515E" w:rsidRDefault="0014515E" w:rsidP="003A6C6C">
      <w:pPr>
        <w:jc w:val="both"/>
        <w:rPr>
          <w:lang w:val="de-DE"/>
        </w:rPr>
      </w:pPr>
    </w:p>
    <w:p w14:paraId="5D3A3486" w14:textId="77777777" w:rsidR="0014515E" w:rsidRPr="0014515E" w:rsidRDefault="0014515E" w:rsidP="003A6C6C">
      <w:pPr>
        <w:jc w:val="both"/>
        <w:rPr>
          <w:lang w:val="de-DE"/>
        </w:rPr>
      </w:pPr>
      <w:r w:rsidRPr="0014515E">
        <w:rPr>
          <w:lang w:val="de-DE"/>
        </w:rPr>
        <w:tab/>
      </w:r>
      <w:r w:rsidRPr="0014515E">
        <w:rPr>
          <w:lang w:val="de-DE"/>
        </w:rPr>
        <w:tab/>
        <w:t>Haben Wir beschlossen und erlassen Wir:</w:t>
      </w:r>
    </w:p>
    <w:p w14:paraId="1CFDDC56" w14:textId="77777777" w:rsidR="0014515E" w:rsidRPr="0014515E" w:rsidRDefault="0014515E" w:rsidP="003A6C6C">
      <w:pPr>
        <w:jc w:val="both"/>
        <w:rPr>
          <w:lang w:val="de-DE"/>
        </w:rPr>
      </w:pPr>
    </w:p>
    <w:p w14:paraId="51FA990C" w14:textId="77777777" w:rsidR="0014515E" w:rsidRPr="0014515E" w:rsidRDefault="0014515E" w:rsidP="003A6C6C">
      <w:pPr>
        <w:jc w:val="both"/>
        <w:rPr>
          <w:lang w:val="de-DE"/>
        </w:rPr>
      </w:pPr>
    </w:p>
    <w:p w14:paraId="15CE37FB" w14:textId="77777777" w:rsidR="0014515E" w:rsidRPr="0014515E" w:rsidRDefault="0014515E" w:rsidP="003A6C6C">
      <w:pPr>
        <w:jc w:val="both"/>
        <w:rPr>
          <w:lang w:val="de-DE"/>
        </w:rPr>
      </w:pPr>
      <w:r w:rsidRPr="0014515E">
        <w:rPr>
          <w:lang w:val="de-DE"/>
        </w:rPr>
        <w:tab/>
      </w:r>
      <w:r w:rsidRPr="0014515E">
        <w:rPr>
          <w:b/>
          <w:lang w:val="de-DE"/>
        </w:rPr>
        <w:t>Artikel 1 -</w:t>
      </w:r>
      <w:r w:rsidRPr="0014515E">
        <w:rPr>
          <w:lang w:val="de-DE"/>
        </w:rPr>
        <w:t xml:space="preserve"> Artikel 12 des Königlichen Erlasses vom 22. Dezember 2020 zur Schaffung des Nationalen Sicherheitsrates, des Strategischen Ausschusses für Nachrichten und Sicherheit und des Koordinierungsausschusses für Nachrichten und Sicherheit wird wie folgt abgeändert:</w:t>
      </w:r>
    </w:p>
    <w:p w14:paraId="23464AC3" w14:textId="77777777" w:rsidR="0014515E" w:rsidRPr="0014515E" w:rsidRDefault="0014515E" w:rsidP="003A6C6C">
      <w:pPr>
        <w:jc w:val="both"/>
        <w:rPr>
          <w:lang w:val="de-DE"/>
        </w:rPr>
      </w:pPr>
    </w:p>
    <w:p w14:paraId="5AAEE59E" w14:textId="77777777" w:rsidR="0014515E" w:rsidRPr="0014515E" w:rsidRDefault="0014515E" w:rsidP="003A6C6C">
      <w:pPr>
        <w:jc w:val="both"/>
        <w:rPr>
          <w:lang w:val="de-DE"/>
        </w:rPr>
      </w:pPr>
      <w:r w:rsidRPr="0014515E">
        <w:rPr>
          <w:lang w:val="de-DE"/>
        </w:rPr>
        <w:tab/>
        <w:t>1. Paragraph 1 Absatz 1 wird durch eine Nummer 10 mit folgendem Wortlaut ergänzt:</w:t>
      </w:r>
    </w:p>
    <w:p w14:paraId="02ABC2E2" w14:textId="77777777" w:rsidR="0014515E" w:rsidRPr="0014515E" w:rsidRDefault="0014515E" w:rsidP="003A6C6C">
      <w:pPr>
        <w:jc w:val="both"/>
        <w:rPr>
          <w:lang w:val="de-DE"/>
        </w:rPr>
      </w:pPr>
    </w:p>
    <w:p w14:paraId="125FFB79" w14:textId="77777777" w:rsidR="0014515E" w:rsidRPr="0014515E" w:rsidRDefault="0014515E" w:rsidP="003A6C6C">
      <w:pPr>
        <w:jc w:val="both"/>
        <w:rPr>
          <w:lang w:val="de-DE"/>
        </w:rPr>
      </w:pPr>
      <w:r w:rsidRPr="0014515E">
        <w:rPr>
          <w:lang w:val="de-DE"/>
        </w:rPr>
        <w:tab/>
        <w:t>"10. der Direktor des Zentrums für Cybersicherheit Belgien."</w:t>
      </w:r>
    </w:p>
    <w:p w14:paraId="073EFA40" w14:textId="77777777" w:rsidR="0014515E" w:rsidRPr="0014515E" w:rsidRDefault="0014515E" w:rsidP="003A6C6C">
      <w:pPr>
        <w:jc w:val="both"/>
        <w:rPr>
          <w:lang w:val="de-DE"/>
        </w:rPr>
      </w:pPr>
    </w:p>
    <w:p w14:paraId="16131097" w14:textId="77777777" w:rsidR="0014515E" w:rsidRPr="0014515E" w:rsidRDefault="0014515E" w:rsidP="003A6C6C">
      <w:pPr>
        <w:jc w:val="both"/>
        <w:rPr>
          <w:lang w:val="de-DE"/>
        </w:rPr>
      </w:pPr>
      <w:r w:rsidRPr="0014515E">
        <w:rPr>
          <w:lang w:val="de-DE"/>
        </w:rPr>
        <w:tab/>
        <w:t>2. In § 2 Absatz 1 wird Nr. 2 aufgehoben.</w:t>
      </w:r>
    </w:p>
    <w:p w14:paraId="74703231" w14:textId="77777777" w:rsidR="0014515E" w:rsidRPr="0014515E" w:rsidRDefault="0014515E" w:rsidP="003A6C6C">
      <w:pPr>
        <w:jc w:val="both"/>
        <w:rPr>
          <w:lang w:val="de-DE"/>
        </w:rPr>
      </w:pPr>
    </w:p>
    <w:p w14:paraId="0F426AA1" w14:textId="77777777" w:rsidR="0014515E" w:rsidRPr="0014515E" w:rsidRDefault="0014515E" w:rsidP="003A6C6C">
      <w:pPr>
        <w:jc w:val="both"/>
        <w:rPr>
          <w:lang w:val="de-DE"/>
        </w:rPr>
      </w:pPr>
    </w:p>
    <w:p w14:paraId="02015A77" w14:textId="77777777" w:rsidR="0014515E" w:rsidRPr="0014515E" w:rsidRDefault="0014515E" w:rsidP="003A6C6C">
      <w:pPr>
        <w:jc w:val="both"/>
        <w:rPr>
          <w:lang w:val="de-DE"/>
        </w:rPr>
      </w:pPr>
      <w:r w:rsidRPr="0014515E">
        <w:rPr>
          <w:lang w:val="de-DE"/>
        </w:rPr>
        <w:tab/>
      </w:r>
      <w:r w:rsidRPr="0014515E">
        <w:rPr>
          <w:b/>
          <w:bCs/>
          <w:lang w:val="de-DE"/>
        </w:rPr>
        <w:t>Art. 2 -</w:t>
      </w:r>
      <w:r w:rsidRPr="0014515E">
        <w:rPr>
          <w:lang w:val="de-DE"/>
        </w:rPr>
        <w:t xml:space="preserve"> Vorliegender Erlass tritt am Tag seiner Veröffentlichung im </w:t>
      </w:r>
      <w:r w:rsidRPr="0014515E">
        <w:rPr>
          <w:i/>
          <w:lang w:val="de-DE"/>
        </w:rPr>
        <w:t>Belgischen Staatsblatt</w:t>
      </w:r>
      <w:r w:rsidRPr="0014515E">
        <w:rPr>
          <w:lang w:val="de-DE"/>
        </w:rPr>
        <w:t xml:space="preserve"> in Kraft.</w:t>
      </w:r>
    </w:p>
    <w:p w14:paraId="08F82EA5" w14:textId="77777777" w:rsidR="0014515E" w:rsidRPr="0014515E" w:rsidRDefault="0014515E" w:rsidP="003A6C6C">
      <w:pPr>
        <w:jc w:val="both"/>
        <w:rPr>
          <w:lang w:val="de-DE"/>
        </w:rPr>
      </w:pPr>
    </w:p>
    <w:p w14:paraId="34223840" w14:textId="77777777" w:rsidR="0014515E" w:rsidRPr="0014515E" w:rsidRDefault="0014515E" w:rsidP="003A6C6C">
      <w:pPr>
        <w:jc w:val="both"/>
        <w:rPr>
          <w:lang w:val="de-DE"/>
        </w:rPr>
      </w:pPr>
    </w:p>
    <w:p w14:paraId="1FD4C496" w14:textId="77777777" w:rsidR="0014515E" w:rsidRPr="0014515E" w:rsidRDefault="0014515E" w:rsidP="003A6C6C">
      <w:pPr>
        <w:jc w:val="both"/>
        <w:rPr>
          <w:lang w:val="de-DE"/>
        </w:rPr>
      </w:pPr>
      <w:r w:rsidRPr="0014515E">
        <w:rPr>
          <w:lang w:val="de-DE"/>
        </w:rPr>
        <w:tab/>
      </w:r>
      <w:r w:rsidRPr="0014515E">
        <w:rPr>
          <w:b/>
          <w:bCs/>
          <w:lang w:val="de-DE"/>
        </w:rPr>
        <w:t>Art. 3 -</w:t>
      </w:r>
      <w:r w:rsidRPr="0014515E">
        <w:rPr>
          <w:lang w:val="de-DE"/>
        </w:rPr>
        <w:t xml:space="preserve"> Der Premierminister ist mit der Ausführung des vorliegenden Erlasses beauftragt.</w:t>
      </w:r>
    </w:p>
    <w:p w14:paraId="408674D0" w14:textId="77777777" w:rsidR="0014515E" w:rsidRPr="0014515E" w:rsidRDefault="0014515E" w:rsidP="003A6C6C">
      <w:pPr>
        <w:jc w:val="both"/>
        <w:rPr>
          <w:lang w:val="de-DE"/>
        </w:rPr>
      </w:pPr>
    </w:p>
    <w:p w14:paraId="013C283F" w14:textId="77777777" w:rsidR="0014515E" w:rsidRPr="0014515E" w:rsidRDefault="0014515E" w:rsidP="003A6C6C">
      <w:pPr>
        <w:jc w:val="both"/>
        <w:rPr>
          <w:lang w:val="de-DE"/>
        </w:rPr>
      </w:pPr>
    </w:p>
    <w:p w14:paraId="7BE0980E" w14:textId="77777777" w:rsidR="0014515E" w:rsidRPr="0014515E" w:rsidRDefault="0014515E" w:rsidP="003A6C6C">
      <w:pPr>
        <w:jc w:val="both"/>
        <w:rPr>
          <w:lang w:val="de-DE"/>
        </w:rPr>
      </w:pPr>
      <w:r w:rsidRPr="0014515E">
        <w:rPr>
          <w:lang w:val="de-DE"/>
        </w:rPr>
        <w:tab/>
        <w:t>Gegeben zu Brüssel, den 29. März 2022</w:t>
      </w:r>
    </w:p>
    <w:p w14:paraId="72364081" w14:textId="77777777" w:rsidR="0014515E" w:rsidRPr="0014515E" w:rsidRDefault="0014515E" w:rsidP="003A6C6C">
      <w:pPr>
        <w:jc w:val="both"/>
        <w:rPr>
          <w:lang w:val="de-DE"/>
        </w:rPr>
      </w:pPr>
    </w:p>
    <w:p w14:paraId="26557E24" w14:textId="77777777" w:rsidR="0014515E" w:rsidRPr="0014515E" w:rsidRDefault="0014515E" w:rsidP="003A6C6C">
      <w:pPr>
        <w:jc w:val="both"/>
        <w:rPr>
          <w:lang w:val="de-DE"/>
        </w:rPr>
      </w:pPr>
    </w:p>
    <w:p w14:paraId="38D4E67F" w14:textId="77777777" w:rsidR="0014515E" w:rsidRPr="0014515E" w:rsidRDefault="0014515E" w:rsidP="003A6C6C">
      <w:pPr>
        <w:jc w:val="center"/>
        <w:rPr>
          <w:lang w:val="de-DE"/>
        </w:rPr>
      </w:pPr>
      <w:r w:rsidRPr="0014515E">
        <w:rPr>
          <w:lang w:val="de-DE"/>
        </w:rPr>
        <w:t>PHILIPPE</w:t>
      </w:r>
    </w:p>
    <w:p w14:paraId="5A9B718C" w14:textId="77777777" w:rsidR="0014515E" w:rsidRPr="0014515E" w:rsidRDefault="0014515E" w:rsidP="003A6C6C">
      <w:pPr>
        <w:jc w:val="center"/>
        <w:rPr>
          <w:lang w:val="de-DE"/>
        </w:rPr>
      </w:pPr>
    </w:p>
    <w:p w14:paraId="185FF8C7" w14:textId="77777777" w:rsidR="0014515E" w:rsidRPr="0014515E" w:rsidRDefault="0014515E" w:rsidP="003A6C6C">
      <w:pPr>
        <w:jc w:val="center"/>
        <w:rPr>
          <w:lang w:val="de-DE"/>
        </w:rPr>
      </w:pPr>
      <w:r w:rsidRPr="0014515E">
        <w:rPr>
          <w:lang w:val="de-DE"/>
        </w:rPr>
        <w:t>Von Königs wegen:</w:t>
      </w:r>
    </w:p>
    <w:p w14:paraId="34D7B9DE" w14:textId="77777777" w:rsidR="0014515E" w:rsidRPr="0014515E" w:rsidRDefault="0014515E" w:rsidP="003A6C6C">
      <w:pPr>
        <w:jc w:val="center"/>
        <w:rPr>
          <w:lang w:val="de-DE"/>
        </w:rPr>
      </w:pPr>
    </w:p>
    <w:p w14:paraId="53024FBD" w14:textId="77777777" w:rsidR="0014515E" w:rsidRPr="0014515E" w:rsidRDefault="0014515E" w:rsidP="003A6C6C">
      <w:pPr>
        <w:jc w:val="center"/>
        <w:rPr>
          <w:lang w:val="de-DE"/>
        </w:rPr>
      </w:pPr>
      <w:r w:rsidRPr="0014515E">
        <w:rPr>
          <w:lang w:val="de-DE"/>
        </w:rPr>
        <w:t>Der Premierminister</w:t>
      </w:r>
    </w:p>
    <w:p w14:paraId="1AB9FA8D" w14:textId="77777777" w:rsidR="0014515E" w:rsidRPr="003A6C6C" w:rsidRDefault="0014515E" w:rsidP="003A6C6C">
      <w:pPr>
        <w:jc w:val="center"/>
      </w:pPr>
      <w:r>
        <w:t>A. DE CROO</w:t>
      </w:r>
    </w:p>
    <w:p w14:paraId="6C9DF29C" w14:textId="77777777" w:rsidR="00233F36" w:rsidRPr="00C80000" w:rsidRDefault="00233F36" w:rsidP="00E1687C">
      <w:pPr>
        <w:jc w:val="both"/>
        <w:rPr>
          <w:lang w:val="de-DE"/>
        </w:rPr>
      </w:pPr>
    </w:p>
    <w:sectPr w:rsidR="00233F36" w:rsidRPr="00C80000" w:rsidSect="000D0CE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735398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40282"/>
    <w:rsid w:val="0014515E"/>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3ED3FE"/>
  <w15:docId w15:val="{843FA000-361C-4108-83A6-DACFB3B4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332</Words>
  <Characters>2159</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3</cp:revision>
  <dcterms:created xsi:type="dcterms:W3CDTF">2023-07-11T13:39:00Z</dcterms:created>
  <dcterms:modified xsi:type="dcterms:W3CDTF">2023-07-11T13:41:00Z</dcterms:modified>
</cp:coreProperties>
</file>