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2500E" w14:textId="7293F6E4" w:rsidR="00233F36" w:rsidRPr="000A562A" w:rsidRDefault="00C165FD" w:rsidP="00786C4F">
      <w:pPr>
        <w:jc w:val="both"/>
        <w:rPr>
          <w:lang w:val="de-DE"/>
        </w:rPr>
      </w:pPr>
      <w:r w:rsidRPr="00C165FD">
        <w:rPr>
          <w:b/>
          <w:bCs/>
          <w:lang w:val="de-DE"/>
        </w:rPr>
        <w:t>26. NOVEMBER 2021 -</w:t>
      </w:r>
      <w:r w:rsidRPr="00C165FD">
        <w:rPr>
          <w:b/>
          <w:lang w:val="de-DE"/>
        </w:rPr>
        <w:t xml:space="preserve"> Königlicher Erlass zur Abänderung des Königlichen Erlasses vom 11. Juli 2003 zur Festlegung des Verfahrens vor dem Generalkommissariat für Flüchtlinge und Staatenlose und dessen Arbeitsweise</w:t>
      </w:r>
    </w:p>
    <w:p w14:paraId="24D6010E" w14:textId="77777777" w:rsidR="00233F36" w:rsidRPr="00C80000" w:rsidRDefault="00233F36" w:rsidP="00127CA8">
      <w:pPr>
        <w:jc w:val="both"/>
        <w:rPr>
          <w:lang w:val="de-DE"/>
        </w:rPr>
      </w:pPr>
    </w:p>
    <w:p w14:paraId="40F33301" w14:textId="77777777" w:rsidR="00233F36" w:rsidRPr="00C80000" w:rsidRDefault="00233F36">
      <w:pPr>
        <w:rPr>
          <w:lang w:val="de-DE"/>
        </w:rPr>
      </w:pPr>
    </w:p>
    <w:p w14:paraId="4CF87AB0" w14:textId="549F766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165FD">
        <w:rPr>
          <w:lang w:val="de-DE"/>
        </w:rPr>
        <w:t>9. März 2023</w:t>
      </w:r>
      <w:r w:rsidRPr="00C80000">
        <w:rPr>
          <w:lang w:val="de-DE"/>
        </w:rPr>
        <w:t>)</w:t>
      </w:r>
    </w:p>
    <w:p w14:paraId="73879D28" w14:textId="77777777" w:rsidR="00233F36" w:rsidRPr="00127CA8" w:rsidRDefault="00233F36" w:rsidP="000F5F44">
      <w:pPr>
        <w:jc w:val="center"/>
        <w:rPr>
          <w:lang w:val="de-DE"/>
        </w:rPr>
      </w:pPr>
    </w:p>
    <w:p w14:paraId="34A504F6" w14:textId="77777777" w:rsidR="00233F36" w:rsidRPr="00C80000" w:rsidRDefault="00233F36" w:rsidP="00CA081B">
      <w:pPr>
        <w:jc w:val="center"/>
        <w:rPr>
          <w:lang w:val="de-DE"/>
        </w:rPr>
      </w:pPr>
    </w:p>
    <w:p w14:paraId="39BC2DE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339DD46" w14:textId="77777777" w:rsidR="00E1687C" w:rsidRDefault="00E1687C" w:rsidP="00CA081B">
      <w:pPr>
        <w:jc w:val="both"/>
        <w:rPr>
          <w:lang w:val="de-DE"/>
        </w:rPr>
      </w:pPr>
    </w:p>
    <w:p w14:paraId="5DEA7E8D" w14:textId="77777777" w:rsidR="00E1687C" w:rsidRPr="00C80000" w:rsidRDefault="00E1687C" w:rsidP="00CA081B">
      <w:pPr>
        <w:jc w:val="both"/>
        <w:rPr>
          <w:lang w:val="de-DE"/>
        </w:rPr>
      </w:pPr>
    </w:p>
    <w:p w14:paraId="0805C2F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74BA079" w14:textId="77777777" w:rsidR="00C165FD" w:rsidRPr="00C165FD" w:rsidRDefault="00C165FD" w:rsidP="00150C77">
      <w:pPr>
        <w:jc w:val="center"/>
        <w:rPr>
          <w:b/>
          <w:lang w:val="de-DE"/>
        </w:rPr>
      </w:pPr>
      <w:r w:rsidRPr="00C165FD">
        <w:rPr>
          <w:b/>
          <w:lang w:val="de-DE"/>
        </w:rPr>
        <w:lastRenderedPageBreak/>
        <w:t>FÖDERALER ÖFFENTLICHER DIENST INNERES</w:t>
      </w:r>
    </w:p>
    <w:p w14:paraId="1B580864" w14:textId="77777777" w:rsidR="00C165FD" w:rsidRPr="00C165FD" w:rsidRDefault="00C165FD" w:rsidP="00150C77">
      <w:pPr>
        <w:jc w:val="both"/>
        <w:rPr>
          <w:lang w:val="de-DE"/>
        </w:rPr>
      </w:pPr>
    </w:p>
    <w:p w14:paraId="1B46B447" w14:textId="77777777" w:rsidR="00C165FD" w:rsidRPr="00C165FD" w:rsidRDefault="00C165FD" w:rsidP="00150C77">
      <w:pPr>
        <w:jc w:val="both"/>
        <w:rPr>
          <w:lang w:val="de-DE"/>
        </w:rPr>
      </w:pPr>
    </w:p>
    <w:p w14:paraId="027EDA5E" w14:textId="77777777" w:rsidR="00C165FD" w:rsidRPr="00C165FD" w:rsidRDefault="00C165FD" w:rsidP="00150C77">
      <w:pPr>
        <w:jc w:val="both"/>
        <w:rPr>
          <w:b/>
          <w:lang w:val="de-DE"/>
        </w:rPr>
      </w:pPr>
      <w:r w:rsidRPr="00C165FD">
        <w:rPr>
          <w:b/>
          <w:bCs/>
          <w:lang w:val="de-DE"/>
        </w:rPr>
        <w:t>26. NOVEMBER 2021 -</w:t>
      </w:r>
      <w:r w:rsidRPr="00C165FD">
        <w:rPr>
          <w:b/>
          <w:lang w:val="de-DE"/>
        </w:rPr>
        <w:t xml:space="preserve"> Königlicher Erlass zur Abänderung des Königlichen Erlasses vom 11. Juli 2003 zur Festlegung des Verfahrens vor dem Generalkommissariat für Flüchtlinge und Staatenlose und dessen Arbeitsweise</w:t>
      </w:r>
    </w:p>
    <w:p w14:paraId="578C0211" w14:textId="77777777" w:rsidR="00C165FD" w:rsidRPr="00C165FD" w:rsidRDefault="00C165FD" w:rsidP="00150C77">
      <w:pPr>
        <w:jc w:val="both"/>
        <w:rPr>
          <w:lang w:val="de-DE"/>
        </w:rPr>
      </w:pPr>
    </w:p>
    <w:p w14:paraId="31382FAE" w14:textId="77777777" w:rsidR="00C165FD" w:rsidRPr="00C165FD" w:rsidRDefault="00C165FD" w:rsidP="00150C77">
      <w:pPr>
        <w:jc w:val="both"/>
        <w:rPr>
          <w:lang w:val="de-DE"/>
        </w:rPr>
      </w:pPr>
    </w:p>
    <w:p w14:paraId="5389E719" w14:textId="77777777" w:rsidR="00C165FD" w:rsidRPr="00C165FD" w:rsidRDefault="00C165FD" w:rsidP="00150C77">
      <w:pPr>
        <w:ind w:left="1416" w:firstLine="708"/>
        <w:jc w:val="both"/>
        <w:rPr>
          <w:lang w:val="de-DE"/>
        </w:rPr>
      </w:pPr>
      <w:r w:rsidRPr="00C165FD">
        <w:rPr>
          <w:lang w:val="de-DE"/>
        </w:rPr>
        <w:t>PHILIPPE, König der Belgier,</w:t>
      </w:r>
    </w:p>
    <w:p w14:paraId="6C738F75" w14:textId="77777777" w:rsidR="00C165FD" w:rsidRPr="00C165FD" w:rsidRDefault="00C165FD" w:rsidP="00150C77">
      <w:pPr>
        <w:jc w:val="both"/>
        <w:rPr>
          <w:lang w:val="de-DE"/>
        </w:rPr>
      </w:pPr>
    </w:p>
    <w:p w14:paraId="2853727E" w14:textId="77777777" w:rsidR="00C165FD" w:rsidRPr="00C165FD" w:rsidRDefault="00C165FD" w:rsidP="00150C77">
      <w:pPr>
        <w:ind w:left="708" w:firstLine="708"/>
        <w:jc w:val="both"/>
        <w:rPr>
          <w:lang w:val="de-DE"/>
        </w:rPr>
      </w:pPr>
      <w:r w:rsidRPr="00C165FD">
        <w:rPr>
          <w:lang w:val="de-DE"/>
        </w:rPr>
        <w:t>Allen Gegenwärtigen und Zukünftigen, Unser Gruß!</w:t>
      </w:r>
    </w:p>
    <w:p w14:paraId="245C1056" w14:textId="77777777" w:rsidR="00C165FD" w:rsidRPr="00C165FD" w:rsidRDefault="00C165FD" w:rsidP="00150C77">
      <w:pPr>
        <w:jc w:val="both"/>
        <w:rPr>
          <w:lang w:val="de-DE"/>
        </w:rPr>
      </w:pPr>
    </w:p>
    <w:p w14:paraId="7AEB6E6F" w14:textId="77777777" w:rsidR="00C165FD" w:rsidRPr="00C165FD" w:rsidRDefault="00C165FD" w:rsidP="00150C77">
      <w:pPr>
        <w:jc w:val="both"/>
        <w:rPr>
          <w:lang w:val="de-DE"/>
        </w:rPr>
      </w:pPr>
    </w:p>
    <w:p w14:paraId="34F88532" w14:textId="77777777" w:rsidR="00C165FD" w:rsidRPr="00C165FD" w:rsidRDefault="00C165FD" w:rsidP="00253E9A">
      <w:pPr>
        <w:ind w:firstLine="708"/>
        <w:jc w:val="both"/>
        <w:rPr>
          <w:lang w:val="de-DE"/>
        </w:rPr>
      </w:pPr>
      <w:r w:rsidRPr="00C165FD">
        <w:rPr>
          <w:lang w:val="de-DE"/>
        </w:rPr>
        <w:t>Aufgrund des Gesetzes vom 15. Dezember 1980 über die Einreise ins Staatsgebiet, den Aufenthalt, die Niederlassung und das Ausweisen von Ausländern, der Artikel 57/1 § 3 Absatz 1, 57/5</w:t>
      </w:r>
      <w:r w:rsidRPr="00C165FD">
        <w:rPr>
          <w:i/>
          <w:iCs/>
          <w:lang w:val="de-DE"/>
        </w:rPr>
        <w:t>ter</w:t>
      </w:r>
      <w:r w:rsidRPr="00C165FD">
        <w:rPr>
          <w:lang w:val="de-DE"/>
        </w:rPr>
        <w:t xml:space="preserve"> § 1 Absatz 2, 57/6/7 § 4 Absatz 1, eingefügt durch das Gesetz vom 21. November 2017, und 57/24 Absatz 1, eingefügt durch das Gesetz vom 14. Juli 1987 und abgeändert durch das Gesetz vom 27. Dezember 2006;</w:t>
      </w:r>
    </w:p>
    <w:p w14:paraId="3D1AA628" w14:textId="77777777" w:rsidR="00C165FD" w:rsidRPr="00C165FD" w:rsidRDefault="00C165FD" w:rsidP="00150C77">
      <w:pPr>
        <w:jc w:val="both"/>
        <w:rPr>
          <w:lang w:val="de-DE"/>
        </w:rPr>
      </w:pPr>
    </w:p>
    <w:p w14:paraId="426521F3" w14:textId="77777777" w:rsidR="00C165FD" w:rsidRPr="00C165FD" w:rsidRDefault="00C165FD" w:rsidP="00253E9A">
      <w:pPr>
        <w:ind w:firstLine="708"/>
        <w:jc w:val="both"/>
        <w:rPr>
          <w:lang w:val="de-DE"/>
        </w:rPr>
      </w:pPr>
      <w:r w:rsidRPr="00C165FD">
        <w:rPr>
          <w:lang w:val="de-DE"/>
        </w:rPr>
        <w:t>Aufgrund des Königlichen Erlasses vom 11. Juli 2003 zur Festlegung des Verfahrens vor dem Generalkommissariat für Flüchtlinge und Staatenlose und dessen Arbeitsweise, abgeändert durch die Königlichen Erlasse vom 18. August 2010, 17. August 2013, 6. November 2016 und 27. Juni 2018;</w:t>
      </w:r>
    </w:p>
    <w:p w14:paraId="3CD443D0" w14:textId="77777777" w:rsidR="00C165FD" w:rsidRPr="00C165FD" w:rsidRDefault="00C165FD" w:rsidP="00150C77">
      <w:pPr>
        <w:jc w:val="both"/>
        <w:rPr>
          <w:lang w:val="de-DE"/>
        </w:rPr>
      </w:pPr>
    </w:p>
    <w:p w14:paraId="363A68EA" w14:textId="77777777" w:rsidR="00C165FD" w:rsidRPr="00C165FD" w:rsidRDefault="00C165FD" w:rsidP="00253E9A">
      <w:pPr>
        <w:ind w:firstLine="708"/>
        <w:jc w:val="both"/>
        <w:rPr>
          <w:lang w:val="de-DE"/>
        </w:rPr>
      </w:pPr>
      <w:r w:rsidRPr="00C165FD">
        <w:rPr>
          <w:lang w:val="de-DE"/>
        </w:rPr>
        <w:t>Aufgrund der Stellungnahme des Finanzinspektors vom 14. Juni 2021;</w:t>
      </w:r>
    </w:p>
    <w:p w14:paraId="79D7B77D" w14:textId="77777777" w:rsidR="00C165FD" w:rsidRPr="00C165FD" w:rsidRDefault="00C165FD" w:rsidP="00253E9A">
      <w:pPr>
        <w:jc w:val="both"/>
        <w:rPr>
          <w:lang w:val="de-DE"/>
        </w:rPr>
      </w:pPr>
    </w:p>
    <w:p w14:paraId="63A7387C" w14:textId="77777777" w:rsidR="00C165FD" w:rsidRPr="00C165FD" w:rsidRDefault="00C165FD" w:rsidP="00955EFB">
      <w:pPr>
        <w:ind w:firstLine="708"/>
        <w:jc w:val="both"/>
        <w:rPr>
          <w:lang w:val="de-DE"/>
        </w:rPr>
      </w:pPr>
      <w:r w:rsidRPr="00C165FD">
        <w:rPr>
          <w:lang w:val="de-DE"/>
        </w:rPr>
        <w:t>Aufgrund des Einverständnisses der Ministerin des Haushalts vom 29. Juni 2021;</w:t>
      </w:r>
    </w:p>
    <w:p w14:paraId="212ED37A" w14:textId="77777777" w:rsidR="00C165FD" w:rsidRPr="00C165FD" w:rsidRDefault="00C165FD" w:rsidP="00150C77">
      <w:pPr>
        <w:jc w:val="both"/>
        <w:rPr>
          <w:lang w:val="de-DE"/>
        </w:rPr>
      </w:pPr>
    </w:p>
    <w:p w14:paraId="1C73AE6A" w14:textId="77777777" w:rsidR="00C165FD" w:rsidRPr="00C165FD" w:rsidRDefault="00C165FD" w:rsidP="00253E9A">
      <w:pPr>
        <w:ind w:firstLine="708"/>
        <w:jc w:val="both"/>
        <w:rPr>
          <w:lang w:val="de-DE"/>
        </w:rPr>
      </w:pPr>
      <w:r w:rsidRPr="00C165FD">
        <w:rPr>
          <w:lang w:val="de-DE"/>
        </w:rPr>
        <w:t>Aufgrund des Gutachtens Nr. 69.951/4 des Staatsrates vom 27. September 2021, abgegeben in Anwendung von Artikel 84 § 1 Absatz 1 Nr. 2 der am 12. Januar 1973 koordinierten Gesetze über den Staatsrat;</w:t>
      </w:r>
    </w:p>
    <w:p w14:paraId="1CF6C9BD" w14:textId="77777777" w:rsidR="00C165FD" w:rsidRPr="00C165FD" w:rsidRDefault="00C165FD" w:rsidP="00150C77">
      <w:pPr>
        <w:jc w:val="both"/>
        <w:rPr>
          <w:lang w:val="de-DE"/>
        </w:rPr>
      </w:pPr>
    </w:p>
    <w:p w14:paraId="42A61819" w14:textId="77777777" w:rsidR="00C165FD" w:rsidRPr="00C165FD" w:rsidRDefault="00C165FD" w:rsidP="00253E9A">
      <w:pPr>
        <w:ind w:firstLine="708"/>
        <w:jc w:val="both"/>
        <w:rPr>
          <w:lang w:val="de-DE"/>
        </w:rPr>
      </w:pPr>
      <w:r w:rsidRPr="00C165FD">
        <w:rPr>
          <w:lang w:val="de-DE"/>
        </w:rPr>
        <w:t>Aufgrund der Stellungnahme Nr. 129/2021 der Datenschutzbehörde vom 24. August 2021;</w:t>
      </w:r>
    </w:p>
    <w:p w14:paraId="78F75903" w14:textId="77777777" w:rsidR="00C165FD" w:rsidRPr="00C165FD" w:rsidRDefault="00C165FD" w:rsidP="00150C77">
      <w:pPr>
        <w:jc w:val="both"/>
        <w:rPr>
          <w:lang w:val="de-DE"/>
        </w:rPr>
      </w:pPr>
    </w:p>
    <w:p w14:paraId="441EB170" w14:textId="77777777" w:rsidR="00C165FD" w:rsidRPr="00C165FD" w:rsidRDefault="00C165FD" w:rsidP="00253E9A">
      <w:pPr>
        <w:ind w:firstLine="708"/>
        <w:jc w:val="both"/>
        <w:rPr>
          <w:lang w:val="de-DE"/>
        </w:rPr>
      </w:pPr>
      <w:r w:rsidRPr="00C165FD">
        <w:rPr>
          <w:lang w:val="de-DE"/>
        </w:rPr>
        <w:t>Auf Vorschlag der Ministerin des Innern und des Staatssekretärs für Asyl und Migration</w:t>
      </w:r>
    </w:p>
    <w:p w14:paraId="6889FE83" w14:textId="77777777" w:rsidR="00C165FD" w:rsidRPr="00C165FD" w:rsidRDefault="00C165FD" w:rsidP="00150C77">
      <w:pPr>
        <w:jc w:val="both"/>
        <w:rPr>
          <w:lang w:val="de-DE"/>
        </w:rPr>
      </w:pPr>
    </w:p>
    <w:p w14:paraId="159C1E5A" w14:textId="77777777" w:rsidR="00C165FD" w:rsidRPr="00C165FD" w:rsidRDefault="00C165FD">
      <w:pPr>
        <w:rPr>
          <w:lang w:val="de-DE"/>
        </w:rPr>
      </w:pPr>
    </w:p>
    <w:p w14:paraId="21451B32" w14:textId="77777777" w:rsidR="00C165FD" w:rsidRPr="00C165FD" w:rsidRDefault="00C165FD">
      <w:pPr>
        <w:rPr>
          <w:lang w:val="de-DE"/>
        </w:rPr>
      </w:pPr>
    </w:p>
    <w:p w14:paraId="733115FE" w14:textId="77777777" w:rsidR="00C165FD" w:rsidRPr="00C165FD" w:rsidRDefault="00C165FD" w:rsidP="00253E9A">
      <w:pPr>
        <w:ind w:left="708" w:firstLine="708"/>
        <w:jc w:val="both"/>
        <w:rPr>
          <w:lang w:val="de-DE"/>
        </w:rPr>
      </w:pPr>
      <w:r w:rsidRPr="00C165FD">
        <w:rPr>
          <w:lang w:val="de-DE"/>
        </w:rPr>
        <w:t>Haben Wir beschlossen und erlassen Wir:</w:t>
      </w:r>
    </w:p>
    <w:p w14:paraId="3D25A065" w14:textId="77777777" w:rsidR="00C165FD" w:rsidRPr="00C165FD" w:rsidRDefault="00C165FD" w:rsidP="00150C77">
      <w:pPr>
        <w:jc w:val="both"/>
        <w:rPr>
          <w:lang w:val="de-DE"/>
        </w:rPr>
      </w:pPr>
    </w:p>
    <w:p w14:paraId="6787048D" w14:textId="77777777" w:rsidR="00C165FD" w:rsidRPr="00C165FD" w:rsidRDefault="00C165FD" w:rsidP="00150C77">
      <w:pPr>
        <w:jc w:val="both"/>
        <w:rPr>
          <w:lang w:val="de-DE"/>
        </w:rPr>
      </w:pPr>
    </w:p>
    <w:p w14:paraId="41C68876" w14:textId="77777777" w:rsidR="00C165FD" w:rsidRPr="00C165FD" w:rsidRDefault="00C165FD" w:rsidP="00253E9A">
      <w:pPr>
        <w:ind w:firstLine="708"/>
        <w:jc w:val="both"/>
        <w:rPr>
          <w:lang w:val="de-DE"/>
        </w:rPr>
      </w:pPr>
      <w:r w:rsidRPr="00C165FD">
        <w:rPr>
          <w:b/>
          <w:lang w:val="de-DE"/>
        </w:rPr>
        <w:t>Artikel 1 -</w:t>
      </w:r>
      <w:r w:rsidRPr="00C165FD">
        <w:rPr>
          <w:lang w:val="de-DE"/>
        </w:rPr>
        <w:t xml:space="preserve"> Artikel 9 § 1 des Königlichen Erlasses vom 11. Juli 2003 zur Festlegung des Verfahrens vor dem Generalkommissariat für Flüchtlinge und Staatenlose und dessen Arbeitsweise, zuletzt abgeändert durch den Königlichen Erlass vom 27. Juni 2018, wird wie folgt abgeändert:</w:t>
      </w:r>
    </w:p>
    <w:p w14:paraId="786DFEA4" w14:textId="77777777" w:rsidR="00C165FD" w:rsidRPr="00C165FD" w:rsidRDefault="00C165FD" w:rsidP="00150C77">
      <w:pPr>
        <w:jc w:val="both"/>
        <w:rPr>
          <w:lang w:val="de-DE"/>
        </w:rPr>
      </w:pPr>
    </w:p>
    <w:p w14:paraId="2ECEC95F" w14:textId="77777777" w:rsidR="00C165FD" w:rsidRPr="00C165FD" w:rsidRDefault="00C165FD" w:rsidP="00253E9A">
      <w:pPr>
        <w:ind w:firstLine="708"/>
        <w:jc w:val="both"/>
        <w:rPr>
          <w:lang w:val="de-DE"/>
        </w:rPr>
      </w:pPr>
      <w:r w:rsidRPr="00C165FD">
        <w:rPr>
          <w:lang w:val="de-DE"/>
        </w:rPr>
        <w:t>1. Im sechsten Gedankenstrich, abgeändert durch den Königlichen Erlass vom 27. Juni 2018, werden die Wörter "im Generalkommissariat" aufgehoben.</w:t>
      </w:r>
    </w:p>
    <w:p w14:paraId="4E101BA6" w14:textId="77777777" w:rsidR="00C165FD" w:rsidRPr="00C165FD" w:rsidRDefault="00C165FD" w:rsidP="00150C77">
      <w:pPr>
        <w:jc w:val="both"/>
        <w:rPr>
          <w:lang w:val="de-DE"/>
        </w:rPr>
      </w:pPr>
    </w:p>
    <w:p w14:paraId="5B019CD9" w14:textId="208C74BA" w:rsidR="00C165FD" w:rsidRPr="00C165FD" w:rsidRDefault="00C165FD" w:rsidP="00253E9A">
      <w:pPr>
        <w:ind w:firstLine="708"/>
        <w:jc w:val="both"/>
        <w:rPr>
          <w:lang w:val="de-DE"/>
        </w:rPr>
      </w:pPr>
      <w:r w:rsidRPr="00C165FD">
        <w:rPr>
          <w:lang w:val="de-DE"/>
        </w:rPr>
        <w:lastRenderedPageBreak/>
        <w:t>2. Artikel 9 § 1 wird durch einen siebten, achten und neunten Gedankenstrich mit folgendem Wortlaut ergänzt:</w:t>
      </w:r>
    </w:p>
    <w:p w14:paraId="67EB2019" w14:textId="77777777" w:rsidR="00C165FD" w:rsidRPr="00C165FD" w:rsidRDefault="00C165FD" w:rsidP="00150C77">
      <w:pPr>
        <w:jc w:val="both"/>
        <w:rPr>
          <w:lang w:val="de-DE"/>
        </w:rPr>
      </w:pPr>
    </w:p>
    <w:p w14:paraId="423B552B" w14:textId="77777777" w:rsidR="00C165FD" w:rsidRPr="00C165FD" w:rsidRDefault="00C165FD" w:rsidP="00253E9A">
      <w:pPr>
        <w:ind w:firstLine="708"/>
        <w:jc w:val="both"/>
        <w:rPr>
          <w:lang w:val="de-DE"/>
        </w:rPr>
      </w:pPr>
      <w:r w:rsidRPr="00C165FD">
        <w:rPr>
          <w:lang w:val="de-DE"/>
        </w:rPr>
        <w:t>"- gegebenenfalls den Vermerk, dass die Anhörung aus der Ferne stattfindet, und den Vermerk, dass die erforderlichen Maßnahmen getroffen werden, um die in den Artikeln 13/1 Absatz 1 und 14 § 1 vorgesehene Vertraulichkeit angemessen zu gewährleisten,</w:t>
      </w:r>
    </w:p>
    <w:p w14:paraId="793F36A6" w14:textId="77777777" w:rsidR="00C165FD" w:rsidRPr="00C165FD" w:rsidRDefault="00C165FD" w:rsidP="00150C77">
      <w:pPr>
        <w:jc w:val="both"/>
        <w:rPr>
          <w:lang w:val="de-DE"/>
        </w:rPr>
      </w:pPr>
    </w:p>
    <w:p w14:paraId="09206AF4" w14:textId="77777777" w:rsidR="00C165FD" w:rsidRPr="00C165FD" w:rsidRDefault="00C165FD" w:rsidP="00253E9A">
      <w:pPr>
        <w:ind w:firstLine="708"/>
        <w:jc w:val="both"/>
        <w:rPr>
          <w:lang w:val="de-DE"/>
        </w:rPr>
      </w:pPr>
      <w:r w:rsidRPr="00C165FD">
        <w:rPr>
          <w:lang w:val="de-DE"/>
        </w:rPr>
        <w:t>- gegebenenfalls den Vermerk, dass dem Rechtsanwalt, der Vertrauensperson und/oder dem Vormund gemäß den Artikeln 13/1 Absatz 5 und 14 § 2 die Möglichkeit gegeben wird, aus der Ferne an der Anhörung teilzunehmen, es sei denn, dass Gründe der Vertraulichkeit dies nicht zulassen,</w:t>
      </w:r>
    </w:p>
    <w:p w14:paraId="3BB3D4CE" w14:textId="77777777" w:rsidR="00C165FD" w:rsidRPr="00C165FD" w:rsidRDefault="00C165FD" w:rsidP="00150C77">
      <w:pPr>
        <w:jc w:val="both"/>
        <w:rPr>
          <w:lang w:val="de-DE"/>
        </w:rPr>
      </w:pPr>
    </w:p>
    <w:p w14:paraId="7CF7A538" w14:textId="77777777" w:rsidR="00C165FD" w:rsidRPr="00C165FD" w:rsidRDefault="00C165FD" w:rsidP="00253E9A">
      <w:pPr>
        <w:ind w:firstLine="708"/>
        <w:jc w:val="both"/>
        <w:rPr>
          <w:lang w:val="de-DE"/>
        </w:rPr>
      </w:pPr>
      <w:r w:rsidRPr="00C165FD">
        <w:rPr>
          <w:lang w:val="de-DE"/>
        </w:rPr>
        <w:t>- gegebenenfalls den Vermerk, dass der Asylsuchende, wenn er Einwände gegen die Fernanhörung hat, er innerhalb der durch Artikel 12/1 festgelegten Frist schriftlich, in der Verfahrenssprache einen triftigen Grund mitteilen muss."</w:t>
      </w:r>
    </w:p>
    <w:p w14:paraId="438A5300" w14:textId="77777777" w:rsidR="00C165FD" w:rsidRPr="00C165FD" w:rsidRDefault="00C165FD" w:rsidP="00150C77">
      <w:pPr>
        <w:jc w:val="both"/>
        <w:rPr>
          <w:lang w:val="de-DE"/>
        </w:rPr>
      </w:pPr>
    </w:p>
    <w:p w14:paraId="2C9EF201" w14:textId="77777777" w:rsidR="00C165FD" w:rsidRPr="00C165FD" w:rsidRDefault="00C165FD" w:rsidP="00150C77">
      <w:pPr>
        <w:jc w:val="both"/>
        <w:rPr>
          <w:lang w:val="de-DE"/>
        </w:rPr>
      </w:pPr>
    </w:p>
    <w:p w14:paraId="68B6E362" w14:textId="77777777" w:rsidR="00C165FD" w:rsidRPr="00C165FD" w:rsidRDefault="00C165FD" w:rsidP="00253E9A">
      <w:pPr>
        <w:ind w:firstLine="708"/>
        <w:jc w:val="both"/>
        <w:rPr>
          <w:lang w:val="de-DE"/>
        </w:rPr>
      </w:pPr>
      <w:r w:rsidRPr="00C165FD">
        <w:rPr>
          <w:b/>
          <w:lang w:val="de-DE"/>
        </w:rPr>
        <w:t>Art. 2 -</w:t>
      </w:r>
      <w:r w:rsidRPr="00C165FD">
        <w:rPr>
          <w:lang w:val="de-DE"/>
        </w:rPr>
        <w:t xml:space="preserve"> In Kapitel III Abschnitt 1 Unterabschnitt 3 desselben Erlasses wird ein Artikel 12/1 mit folgendem Wortlaut eingefügt:</w:t>
      </w:r>
    </w:p>
    <w:p w14:paraId="4B3E0A55" w14:textId="77777777" w:rsidR="00C165FD" w:rsidRPr="00C165FD" w:rsidRDefault="00C165FD" w:rsidP="00150C77">
      <w:pPr>
        <w:jc w:val="both"/>
        <w:rPr>
          <w:lang w:val="de-DE"/>
        </w:rPr>
      </w:pPr>
    </w:p>
    <w:p w14:paraId="261F2FA7" w14:textId="77777777" w:rsidR="00C165FD" w:rsidRPr="00C165FD" w:rsidRDefault="00C165FD" w:rsidP="00253E9A">
      <w:pPr>
        <w:ind w:firstLine="708"/>
        <w:jc w:val="both"/>
        <w:rPr>
          <w:lang w:val="de-DE"/>
        </w:rPr>
      </w:pPr>
      <w:r w:rsidRPr="00C165FD">
        <w:rPr>
          <w:lang w:val="de-DE"/>
        </w:rPr>
        <w:t>"§ 1 - Der Generalkommissar kann beschließen, dass die persönliche Anhörung aus der Ferne stattfindet.</w:t>
      </w:r>
    </w:p>
    <w:p w14:paraId="1573EC2B" w14:textId="77777777" w:rsidR="00C165FD" w:rsidRPr="00C165FD" w:rsidRDefault="00C165FD" w:rsidP="00150C77">
      <w:pPr>
        <w:jc w:val="both"/>
        <w:rPr>
          <w:lang w:val="de-DE"/>
        </w:rPr>
      </w:pPr>
    </w:p>
    <w:p w14:paraId="1B37E093" w14:textId="77777777" w:rsidR="00C165FD" w:rsidRPr="00C165FD" w:rsidRDefault="00C165FD" w:rsidP="00253E9A">
      <w:pPr>
        <w:ind w:firstLine="708"/>
        <w:jc w:val="both"/>
        <w:rPr>
          <w:lang w:val="de-DE"/>
        </w:rPr>
      </w:pPr>
      <w:r w:rsidRPr="00C165FD">
        <w:rPr>
          <w:lang w:val="de-DE"/>
        </w:rPr>
        <w:t>§ 2 - Personen, die internationalen Schutz beantragen, können dem Generalkommissar die Gründe für eventuelle Einwände gegen die Tatsache, dass die persönliche Anhörung aus der Ferne stattfindet, mitteilen.</w:t>
      </w:r>
    </w:p>
    <w:p w14:paraId="49AF2EA9" w14:textId="77777777" w:rsidR="00C165FD" w:rsidRPr="00C165FD" w:rsidRDefault="00C165FD" w:rsidP="00150C77">
      <w:pPr>
        <w:jc w:val="both"/>
        <w:rPr>
          <w:lang w:val="de-DE"/>
        </w:rPr>
      </w:pPr>
    </w:p>
    <w:p w14:paraId="609DD944" w14:textId="77777777" w:rsidR="00C165FD" w:rsidRPr="00C165FD" w:rsidRDefault="00C165FD" w:rsidP="00253E9A">
      <w:pPr>
        <w:ind w:firstLine="708"/>
        <w:jc w:val="both"/>
        <w:rPr>
          <w:lang w:val="de-DE"/>
        </w:rPr>
      </w:pPr>
      <w:r w:rsidRPr="00C165FD">
        <w:rPr>
          <w:lang w:val="de-DE"/>
        </w:rPr>
        <w:t>Diese Einwände müssen dem Generalkommissar schriftlich in der Verfahrenssprache mitgeteilt werden und spätestens fünf Tage vor dem für die persönliche Anhörung festgelegten Datum beim Generalkommissar eingehen.</w:t>
      </w:r>
    </w:p>
    <w:p w14:paraId="22A4F7AC" w14:textId="77777777" w:rsidR="00C165FD" w:rsidRPr="00C165FD" w:rsidRDefault="00C165FD" w:rsidP="00150C77">
      <w:pPr>
        <w:jc w:val="both"/>
        <w:rPr>
          <w:lang w:val="de-DE"/>
        </w:rPr>
      </w:pPr>
    </w:p>
    <w:p w14:paraId="2DBE3F87" w14:textId="77777777" w:rsidR="00C165FD" w:rsidRPr="00C165FD" w:rsidRDefault="00C165FD" w:rsidP="00253E9A">
      <w:pPr>
        <w:ind w:firstLine="708"/>
        <w:jc w:val="both"/>
        <w:rPr>
          <w:lang w:val="de-DE"/>
        </w:rPr>
      </w:pPr>
      <w:r w:rsidRPr="00C165FD">
        <w:rPr>
          <w:lang w:val="de-DE"/>
        </w:rPr>
        <w:t>In Abweichung von Absatz 2 muss der Antragsteller, der gemäß Artikel 7 §§ 5, 6 oder 7 zu einer persönlichen Anhörung aus der Ferne vorgeladen worden ist, seine Einwände so schnell wie möglich dem Generalkommissar mitteilen.</w:t>
      </w:r>
    </w:p>
    <w:p w14:paraId="7697E0CD" w14:textId="77777777" w:rsidR="00C165FD" w:rsidRPr="00C165FD" w:rsidRDefault="00C165FD" w:rsidP="00150C77">
      <w:pPr>
        <w:jc w:val="both"/>
        <w:rPr>
          <w:lang w:val="de-DE"/>
        </w:rPr>
      </w:pPr>
    </w:p>
    <w:p w14:paraId="3B98129B" w14:textId="77777777" w:rsidR="00C165FD" w:rsidRPr="00C165FD" w:rsidRDefault="00C165FD" w:rsidP="00955EFB">
      <w:pPr>
        <w:ind w:firstLine="708"/>
        <w:jc w:val="both"/>
        <w:rPr>
          <w:lang w:val="de-DE"/>
        </w:rPr>
      </w:pPr>
      <w:r w:rsidRPr="00C165FD">
        <w:rPr>
          <w:lang w:val="de-DE"/>
        </w:rPr>
        <w:t>§ 3 - Wenn der Generalkommissar den Grund, der die in § 2 erwähnten Einwände rechtfertigt, für triftig erachtet, muss er den Antragsteller zu einem späteren Zeitpunkt erneut zu einer persönlichen Anhörung vorladen oder ihn auffordern, bestimmte Auskünfte schriftlich zu übermitteln.</w:t>
      </w:r>
    </w:p>
    <w:p w14:paraId="6C2BEC5E" w14:textId="77777777" w:rsidR="00C165FD" w:rsidRDefault="00C165FD" w:rsidP="00253E9A">
      <w:pPr>
        <w:ind w:firstLine="708"/>
        <w:jc w:val="both"/>
        <w:rPr>
          <w:lang w:val="de-DE"/>
        </w:rPr>
      </w:pPr>
    </w:p>
    <w:p w14:paraId="540EA125" w14:textId="048E8FB6" w:rsidR="00C165FD" w:rsidRPr="00C165FD" w:rsidRDefault="00C165FD" w:rsidP="00253E9A">
      <w:pPr>
        <w:ind w:firstLine="708"/>
        <w:jc w:val="both"/>
        <w:rPr>
          <w:lang w:val="de-DE"/>
        </w:rPr>
      </w:pPr>
      <w:r w:rsidRPr="00C165FD">
        <w:rPr>
          <w:lang w:val="de-DE"/>
        </w:rPr>
        <w:t>§ 4 - Stellt der Bedienstete während der persönlichen Anhörung fest, dass eine Fernanhörung nicht angebracht ist, lädt der Generalkommissar den Antragsteller zu einem späteren Zeitpunkt vor, um die persönliche Anhörung fortzusetzen, oder fordert ihn auf, bestimmte Auskünfte schriftlich mitzuteilen."</w:t>
      </w:r>
    </w:p>
    <w:p w14:paraId="5048E44E" w14:textId="77777777" w:rsidR="00C165FD" w:rsidRPr="00C165FD" w:rsidRDefault="00C165FD" w:rsidP="00150C77">
      <w:pPr>
        <w:jc w:val="both"/>
        <w:rPr>
          <w:lang w:val="de-DE"/>
        </w:rPr>
      </w:pPr>
    </w:p>
    <w:p w14:paraId="64924A9E" w14:textId="4A441C22" w:rsidR="00C165FD" w:rsidRDefault="00C165FD">
      <w:pPr>
        <w:rPr>
          <w:b/>
          <w:lang w:val="de-DE"/>
        </w:rPr>
      </w:pPr>
    </w:p>
    <w:p w14:paraId="19ECA9F9" w14:textId="77777777" w:rsidR="00C165FD" w:rsidRDefault="00C165FD">
      <w:pPr>
        <w:rPr>
          <w:b/>
          <w:lang w:val="de-DE"/>
        </w:rPr>
      </w:pPr>
      <w:r>
        <w:rPr>
          <w:b/>
          <w:lang w:val="de-DE"/>
        </w:rPr>
        <w:br w:type="page"/>
      </w:r>
    </w:p>
    <w:p w14:paraId="0B428A75" w14:textId="31F833EC" w:rsidR="00C165FD" w:rsidRPr="00C165FD" w:rsidRDefault="00C165FD" w:rsidP="00253E9A">
      <w:pPr>
        <w:ind w:firstLine="708"/>
        <w:jc w:val="both"/>
        <w:rPr>
          <w:lang w:val="de-DE"/>
        </w:rPr>
      </w:pPr>
      <w:r w:rsidRPr="00C165FD">
        <w:rPr>
          <w:b/>
          <w:lang w:val="de-DE"/>
        </w:rPr>
        <w:lastRenderedPageBreak/>
        <w:t>Art. 3 -</w:t>
      </w:r>
      <w:r w:rsidRPr="00C165FD">
        <w:rPr>
          <w:lang w:val="de-DE"/>
        </w:rPr>
        <w:t xml:space="preserve"> Artikel 13/1 desselben Erlasses, eingefügt durch den Königlichen Erlass vom 18. August 2010 und abgeändert durch den Königlichen Erlass vom 27. Juni 2018, wird wie folgt abgeändert:</w:t>
      </w:r>
    </w:p>
    <w:p w14:paraId="12C65C7C" w14:textId="77777777" w:rsidR="00C165FD" w:rsidRPr="00C165FD" w:rsidRDefault="00C165FD" w:rsidP="00150C77">
      <w:pPr>
        <w:jc w:val="both"/>
        <w:rPr>
          <w:lang w:val="de-DE"/>
        </w:rPr>
      </w:pPr>
    </w:p>
    <w:p w14:paraId="5ED6BA71" w14:textId="77777777" w:rsidR="00C165FD" w:rsidRPr="00C165FD" w:rsidRDefault="00C165FD" w:rsidP="00253E9A">
      <w:pPr>
        <w:ind w:firstLine="708"/>
        <w:jc w:val="both"/>
        <w:rPr>
          <w:lang w:val="de-DE"/>
        </w:rPr>
      </w:pPr>
      <w:r w:rsidRPr="00C165FD">
        <w:rPr>
          <w:lang w:val="de-DE"/>
        </w:rPr>
        <w:t>1. Absatz 1 wird durch folgenden Satz ergänzt:</w:t>
      </w:r>
    </w:p>
    <w:p w14:paraId="6EBB6022" w14:textId="77777777" w:rsidR="00C165FD" w:rsidRPr="00C165FD" w:rsidRDefault="00C165FD" w:rsidP="00150C77">
      <w:pPr>
        <w:jc w:val="both"/>
        <w:rPr>
          <w:lang w:val="de-DE"/>
        </w:rPr>
      </w:pPr>
    </w:p>
    <w:p w14:paraId="2563E573" w14:textId="77777777" w:rsidR="00C165FD" w:rsidRPr="00C165FD" w:rsidRDefault="00C165FD" w:rsidP="00253E9A">
      <w:pPr>
        <w:ind w:firstLine="708"/>
        <w:jc w:val="both"/>
        <w:rPr>
          <w:lang w:val="de-DE"/>
        </w:rPr>
      </w:pPr>
      <w:r w:rsidRPr="00C165FD">
        <w:rPr>
          <w:lang w:val="de-DE"/>
        </w:rPr>
        <w:t>"Anhörungen dürfen weder in Ton noch in Bild aufgezeichnet werden."</w:t>
      </w:r>
    </w:p>
    <w:p w14:paraId="0466323D" w14:textId="77777777" w:rsidR="00C165FD" w:rsidRPr="00C165FD" w:rsidRDefault="00C165FD" w:rsidP="00253E9A">
      <w:pPr>
        <w:jc w:val="both"/>
        <w:rPr>
          <w:lang w:val="de-DE"/>
        </w:rPr>
      </w:pPr>
    </w:p>
    <w:p w14:paraId="5FA2103F" w14:textId="77777777" w:rsidR="00C165FD" w:rsidRPr="00C165FD" w:rsidRDefault="00C165FD" w:rsidP="00253E9A">
      <w:pPr>
        <w:ind w:firstLine="708"/>
        <w:jc w:val="both"/>
        <w:rPr>
          <w:lang w:val="de-DE"/>
        </w:rPr>
      </w:pPr>
      <w:r w:rsidRPr="00C165FD">
        <w:rPr>
          <w:lang w:val="de-DE"/>
        </w:rPr>
        <w:t>2. Der Artikel wird durch einen Absatz mit folgendem Wortlaut ergänzt:</w:t>
      </w:r>
    </w:p>
    <w:p w14:paraId="675622AB" w14:textId="77777777" w:rsidR="00C165FD" w:rsidRPr="00C165FD" w:rsidRDefault="00C165FD" w:rsidP="00150C77">
      <w:pPr>
        <w:jc w:val="both"/>
        <w:rPr>
          <w:lang w:val="de-DE"/>
        </w:rPr>
      </w:pPr>
    </w:p>
    <w:p w14:paraId="6E7CD588" w14:textId="77777777" w:rsidR="00C165FD" w:rsidRPr="00C165FD" w:rsidRDefault="00C165FD" w:rsidP="00253E9A">
      <w:pPr>
        <w:ind w:firstLine="708"/>
        <w:jc w:val="both"/>
        <w:rPr>
          <w:lang w:val="de-DE"/>
        </w:rPr>
      </w:pPr>
      <w:r w:rsidRPr="00C165FD">
        <w:rPr>
          <w:lang w:val="de-DE"/>
        </w:rPr>
        <w:t>"Wenn die Anhörung aus der Ferne stattfindet, wird dem Rechtsanwalt und der Vertrauensperson die Möglichkeit gegeben, an der Fernanhörung teilzunehmen, es sei denn, dass Gründe der Vertraulichkeit dies nicht zulassen."</w:t>
      </w:r>
    </w:p>
    <w:p w14:paraId="4618B353" w14:textId="77777777" w:rsidR="00C165FD" w:rsidRPr="00C165FD" w:rsidRDefault="00C165FD" w:rsidP="00150C77">
      <w:pPr>
        <w:jc w:val="both"/>
        <w:rPr>
          <w:lang w:val="de-DE"/>
        </w:rPr>
      </w:pPr>
    </w:p>
    <w:p w14:paraId="3CA446CD" w14:textId="77777777" w:rsidR="00C165FD" w:rsidRPr="00C165FD" w:rsidRDefault="00C165FD" w:rsidP="00150C77">
      <w:pPr>
        <w:jc w:val="both"/>
        <w:rPr>
          <w:lang w:val="de-DE"/>
        </w:rPr>
      </w:pPr>
    </w:p>
    <w:p w14:paraId="053D038A" w14:textId="77777777" w:rsidR="00C165FD" w:rsidRPr="00C165FD" w:rsidRDefault="00C165FD" w:rsidP="00253E9A">
      <w:pPr>
        <w:ind w:firstLine="708"/>
        <w:jc w:val="both"/>
        <w:rPr>
          <w:lang w:val="de-DE"/>
        </w:rPr>
      </w:pPr>
      <w:r w:rsidRPr="00C165FD">
        <w:rPr>
          <w:b/>
          <w:lang w:val="de-DE"/>
        </w:rPr>
        <w:t>Art. 4 -</w:t>
      </w:r>
      <w:r w:rsidRPr="00C165FD">
        <w:rPr>
          <w:lang w:val="de-DE"/>
        </w:rPr>
        <w:t xml:space="preserve"> Artikel 14 desselben Erlasses, ersetzt durch den Königlichen Erlass vom 18. August 2010 und abgeändert durch den Königlichen Erlass vom 27. Juni 2018, wird wie folgt abgeändert:</w:t>
      </w:r>
    </w:p>
    <w:p w14:paraId="10BD692D" w14:textId="77777777" w:rsidR="00C165FD" w:rsidRPr="00C165FD" w:rsidRDefault="00C165FD" w:rsidP="00150C77">
      <w:pPr>
        <w:jc w:val="both"/>
        <w:rPr>
          <w:lang w:val="de-DE"/>
        </w:rPr>
      </w:pPr>
    </w:p>
    <w:p w14:paraId="4D78A4FC" w14:textId="77777777" w:rsidR="00C165FD" w:rsidRPr="00C165FD" w:rsidRDefault="00C165FD" w:rsidP="00253E9A">
      <w:pPr>
        <w:ind w:firstLine="708"/>
        <w:jc w:val="both"/>
        <w:rPr>
          <w:lang w:val="de-DE"/>
        </w:rPr>
      </w:pPr>
      <w:r w:rsidRPr="00C165FD">
        <w:rPr>
          <w:lang w:val="de-DE"/>
        </w:rPr>
        <w:t>1. Paragraph 1 wird durch folgenden Satz ergänzt:</w:t>
      </w:r>
    </w:p>
    <w:p w14:paraId="285E35E2" w14:textId="77777777" w:rsidR="00C165FD" w:rsidRPr="00C165FD" w:rsidRDefault="00C165FD" w:rsidP="00150C77">
      <w:pPr>
        <w:jc w:val="both"/>
        <w:rPr>
          <w:lang w:val="de-DE"/>
        </w:rPr>
      </w:pPr>
    </w:p>
    <w:p w14:paraId="4145ECE1" w14:textId="77777777" w:rsidR="00C165FD" w:rsidRPr="00C165FD" w:rsidRDefault="00C165FD" w:rsidP="00253E9A">
      <w:pPr>
        <w:ind w:firstLine="708"/>
        <w:jc w:val="both"/>
        <w:rPr>
          <w:lang w:val="de-DE"/>
        </w:rPr>
      </w:pPr>
      <w:r w:rsidRPr="00C165FD">
        <w:rPr>
          <w:lang w:val="de-DE"/>
        </w:rPr>
        <w:t>"Anhörungen dürfen weder in Ton noch in Bild aufgezeichnet werden."</w:t>
      </w:r>
    </w:p>
    <w:p w14:paraId="329D3C0C" w14:textId="77777777" w:rsidR="00C165FD" w:rsidRPr="00C165FD" w:rsidRDefault="00C165FD" w:rsidP="00150C77">
      <w:pPr>
        <w:jc w:val="both"/>
        <w:rPr>
          <w:lang w:val="de-DE"/>
        </w:rPr>
      </w:pPr>
    </w:p>
    <w:p w14:paraId="551556B3" w14:textId="77777777" w:rsidR="00C165FD" w:rsidRPr="00C165FD" w:rsidRDefault="00C165FD" w:rsidP="00253E9A">
      <w:pPr>
        <w:ind w:firstLine="708"/>
        <w:jc w:val="both"/>
        <w:rPr>
          <w:lang w:val="de-DE"/>
        </w:rPr>
      </w:pPr>
      <w:r w:rsidRPr="00C165FD">
        <w:rPr>
          <w:lang w:val="de-DE"/>
        </w:rPr>
        <w:t>2. Paragraph 2 wird durch einen Absatz mit folgendem Wortlaut ergänzt:</w:t>
      </w:r>
    </w:p>
    <w:p w14:paraId="2EABEFAA" w14:textId="77777777" w:rsidR="00C165FD" w:rsidRPr="00C165FD" w:rsidRDefault="00C165FD" w:rsidP="00150C77">
      <w:pPr>
        <w:jc w:val="both"/>
        <w:rPr>
          <w:lang w:val="de-DE"/>
        </w:rPr>
      </w:pPr>
    </w:p>
    <w:p w14:paraId="1516100C" w14:textId="77777777" w:rsidR="00C165FD" w:rsidRPr="00C165FD" w:rsidRDefault="00C165FD" w:rsidP="00253E9A">
      <w:pPr>
        <w:ind w:firstLine="708"/>
        <w:jc w:val="both"/>
        <w:rPr>
          <w:lang w:val="de-DE"/>
        </w:rPr>
      </w:pPr>
      <w:r w:rsidRPr="00C165FD">
        <w:rPr>
          <w:lang w:val="de-DE"/>
        </w:rPr>
        <w:t>"Wenn die Anhörung aus der Ferne stattfindet, wird dem Vormund, der gemäß dem Vormundschaftsgesetz bestimmt wurde, und gegebenenfalls dem Rechtsanwalt und der Vertrauensperson die Möglichkeit gegeben, an der Fernanhörung teilzunehmen, es sei denn, dass Gründe der Vertraulichkeit dies nicht zulassen."</w:t>
      </w:r>
    </w:p>
    <w:p w14:paraId="0A72542F" w14:textId="77777777" w:rsidR="00C165FD" w:rsidRPr="00C165FD" w:rsidRDefault="00C165FD" w:rsidP="00150C77">
      <w:pPr>
        <w:jc w:val="both"/>
        <w:rPr>
          <w:lang w:val="de-DE"/>
        </w:rPr>
      </w:pPr>
    </w:p>
    <w:p w14:paraId="5F144EE9" w14:textId="77777777" w:rsidR="00C165FD" w:rsidRPr="00C165FD" w:rsidRDefault="00C165FD" w:rsidP="00150C77">
      <w:pPr>
        <w:jc w:val="both"/>
        <w:rPr>
          <w:lang w:val="de-DE"/>
        </w:rPr>
      </w:pPr>
    </w:p>
    <w:p w14:paraId="2924378F" w14:textId="77777777" w:rsidR="00C165FD" w:rsidRPr="00C165FD" w:rsidRDefault="00C165FD" w:rsidP="00253E9A">
      <w:pPr>
        <w:ind w:firstLine="708"/>
        <w:jc w:val="both"/>
        <w:rPr>
          <w:lang w:val="de-DE"/>
        </w:rPr>
      </w:pPr>
      <w:r w:rsidRPr="00C165FD">
        <w:rPr>
          <w:b/>
          <w:lang w:val="de-DE"/>
        </w:rPr>
        <w:t>Art. 5 -</w:t>
      </w:r>
      <w:r w:rsidRPr="00C165FD">
        <w:rPr>
          <w:lang w:val="de-DE"/>
        </w:rPr>
        <w:t xml:space="preserve"> Artikel 16 § 1 desselben Erlasses, abgeändert durch den Königlichen Erlass vom 18. August 2010, wird durch einen dreizehnten Gedankenstrich mit folgendem Wortlaut ergänzt:</w:t>
      </w:r>
    </w:p>
    <w:p w14:paraId="6D74268A" w14:textId="77777777" w:rsidR="00C165FD" w:rsidRPr="00C165FD" w:rsidRDefault="00C165FD" w:rsidP="00150C77">
      <w:pPr>
        <w:jc w:val="both"/>
        <w:rPr>
          <w:lang w:val="de-DE"/>
        </w:rPr>
      </w:pPr>
    </w:p>
    <w:p w14:paraId="1BF761D0" w14:textId="77777777" w:rsidR="00C165FD" w:rsidRPr="00C165FD" w:rsidRDefault="00C165FD" w:rsidP="00253E9A">
      <w:pPr>
        <w:ind w:firstLine="708"/>
        <w:jc w:val="both"/>
        <w:rPr>
          <w:lang w:val="de-DE"/>
        </w:rPr>
      </w:pPr>
      <w:r w:rsidRPr="00C165FD">
        <w:rPr>
          <w:lang w:val="de-DE"/>
        </w:rPr>
        <w:t>"- gegebenenfalls den Vermerk, dass die Anhörung aus der Ferne durchgeführt wird und den Vermerk, welche Personen sich im selben Raum wie der Antragsteller befinden."</w:t>
      </w:r>
    </w:p>
    <w:p w14:paraId="7C702EC4" w14:textId="77777777" w:rsidR="00C165FD" w:rsidRPr="00C165FD" w:rsidRDefault="00C165FD" w:rsidP="00150C77">
      <w:pPr>
        <w:jc w:val="both"/>
        <w:rPr>
          <w:lang w:val="de-DE"/>
        </w:rPr>
      </w:pPr>
    </w:p>
    <w:p w14:paraId="76BF1CF8" w14:textId="77777777" w:rsidR="00C165FD" w:rsidRPr="00C165FD" w:rsidRDefault="00C165FD" w:rsidP="00150C77">
      <w:pPr>
        <w:jc w:val="both"/>
        <w:rPr>
          <w:lang w:val="de-DE"/>
        </w:rPr>
      </w:pPr>
    </w:p>
    <w:p w14:paraId="5F5481DC" w14:textId="77777777" w:rsidR="00C165FD" w:rsidRDefault="00C165FD">
      <w:pPr>
        <w:rPr>
          <w:b/>
          <w:lang w:val="de-DE"/>
        </w:rPr>
      </w:pPr>
      <w:r>
        <w:rPr>
          <w:b/>
          <w:lang w:val="de-DE"/>
        </w:rPr>
        <w:br w:type="page"/>
      </w:r>
    </w:p>
    <w:p w14:paraId="1CC75B65" w14:textId="0148C259" w:rsidR="00C165FD" w:rsidRPr="00C165FD" w:rsidRDefault="00C165FD" w:rsidP="00253E9A">
      <w:pPr>
        <w:ind w:firstLine="708"/>
        <w:jc w:val="both"/>
        <w:rPr>
          <w:lang w:val="de-DE"/>
        </w:rPr>
      </w:pPr>
      <w:r w:rsidRPr="00C165FD">
        <w:rPr>
          <w:b/>
          <w:lang w:val="de-DE"/>
        </w:rPr>
        <w:lastRenderedPageBreak/>
        <w:t>Art. 6 -</w:t>
      </w:r>
      <w:r w:rsidRPr="00C165FD">
        <w:rPr>
          <w:lang w:val="de-DE"/>
        </w:rPr>
        <w:t xml:space="preserve"> Der mit der Einreise ins Staatsgebiet, dem Aufenthalt, der Niederlassung und dem Ausweisen von Ausländern beauftragte Minister ist mit der Ausführung des vorliegenden Erlasses beauftragt.</w:t>
      </w:r>
    </w:p>
    <w:p w14:paraId="2709EA90" w14:textId="77777777" w:rsidR="00C165FD" w:rsidRPr="00C165FD" w:rsidRDefault="00C165FD" w:rsidP="00150C77">
      <w:pPr>
        <w:jc w:val="both"/>
        <w:rPr>
          <w:lang w:val="de-DE"/>
        </w:rPr>
      </w:pPr>
    </w:p>
    <w:p w14:paraId="42786AFB" w14:textId="77777777" w:rsidR="00C165FD" w:rsidRPr="00C165FD" w:rsidRDefault="00C165FD" w:rsidP="00150C77">
      <w:pPr>
        <w:jc w:val="both"/>
        <w:rPr>
          <w:lang w:val="de-DE"/>
        </w:rPr>
      </w:pPr>
    </w:p>
    <w:p w14:paraId="20AD02C4" w14:textId="77777777" w:rsidR="00C165FD" w:rsidRPr="00C165FD" w:rsidRDefault="00C165FD" w:rsidP="00253E9A">
      <w:pPr>
        <w:ind w:firstLine="708"/>
        <w:jc w:val="both"/>
        <w:rPr>
          <w:lang w:val="de-DE"/>
        </w:rPr>
      </w:pPr>
      <w:r w:rsidRPr="00C165FD">
        <w:rPr>
          <w:lang w:val="de-DE"/>
        </w:rPr>
        <w:t>Gegeben zu Brüssel, den 26. November 2021</w:t>
      </w:r>
    </w:p>
    <w:p w14:paraId="284FDC0A" w14:textId="77777777" w:rsidR="00C165FD" w:rsidRPr="00C165FD" w:rsidRDefault="00C165FD" w:rsidP="00150C77">
      <w:pPr>
        <w:jc w:val="both"/>
        <w:rPr>
          <w:lang w:val="de-DE"/>
        </w:rPr>
      </w:pPr>
    </w:p>
    <w:p w14:paraId="1AB94660" w14:textId="77777777" w:rsidR="00C165FD" w:rsidRPr="00C165FD" w:rsidRDefault="00C165FD" w:rsidP="00150C77">
      <w:pPr>
        <w:jc w:val="both"/>
        <w:rPr>
          <w:lang w:val="de-DE"/>
        </w:rPr>
      </w:pPr>
    </w:p>
    <w:p w14:paraId="50CD8314" w14:textId="77777777" w:rsidR="00C165FD" w:rsidRPr="00C165FD" w:rsidRDefault="00C165FD" w:rsidP="00253E9A">
      <w:pPr>
        <w:jc w:val="center"/>
        <w:rPr>
          <w:lang w:val="de-DE"/>
        </w:rPr>
      </w:pPr>
      <w:r w:rsidRPr="00C165FD">
        <w:rPr>
          <w:lang w:val="de-DE"/>
        </w:rPr>
        <w:t>PHILIPPE</w:t>
      </w:r>
    </w:p>
    <w:p w14:paraId="772A6490" w14:textId="77777777" w:rsidR="00C165FD" w:rsidRPr="00C165FD" w:rsidRDefault="00C165FD" w:rsidP="00253E9A">
      <w:pPr>
        <w:jc w:val="center"/>
        <w:rPr>
          <w:lang w:val="de-DE"/>
        </w:rPr>
      </w:pPr>
    </w:p>
    <w:p w14:paraId="3060E166" w14:textId="77777777" w:rsidR="00C165FD" w:rsidRPr="00C165FD" w:rsidRDefault="00C165FD" w:rsidP="00253E9A">
      <w:pPr>
        <w:jc w:val="center"/>
        <w:rPr>
          <w:lang w:val="de-DE"/>
        </w:rPr>
      </w:pPr>
      <w:r w:rsidRPr="00C165FD">
        <w:rPr>
          <w:lang w:val="de-DE"/>
        </w:rPr>
        <w:t>Von Königs wegen:</w:t>
      </w:r>
    </w:p>
    <w:p w14:paraId="0FB3CDEA" w14:textId="77777777" w:rsidR="00C165FD" w:rsidRPr="00C165FD" w:rsidRDefault="00C165FD" w:rsidP="00253E9A">
      <w:pPr>
        <w:jc w:val="center"/>
        <w:rPr>
          <w:lang w:val="de-DE"/>
        </w:rPr>
      </w:pPr>
    </w:p>
    <w:p w14:paraId="7FEF44E6" w14:textId="77777777" w:rsidR="00C165FD" w:rsidRPr="00C165FD" w:rsidRDefault="00C165FD" w:rsidP="00253E9A">
      <w:pPr>
        <w:jc w:val="center"/>
        <w:rPr>
          <w:lang w:val="de-DE"/>
        </w:rPr>
      </w:pPr>
      <w:r w:rsidRPr="00C165FD">
        <w:rPr>
          <w:lang w:val="de-DE"/>
        </w:rPr>
        <w:t>Die Ministerin des Innern, der Institutionellen Reformen und der Demokratischen Erneuerung</w:t>
      </w:r>
    </w:p>
    <w:p w14:paraId="193322EB" w14:textId="77777777" w:rsidR="00C165FD" w:rsidRPr="00C165FD" w:rsidRDefault="00C165FD" w:rsidP="00253E9A">
      <w:pPr>
        <w:jc w:val="center"/>
        <w:rPr>
          <w:lang w:val="de-DE"/>
        </w:rPr>
      </w:pPr>
      <w:r w:rsidRPr="00C165FD">
        <w:rPr>
          <w:lang w:val="de-DE"/>
        </w:rPr>
        <w:t>A. VERLINDEN</w:t>
      </w:r>
    </w:p>
    <w:p w14:paraId="59CF527C" w14:textId="77777777" w:rsidR="00C165FD" w:rsidRPr="00C165FD" w:rsidRDefault="00C165FD" w:rsidP="00253E9A">
      <w:pPr>
        <w:jc w:val="center"/>
        <w:rPr>
          <w:lang w:val="de-DE"/>
        </w:rPr>
      </w:pPr>
    </w:p>
    <w:p w14:paraId="019C32F8" w14:textId="77777777" w:rsidR="00C165FD" w:rsidRPr="00C165FD" w:rsidRDefault="00C165FD" w:rsidP="00253E9A">
      <w:pPr>
        <w:jc w:val="center"/>
        <w:rPr>
          <w:lang w:val="de-DE"/>
        </w:rPr>
      </w:pPr>
      <w:r w:rsidRPr="00C165FD">
        <w:rPr>
          <w:lang w:val="de-DE"/>
        </w:rPr>
        <w:t>Der Staatssekretär für Asyl und Migration</w:t>
      </w:r>
    </w:p>
    <w:p w14:paraId="605C185A" w14:textId="77777777" w:rsidR="00C165FD" w:rsidRPr="00150C77" w:rsidRDefault="00C165FD" w:rsidP="00253E9A">
      <w:pPr>
        <w:jc w:val="center"/>
      </w:pPr>
      <w:r>
        <w:t>S. MAHDI</w:t>
      </w:r>
    </w:p>
    <w:p w14:paraId="60144841" w14:textId="77777777" w:rsidR="00233F36" w:rsidRPr="00C80000" w:rsidRDefault="00233F36" w:rsidP="00E1687C">
      <w:pPr>
        <w:jc w:val="both"/>
        <w:rPr>
          <w:lang w:val="de-DE"/>
        </w:rPr>
      </w:pPr>
    </w:p>
    <w:sectPr w:rsidR="00233F36" w:rsidRPr="00C80000" w:rsidSect="00C165FD">
      <w:pgSz w:w="11906" w:h="16838" w:code="9"/>
      <w:pgMar w:top="1560"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01715216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E3BA1"/>
    <w:rsid w:val="006F4381"/>
    <w:rsid w:val="00786C4F"/>
    <w:rsid w:val="007A515C"/>
    <w:rsid w:val="007D5F55"/>
    <w:rsid w:val="00800E1A"/>
    <w:rsid w:val="008C2124"/>
    <w:rsid w:val="00AA413E"/>
    <w:rsid w:val="00AB18C3"/>
    <w:rsid w:val="00B27BE9"/>
    <w:rsid w:val="00B56114"/>
    <w:rsid w:val="00C165FD"/>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33526A"/>
  <w15:docId w15:val="{4F1A027C-14AD-40EA-81A1-C41BFB87C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979</Words>
  <Characters>5805</Characters>
  <Application>Microsoft Office Word</Application>
  <DocSecurity>0</DocSecurity>
  <Lines>48</Lines>
  <Paragraphs>13</Paragraphs>
  <ScaleCrop>false</ScaleCrop>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2023-04-06T13:13:00Z</dcterms:created>
  <dcterms:modified xsi:type="dcterms:W3CDTF">2023-04-06T13:16:00Z</dcterms:modified>
</cp:coreProperties>
</file>