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6D24F" w14:textId="77777777" w:rsidR="00AC52F1" w:rsidRPr="00AC52F1" w:rsidRDefault="00AC52F1" w:rsidP="00AC52F1">
      <w:pPr>
        <w:jc w:val="both"/>
        <w:rPr>
          <w:b/>
          <w:lang w:val="de-DE"/>
        </w:rPr>
      </w:pPr>
      <w:r w:rsidRPr="00AC52F1">
        <w:rPr>
          <w:b/>
          <w:lang w:val="de-DE"/>
        </w:rPr>
        <w:t>21. OKTOBER 2021 - Königlicher Erlass zur Abänderung des Königlichen Erlasses vom 10. November 2012 zur Festlegung der Mindestbedingungen für die schnellstmögliche angemessene Hilfe und der angemessenen Mittel</w:t>
      </w:r>
    </w:p>
    <w:p w14:paraId="5747C694" w14:textId="77777777" w:rsidR="00233F36" w:rsidRPr="00C80000" w:rsidRDefault="00233F36" w:rsidP="00127CA8">
      <w:pPr>
        <w:jc w:val="both"/>
        <w:rPr>
          <w:lang w:val="de-DE"/>
        </w:rPr>
      </w:pPr>
    </w:p>
    <w:p w14:paraId="779A0CAE" w14:textId="77777777" w:rsidR="00233F36" w:rsidRPr="00C80000" w:rsidRDefault="00233F36">
      <w:pPr>
        <w:rPr>
          <w:lang w:val="de-DE"/>
        </w:rPr>
      </w:pPr>
    </w:p>
    <w:p w14:paraId="6BE56525" w14:textId="2EB237D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C52F1">
        <w:rPr>
          <w:lang w:val="de-DE"/>
        </w:rPr>
        <w:t>9. März 2023</w:t>
      </w:r>
      <w:r w:rsidRPr="00C80000">
        <w:rPr>
          <w:lang w:val="de-DE"/>
        </w:rPr>
        <w:t>)</w:t>
      </w:r>
    </w:p>
    <w:p w14:paraId="5A66390C" w14:textId="77777777" w:rsidR="00233F36" w:rsidRPr="00127CA8" w:rsidRDefault="00233F36" w:rsidP="000F5F44">
      <w:pPr>
        <w:jc w:val="center"/>
        <w:rPr>
          <w:lang w:val="de-DE"/>
        </w:rPr>
      </w:pPr>
    </w:p>
    <w:p w14:paraId="1EA75DE6" w14:textId="77777777" w:rsidR="00233F36" w:rsidRPr="00C80000" w:rsidRDefault="00233F36" w:rsidP="00CA081B">
      <w:pPr>
        <w:jc w:val="center"/>
        <w:rPr>
          <w:lang w:val="de-DE"/>
        </w:rPr>
      </w:pPr>
    </w:p>
    <w:p w14:paraId="15CA008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183B2FC" w14:textId="77777777" w:rsidR="00E1687C" w:rsidRDefault="00E1687C" w:rsidP="00CA081B">
      <w:pPr>
        <w:jc w:val="both"/>
        <w:rPr>
          <w:lang w:val="de-DE"/>
        </w:rPr>
      </w:pPr>
    </w:p>
    <w:p w14:paraId="347622E6" w14:textId="77777777" w:rsidR="00E1687C" w:rsidRPr="00C80000" w:rsidRDefault="00E1687C" w:rsidP="00CA081B">
      <w:pPr>
        <w:jc w:val="both"/>
        <w:rPr>
          <w:lang w:val="de-DE"/>
        </w:rPr>
      </w:pPr>
    </w:p>
    <w:p w14:paraId="3325919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5FF5FB9" w14:textId="77777777" w:rsidR="00AC52F1" w:rsidRPr="00AC52F1" w:rsidRDefault="00AC52F1" w:rsidP="00ED202B">
      <w:pPr>
        <w:jc w:val="center"/>
        <w:rPr>
          <w:b/>
          <w:lang w:val="de-DE"/>
        </w:rPr>
      </w:pPr>
      <w:r w:rsidRPr="00AC52F1">
        <w:rPr>
          <w:b/>
          <w:lang w:val="de-DE"/>
        </w:rPr>
        <w:lastRenderedPageBreak/>
        <w:t>FÖDERALER ÖFFENTLICHER DIENST INNERES</w:t>
      </w:r>
    </w:p>
    <w:p w14:paraId="0107ED4A" w14:textId="77777777" w:rsidR="00AC52F1" w:rsidRPr="00AC52F1" w:rsidRDefault="00AC52F1" w:rsidP="003E35FB">
      <w:pPr>
        <w:jc w:val="both"/>
        <w:rPr>
          <w:lang w:val="de-DE"/>
        </w:rPr>
      </w:pPr>
    </w:p>
    <w:p w14:paraId="2826E263" w14:textId="77777777" w:rsidR="00AC52F1" w:rsidRPr="00AC52F1" w:rsidRDefault="00AC52F1" w:rsidP="003E35FB">
      <w:pPr>
        <w:jc w:val="both"/>
        <w:rPr>
          <w:lang w:val="de-DE"/>
        </w:rPr>
      </w:pPr>
    </w:p>
    <w:p w14:paraId="76C7B3C6" w14:textId="77777777" w:rsidR="00AC52F1" w:rsidRPr="00AC52F1" w:rsidRDefault="00AC52F1" w:rsidP="00ED202B">
      <w:pPr>
        <w:jc w:val="both"/>
        <w:rPr>
          <w:b/>
          <w:lang w:val="de-DE"/>
        </w:rPr>
      </w:pPr>
      <w:r w:rsidRPr="00AC52F1">
        <w:rPr>
          <w:b/>
          <w:lang w:val="de-DE"/>
        </w:rPr>
        <w:t>21. OKTOBER 2021 - Königlicher Erlass zur Abänderung des Königlichen Erlasses vom 10. November 2012 zur Festlegung der Mindestbedingungen für die schnellstmögliche angemessene Hilfe und der angemessenen Mittel</w:t>
      </w:r>
    </w:p>
    <w:p w14:paraId="6648A707" w14:textId="77777777" w:rsidR="00AC52F1" w:rsidRPr="00AC52F1" w:rsidRDefault="00AC52F1" w:rsidP="003E35FB">
      <w:pPr>
        <w:jc w:val="both"/>
        <w:rPr>
          <w:lang w:val="de-DE"/>
        </w:rPr>
      </w:pPr>
    </w:p>
    <w:p w14:paraId="0C3CB5F3" w14:textId="77777777" w:rsidR="00AC52F1" w:rsidRPr="00AC52F1" w:rsidRDefault="00AC52F1" w:rsidP="003E35FB">
      <w:pPr>
        <w:jc w:val="both"/>
        <w:rPr>
          <w:lang w:val="de-DE"/>
        </w:rPr>
      </w:pPr>
    </w:p>
    <w:p w14:paraId="101CEF2A" w14:textId="77777777" w:rsidR="00AC52F1" w:rsidRPr="00AC52F1" w:rsidRDefault="00AC52F1" w:rsidP="00ED202B">
      <w:pPr>
        <w:ind w:left="1416" w:firstLine="708"/>
        <w:jc w:val="both"/>
        <w:rPr>
          <w:lang w:val="de-DE"/>
        </w:rPr>
      </w:pPr>
      <w:r w:rsidRPr="00AC52F1">
        <w:rPr>
          <w:lang w:val="de-DE"/>
        </w:rPr>
        <w:t>PHILIPPE, König der Belgier,</w:t>
      </w:r>
    </w:p>
    <w:p w14:paraId="410FE777" w14:textId="77777777" w:rsidR="00AC52F1" w:rsidRPr="00AC52F1" w:rsidRDefault="00AC52F1" w:rsidP="00ED202B">
      <w:pPr>
        <w:ind w:left="1416" w:firstLine="708"/>
        <w:jc w:val="both"/>
        <w:rPr>
          <w:lang w:val="de-DE"/>
        </w:rPr>
      </w:pPr>
    </w:p>
    <w:p w14:paraId="1A2F8578" w14:textId="77777777" w:rsidR="00AC52F1" w:rsidRPr="00AC52F1" w:rsidRDefault="00AC52F1" w:rsidP="00ED202B">
      <w:pPr>
        <w:ind w:left="708" w:firstLine="708"/>
        <w:jc w:val="both"/>
        <w:rPr>
          <w:lang w:val="de-DE"/>
        </w:rPr>
      </w:pPr>
      <w:r w:rsidRPr="00AC52F1">
        <w:rPr>
          <w:lang w:val="de-DE"/>
        </w:rPr>
        <w:t>Allen Gegenwärtigen und Zukünftigen, Unser Gruß!</w:t>
      </w:r>
    </w:p>
    <w:p w14:paraId="2C1FF9C7" w14:textId="77777777" w:rsidR="00AC52F1" w:rsidRPr="00AC52F1" w:rsidRDefault="00AC52F1" w:rsidP="00ED202B">
      <w:pPr>
        <w:ind w:left="708" w:firstLine="708"/>
        <w:jc w:val="both"/>
        <w:rPr>
          <w:lang w:val="de-DE"/>
        </w:rPr>
      </w:pPr>
    </w:p>
    <w:p w14:paraId="61BE0F13" w14:textId="77777777" w:rsidR="00AC52F1" w:rsidRPr="00AC52F1" w:rsidRDefault="00AC52F1" w:rsidP="00ED202B">
      <w:pPr>
        <w:ind w:left="708" w:firstLine="708"/>
        <w:jc w:val="both"/>
        <w:rPr>
          <w:lang w:val="de-DE"/>
        </w:rPr>
      </w:pPr>
    </w:p>
    <w:p w14:paraId="53552631" w14:textId="77777777" w:rsidR="00AC52F1" w:rsidRPr="00AC52F1" w:rsidRDefault="00AC52F1" w:rsidP="00ED202B">
      <w:pPr>
        <w:ind w:firstLine="708"/>
        <w:jc w:val="both"/>
        <w:rPr>
          <w:lang w:val="de-DE"/>
        </w:rPr>
      </w:pPr>
      <w:r w:rsidRPr="00AC52F1">
        <w:rPr>
          <w:lang w:val="de-DE"/>
        </w:rPr>
        <w:t>Aufgrund des Gesetzes vom 15. Mai 2007 über die zivile Sicherheit, des Artikels 6 Absatz 2;</w:t>
      </w:r>
    </w:p>
    <w:p w14:paraId="04A6FAEC" w14:textId="77777777" w:rsidR="00AC52F1" w:rsidRPr="00AC52F1" w:rsidRDefault="00AC52F1" w:rsidP="00ED202B">
      <w:pPr>
        <w:ind w:firstLine="708"/>
        <w:jc w:val="both"/>
        <w:rPr>
          <w:lang w:val="de-DE"/>
        </w:rPr>
      </w:pPr>
    </w:p>
    <w:p w14:paraId="14F4F067" w14:textId="77777777" w:rsidR="00AC52F1" w:rsidRPr="00AC52F1" w:rsidRDefault="00AC52F1" w:rsidP="00ED202B">
      <w:pPr>
        <w:ind w:firstLine="708"/>
        <w:jc w:val="both"/>
        <w:rPr>
          <w:lang w:val="de-DE"/>
        </w:rPr>
      </w:pPr>
      <w:r w:rsidRPr="00AC52F1">
        <w:rPr>
          <w:lang w:val="de-DE"/>
        </w:rPr>
        <w:t>Aufgrund der Stellungnahme des Finanzinspektors vom 2. April 2020;</w:t>
      </w:r>
    </w:p>
    <w:p w14:paraId="13B74988" w14:textId="77777777" w:rsidR="00AC52F1" w:rsidRPr="00AC52F1" w:rsidRDefault="00AC52F1" w:rsidP="00ED202B">
      <w:pPr>
        <w:ind w:firstLine="708"/>
        <w:jc w:val="both"/>
        <w:rPr>
          <w:lang w:val="de-DE"/>
        </w:rPr>
      </w:pPr>
    </w:p>
    <w:p w14:paraId="798C9D07" w14:textId="77777777" w:rsidR="00AC52F1" w:rsidRPr="00AC52F1" w:rsidRDefault="00AC52F1" w:rsidP="00ED202B">
      <w:pPr>
        <w:ind w:firstLine="708"/>
        <w:jc w:val="both"/>
        <w:rPr>
          <w:lang w:val="de-DE"/>
        </w:rPr>
      </w:pPr>
      <w:r w:rsidRPr="00AC52F1">
        <w:rPr>
          <w:lang w:val="de-DE"/>
        </w:rPr>
        <w:t>Aufgrund des Einverständnisses des Staatssekretärs für Haushalt vom 17. Juni 2021;</w:t>
      </w:r>
    </w:p>
    <w:p w14:paraId="2270FF58" w14:textId="77777777" w:rsidR="00AC52F1" w:rsidRPr="00AC52F1" w:rsidRDefault="00AC52F1" w:rsidP="00ED202B">
      <w:pPr>
        <w:ind w:firstLine="708"/>
        <w:jc w:val="both"/>
        <w:rPr>
          <w:lang w:val="de-DE"/>
        </w:rPr>
      </w:pPr>
    </w:p>
    <w:p w14:paraId="640098BA" w14:textId="77777777" w:rsidR="00AC52F1" w:rsidRPr="00AC52F1" w:rsidRDefault="00AC52F1" w:rsidP="00ED202B">
      <w:pPr>
        <w:ind w:firstLine="708"/>
        <w:jc w:val="both"/>
        <w:rPr>
          <w:lang w:val="de-DE"/>
        </w:rPr>
      </w:pPr>
      <w:r w:rsidRPr="00AC52F1">
        <w:rPr>
          <w:lang w:val="de-DE"/>
        </w:rPr>
        <w:t>Aufgrund der Befreiung von der vorherigen Auswirkungsanalyse aufgrund von Artikel 8 § 1 Nr. 4 des Gesetzes vom 15. Dezember 2013 zur Festlegung verschiedener Bestimmungen in Sachen administrative Vereinfachung;</w:t>
      </w:r>
    </w:p>
    <w:p w14:paraId="05EFF589" w14:textId="77777777" w:rsidR="00AC52F1" w:rsidRPr="00AC52F1" w:rsidRDefault="00AC52F1" w:rsidP="00ED202B">
      <w:pPr>
        <w:ind w:firstLine="708"/>
        <w:jc w:val="both"/>
        <w:rPr>
          <w:lang w:val="de-DE"/>
        </w:rPr>
      </w:pPr>
    </w:p>
    <w:p w14:paraId="61AB33B4" w14:textId="77777777" w:rsidR="00AC52F1" w:rsidRPr="00AC52F1" w:rsidRDefault="00AC52F1" w:rsidP="00ED202B">
      <w:pPr>
        <w:ind w:firstLine="708"/>
        <w:jc w:val="both"/>
        <w:rPr>
          <w:lang w:val="de-DE"/>
        </w:rPr>
      </w:pPr>
      <w:r w:rsidRPr="00AC52F1">
        <w:rPr>
          <w:lang w:val="de-DE"/>
        </w:rPr>
        <w:t>Aufgrund des Verhandlungsprotokolls Nr. 2021-04 des Ausschusses der provinzialen und lokalen öffentlichen Dienste vom 2. Juni 2021;</w:t>
      </w:r>
    </w:p>
    <w:p w14:paraId="7FEB5D4C" w14:textId="77777777" w:rsidR="00AC52F1" w:rsidRPr="00AC52F1" w:rsidRDefault="00AC52F1" w:rsidP="00ED202B">
      <w:pPr>
        <w:ind w:firstLine="708"/>
        <w:jc w:val="both"/>
        <w:rPr>
          <w:lang w:val="de-DE"/>
        </w:rPr>
      </w:pPr>
    </w:p>
    <w:p w14:paraId="036735CF" w14:textId="77777777" w:rsidR="00AC52F1" w:rsidRPr="00AC52F1" w:rsidRDefault="00AC52F1" w:rsidP="00ED202B">
      <w:pPr>
        <w:ind w:firstLine="708"/>
        <w:jc w:val="both"/>
        <w:rPr>
          <w:lang w:val="de-DE"/>
        </w:rPr>
      </w:pPr>
      <w:r w:rsidRPr="00AC52F1">
        <w:rPr>
          <w:lang w:val="de-DE"/>
        </w:rPr>
        <w:t>Aufgrund des Antrags auf Begutachtung binnen einer um fünfzehn Tage verlängerten Frist von dreißig Tagen, der am 28. Juli 2021 beim Staatsrat eingereicht worden ist, in Anwendung von Artikel 84 § 1 Absatz 1 Nr. 2 der am 12. Januar 1973 koordinierten Gesetze über den Staatsrat;</w:t>
      </w:r>
    </w:p>
    <w:p w14:paraId="2987E9CB" w14:textId="77777777" w:rsidR="00AC52F1" w:rsidRPr="00AC52F1" w:rsidRDefault="00AC52F1" w:rsidP="00ED202B">
      <w:pPr>
        <w:ind w:firstLine="708"/>
        <w:jc w:val="both"/>
        <w:rPr>
          <w:lang w:val="de-DE"/>
        </w:rPr>
      </w:pPr>
    </w:p>
    <w:p w14:paraId="5E20CEEF" w14:textId="77777777" w:rsidR="00AC52F1" w:rsidRPr="00AC52F1" w:rsidRDefault="00AC52F1" w:rsidP="00ED202B">
      <w:pPr>
        <w:ind w:firstLine="708"/>
        <w:jc w:val="both"/>
        <w:rPr>
          <w:lang w:val="de-DE"/>
        </w:rPr>
      </w:pPr>
      <w:r w:rsidRPr="00AC52F1">
        <w:rPr>
          <w:lang w:val="de-DE"/>
        </w:rPr>
        <w:t>In der Erwägung, dass kein Gutachten binnen dieser Frist übermittelt worden ist;</w:t>
      </w:r>
    </w:p>
    <w:p w14:paraId="2BAF9DE3" w14:textId="77777777" w:rsidR="00AC52F1" w:rsidRPr="00AC52F1" w:rsidRDefault="00AC52F1" w:rsidP="00ED202B">
      <w:pPr>
        <w:ind w:firstLine="708"/>
        <w:jc w:val="both"/>
        <w:rPr>
          <w:lang w:val="de-DE"/>
        </w:rPr>
      </w:pPr>
    </w:p>
    <w:p w14:paraId="0B48D8FF" w14:textId="77777777" w:rsidR="00AC52F1" w:rsidRPr="00AC52F1" w:rsidRDefault="00AC52F1" w:rsidP="00ED202B">
      <w:pPr>
        <w:ind w:firstLine="708"/>
        <w:jc w:val="both"/>
        <w:rPr>
          <w:lang w:val="de-DE"/>
        </w:rPr>
      </w:pPr>
      <w:r w:rsidRPr="00AC52F1">
        <w:rPr>
          <w:lang w:val="de-DE"/>
        </w:rPr>
        <w:t>Aufgrund von Artikel 84 § 4 Absatz 2 der am 12. Januar 1973 koordinierten Gesetze über den Staatsrat;</w:t>
      </w:r>
    </w:p>
    <w:p w14:paraId="04B965B7" w14:textId="77777777" w:rsidR="00AC52F1" w:rsidRPr="00AC52F1" w:rsidRDefault="00AC52F1" w:rsidP="00ED202B">
      <w:pPr>
        <w:ind w:firstLine="708"/>
        <w:jc w:val="both"/>
        <w:rPr>
          <w:lang w:val="de-DE"/>
        </w:rPr>
      </w:pPr>
    </w:p>
    <w:p w14:paraId="577FBE00" w14:textId="77777777" w:rsidR="00AC52F1" w:rsidRPr="00AC52F1" w:rsidRDefault="00AC52F1">
      <w:pPr>
        <w:rPr>
          <w:lang w:val="de-DE"/>
        </w:rPr>
      </w:pPr>
      <w:r w:rsidRPr="00AC52F1">
        <w:rPr>
          <w:lang w:val="de-DE"/>
        </w:rPr>
        <w:br w:type="page"/>
      </w:r>
    </w:p>
    <w:p w14:paraId="5AA8D965" w14:textId="77777777" w:rsidR="00AC52F1" w:rsidRPr="00AC52F1" w:rsidRDefault="00AC52F1" w:rsidP="00ED202B">
      <w:pPr>
        <w:ind w:firstLine="708"/>
        <w:jc w:val="both"/>
        <w:rPr>
          <w:lang w:val="de-DE"/>
        </w:rPr>
      </w:pPr>
      <w:r w:rsidRPr="00AC52F1">
        <w:rPr>
          <w:lang w:val="de-DE"/>
        </w:rPr>
        <w:lastRenderedPageBreak/>
        <w:t>Auf Vorschlag der Ministerin des Innern und aufgrund der Stellungnahme der Minister, die im Rat darüber beraten haben,</w:t>
      </w:r>
    </w:p>
    <w:p w14:paraId="1AA8D7E7" w14:textId="77777777" w:rsidR="00AC52F1" w:rsidRPr="00AC52F1" w:rsidRDefault="00AC52F1" w:rsidP="00ED202B">
      <w:pPr>
        <w:ind w:firstLine="708"/>
        <w:jc w:val="both"/>
        <w:rPr>
          <w:lang w:val="de-DE"/>
        </w:rPr>
      </w:pPr>
    </w:p>
    <w:p w14:paraId="5A6F7516" w14:textId="77777777" w:rsidR="00AC52F1" w:rsidRPr="00AC52F1" w:rsidRDefault="00AC52F1" w:rsidP="00ED202B">
      <w:pPr>
        <w:ind w:firstLine="708"/>
        <w:jc w:val="both"/>
        <w:rPr>
          <w:lang w:val="de-DE"/>
        </w:rPr>
      </w:pPr>
    </w:p>
    <w:p w14:paraId="00EBA15E" w14:textId="77777777" w:rsidR="00AC52F1" w:rsidRPr="00AC52F1" w:rsidRDefault="00AC52F1" w:rsidP="00ED202B">
      <w:pPr>
        <w:ind w:left="708" w:firstLine="708"/>
        <w:jc w:val="both"/>
        <w:rPr>
          <w:lang w:val="de-DE"/>
        </w:rPr>
      </w:pPr>
      <w:r w:rsidRPr="00AC52F1">
        <w:rPr>
          <w:lang w:val="de-DE"/>
        </w:rPr>
        <w:t>Haben Wir beschlossen und erlassen Wir:</w:t>
      </w:r>
    </w:p>
    <w:p w14:paraId="6A9A347D" w14:textId="77777777" w:rsidR="00AC52F1" w:rsidRPr="00AC52F1" w:rsidRDefault="00AC52F1" w:rsidP="00ED202B">
      <w:pPr>
        <w:ind w:left="708" w:firstLine="708"/>
        <w:jc w:val="both"/>
        <w:rPr>
          <w:lang w:val="de-DE"/>
        </w:rPr>
      </w:pPr>
    </w:p>
    <w:p w14:paraId="38DC9918" w14:textId="77777777" w:rsidR="00AC52F1" w:rsidRPr="00AC52F1" w:rsidRDefault="00AC52F1" w:rsidP="00ED202B">
      <w:pPr>
        <w:ind w:left="708" w:firstLine="708"/>
        <w:jc w:val="both"/>
        <w:rPr>
          <w:lang w:val="de-DE"/>
        </w:rPr>
      </w:pPr>
    </w:p>
    <w:p w14:paraId="01EA126D" w14:textId="77777777" w:rsidR="00AC52F1" w:rsidRPr="00AC52F1" w:rsidRDefault="00AC52F1" w:rsidP="00ED202B">
      <w:pPr>
        <w:jc w:val="center"/>
        <w:rPr>
          <w:lang w:val="de-DE"/>
        </w:rPr>
      </w:pPr>
      <w:r w:rsidRPr="00AC52F1">
        <w:rPr>
          <w:lang w:val="de-DE"/>
        </w:rPr>
        <w:t xml:space="preserve">KAPITEL 1 - </w:t>
      </w:r>
      <w:r w:rsidRPr="00AC52F1">
        <w:rPr>
          <w:i/>
          <w:lang w:val="de-DE"/>
        </w:rPr>
        <w:t>Allgemeine Bestimmungen</w:t>
      </w:r>
    </w:p>
    <w:p w14:paraId="0BD197DF" w14:textId="77777777" w:rsidR="00AC52F1" w:rsidRPr="00AC52F1" w:rsidRDefault="00AC52F1" w:rsidP="00ED202B">
      <w:pPr>
        <w:jc w:val="center"/>
        <w:rPr>
          <w:lang w:val="de-DE"/>
        </w:rPr>
      </w:pPr>
    </w:p>
    <w:p w14:paraId="02BC094E" w14:textId="77777777" w:rsidR="00AC52F1" w:rsidRPr="00AC52F1" w:rsidRDefault="00AC52F1" w:rsidP="00ED202B">
      <w:pPr>
        <w:jc w:val="center"/>
        <w:rPr>
          <w:lang w:val="de-DE"/>
        </w:rPr>
      </w:pPr>
    </w:p>
    <w:p w14:paraId="02BD9DCB" w14:textId="77777777" w:rsidR="00AC52F1" w:rsidRPr="00AC52F1" w:rsidRDefault="00AC52F1" w:rsidP="00ED202B">
      <w:pPr>
        <w:ind w:firstLine="708"/>
        <w:jc w:val="both"/>
        <w:rPr>
          <w:lang w:val="de-DE"/>
        </w:rPr>
      </w:pPr>
      <w:r w:rsidRPr="00AC52F1">
        <w:rPr>
          <w:b/>
          <w:lang w:val="de-DE"/>
        </w:rPr>
        <w:t>Artikel 1 -</w:t>
      </w:r>
      <w:r w:rsidRPr="00AC52F1">
        <w:rPr>
          <w:lang w:val="de-DE"/>
        </w:rPr>
        <w:t xml:space="preserve"> Artikel 1 des Königlichen Erlasses vom 10. November 2012 zur Festlegung der Mindestbedingungen für die schnellstmögliche angemessene Hilfe und der angemessenen Mittel wird durch eine Nr. 11 mit folgendem Wortlaut ergänzt:</w:t>
      </w:r>
    </w:p>
    <w:p w14:paraId="3F5B1C44" w14:textId="77777777" w:rsidR="00AC52F1" w:rsidRPr="00AC52F1" w:rsidRDefault="00AC52F1" w:rsidP="00ED202B">
      <w:pPr>
        <w:ind w:firstLine="708"/>
        <w:jc w:val="both"/>
        <w:rPr>
          <w:lang w:val="de-DE"/>
        </w:rPr>
      </w:pPr>
    </w:p>
    <w:p w14:paraId="25582406" w14:textId="77777777" w:rsidR="00AC52F1" w:rsidRPr="00AC52F1" w:rsidRDefault="00AC52F1" w:rsidP="00ED202B">
      <w:pPr>
        <w:ind w:firstLine="708"/>
        <w:jc w:val="both"/>
        <w:rPr>
          <w:lang w:val="de-DE"/>
        </w:rPr>
      </w:pPr>
      <w:r w:rsidRPr="00AC52F1">
        <w:rPr>
          <w:lang w:val="de-DE"/>
        </w:rPr>
        <w:t>"11. Schema zur Organisation der Einsätze: das Schema zur Organisation der Einsätze, erwähnt in Artikel 22/1 des Gesetzes vom 15. Mai 2007."</w:t>
      </w:r>
    </w:p>
    <w:p w14:paraId="416ABA2B" w14:textId="77777777" w:rsidR="00AC52F1" w:rsidRPr="00AC52F1" w:rsidRDefault="00AC52F1" w:rsidP="00ED202B">
      <w:pPr>
        <w:ind w:firstLine="708"/>
        <w:jc w:val="both"/>
        <w:rPr>
          <w:lang w:val="de-DE"/>
        </w:rPr>
      </w:pPr>
    </w:p>
    <w:p w14:paraId="3674E21B" w14:textId="77777777" w:rsidR="00AC52F1" w:rsidRPr="00AC52F1" w:rsidRDefault="00AC52F1" w:rsidP="00ED202B">
      <w:pPr>
        <w:ind w:firstLine="708"/>
        <w:jc w:val="both"/>
        <w:rPr>
          <w:lang w:val="de-DE"/>
        </w:rPr>
      </w:pPr>
    </w:p>
    <w:p w14:paraId="3D130185" w14:textId="77777777" w:rsidR="00AC52F1" w:rsidRPr="00AC52F1" w:rsidRDefault="00AC52F1" w:rsidP="00ED202B">
      <w:pPr>
        <w:ind w:firstLine="708"/>
        <w:jc w:val="both"/>
        <w:rPr>
          <w:lang w:val="de-DE"/>
        </w:rPr>
      </w:pPr>
      <w:r w:rsidRPr="00AC52F1">
        <w:rPr>
          <w:b/>
          <w:lang w:val="de-DE"/>
        </w:rPr>
        <w:t>Art. 2 -</w:t>
      </w:r>
      <w:r w:rsidRPr="00AC52F1">
        <w:rPr>
          <w:lang w:val="de-DE"/>
        </w:rPr>
        <w:t xml:space="preserve"> In Artikel 2 § 1 desselben Erlasses werden die Wörter "in dem in Artikel 8 erwähnten Plan" durch die Wörter "im Schema zur Organisation der Einsätze" ersetzt.</w:t>
      </w:r>
    </w:p>
    <w:p w14:paraId="1D2E31BF" w14:textId="77777777" w:rsidR="00AC52F1" w:rsidRPr="00AC52F1" w:rsidRDefault="00AC52F1" w:rsidP="00ED202B">
      <w:pPr>
        <w:ind w:firstLine="708"/>
        <w:jc w:val="both"/>
        <w:rPr>
          <w:lang w:val="de-DE"/>
        </w:rPr>
      </w:pPr>
    </w:p>
    <w:p w14:paraId="10372B7B" w14:textId="77777777" w:rsidR="00AC52F1" w:rsidRPr="00AC52F1" w:rsidRDefault="00AC52F1" w:rsidP="00ED202B">
      <w:pPr>
        <w:ind w:firstLine="708"/>
        <w:jc w:val="both"/>
        <w:rPr>
          <w:lang w:val="de-DE"/>
        </w:rPr>
      </w:pPr>
    </w:p>
    <w:p w14:paraId="2F8BBEEA" w14:textId="77777777" w:rsidR="00AC52F1" w:rsidRPr="00AC52F1" w:rsidRDefault="00AC52F1" w:rsidP="00ED202B">
      <w:pPr>
        <w:ind w:firstLine="708"/>
        <w:jc w:val="both"/>
        <w:rPr>
          <w:lang w:val="de-DE"/>
        </w:rPr>
      </w:pPr>
      <w:r w:rsidRPr="00AC52F1">
        <w:rPr>
          <w:b/>
          <w:lang w:val="de-DE"/>
        </w:rPr>
        <w:t>Art. 3 -</w:t>
      </w:r>
      <w:r w:rsidRPr="00AC52F1">
        <w:rPr>
          <w:lang w:val="de-DE"/>
        </w:rPr>
        <w:t xml:space="preserve"> Artikel 6 Absatz 1 desselben Erlasses wird durch folgenden Satz ergänzt:</w:t>
      </w:r>
    </w:p>
    <w:p w14:paraId="1F27D773" w14:textId="77777777" w:rsidR="00AC52F1" w:rsidRPr="00AC52F1" w:rsidRDefault="00AC52F1" w:rsidP="00ED202B">
      <w:pPr>
        <w:ind w:firstLine="708"/>
        <w:jc w:val="both"/>
        <w:rPr>
          <w:lang w:val="de-DE"/>
        </w:rPr>
      </w:pPr>
    </w:p>
    <w:p w14:paraId="56811258" w14:textId="77777777" w:rsidR="00AC52F1" w:rsidRPr="00AC52F1" w:rsidRDefault="00AC52F1" w:rsidP="00ED202B">
      <w:pPr>
        <w:ind w:firstLine="708"/>
        <w:jc w:val="both"/>
        <w:rPr>
          <w:lang w:val="de-DE"/>
        </w:rPr>
      </w:pPr>
      <w:r w:rsidRPr="00AC52F1">
        <w:rPr>
          <w:lang w:val="de-DE"/>
        </w:rPr>
        <w:t>"Die Zone darf nicht strukturell auf der Grundlage dieser Ausnahme organisiert sein."</w:t>
      </w:r>
    </w:p>
    <w:p w14:paraId="30A9A352" w14:textId="77777777" w:rsidR="00AC52F1" w:rsidRPr="00AC52F1" w:rsidRDefault="00AC52F1" w:rsidP="00ED202B">
      <w:pPr>
        <w:ind w:firstLine="708"/>
        <w:jc w:val="both"/>
        <w:rPr>
          <w:lang w:val="de-DE"/>
        </w:rPr>
      </w:pPr>
    </w:p>
    <w:p w14:paraId="76EB4319" w14:textId="77777777" w:rsidR="00AC52F1" w:rsidRPr="00AC52F1" w:rsidRDefault="00AC52F1" w:rsidP="00ED202B">
      <w:pPr>
        <w:ind w:firstLine="708"/>
        <w:jc w:val="both"/>
        <w:rPr>
          <w:lang w:val="de-DE"/>
        </w:rPr>
      </w:pPr>
    </w:p>
    <w:p w14:paraId="3A7A0CC5" w14:textId="77777777" w:rsidR="00AC52F1" w:rsidRPr="00AC52F1" w:rsidRDefault="00AC52F1" w:rsidP="00ED202B">
      <w:pPr>
        <w:ind w:firstLine="708"/>
        <w:jc w:val="both"/>
        <w:rPr>
          <w:lang w:val="de-DE"/>
        </w:rPr>
      </w:pPr>
      <w:r w:rsidRPr="00AC52F1">
        <w:rPr>
          <w:b/>
          <w:lang w:val="de-DE"/>
        </w:rPr>
        <w:t>Art. 4 -</w:t>
      </w:r>
      <w:r w:rsidRPr="00AC52F1">
        <w:rPr>
          <w:lang w:val="de-DE"/>
        </w:rPr>
        <w:t xml:space="preserve"> Kapitel 3 desselben Erlasses, das die Artikel 8 und 9 umfasst, wird aufgehoben.</w:t>
      </w:r>
    </w:p>
    <w:p w14:paraId="7748B09D" w14:textId="77777777" w:rsidR="00AC52F1" w:rsidRPr="00AC52F1" w:rsidRDefault="00AC52F1" w:rsidP="00ED202B">
      <w:pPr>
        <w:ind w:firstLine="708"/>
        <w:jc w:val="both"/>
        <w:rPr>
          <w:lang w:val="de-DE"/>
        </w:rPr>
      </w:pPr>
    </w:p>
    <w:p w14:paraId="3AAC6914" w14:textId="77777777" w:rsidR="00AC52F1" w:rsidRPr="00AC52F1" w:rsidRDefault="00AC52F1" w:rsidP="00ED202B">
      <w:pPr>
        <w:ind w:firstLine="708"/>
        <w:jc w:val="both"/>
        <w:rPr>
          <w:lang w:val="de-DE"/>
        </w:rPr>
      </w:pPr>
    </w:p>
    <w:p w14:paraId="0347E96E" w14:textId="77777777" w:rsidR="00AC52F1" w:rsidRPr="00AC52F1" w:rsidRDefault="00AC52F1" w:rsidP="00ED202B">
      <w:pPr>
        <w:ind w:firstLine="708"/>
        <w:jc w:val="both"/>
        <w:rPr>
          <w:lang w:val="de-DE"/>
        </w:rPr>
      </w:pPr>
      <w:r w:rsidRPr="00AC52F1">
        <w:rPr>
          <w:b/>
          <w:lang w:val="de-DE"/>
        </w:rPr>
        <w:t>Art. 5 -</w:t>
      </w:r>
      <w:r w:rsidRPr="00AC52F1">
        <w:rPr>
          <w:lang w:val="de-DE"/>
        </w:rPr>
        <w:t xml:space="preserve"> Anlage 1 zum selben Erlass wird durch Anlage 1 zum vorliegenden Erlass ersetzt.</w:t>
      </w:r>
    </w:p>
    <w:p w14:paraId="78D2C72C" w14:textId="77777777" w:rsidR="00AC52F1" w:rsidRPr="00AC52F1" w:rsidRDefault="00AC52F1" w:rsidP="00ED202B">
      <w:pPr>
        <w:ind w:firstLine="708"/>
        <w:jc w:val="both"/>
        <w:rPr>
          <w:lang w:val="de-DE"/>
        </w:rPr>
      </w:pPr>
    </w:p>
    <w:p w14:paraId="492FD541" w14:textId="77777777" w:rsidR="00AC52F1" w:rsidRPr="00AC52F1" w:rsidRDefault="00AC52F1" w:rsidP="00ED202B">
      <w:pPr>
        <w:ind w:firstLine="708"/>
        <w:jc w:val="both"/>
        <w:rPr>
          <w:lang w:val="de-DE"/>
        </w:rPr>
      </w:pPr>
    </w:p>
    <w:p w14:paraId="4B14E92B" w14:textId="77777777" w:rsidR="00AC52F1" w:rsidRPr="00AC52F1" w:rsidRDefault="00AC52F1" w:rsidP="00ED202B">
      <w:pPr>
        <w:ind w:firstLine="708"/>
        <w:jc w:val="both"/>
        <w:rPr>
          <w:lang w:val="de-DE"/>
        </w:rPr>
      </w:pPr>
      <w:r w:rsidRPr="00AC52F1">
        <w:rPr>
          <w:b/>
          <w:lang w:val="de-DE"/>
        </w:rPr>
        <w:t>Art. 6 -</w:t>
      </w:r>
      <w:r w:rsidRPr="00AC52F1">
        <w:rPr>
          <w:lang w:val="de-DE"/>
        </w:rPr>
        <w:t xml:space="preserve"> Die Tabelle in Anlage 2 zum selben Erlass wird wie folgt abgeändert:</w:t>
      </w:r>
    </w:p>
    <w:p w14:paraId="7C41E631" w14:textId="77777777" w:rsidR="00AC52F1" w:rsidRPr="00AC52F1" w:rsidRDefault="00AC52F1" w:rsidP="00ED202B">
      <w:pPr>
        <w:ind w:firstLine="708"/>
        <w:jc w:val="both"/>
        <w:rPr>
          <w:lang w:val="de-DE"/>
        </w:rPr>
      </w:pPr>
    </w:p>
    <w:p w14:paraId="0728E243" w14:textId="77777777" w:rsidR="00AC52F1" w:rsidRPr="00AC52F1" w:rsidRDefault="00AC52F1" w:rsidP="00ED202B">
      <w:pPr>
        <w:ind w:firstLine="708"/>
        <w:jc w:val="both"/>
        <w:rPr>
          <w:lang w:val="de-DE"/>
        </w:rPr>
      </w:pPr>
      <w:r w:rsidRPr="00AC52F1">
        <w:rPr>
          <w:lang w:val="de-DE"/>
        </w:rPr>
        <w:t>1. Die Codes "0/1/1" und die Wörter "- 1 Unteroffizier Fahrzeugleiter, Atemschutzträger - 1 Fahrer" werden beim Logistikfahrzeug gestrichen.</w:t>
      </w:r>
    </w:p>
    <w:p w14:paraId="467CCC94" w14:textId="77777777" w:rsidR="00AC52F1" w:rsidRPr="00AC52F1" w:rsidRDefault="00AC52F1" w:rsidP="00ED202B">
      <w:pPr>
        <w:ind w:firstLine="708"/>
        <w:jc w:val="both"/>
        <w:rPr>
          <w:lang w:val="de-DE"/>
        </w:rPr>
      </w:pPr>
    </w:p>
    <w:p w14:paraId="3CC111FF" w14:textId="77777777" w:rsidR="00AC52F1" w:rsidRPr="00AC52F1" w:rsidRDefault="00AC52F1" w:rsidP="00ED202B">
      <w:pPr>
        <w:ind w:firstLine="708"/>
        <w:jc w:val="both"/>
        <w:rPr>
          <w:lang w:val="de-DE"/>
        </w:rPr>
      </w:pPr>
      <w:r w:rsidRPr="00AC52F1">
        <w:rPr>
          <w:lang w:val="de-DE"/>
        </w:rPr>
        <w:t>2. Das Fahrzeug, der Code und die Mindestbesatzung für das Tanklöschfahrzeug oder Tanklöschfahrzeug für Waldbrände werden wie folgt ersetzt:</w:t>
      </w:r>
    </w:p>
    <w:p w14:paraId="55DC415F" w14:textId="77777777" w:rsidR="00AC52F1" w:rsidRPr="00AC52F1" w:rsidRDefault="00AC52F1" w:rsidP="00ED202B">
      <w:pPr>
        <w:ind w:firstLine="708"/>
        <w:jc w:val="both"/>
        <w:rPr>
          <w:lang w:val="de-DE"/>
        </w:rPr>
      </w:pPr>
    </w:p>
    <w:p w14:paraId="7DC4BC44" w14:textId="77777777" w:rsidR="00AC52F1" w:rsidRPr="00AC52F1" w:rsidRDefault="00AC52F1" w:rsidP="00ED202B">
      <w:pPr>
        <w:ind w:firstLine="708"/>
        <w:jc w:val="both"/>
        <w:rPr>
          <w:lang w:val="de-DE"/>
        </w:rPr>
      </w:pPr>
      <w:r w:rsidRPr="00AC52F1">
        <w:rPr>
          <w:lang w:val="de-DE"/>
        </w:rPr>
        <w:t>"Tankwagen für Waldbrände, 0/0/3, 3 Feuerwehrleute".</w:t>
      </w:r>
    </w:p>
    <w:p w14:paraId="7F7765F9" w14:textId="77777777" w:rsidR="00AC52F1" w:rsidRPr="00AC52F1" w:rsidRDefault="00AC52F1" w:rsidP="00ED202B">
      <w:pPr>
        <w:ind w:firstLine="708"/>
        <w:jc w:val="both"/>
        <w:rPr>
          <w:lang w:val="de-DE"/>
        </w:rPr>
      </w:pPr>
    </w:p>
    <w:p w14:paraId="2290099B" w14:textId="77777777" w:rsidR="00AC52F1" w:rsidRPr="00AC52F1" w:rsidRDefault="00AC52F1" w:rsidP="00ED202B">
      <w:pPr>
        <w:ind w:firstLine="708"/>
        <w:jc w:val="both"/>
        <w:rPr>
          <w:lang w:val="de-DE"/>
        </w:rPr>
      </w:pPr>
      <w:r w:rsidRPr="00AC52F1">
        <w:rPr>
          <w:lang w:val="de-DE"/>
        </w:rPr>
        <w:t>3. Beim Löschfahrzeug für Waldbrände oder Löschfahrzeug des "ländlichen" Typs wird eine zusätzliche Zusammensetzung angegeben, die wie folgt lautet:</w:t>
      </w:r>
    </w:p>
    <w:p w14:paraId="0ACD3470" w14:textId="77777777" w:rsidR="00AC52F1" w:rsidRPr="00AC52F1" w:rsidRDefault="00AC52F1" w:rsidP="00ED202B">
      <w:pPr>
        <w:ind w:firstLine="708"/>
        <w:jc w:val="both"/>
        <w:rPr>
          <w:lang w:val="de-DE"/>
        </w:rPr>
      </w:pPr>
    </w:p>
    <w:p w14:paraId="7D6157D8" w14:textId="77777777" w:rsidR="00AC52F1" w:rsidRPr="00AC52F1" w:rsidRDefault="00AC52F1" w:rsidP="00ED202B">
      <w:pPr>
        <w:ind w:firstLine="708"/>
        <w:jc w:val="both"/>
        <w:rPr>
          <w:lang w:val="de-DE"/>
        </w:rPr>
      </w:pPr>
      <w:r w:rsidRPr="00AC52F1">
        <w:rPr>
          <w:lang w:val="de-DE"/>
        </w:rPr>
        <w:t>"0/0/3 3 Feuerwehrleute</w:t>
      </w:r>
    </w:p>
    <w:p w14:paraId="1A73EB4A" w14:textId="77777777" w:rsidR="00AC52F1" w:rsidRPr="00AC52F1" w:rsidRDefault="00AC52F1" w:rsidP="00ED202B">
      <w:pPr>
        <w:ind w:firstLine="708"/>
        <w:jc w:val="both"/>
        <w:rPr>
          <w:lang w:val="de-DE"/>
        </w:rPr>
      </w:pPr>
    </w:p>
    <w:p w14:paraId="6C16260F" w14:textId="77777777" w:rsidR="00AC52F1" w:rsidRPr="00AC52F1" w:rsidRDefault="00AC52F1" w:rsidP="00ED202B">
      <w:pPr>
        <w:ind w:firstLine="708"/>
        <w:jc w:val="both"/>
        <w:rPr>
          <w:lang w:val="de-DE"/>
        </w:rPr>
      </w:pPr>
      <w:r w:rsidRPr="00AC52F1">
        <w:rPr>
          <w:lang w:val="de-DE"/>
        </w:rPr>
        <w:lastRenderedPageBreak/>
        <w:t>Diese Zusammensetzung gilt nur, wenn ein Unteroffizier bereits in einem anderen Fahrzeug der Einsatzeinheit für Waldbrände anwesend ist".</w:t>
      </w:r>
    </w:p>
    <w:p w14:paraId="28BF05C9" w14:textId="77777777" w:rsidR="00AC52F1" w:rsidRPr="00AC52F1" w:rsidRDefault="00AC52F1" w:rsidP="00ED202B">
      <w:pPr>
        <w:ind w:firstLine="708"/>
        <w:jc w:val="both"/>
        <w:rPr>
          <w:lang w:val="de-DE"/>
        </w:rPr>
      </w:pPr>
    </w:p>
    <w:p w14:paraId="434DBF12" w14:textId="77777777" w:rsidR="00AC52F1" w:rsidRPr="00AC52F1" w:rsidRDefault="00AC52F1" w:rsidP="00ED202B">
      <w:pPr>
        <w:ind w:firstLine="708"/>
        <w:jc w:val="both"/>
        <w:rPr>
          <w:lang w:val="de-DE"/>
        </w:rPr>
      </w:pPr>
    </w:p>
    <w:p w14:paraId="18A7E138" w14:textId="77777777" w:rsidR="00AC52F1" w:rsidRPr="00AC52F1" w:rsidRDefault="00AC52F1" w:rsidP="00ED202B">
      <w:pPr>
        <w:ind w:firstLine="708"/>
        <w:jc w:val="both"/>
        <w:rPr>
          <w:lang w:val="de-DE"/>
        </w:rPr>
      </w:pPr>
      <w:r w:rsidRPr="00AC52F1">
        <w:rPr>
          <w:b/>
          <w:lang w:val="de-DE"/>
        </w:rPr>
        <w:t>Art. 7 -</w:t>
      </w:r>
      <w:r w:rsidRPr="00AC52F1">
        <w:rPr>
          <w:lang w:val="de-DE"/>
        </w:rPr>
        <w:t xml:space="preserve"> Vorliegender Erlass tritt am Tag seiner Veröffentlichung im </w:t>
      </w:r>
      <w:r w:rsidRPr="00AC52F1">
        <w:rPr>
          <w:i/>
          <w:lang w:val="de-DE"/>
        </w:rPr>
        <w:t>Belgischen Staatsblatt</w:t>
      </w:r>
      <w:r w:rsidRPr="00AC52F1">
        <w:rPr>
          <w:lang w:val="de-DE"/>
        </w:rPr>
        <w:t xml:space="preserve"> in Kraft.</w:t>
      </w:r>
    </w:p>
    <w:p w14:paraId="7B77E659" w14:textId="77777777" w:rsidR="00AC52F1" w:rsidRPr="00AC52F1" w:rsidRDefault="00AC52F1" w:rsidP="00ED202B">
      <w:pPr>
        <w:ind w:firstLine="708"/>
        <w:jc w:val="both"/>
        <w:rPr>
          <w:lang w:val="de-DE"/>
        </w:rPr>
      </w:pPr>
    </w:p>
    <w:p w14:paraId="41CCEFB3" w14:textId="77777777" w:rsidR="00AC52F1" w:rsidRPr="00AC52F1" w:rsidRDefault="00AC52F1" w:rsidP="00ED202B">
      <w:pPr>
        <w:ind w:firstLine="708"/>
        <w:jc w:val="both"/>
        <w:rPr>
          <w:lang w:val="de-DE"/>
        </w:rPr>
      </w:pPr>
      <w:r w:rsidRPr="00AC52F1">
        <w:rPr>
          <w:lang w:val="de-DE"/>
        </w:rPr>
        <w:t>Unbeschadet des Absatzes 1 verfügen die Hilfeleistungszonen über eine Frist von höchstens sechs Monaten ab Inkrafttreten des vorliegenden Erlasses, um die Bestimmungen des vorliegenden Erlasses umzusetzen.</w:t>
      </w:r>
    </w:p>
    <w:p w14:paraId="6E147A2B" w14:textId="77777777" w:rsidR="00AC52F1" w:rsidRPr="00AC52F1" w:rsidRDefault="00AC52F1" w:rsidP="00ED202B">
      <w:pPr>
        <w:ind w:firstLine="708"/>
        <w:jc w:val="both"/>
        <w:rPr>
          <w:lang w:val="de-DE"/>
        </w:rPr>
      </w:pPr>
    </w:p>
    <w:p w14:paraId="229FC327" w14:textId="77777777" w:rsidR="00AC52F1" w:rsidRPr="00AC52F1" w:rsidRDefault="00AC52F1" w:rsidP="00ED202B">
      <w:pPr>
        <w:ind w:firstLine="708"/>
        <w:jc w:val="both"/>
        <w:rPr>
          <w:lang w:val="de-DE"/>
        </w:rPr>
      </w:pPr>
    </w:p>
    <w:p w14:paraId="660E68A3" w14:textId="77777777" w:rsidR="00AC52F1" w:rsidRPr="00AC52F1" w:rsidRDefault="00AC52F1" w:rsidP="00ED202B">
      <w:pPr>
        <w:ind w:firstLine="708"/>
        <w:jc w:val="both"/>
        <w:rPr>
          <w:lang w:val="de-DE"/>
        </w:rPr>
      </w:pPr>
      <w:r w:rsidRPr="00AC52F1">
        <w:rPr>
          <w:b/>
          <w:lang w:val="de-DE"/>
        </w:rPr>
        <w:t>Art. 8 -</w:t>
      </w:r>
      <w:r w:rsidRPr="00AC52F1">
        <w:rPr>
          <w:lang w:val="de-DE"/>
        </w:rPr>
        <w:t xml:space="preserve"> Der für Inneres zuständige Minister ist mit der Ausführung des vorliegenden Erlasses beauftragt.</w:t>
      </w:r>
    </w:p>
    <w:p w14:paraId="51D11B44" w14:textId="77777777" w:rsidR="00AC52F1" w:rsidRPr="00AC52F1" w:rsidRDefault="00AC52F1" w:rsidP="00ED202B">
      <w:pPr>
        <w:ind w:firstLine="708"/>
        <w:jc w:val="both"/>
        <w:rPr>
          <w:lang w:val="de-DE"/>
        </w:rPr>
      </w:pPr>
    </w:p>
    <w:p w14:paraId="5E0FE8AD" w14:textId="77777777" w:rsidR="00AC52F1" w:rsidRPr="00AC52F1" w:rsidRDefault="00AC52F1" w:rsidP="00ED202B">
      <w:pPr>
        <w:ind w:firstLine="708"/>
        <w:jc w:val="both"/>
        <w:rPr>
          <w:lang w:val="de-DE"/>
        </w:rPr>
      </w:pPr>
    </w:p>
    <w:p w14:paraId="235E210C" w14:textId="77777777" w:rsidR="00AC52F1" w:rsidRPr="00AC52F1" w:rsidRDefault="00AC52F1" w:rsidP="00ED202B">
      <w:pPr>
        <w:ind w:firstLine="708"/>
        <w:jc w:val="both"/>
        <w:rPr>
          <w:lang w:val="de-DE"/>
        </w:rPr>
      </w:pPr>
      <w:r w:rsidRPr="00AC52F1">
        <w:rPr>
          <w:lang w:val="de-DE"/>
        </w:rPr>
        <w:t>Gegeben zu Brüssel, den 21. Oktober 2021</w:t>
      </w:r>
    </w:p>
    <w:p w14:paraId="6D2687EC" w14:textId="77777777" w:rsidR="00AC52F1" w:rsidRPr="00AC52F1" w:rsidRDefault="00AC52F1" w:rsidP="00ED202B">
      <w:pPr>
        <w:ind w:firstLine="708"/>
        <w:jc w:val="both"/>
        <w:rPr>
          <w:lang w:val="de-DE"/>
        </w:rPr>
      </w:pPr>
    </w:p>
    <w:p w14:paraId="7A395C45" w14:textId="77777777" w:rsidR="00AC52F1" w:rsidRPr="00AC52F1" w:rsidRDefault="00AC52F1" w:rsidP="00ED202B">
      <w:pPr>
        <w:ind w:firstLine="708"/>
        <w:jc w:val="both"/>
        <w:rPr>
          <w:lang w:val="de-DE"/>
        </w:rPr>
      </w:pPr>
    </w:p>
    <w:p w14:paraId="0595C6DF" w14:textId="77777777" w:rsidR="00AC52F1" w:rsidRPr="00AC52F1" w:rsidRDefault="00AC52F1" w:rsidP="00ED202B">
      <w:pPr>
        <w:jc w:val="center"/>
        <w:rPr>
          <w:lang w:val="de-DE"/>
        </w:rPr>
      </w:pPr>
      <w:r w:rsidRPr="00AC52F1">
        <w:rPr>
          <w:lang w:val="de-DE"/>
        </w:rPr>
        <w:t>PHILIPPE</w:t>
      </w:r>
    </w:p>
    <w:p w14:paraId="5DFAF99B" w14:textId="77777777" w:rsidR="00AC52F1" w:rsidRPr="00AC52F1" w:rsidRDefault="00AC52F1" w:rsidP="00ED202B">
      <w:pPr>
        <w:jc w:val="center"/>
        <w:rPr>
          <w:lang w:val="de-DE"/>
        </w:rPr>
      </w:pPr>
    </w:p>
    <w:p w14:paraId="004689AD" w14:textId="77777777" w:rsidR="00AC52F1" w:rsidRPr="00AC52F1" w:rsidRDefault="00AC52F1" w:rsidP="00ED202B">
      <w:pPr>
        <w:jc w:val="center"/>
        <w:rPr>
          <w:lang w:val="de-DE"/>
        </w:rPr>
      </w:pPr>
      <w:r w:rsidRPr="00AC52F1">
        <w:rPr>
          <w:lang w:val="de-DE"/>
        </w:rPr>
        <w:t>Von Königs wegen:</w:t>
      </w:r>
    </w:p>
    <w:p w14:paraId="2D1C6793" w14:textId="77777777" w:rsidR="00AC52F1" w:rsidRPr="00AC52F1" w:rsidRDefault="00AC52F1" w:rsidP="00ED202B">
      <w:pPr>
        <w:jc w:val="center"/>
        <w:rPr>
          <w:lang w:val="de-DE"/>
        </w:rPr>
      </w:pPr>
    </w:p>
    <w:p w14:paraId="35BE2EF2" w14:textId="77777777" w:rsidR="00AC52F1" w:rsidRPr="00AC52F1" w:rsidRDefault="00AC52F1" w:rsidP="00ED202B">
      <w:pPr>
        <w:jc w:val="center"/>
        <w:rPr>
          <w:lang w:val="de-DE"/>
        </w:rPr>
      </w:pPr>
      <w:r w:rsidRPr="00AC52F1">
        <w:rPr>
          <w:lang w:val="de-DE"/>
        </w:rPr>
        <w:t>Die Ministerin des Innern</w:t>
      </w:r>
    </w:p>
    <w:p w14:paraId="5C1BD926" w14:textId="77777777" w:rsidR="00AC52F1" w:rsidRPr="00AC52F1" w:rsidRDefault="00AC52F1" w:rsidP="00ED202B">
      <w:pPr>
        <w:jc w:val="center"/>
        <w:rPr>
          <w:lang w:val="de-DE"/>
        </w:rPr>
      </w:pPr>
      <w:r w:rsidRPr="00AC52F1">
        <w:rPr>
          <w:lang w:val="de-DE"/>
        </w:rPr>
        <w:t>A. VERLINDEN</w:t>
      </w:r>
    </w:p>
    <w:p w14:paraId="33665B7A" w14:textId="77777777" w:rsidR="00AC52F1" w:rsidRPr="00AC52F1" w:rsidRDefault="00AC52F1">
      <w:pPr>
        <w:rPr>
          <w:lang w:val="de-DE"/>
        </w:rPr>
      </w:pPr>
      <w:r w:rsidRPr="00AC52F1">
        <w:rPr>
          <w:lang w:val="de-DE"/>
        </w:rPr>
        <w:br w:type="page"/>
      </w:r>
    </w:p>
    <w:p w14:paraId="78D01489" w14:textId="77777777" w:rsidR="00AC52F1" w:rsidRPr="00AC52F1" w:rsidRDefault="00AC52F1" w:rsidP="00F06C8A">
      <w:pPr>
        <w:jc w:val="center"/>
        <w:rPr>
          <w:lang w:val="de-DE"/>
        </w:rPr>
      </w:pPr>
      <w:r w:rsidRPr="00AC52F1">
        <w:rPr>
          <w:lang w:val="de-DE"/>
        </w:rPr>
        <w:lastRenderedPageBreak/>
        <w:t>ANLAGE 1</w:t>
      </w:r>
    </w:p>
    <w:p w14:paraId="61B0B4F8" w14:textId="77777777" w:rsidR="00AC52F1" w:rsidRPr="00AC52F1" w:rsidRDefault="00AC52F1" w:rsidP="00F06C8A">
      <w:pPr>
        <w:jc w:val="center"/>
        <w:rPr>
          <w:lang w:val="de-DE"/>
        </w:rPr>
      </w:pPr>
    </w:p>
    <w:p w14:paraId="531B68D5" w14:textId="77777777" w:rsidR="00AC52F1" w:rsidRPr="00AC52F1" w:rsidRDefault="00AC52F1" w:rsidP="00F06C8A">
      <w:pPr>
        <w:jc w:val="center"/>
        <w:rPr>
          <w:lang w:val="de-DE"/>
        </w:rPr>
      </w:pPr>
      <w:r w:rsidRPr="00AC52F1">
        <w:rPr>
          <w:lang w:val="de-DE"/>
        </w:rPr>
        <w:t>FESTLEGUNG DER ANGEMESSENEN MINDESTMITTEL NACH EINSATZART</w:t>
      </w:r>
    </w:p>
    <w:p w14:paraId="5D918BF1" w14:textId="77777777" w:rsidR="00AC52F1" w:rsidRPr="00AC52F1" w:rsidRDefault="00AC52F1" w:rsidP="005D28F3">
      <w:pPr>
        <w:rPr>
          <w:lang w:val="de-DE"/>
        </w:rPr>
      </w:pP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36"/>
        <w:gridCol w:w="4244"/>
        <w:gridCol w:w="2960"/>
      </w:tblGrid>
      <w:tr w:rsidR="00AC52F1" w:rsidRPr="003E35FB" w14:paraId="264BD425" w14:textId="77777777" w:rsidTr="00273017">
        <w:trPr>
          <w:tblHeader/>
        </w:trPr>
        <w:tc>
          <w:tcPr>
            <w:tcW w:w="1836" w:type="dxa"/>
            <w:tcBorders>
              <w:top w:val="single" w:sz="8" w:space="0" w:color="auto"/>
              <w:left w:val="single" w:sz="12" w:space="0" w:color="auto"/>
            </w:tcBorders>
          </w:tcPr>
          <w:p w14:paraId="33B29137" w14:textId="77777777" w:rsidR="00AC52F1" w:rsidRPr="003E35FB" w:rsidRDefault="00AC52F1" w:rsidP="005D28F3">
            <w:pPr>
              <w:jc w:val="center"/>
              <w:rPr>
                <w:rFonts w:ascii="Times New Roman" w:hAnsi="Times New Roman" w:cs="Times New Roman"/>
                <w:b/>
              </w:rPr>
            </w:pPr>
            <w:r>
              <w:rPr>
                <w:rFonts w:ascii="Times New Roman" w:hAnsi="Times New Roman"/>
                <w:b/>
              </w:rPr>
              <w:t>Typ</w:t>
            </w:r>
          </w:p>
        </w:tc>
        <w:tc>
          <w:tcPr>
            <w:tcW w:w="4245" w:type="dxa"/>
            <w:tcBorders>
              <w:top w:val="single" w:sz="8" w:space="0" w:color="auto"/>
              <w:bottom w:val="single" w:sz="4" w:space="0" w:color="auto"/>
            </w:tcBorders>
          </w:tcPr>
          <w:p w14:paraId="6479BDB3" w14:textId="77777777" w:rsidR="00AC52F1" w:rsidRPr="003E35FB" w:rsidRDefault="00AC52F1" w:rsidP="005D28F3">
            <w:pPr>
              <w:jc w:val="center"/>
              <w:rPr>
                <w:rFonts w:ascii="Times New Roman" w:hAnsi="Times New Roman" w:cs="Times New Roman"/>
                <w:b/>
              </w:rPr>
            </w:pPr>
            <w:r>
              <w:rPr>
                <w:rFonts w:ascii="Times New Roman" w:hAnsi="Times New Roman"/>
                <w:b/>
              </w:rPr>
              <w:t>Untertyp</w:t>
            </w:r>
          </w:p>
        </w:tc>
        <w:tc>
          <w:tcPr>
            <w:tcW w:w="2961" w:type="dxa"/>
            <w:tcBorders>
              <w:top w:val="single" w:sz="8" w:space="0" w:color="auto"/>
              <w:right w:val="single" w:sz="12" w:space="0" w:color="auto"/>
            </w:tcBorders>
          </w:tcPr>
          <w:p w14:paraId="2D6F6A40" w14:textId="77777777" w:rsidR="00AC52F1" w:rsidRPr="003E35FB" w:rsidRDefault="00AC52F1" w:rsidP="005D28F3">
            <w:pPr>
              <w:jc w:val="center"/>
              <w:rPr>
                <w:rFonts w:ascii="Times New Roman" w:hAnsi="Times New Roman" w:cs="Times New Roman"/>
                <w:b/>
              </w:rPr>
            </w:pPr>
            <w:r>
              <w:rPr>
                <w:rFonts w:ascii="Times New Roman" w:hAnsi="Times New Roman"/>
                <w:b/>
              </w:rPr>
              <w:t>Angemessene Mindestmittel</w:t>
            </w:r>
          </w:p>
        </w:tc>
      </w:tr>
      <w:tr w:rsidR="00AC52F1" w:rsidRPr="003E35FB" w14:paraId="58089214" w14:textId="77777777" w:rsidTr="00273017">
        <w:tc>
          <w:tcPr>
            <w:tcW w:w="1836" w:type="dxa"/>
            <w:vMerge w:val="restart"/>
            <w:tcBorders>
              <w:left w:val="single" w:sz="12" w:space="0" w:color="auto"/>
            </w:tcBorders>
          </w:tcPr>
          <w:p w14:paraId="46166070" w14:textId="77777777" w:rsidR="00AC52F1" w:rsidRPr="003E35FB" w:rsidRDefault="00AC52F1" w:rsidP="005D28F3">
            <w:pPr>
              <w:jc w:val="center"/>
              <w:rPr>
                <w:rFonts w:ascii="Times New Roman" w:hAnsi="Times New Roman" w:cs="Times New Roman"/>
              </w:rPr>
            </w:pPr>
            <w:r>
              <w:rPr>
                <w:rFonts w:ascii="Times New Roman" w:hAnsi="Times New Roman"/>
              </w:rPr>
              <w:t>Brand</w:t>
            </w:r>
          </w:p>
        </w:tc>
        <w:tc>
          <w:tcPr>
            <w:tcW w:w="4245" w:type="dxa"/>
            <w:tcBorders>
              <w:top w:val="single" w:sz="4" w:space="0" w:color="auto"/>
            </w:tcBorders>
          </w:tcPr>
          <w:p w14:paraId="637E9016" w14:textId="77777777" w:rsidR="00AC52F1" w:rsidRPr="003E35FB" w:rsidRDefault="00AC52F1" w:rsidP="005D28F3">
            <w:pPr>
              <w:rPr>
                <w:rFonts w:ascii="Times New Roman" w:hAnsi="Times New Roman" w:cs="Times New Roman"/>
              </w:rPr>
            </w:pPr>
            <w:r>
              <w:rPr>
                <w:rFonts w:ascii="Times New Roman" w:hAnsi="Times New Roman"/>
              </w:rPr>
              <w:t>Allgemein</w:t>
            </w:r>
          </w:p>
        </w:tc>
        <w:tc>
          <w:tcPr>
            <w:tcW w:w="2961" w:type="dxa"/>
            <w:tcBorders>
              <w:right w:val="single" w:sz="12" w:space="0" w:color="auto"/>
            </w:tcBorders>
          </w:tcPr>
          <w:p w14:paraId="096A8F4F" w14:textId="77777777" w:rsidR="00AC52F1" w:rsidRPr="003E35FB" w:rsidRDefault="00AC52F1" w:rsidP="005D28F3">
            <w:pPr>
              <w:jc w:val="center"/>
              <w:rPr>
                <w:rFonts w:ascii="Times New Roman" w:hAnsi="Times New Roman" w:cs="Times New Roman"/>
              </w:rPr>
            </w:pPr>
            <w:r>
              <w:rPr>
                <w:rFonts w:ascii="Times New Roman" w:hAnsi="Times New Roman"/>
              </w:rPr>
              <w:t>AP 0/1/5</w:t>
            </w:r>
          </w:p>
        </w:tc>
      </w:tr>
      <w:tr w:rsidR="00AC52F1" w:rsidRPr="003E35FB" w14:paraId="170A5364" w14:textId="77777777" w:rsidTr="00273017">
        <w:tc>
          <w:tcPr>
            <w:tcW w:w="1836" w:type="dxa"/>
            <w:vMerge/>
            <w:tcBorders>
              <w:left w:val="single" w:sz="12" w:space="0" w:color="auto"/>
            </w:tcBorders>
          </w:tcPr>
          <w:p w14:paraId="5BD8F4F0" w14:textId="77777777" w:rsidR="00AC52F1" w:rsidRPr="003E35FB" w:rsidRDefault="00AC52F1" w:rsidP="005D28F3">
            <w:pPr>
              <w:rPr>
                <w:rFonts w:ascii="Times New Roman" w:hAnsi="Times New Roman" w:cs="Times New Roman"/>
              </w:rPr>
            </w:pPr>
          </w:p>
        </w:tc>
        <w:tc>
          <w:tcPr>
            <w:tcW w:w="4245" w:type="dxa"/>
          </w:tcPr>
          <w:p w14:paraId="2D3975B4" w14:textId="77777777" w:rsidR="00AC52F1" w:rsidRPr="003E35FB" w:rsidRDefault="00AC52F1" w:rsidP="005D28F3">
            <w:pPr>
              <w:rPr>
                <w:rFonts w:ascii="Times New Roman" w:hAnsi="Times New Roman" w:cs="Times New Roman"/>
              </w:rPr>
            </w:pPr>
            <w:r>
              <w:rPr>
                <w:rFonts w:ascii="Times New Roman" w:hAnsi="Times New Roman"/>
              </w:rPr>
              <w:t>Außen - groß</w:t>
            </w:r>
          </w:p>
        </w:tc>
        <w:tc>
          <w:tcPr>
            <w:tcW w:w="2961" w:type="dxa"/>
            <w:tcBorders>
              <w:right w:val="single" w:sz="12" w:space="0" w:color="auto"/>
            </w:tcBorders>
          </w:tcPr>
          <w:p w14:paraId="10653E0E" w14:textId="77777777" w:rsidR="00AC52F1" w:rsidRPr="003E35FB" w:rsidRDefault="00AC52F1" w:rsidP="005D28F3">
            <w:pPr>
              <w:jc w:val="center"/>
              <w:rPr>
                <w:rFonts w:ascii="Times New Roman" w:hAnsi="Times New Roman" w:cs="Times New Roman"/>
              </w:rPr>
            </w:pPr>
            <w:r>
              <w:rPr>
                <w:rFonts w:ascii="Times New Roman" w:hAnsi="Times New Roman"/>
              </w:rPr>
              <w:t>AP 0/1/5</w:t>
            </w:r>
          </w:p>
        </w:tc>
      </w:tr>
      <w:tr w:rsidR="00AC52F1" w:rsidRPr="003E35FB" w14:paraId="7C0F5670" w14:textId="77777777" w:rsidTr="00273017">
        <w:tc>
          <w:tcPr>
            <w:tcW w:w="1836" w:type="dxa"/>
            <w:vMerge/>
            <w:tcBorders>
              <w:left w:val="single" w:sz="12" w:space="0" w:color="auto"/>
            </w:tcBorders>
          </w:tcPr>
          <w:p w14:paraId="022DCE91" w14:textId="77777777" w:rsidR="00AC52F1" w:rsidRPr="003E35FB" w:rsidRDefault="00AC52F1" w:rsidP="005D28F3">
            <w:pPr>
              <w:rPr>
                <w:rFonts w:ascii="Times New Roman" w:hAnsi="Times New Roman" w:cs="Times New Roman"/>
              </w:rPr>
            </w:pPr>
          </w:p>
        </w:tc>
        <w:tc>
          <w:tcPr>
            <w:tcW w:w="4245" w:type="dxa"/>
          </w:tcPr>
          <w:p w14:paraId="325A3CBC" w14:textId="77777777" w:rsidR="00AC52F1" w:rsidRPr="003E35FB" w:rsidRDefault="00AC52F1" w:rsidP="005D28F3">
            <w:pPr>
              <w:rPr>
                <w:rFonts w:ascii="Times New Roman" w:hAnsi="Times New Roman" w:cs="Times New Roman"/>
              </w:rPr>
            </w:pPr>
            <w:r>
              <w:rPr>
                <w:rFonts w:ascii="Times New Roman" w:hAnsi="Times New Roman"/>
              </w:rPr>
              <w:t>Gebäude</w:t>
            </w:r>
          </w:p>
        </w:tc>
        <w:tc>
          <w:tcPr>
            <w:tcW w:w="2961" w:type="dxa"/>
            <w:tcBorders>
              <w:right w:val="single" w:sz="12" w:space="0" w:color="auto"/>
            </w:tcBorders>
          </w:tcPr>
          <w:p w14:paraId="4AD8CAA5" w14:textId="77777777" w:rsidR="00AC52F1" w:rsidRPr="003E35FB" w:rsidRDefault="00AC52F1" w:rsidP="005D28F3">
            <w:pPr>
              <w:jc w:val="center"/>
              <w:rPr>
                <w:rFonts w:ascii="Times New Roman" w:hAnsi="Times New Roman" w:cs="Times New Roman"/>
              </w:rPr>
            </w:pPr>
            <w:r>
              <w:rPr>
                <w:rFonts w:ascii="Times New Roman" w:hAnsi="Times New Roman"/>
              </w:rPr>
              <w:t>AP 0/1/5</w:t>
            </w:r>
          </w:p>
          <w:p w14:paraId="79E2FE52" w14:textId="77777777" w:rsidR="00AC52F1" w:rsidRPr="003E35FB" w:rsidRDefault="00AC52F1" w:rsidP="005D28F3">
            <w:pPr>
              <w:jc w:val="center"/>
              <w:rPr>
                <w:rFonts w:ascii="Times New Roman" w:hAnsi="Times New Roman" w:cs="Times New Roman"/>
              </w:rPr>
            </w:pPr>
            <w:r>
              <w:rPr>
                <w:rFonts w:ascii="Times New Roman" w:hAnsi="Times New Roman"/>
              </w:rPr>
              <w:t>VC 1/0/0</w:t>
            </w:r>
          </w:p>
          <w:p w14:paraId="14437C97" w14:textId="77777777" w:rsidR="00AC52F1" w:rsidRPr="003E35FB" w:rsidRDefault="00AC52F1" w:rsidP="005D28F3">
            <w:pPr>
              <w:jc w:val="center"/>
              <w:rPr>
                <w:rFonts w:ascii="Times New Roman" w:hAnsi="Times New Roman" w:cs="Times New Roman"/>
              </w:rPr>
            </w:pPr>
            <w:r>
              <w:rPr>
                <w:rFonts w:ascii="Times New Roman" w:hAnsi="Times New Roman"/>
              </w:rPr>
              <w:t>AE 0/0/2</w:t>
            </w:r>
          </w:p>
        </w:tc>
      </w:tr>
      <w:tr w:rsidR="00AC52F1" w:rsidRPr="003E35FB" w14:paraId="31411A7E" w14:textId="77777777" w:rsidTr="00273017">
        <w:tc>
          <w:tcPr>
            <w:tcW w:w="1836" w:type="dxa"/>
            <w:vMerge/>
            <w:tcBorders>
              <w:left w:val="single" w:sz="12" w:space="0" w:color="auto"/>
            </w:tcBorders>
          </w:tcPr>
          <w:p w14:paraId="7373FF9E" w14:textId="77777777" w:rsidR="00AC52F1" w:rsidRPr="003E35FB" w:rsidRDefault="00AC52F1" w:rsidP="005D28F3">
            <w:pPr>
              <w:rPr>
                <w:rFonts w:ascii="Times New Roman" w:hAnsi="Times New Roman" w:cs="Times New Roman"/>
              </w:rPr>
            </w:pPr>
          </w:p>
        </w:tc>
        <w:tc>
          <w:tcPr>
            <w:tcW w:w="4245" w:type="dxa"/>
          </w:tcPr>
          <w:p w14:paraId="44225732" w14:textId="77777777" w:rsidR="00AC52F1" w:rsidRPr="003E35FB" w:rsidRDefault="00AC52F1" w:rsidP="005D28F3">
            <w:pPr>
              <w:rPr>
                <w:rFonts w:ascii="Times New Roman" w:hAnsi="Times New Roman" w:cs="Times New Roman"/>
              </w:rPr>
            </w:pPr>
            <w:r>
              <w:rPr>
                <w:rFonts w:ascii="Times New Roman" w:hAnsi="Times New Roman"/>
              </w:rPr>
              <w:t xml:space="preserve">Gebäude - Hochspannungskabine oder </w:t>
            </w:r>
            <w:r>
              <w:rPr>
                <w:rFonts w:ascii="Times New Roman" w:hAnsi="Times New Roman"/>
              </w:rPr>
              <w:br/>
              <w:t>-anlage</w:t>
            </w:r>
          </w:p>
        </w:tc>
        <w:tc>
          <w:tcPr>
            <w:tcW w:w="2961" w:type="dxa"/>
            <w:tcBorders>
              <w:right w:val="single" w:sz="12" w:space="0" w:color="auto"/>
            </w:tcBorders>
          </w:tcPr>
          <w:p w14:paraId="7477EA4F" w14:textId="77777777" w:rsidR="00AC52F1" w:rsidRPr="003E35FB" w:rsidRDefault="00AC52F1" w:rsidP="005D28F3">
            <w:pPr>
              <w:jc w:val="center"/>
              <w:rPr>
                <w:rFonts w:ascii="Times New Roman" w:hAnsi="Times New Roman" w:cs="Times New Roman"/>
              </w:rPr>
            </w:pPr>
            <w:r>
              <w:rPr>
                <w:rFonts w:ascii="Times New Roman" w:hAnsi="Times New Roman"/>
              </w:rPr>
              <w:t>AP 0/1/5</w:t>
            </w:r>
          </w:p>
          <w:p w14:paraId="3764CE0A" w14:textId="77777777" w:rsidR="00AC52F1" w:rsidRPr="003E35FB" w:rsidRDefault="00AC52F1" w:rsidP="005D28F3">
            <w:pPr>
              <w:jc w:val="center"/>
              <w:rPr>
                <w:rFonts w:ascii="Times New Roman" w:hAnsi="Times New Roman" w:cs="Times New Roman"/>
              </w:rPr>
            </w:pPr>
            <w:r>
              <w:rPr>
                <w:rFonts w:ascii="Times New Roman" w:hAnsi="Times New Roman"/>
              </w:rPr>
              <w:t>VC 1/0/0</w:t>
            </w:r>
          </w:p>
        </w:tc>
      </w:tr>
      <w:tr w:rsidR="00AC52F1" w:rsidRPr="003E35FB" w14:paraId="22F6964C" w14:textId="77777777" w:rsidTr="00273017">
        <w:tc>
          <w:tcPr>
            <w:tcW w:w="1836" w:type="dxa"/>
            <w:vMerge/>
            <w:tcBorders>
              <w:left w:val="single" w:sz="12" w:space="0" w:color="auto"/>
            </w:tcBorders>
          </w:tcPr>
          <w:p w14:paraId="29A22AD8" w14:textId="77777777" w:rsidR="00AC52F1" w:rsidRPr="003E35FB" w:rsidRDefault="00AC52F1" w:rsidP="005D28F3">
            <w:pPr>
              <w:rPr>
                <w:rFonts w:ascii="Times New Roman" w:hAnsi="Times New Roman" w:cs="Times New Roman"/>
              </w:rPr>
            </w:pPr>
          </w:p>
        </w:tc>
        <w:tc>
          <w:tcPr>
            <w:tcW w:w="4245" w:type="dxa"/>
          </w:tcPr>
          <w:p w14:paraId="4D52567E" w14:textId="77777777" w:rsidR="00AC52F1" w:rsidRPr="003E35FB" w:rsidRDefault="00AC52F1" w:rsidP="005D28F3">
            <w:pPr>
              <w:rPr>
                <w:rFonts w:ascii="Times New Roman" w:hAnsi="Times New Roman" w:cs="Times New Roman"/>
              </w:rPr>
            </w:pPr>
            <w:r>
              <w:rPr>
                <w:rFonts w:ascii="Times New Roman" w:hAnsi="Times New Roman"/>
              </w:rPr>
              <w:t>Geschlossene Bereiche</w:t>
            </w:r>
          </w:p>
        </w:tc>
        <w:tc>
          <w:tcPr>
            <w:tcW w:w="2961" w:type="dxa"/>
            <w:tcBorders>
              <w:right w:val="single" w:sz="12" w:space="0" w:color="auto"/>
            </w:tcBorders>
          </w:tcPr>
          <w:p w14:paraId="6ACCF830" w14:textId="77777777" w:rsidR="00AC52F1" w:rsidRPr="003E35FB" w:rsidRDefault="00AC52F1" w:rsidP="005D28F3">
            <w:pPr>
              <w:jc w:val="center"/>
              <w:rPr>
                <w:rFonts w:ascii="Times New Roman" w:hAnsi="Times New Roman" w:cs="Times New Roman"/>
              </w:rPr>
            </w:pPr>
            <w:r>
              <w:rPr>
                <w:rFonts w:ascii="Times New Roman" w:hAnsi="Times New Roman"/>
              </w:rPr>
              <w:t>AP 0/1/5</w:t>
            </w:r>
          </w:p>
          <w:p w14:paraId="545A302A" w14:textId="77777777" w:rsidR="00AC52F1" w:rsidRPr="003E35FB" w:rsidRDefault="00AC52F1" w:rsidP="005D28F3">
            <w:pPr>
              <w:jc w:val="center"/>
              <w:rPr>
                <w:rFonts w:ascii="Times New Roman" w:hAnsi="Times New Roman" w:cs="Times New Roman"/>
              </w:rPr>
            </w:pPr>
            <w:r>
              <w:rPr>
                <w:rFonts w:ascii="Times New Roman" w:hAnsi="Times New Roman"/>
              </w:rPr>
              <w:t>VC 1/0/0</w:t>
            </w:r>
          </w:p>
        </w:tc>
      </w:tr>
      <w:tr w:rsidR="00AC52F1" w:rsidRPr="003E35FB" w14:paraId="5EB74E1E" w14:textId="77777777" w:rsidTr="00273017">
        <w:tc>
          <w:tcPr>
            <w:tcW w:w="1836" w:type="dxa"/>
            <w:vMerge/>
            <w:tcBorders>
              <w:left w:val="single" w:sz="12" w:space="0" w:color="auto"/>
            </w:tcBorders>
          </w:tcPr>
          <w:p w14:paraId="68F0AFAF" w14:textId="77777777" w:rsidR="00AC52F1" w:rsidRPr="003E35FB" w:rsidRDefault="00AC52F1" w:rsidP="005D28F3">
            <w:pPr>
              <w:rPr>
                <w:rFonts w:ascii="Times New Roman" w:hAnsi="Times New Roman" w:cs="Times New Roman"/>
              </w:rPr>
            </w:pPr>
          </w:p>
        </w:tc>
        <w:tc>
          <w:tcPr>
            <w:tcW w:w="4245" w:type="dxa"/>
          </w:tcPr>
          <w:p w14:paraId="7490B0C0" w14:textId="77777777" w:rsidR="00AC52F1" w:rsidRPr="00AC52F1" w:rsidRDefault="00AC52F1" w:rsidP="005D28F3">
            <w:pPr>
              <w:rPr>
                <w:rFonts w:ascii="Times New Roman" w:hAnsi="Times New Roman" w:cs="Times New Roman"/>
                <w:lang w:val="de-DE"/>
              </w:rPr>
            </w:pPr>
            <w:r w:rsidRPr="00AC52F1">
              <w:rPr>
                <w:rFonts w:ascii="Times New Roman" w:hAnsi="Times New Roman"/>
                <w:lang w:val="de-DE"/>
              </w:rPr>
              <w:t>Gras/Wald/Heide – ausgedehnter Brand</w:t>
            </w:r>
          </w:p>
        </w:tc>
        <w:tc>
          <w:tcPr>
            <w:tcW w:w="2961" w:type="dxa"/>
            <w:tcBorders>
              <w:right w:val="single" w:sz="12" w:space="0" w:color="auto"/>
            </w:tcBorders>
          </w:tcPr>
          <w:p w14:paraId="6DD9B055" w14:textId="77777777" w:rsidR="00AC52F1" w:rsidRPr="00AC52F1" w:rsidRDefault="00AC52F1" w:rsidP="005D28F3">
            <w:pPr>
              <w:jc w:val="center"/>
              <w:rPr>
                <w:rFonts w:ascii="Times New Roman" w:hAnsi="Times New Roman" w:cs="Times New Roman"/>
                <w:lang w:val="de-DE"/>
              </w:rPr>
            </w:pPr>
            <w:r w:rsidRPr="00AC52F1">
              <w:rPr>
                <w:rFonts w:ascii="Times New Roman" w:hAnsi="Times New Roman"/>
                <w:lang w:val="de-DE"/>
              </w:rPr>
              <w:t>AP 0/1/5</w:t>
            </w:r>
          </w:p>
          <w:p w14:paraId="534E8D03" w14:textId="77777777" w:rsidR="00AC52F1" w:rsidRPr="00AC52F1" w:rsidRDefault="00AC52F1" w:rsidP="005D28F3">
            <w:pPr>
              <w:jc w:val="center"/>
              <w:rPr>
                <w:rFonts w:ascii="Times New Roman" w:hAnsi="Times New Roman" w:cs="Times New Roman"/>
                <w:lang w:val="de-DE"/>
              </w:rPr>
            </w:pPr>
            <w:r w:rsidRPr="00AC52F1">
              <w:rPr>
                <w:rFonts w:ascii="Times New Roman" w:hAnsi="Times New Roman"/>
                <w:lang w:val="de-DE"/>
              </w:rPr>
              <w:t>Oder</w:t>
            </w:r>
          </w:p>
          <w:p w14:paraId="078487BB" w14:textId="77777777" w:rsidR="00AC52F1" w:rsidRPr="00AC52F1" w:rsidRDefault="00AC52F1" w:rsidP="005D28F3">
            <w:pPr>
              <w:jc w:val="center"/>
              <w:rPr>
                <w:rFonts w:ascii="Times New Roman" w:hAnsi="Times New Roman" w:cs="Times New Roman"/>
                <w:lang w:val="de-DE"/>
              </w:rPr>
            </w:pPr>
            <w:r w:rsidRPr="00AC52F1">
              <w:rPr>
                <w:rFonts w:ascii="Times New Roman" w:hAnsi="Times New Roman"/>
                <w:lang w:val="de-DE"/>
              </w:rPr>
              <w:t>AP FF 0/1/2 + AP FF 0/0/3</w:t>
            </w:r>
          </w:p>
          <w:p w14:paraId="0257CA08" w14:textId="77777777" w:rsidR="00AC52F1" w:rsidRPr="003E35FB" w:rsidRDefault="00AC52F1" w:rsidP="005D28F3">
            <w:pPr>
              <w:jc w:val="center"/>
              <w:rPr>
                <w:rFonts w:ascii="Times New Roman" w:hAnsi="Times New Roman" w:cs="Times New Roman"/>
              </w:rPr>
            </w:pPr>
            <w:r>
              <w:rPr>
                <w:rFonts w:ascii="Times New Roman" w:hAnsi="Times New Roman"/>
              </w:rPr>
              <w:t>Oder</w:t>
            </w:r>
          </w:p>
          <w:p w14:paraId="7CEE581D" w14:textId="77777777" w:rsidR="00AC52F1" w:rsidRPr="003E35FB" w:rsidRDefault="00AC52F1" w:rsidP="005D28F3">
            <w:pPr>
              <w:jc w:val="center"/>
              <w:rPr>
                <w:rFonts w:ascii="Times New Roman" w:hAnsi="Times New Roman" w:cs="Times New Roman"/>
              </w:rPr>
            </w:pPr>
            <w:r>
              <w:rPr>
                <w:rFonts w:ascii="Times New Roman" w:hAnsi="Times New Roman"/>
              </w:rPr>
              <w:t>AP FF 0/1/2 + CI FF 0/0/3</w:t>
            </w:r>
          </w:p>
        </w:tc>
      </w:tr>
      <w:tr w:rsidR="00AC52F1" w:rsidRPr="003E35FB" w14:paraId="32B6B48E" w14:textId="77777777" w:rsidTr="00273017">
        <w:tc>
          <w:tcPr>
            <w:tcW w:w="1836" w:type="dxa"/>
            <w:vMerge/>
            <w:tcBorders>
              <w:left w:val="single" w:sz="12" w:space="0" w:color="auto"/>
            </w:tcBorders>
          </w:tcPr>
          <w:p w14:paraId="393CAFF0" w14:textId="77777777" w:rsidR="00AC52F1" w:rsidRPr="003E35FB" w:rsidRDefault="00AC52F1" w:rsidP="005D28F3">
            <w:pPr>
              <w:rPr>
                <w:rFonts w:ascii="Times New Roman" w:hAnsi="Times New Roman" w:cs="Times New Roman"/>
              </w:rPr>
            </w:pPr>
          </w:p>
        </w:tc>
        <w:tc>
          <w:tcPr>
            <w:tcW w:w="4245" w:type="dxa"/>
          </w:tcPr>
          <w:p w14:paraId="68365843" w14:textId="77777777" w:rsidR="00AC52F1" w:rsidRPr="003E35FB" w:rsidRDefault="00AC52F1" w:rsidP="005D28F3">
            <w:pPr>
              <w:rPr>
                <w:rFonts w:ascii="Times New Roman" w:hAnsi="Times New Roman" w:cs="Times New Roman"/>
              </w:rPr>
            </w:pPr>
            <w:r>
              <w:rPr>
                <w:rFonts w:ascii="Times New Roman" w:hAnsi="Times New Roman"/>
              </w:rPr>
              <w:t>Industrie</w:t>
            </w:r>
          </w:p>
        </w:tc>
        <w:tc>
          <w:tcPr>
            <w:tcW w:w="2961" w:type="dxa"/>
            <w:tcBorders>
              <w:right w:val="single" w:sz="12" w:space="0" w:color="auto"/>
            </w:tcBorders>
          </w:tcPr>
          <w:p w14:paraId="07E4E686" w14:textId="77777777" w:rsidR="00AC52F1" w:rsidRPr="003E35FB" w:rsidRDefault="00AC52F1" w:rsidP="005D28F3">
            <w:pPr>
              <w:jc w:val="center"/>
              <w:rPr>
                <w:rFonts w:ascii="Times New Roman" w:hAnsi="Times New Roman" w:cs="Times New Roman"/>
              </w:rPr>
            </w:pPr>
            <w:r>
              <w:rPr>
                <w:rFonts w:ascii="Times New Roman" w:hAnsi="Times New Roman"/>
              </w:rPr>
              <w:t>AP 0/1/5</w:t>
            </w:r>
          </w:p>
          <w:p w14:paraId="736C5088" w14:textId="77777777" w:rsidR="00AC52F1" w:rsidRPr="003E35FB" w:rsidRDefault="00AC52F1" w:rsidP="005D28F3">
            <w:pPr>
              <w:jc w:val="center"/>
              <w:rPr>
                <w:rFonts w:ascii="Times New Roman" w:hAnsi="Times New Roman" w:cs="Times New Roman"/>
              </w:rPr>
            </w:pPr>
            <w:r>
              <w:rPr>
                <w:rFonts w:ascii="Times New Roman" w:hAnsi="Times New Roman"/>
              </w:rPr>
              <w:t>VC 1/0/0</w:t>
            </w:r>
          </w:p>
          <w:p w14:paraId="1D5A77E8" w14:textId="77777777" w:rsidR="00AC52F1" w:rsidRPr="003E35FB" w:rsidRDefault="00AC52F1" w:rsidP="005D28F3">
            <w:pPr>
              <w:jc w:val="center"/>
              <w:rPr>
                <w:rFonts w:ascii="Times New Roman" w:hAnsi="Times New Roman" w:cs="Times New Roman"/>
              </w:rPr>
            </w:pPr>
            <w:r>
              <w:rPr>
                <w:rFonts w:ascii="Times New Roman" w:hAnsi="Times New Roman"/>
              </w:rPr>
              <w:t>AE 0/0/2</w:t>
            </w:r>
          </w:p>
        </w:tc>
      </w:tr>
      <w:tr w:rsidR="00AC52F1" w:rsidRPr="003E35FB" w14:paraId="0738305D" w14:textId="77777777" w:rsidTr="00273017">
        <w:tc>
          <w:tcPr>
            <w:tcW w:w="1836" w:type="dxa"/>
            <w:vMerge/>
            <w:tcBorders>
              <w:left w:val="single" w:sz="12" w:space="0" w:color="auto"/>
            </w:tcBorders>
          </w:tcPr>
          <w:p w14:paraId="26398B0C" w14:textId="77777777" w:rsidR="00AC52F1" w:rsidRPr="003E35FB" w:rsidRDefault="00AC52F1" w:rsidP="005D28F3">
            <w:pPr>
              <w:rPr>
                <w:rFonts w:ascii="Times New Roman" w:hAnsi="Times New Roman" w:cs="Times New Roman"/>
              </w:rPr>
            </w:pPr>
          </w:p>
        </w:tc>
        <w:tc>
          <w:tcPr>
            <w:tcW w:w="4245" w:type="dxa"/>
          </w:tcPr>
          <w:p w14:paraId="08980E93" w14:textId="77777777" w:rsidR="00AC52F1" w:rsidRPr="003E35FB" w:rsidRDefault="00AC52F1" w:rsidP="005D28F3">
            <w:pPr>
              <w:rPr>
                <w:rFonts w:ascii="Times New Roman" w:hAnsi="Times New Roman" w:cs="Times New Roman"/>
              </w:rPr>
            </w:pPr>
            <w:r>
              <w:rPr>
                <w:rFonts w:ascii="Times New Roman" w:hAnsi="Times New Roman"/>
              </w:rPr>
              <w:t>Kaminbrand</w:t>
            </w:r>
          </w:p>
        </w:tc>
        <w:tc>
          <w:tcPr>
            <w:tcW w:w="2961" w:type="dxa"/>
            <w:tcBorders>
              <w:right w:val="single" w:sz="12" w:space="0" w:color="auto"/>
            </w:tcBorders>
          </w:tcPr>
          <w:p w14:paraId="4C73CE41" w14:textId="77777777" w:rsidR="00AC52F1" w:rsidRPr="003E35FB" w:rsidRDefault="00AC52F1" w:rsidP="005D28F3">
            <w:pPr>
              <w:jc w:val="center"/>
              <w:rPr>
                <w:rFonts w:ascii="Times New Roman" w:hAnsi="Times New Roman" w:cs="Times New Roman"/>
              </w:rPr>
            </w:pPr>
            <w:r>
              <w:rPr>
                <w:rFonts w:ascii="Times New Roman" w:hAnsi="Times New Roman"/>
              </w:rPr>
              <w:t>AP 0/1/5</w:t>
            </w:r>
          </w:p>
          <w:p w14:paraId="11BC7DF1" w14:textId="77777777" w:rsidR="00AC52F1" w:rsidRPr="003E35FB" w:rsidRDefault="00AC52F1" w:rsidP="005D28F3">
            <w:pPr>
              <w:jc w:val="center"/>
              <w:rPr>
                <w:rFonts w:ascii="Times New Roman" w:hAnsi="Times New Roman" w:cs="Times New Roman"/>
              </w:rPr>
            </w:pPr>
            <w:r>
              <w:rPr>
                <w:rFonts w:ascii="Times New Roman" w:hAnsi="Times New Roman"/>
              </w:rPr>
              <w:t>AE 0/0/2</w:t>
            </w:r>
          </w:p>
        </w:tc>
      </w:tr>
      <w:tr w:rsidR="00AC52F1" w:rsidRPr="003E35FB" w14:paraId="39E7F8D0" w14:textId="77777777" w:rsidTr="00273017">
        <w:tc>
          <w:tcPr>
            <w:tcW w:w="1836" w:type="dxa"/>
            <w:vMerge/>
            <w:tcBorders>
              <w:left w:val="single" w:sz="12" w:space="0" w:color="auto"/>
            </w:tcBorders>
          </w:tcPr>
          <w:p w14:paraId="11A420E7" w14:textId="77777777" w:rsidR="00AC52F1" w:rsidRPr="003E35FB" w:rsidRDefault="00AC52F1" w:rsidP="005D28F3">
            <w:pPr>
              <w:rPr>
                <w:rFonts w:ascii="Times New Roman" w:hAnsi="Times New Roman" w:cs="Times New Roman"/>
              </w:rPr>
            </w:pPr>
          </w:p>
        </w:tc>
        <w:tc>
          <w:tcPr>
            <w:tcW w:w="4245" w:type="dxa"/>
          </w:tcPr>
          <w:p w14:paraId="608EEB79" w14:textId="77777777" w:rsidR="00AC52F1" w:rsidRPr="003E35FB" w:rsidRDefault="00AC52F1" w:rsidP="005D28F3">
            <w:pPr>
              <w:rPr>
                <w:rFonts w:ascii="Times New Roman" w:hAnsi="Times New Roman" w:cs="Times New Roman"/>
              </w:rPr>
            </w:pPr>
            <w:r>
              <w:rPr>
                <w:rFonts w:ascii="Times New Roman" w:hAnsi="Times New Roman"/>
              </w:rPr>
              <w:t>Fahrzeug klein</w:t>
            </w:r>
          </w:p>
        </w:tc>
        <w:tc>
          <w:tcPr>
            <w:tcW w:w="2961" w:type="dxa"/>
            <w:tcBorders>
              <w:right w:val="single" w:sz="12" w:space="0" w:color="auto"/>
            </w:tcBorders>
          </w:tcPr>
          <w:p w14:paraId="65EC6B94" w14:textId="77777777" w:rsidR="00AC52F1" w:rsidRPr="003E35FB" w:rsidRDefault="00AC52F1" w:rsidP="005D28F3">
            <w:pPr>
              <w:jc w:val="center"/>
              <w:rPr>
                <w:rFonts w:ascii="Times New Roman" w:hAnsi="Times New Roman" w:cs="Times New Roman"/>
              </w:rPr>
            </w:pPr>
            <w:r>
              <w:rPr>
                <w:rFonts w:ascii="Times New Roman" w:hAnsi="Times New Roman"/>
              </w:rPr>
              <w:t>AP 0/1/5</w:t>
            </w:r>
          </w:p>
        </w:tc>
      </w:tr>
      <w:tr w:rsidR="00AC52F1" w:rsidRPr="003E35FB" w14:paraId="27FC5EE9" w14:textId="77777777" w:rsidTr="00273017">
        <w:tc>
          <w:tcPr>
            <w:tcW w:w="1836" w:type="dxa"/>
            <w:vMerge/>
            <w:tcBorders>
              <w:left w:val="single" w:sz="12" w:space="0" w:color="auto"/>
            </w:tcBorders>
          </w:tcPr>
          <w:p w14:paraId="13411A8F" w14:textId="77777777" w:rsidR="00AC52F1" w:rsidRPr="003E35FB" w:rsidRDefault="00AC52F1" w:rsidP="005D28F3">
            <w:pPr>
              <w:rPr>
                <w:rFonts w:ascii="Times New Roman" w:hAnsi="Times New Roman" w:cs="Times New Roman"/>
              </w:rPr>
            </w:pPr>
          </w:p>
        </w:tc>
        <w:tc>
          <w:tcPr>
            <w:tcW w:w="4245" w:type="dxa"/>
          </w:tcPr>
          <w:p w14:paraId="43A48F01" w14:textId="77777777" w:rsidR="00AC52F1" w:rsidRPr="003E35FB" w:rsidRDefault="00AC52F1" w:rsidP="005D28F3">
            <w:pPr>
              <w:rPr>
                <w:rFonts w:ascii="Times New Roman" w:hAnsi="Times New Roman" w:cs="Times New Roman"/>
              </w:rPr>
            </w:pPr>
            <w:r>
              <w:rPr>
                <w:rFonts w:ascii="Times New Roman" w:hAnsi="Times New Roman"/>
              </w:rPr>
              <w:t>Fahrzeug groß</w:t>
            </w:r>
          </w:p>
        </w:tc>
        <w:tc>
          <w:tcPr>
            <w:tcW w:w="2961" w:type="dxa"/>
            <w:tcBorders>
              <w:right w:val="single" w:sz="12" w:space="0" w:color="auto"/>
            </w:tcBorders>
          </w:tcPr>
          <w:p w14:paraId="1B0EF5E7"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0ED20DE3" w14:textId="77777777" w:rsidTr="00273017">
        <w:tc>
          <w:tcPr>
            <w:tcW w:w="1836" w:type="dxa"/>
            <w:vMerge/>
            <w:tcBorders>
              <w:left w:val="single" w:sz="12" w:space="0" w:color="auto"/>
            </w:tcBorders>
          </w:tcPr>
          <w:p w14:paraId="17D1C8C5" w14:textId="77777777" w:rsidR="00AC52F1" w:rsidRPr="003E35FB" w:rsidRDefault="00AC52F1" w:rsidP="005D28F3">
            <w:pPr>
              <w:rPr>
                <w:rFonts w:ascii="Times New Roman" w:hAnsi="Times New Roman" w:cs="Times New Roman"/>
              </w:rPr>
            </w:pPr>
          </w:p>
        </w:tc>
        <w:tc>
          <w:tcPr>
            <w:tcW w:w="4245" w:type="dxa"/>
          </w:tcPr>
          <w:p w14:paraId="660FE2EA" w14:textId="77777777" w:rsidR="00AC52F1" w:rsidRPr="003E35FB" w:rsidRDefault="00AC52F1" w:rsidP="005D28F3">
            <w:pPr>
              <w:rPr>
                <w:rFonts w:ascii="Times New Roman" w:hAnsi="Times New Roman" w:cs="Times New Roman"/>
              </w:rPr>
            </w:pPr>
            <w:r>
              <w:rPr>
                <w:rFonts w:ascii="Times New Roman" w:hAnsi="Times New Roman"/>
              </w:rPr>
              <w:t>Schiff</w:t>
            </w:r>
          </w:p>
        </w:tc>
        <w:tc>
          <w:tcPr>
            <w:tcW w:w="2961" w:type="dxa"/>
            <w:tcBorders>
              <w:right w:val="single" w:sz="12" w:space="0" w:color="auto"/>
            </w:tcBorders>
          </w:tcPr>
          <w:p w14:paraId="0A811170" w14:textId="77777777" w:rsidR="00AC52F1" w:rsidRPr="003E35FB" w:rsidRDefault="00AC52F1" w:rsidP="00001951">
            <w:pPr>
              <w:jc w:val="center"/>
              <w:rPr>
                <w:rFonts w:ascii="Times New Roman" w:hAnsi="Times New Roman" w:cs="Times New Roman"/>
              </w:rPr>
            </w:pPr>
            <w:r>
              <w:rPr>
                <w:rFonts w:ascii="Times New Roman" w:hAnsi="Times New Roman"/>
              </w:rPr>
              <w:t>AP 0/1/5</w:t>
            </w:r>
          </w:p>
          <w:p w14:paraId="1486B4C8" w14:textId="77777777" w:rsidR="00AC52F1" w:rsidRPr="003E35FB" w:rsidRDefault="00AC52F1" w:rsidP="00001951">
            <w:pPr>
              <w:jc w:val="center"/>
              <w:rPr>
                <w:rFonts w:ascii="Times New Roman" w:hAnsi="Times New Roman" w:cs="Times New Roman"/>
              </w:rPr>
            </w:pPr>
            <w:r>
              <w:rPr>
                <w:rFonts w:ascii="Times New Roman" w:hAnsi="Times New Roman"/>
              </w:rPr>
              <w:t>AE 0/0/2</w:t>
            </w:r>
          </w:p>
        </w:tc>
      </w:tr>
      <w:tr w:rsidR="00AC52F1" w:rsidRPr="003E35FB" w14:paraId="76CE0549" w14:textId="77777777" w:rsidTr="00273017">
        <w:tc>
          <w:tcPr>
            <w:tcW w:w="1836" w:type="dxa"/>
            <w:vMerge/>
            <w:tcBorders>
              <w:left w:val="single" w:sz="12" w:space="0" w:color="auto"/>
            </w:tcBorders>
          </w:tcPr>
          <w:p w14:paraId="2B6B7DE8" w14:textId="77777777" w:rsidR="00AC52F1" w:rsidRPr="003E35FB" w:rsidRDefault="00AC52F1" w:rsidP="005D28F3">
            <w:pPr>
              <w:rPr>
                <w:rFonts w:ascii="Times New Roman" w:hAnsi="Times New Roman" w:cs="Times New Roman"/>
              </w:rPr>
            </w:pPr>
          </w:p>
        </w:tc>
        <w:tc>
          <w:tcPr>
            <w:tcW w:w="4245" w:type="dxa"/>
          </w:tcPr>
          <w:p w14:paraId="55C9E8D9" w14:textId="77777777" w:rsidR="00AC52F1" w:rsidRPr="003E35FB" w:rsidRDefault="00AC52F1" w:rsidP="005D28F3">
            <w:pPr>
              <w:rPr>
                <w:rFonts w:ascii="Times New Roman" w:hAnsi="Times New Roman" w:cs="Times New Roman"/>
              </w:rPr>
            </w:pPr>
            <w:r>
              <w:rPr>
                <w:rFonts w:ascii="Times New Roman" w:hAnsi="Times New Roman"/>
              </w:rPr>
              <w:t>Zug, Tram</w:t>
            </w:r>
          </w:p>
        </w:tc>
        <w:tc>
          <w:tcPr>
            <w:tcW w:w="2961" w:type="dxa"/>
            <w:tcBorders>
              <w:right w:val="single" w:sz="12" w:space="0" w:color="auto"/>
            </w:tcBorders>
          </w:tcPr>
          <w:p w14:paraId="3DF6B62F" w14:textId="77777777" w:rsidR="00AC52F1" w:rsidRPr="003E35FB" w:rsidRDefault="00AC52F1" w:rsidP="00001951">
            <w:pPr>
              <w:jc w:val="center"/>
              <w:rPr>
                <w:rFonts w:ascii="Times New Roman" w:hAnsi="Times New Roman" w:cs="Times New Roman"/>
              </w:rPr>
            </w:pPr>
            <w:r>
              <w:rPr>
                <w:rFonts w:ascii="Times New Roman" w:hAnsi="Times New Roman"/>
              </w:rPr>
              <w:t>AP 0/1/5</w:t>
            </w:r>
          </w:p>
          <w:p w14:paraId="3CB7EB63" w14:textId="77777777" w:rsidR="00AC52F1" w:rsidRPr="003E35FB" w:rsidRDefault="00AC52F1" w:rsidP="00001951">
            <w:pPr>
              <w:jc w:val="center"/>
              <w:rPr>
                <w:rFonts w:ascii="Times New Roman" w:hAnsi="Times New Roman" w:cs="Times New Roman"/>
              </w:rPr>
            </w:pPr>
            <w:r>
              <w:rPr>
                <w:rFonts w:ascii="Times New Roman" w:hAnsi="Times New Roman"/>
              </w:rPr>
              <w:t>VC 1/0/0</w:t>
            </w:r>
          </w:p>
        </w:tc>
      </w:tr>
      <w:tr w:rsidR="00AC52F1" w:rsidRPr="003E35FB" w14:paraId="02555E1F" w14:textId="77777777" w:rsidTr="00273017">
        <w:tc>
          <w:tcPr>
            <w:tcW w:w="1836" w:type="dxa"/>
            <w:vMerge/>
            <w:tcBorders>
              <w:left w:val="single" w:sz="12" w:space="0" w:color="auto"/>
            </w:tcBorders>
          </w:tcPr>
          <w:p w14:paraId="58ADB6EE" w14:textId="77777777" w:rsidR="00AC52F1" w:rsidRPr="003E35FB" w:rsidRDefault="00AC52F1" w:rsidP="005D28F3">
            <w:pPr>
              <w:rPr>
                <w:rFonts w:ascii="Times New Roman" w:hAnsi="Times New Roman" w:cs="Times New Roman"/>
              </w:rPr>
            </w:pPr>
          </w:p>
        </w:tc>
        <w:tc>
          <w:tcPr>
            <w:tcW w:w="4245" w:type="dxa"/>
          </w:tcPr>
          <w:p w14:paraId="1B4FBA94" w14:textId="77777777" w:rsidR="00AC52F1" w:rsidRPr="003E35FB" w:rsidRDefault="00AC52F1" w:rsidP="005D28F3">
            <w:pPr>
              <w:rPr>
                <w:rFonts w:ascii="Times New Roman" w:hAnsi="Times New Roman" w:cs="Times New Roman"/>
              </w:rPr>
            </w:pPr>
            <w:r>
              <w:rPr>
                <w:rFonts w:ascii="Times New Roman" w:hAnsi="Times New Roman"/>
              </w:rPr>
              <w:t>Flugzeug</w:t>
            </w:r>
          </w:p>
        </w:tc>
        <w:tc>
          <w:tcPr>
            <w:tcW w:w="2961" w:type="dxa"/>
            <w:tcBorders>
              <w:right w:val="single" w:sz="12" w:space="0" w:color="auto"/>
            </w:tcBorders>
          </w:tcPr>
          <w:p w14:paraId="5CB58BBE" w14:textId="77777777" w:rsidR="00AC52F1" w:rsidRPr="003E35FB" w:rsidRDefault="00AC52F1" w:rsidP="00001951">
            <w:pPr>
              <w:jc w:val="center"/>
              <w:rPr>
                <w:rFonts w:ascii="Times New Roman" w:hAnsi="Times New Roman" w:cs="Times New Roman"/>
              </w:rPr>
            </w:pPr>
            <w:r>
              <w:rPr>
                <w:rFonts w:ascii="Times New Roman" w:hAnsi="Times New Roman"/>
              </w:rPr>
              <w:t>AP 0/1/5</w:t>
            </w:r>
          </w:p>
          <w:p w14:paraId="3BBED8E8" w14:textId="77777777" w:rsidR="00AC52F1" w:rsidRPr="003E35FB" w:rsidRDefault="00AC52F1" w:rsidP="00001951">
            <w:pPr>
              <w:jc w:val="center"/>
              <w:rPr>
                <w:rFonts w:ascii="Times New Roman" w:hAnsi="Times New Roman" w:cs="Times New Roman"/>
              </w:rPr>
            </w:pPr>
            <w:r>
              <w:rPr>
                <w:rFonts w:ascii="Times New Roman" w:hAnsi="Times New Roman"/>
              </w:rPr>
              <w:t>VC 1/0/0</w:t>
            </w:r>
          </w:p>
          <w:p w14:paraId="239410CD" w14:textId="77777777" w:rsidR="00AC52F1" w:rsidRPr="003E35FB" w:rsidRDefault="00AC52F1" w:rsidP="00001951">
            <w:pPr>
              <w:jc w:val="center"/>
              <w:rPr>
                <w:rFonts w:ascii="Times New Roman" w:hAnsi="Times New Roman" w:cs="Times New Roman"/>
              </w:rPr>
            </w:pPr>
            <w:r>
              <w:rPr>
                <w:rFonts w:ascii="Times New Roman" w:hAnsi="Times New Roman"/>
              </w:rPr>
              <w:t>AE 0/0/2</w:t>
            </w:r>
          </w:p>
        </w:tc>
      </w:tr>
      <w:tr w:rsidR="00AC52F1" w:rsidRPr="003E35FB" w14:paraId="64DB1DB7" w14:textId="77777777" w:rsidTr="00273017">
        <w:tc>
          <w:tcPr>
            <w:tcW w:w="1836" w:type="dxa"/>
            <w:vMerge w:val="restart"/>
            <w:tcBorders>
              <w:left w:val="single" w:sz="12" w:space="0" w:color="auto"/>
            </w:tcBorders>
          </w:tcPr>
          <w:p w14:paraId="20086FFB" w14:textId="77777777" w:rsidR="00AC52F1" w:rsidRPr="003E35FB" w:rsidRDefault="00AC52F1" w:rsidP="008A7FEB">
            <w:pPr>
              <w:jc w:val="center"/>
              <w:rPr>
                <w:rFonts w:ascii="Times New Roman" w:hAnsi="Times New Roman" w:cs="Times New Roman"/>
              </w:rPr>
            </w:pPr>
            <w:r>
              <w:rPr>
                <w:rFonts w:ascii="Times New Roman" w:hAnsi="Times New Roman"/>
              </w:rPr>
              <w:t>Gefährliche Stoffe und Umwelt</w:t>
            </w:r>
          </w:p>
        </w:tc>
        <w:tc>
          <w:tcPr>
            <w:tcW w:w="4245" w:type="dxa"/>
          </w:tcPr>
          <w:p w14:paraId="7EBCA3CF" w14:textId="77777777" w:rsidR="00AC52F1" w:rsidRPr="003E35FB" w:rsidRDefault="00AC52F1" w:rsidP="005D28F3">
            <w:pPr>
              <w:rPr>
                <w:rFonts w:ascii="Times New Roman" w:hAnsi="Times New Roman" w:cs="Times New Roman"/>
              </w:rPr>
            </w:pPr>
            <w:r>
              <w:rPr>
                <w:rFonts w:ascii="Times New Roman" w:hAnsi="Times New Roman"/>
              </w:rPr>
              <w:t>Gasgeruch/-leck - Gasgeruch</w:t>
            </w:r>
          </w:p>
        </w:tc>
        <w:tc>
          <w:tcPr>
            <w:tcW w:w="2961" w:type="dxa"/>
            <w:tcBorders>
              <w:right w:val="single" w:sz="12" w:space="0" w:color="auto"/>
            </w:tcBorders>
          </w:tcPr>
          <w:p w14:paraId="25E532D0"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5371E7B4" w14:textId="77777777" w:rsidTr="00273017">
        <w:tc>
          <w:tcPr>
            <w:tcW w:w="1836" w:type="dxa"/>
            <w:vMerge/>
            <w:tcBorders>
              <w:left w:val="single" w:sz="12" w:space="0" w:color="auto"/>
            </w:tcBorders>
          </w:tcPr>
          <w:p w14:paraId="450FF29C" w14:textId="77777777" w:rsidR="00AC52F1" w:rsidRPr="003E35FB" w:rsidRDefault="00AC52F1" w:rsidP="00001951">
            <w:pPr>
              <w:jc w:val="center"/>
              <w:rPr>
                <w:rFonts w:ascii="Times New Roman" w:hAnsi="Times New Roman" w:cs="Times New Roman"/>
              </w:rPr>
            </w:pPr>
          </w:p>
        </w:tc>
        <w:tc>
          <w:tcPr>
            <w:tcW w:w="4245" w:type="dxa"/>
          </w:tcPr>
          <w:p w14:paraId="0FDB318D" w14:textId="77777777" w:rsidR="00AC52F1" w:rsidRPr="003E35FB" w:rsidRDefault="00AC52F1" w:rsidP="00001951">
            <w:pPr>
              <w:rPr>
                <w:rFonts w:ascii="Times New Roman" w:hAnsi="Times New Roman" w:cs="Times New Roman"/>
              </w:rPr>
            </w:pPr>
            <w:r>
              <w:rPr>
                <w:rFonts w:ascii="Times New Roman" w:hAnsi="Times New Roman"/>
              </w:rPr>
              <w:t>Gasgeruch/-leck - Gasleck</w:t>
            </w:r>
          </w:p>
        </w:tc>
        <w:tc>
          <w:tcPr>
            <w:tcW w:w="2961" w:type="dxa"/>
            <w:tcBorders>
              <w:right w:val="single" w:sz="12" w:space="0" w:color="auto"/>
            </w:tcBorders>
          </w:tcPr>
          <w:p w14:paraId="6708B0C2"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085621C7" w14:textId="77777777" w:rsidTr="00273017">
        <w:tc>
          <w:tcPr>
            <w:tcW w:w="1836" w:type="dxa"/>
            <w:vMerge/>
            <w:tcBorders>
              <w:left w:val="single" w:sz="12" w:space="0" w:color="auto"/>
            </w:tcBorders>
          </w:tcPr>
          <w:p w14:paraId="53D2CD70" w14:textId="77777777" w:rsidR="00AC52F1" w:rsidRPr="003E35FB" w:rsidRDefault="00AC52F1" w:rsidP="00001951">
            <w:pPr>
              <w:jc w:val="center"/>
              <w:rPr>
                <w:rFonts w:ascii="Times New Roman" w:hAnsi="Times New Roman" w:cs="Times New Roman"/>
              </w:rPr>
            </w:pPr>
          </w:p>
        </w:tc>
        <w:tc>
          <w:tcPr>
            <w:tcW w:w="4245" w:type="dxa"/>
          </w:tcPr>
          <w:p w14:paraId="592034DA" w14:textId="77777777" w:rsidR="00AC52F1" w:rsidRPr="003E35FB" w:rsidRDefault="00AC52F1" w:rsidP="005D28F3">
            <w:pPr>
              <w:rPr>
                <w:rFonts w:ascii="Times New Roman" w:hAnsi="Times New Roman" w:cs="Times New Roman"/>
              </w:rPr>
            </w:pPr>
            <w:r>
              <w:rPr>
                <w:rFonts w:ascii="Times New Roman" w:hAnsi="Times New Roman"/>
              </w:rPr>
              <w:t>Explosionsgefahr</w:t>
            </w:r>
          </w:p>
        </w:tc>
        <w:tc>
          <w:tcPr>
            <w:tcW w:w="2961" w:type="dxa"/>
            <w:tcBorders>
              <w:right w:val="single" w:sz="12" w:space="0" w:color="auto"/>
            </w:tcBorders>
          </w:tcPr>
          <w:p w14:paraId="43987001" w14:textId="77777777" w:rsidR="00AC52F1" w:rsidRPr="003E35FB" w:rsidRDefault="00AC52F1" w:rsidP="00001951">
            <w:pPr>
              <w:jc w:val="center"/>
              <w:rPr>
                <w:rFonts w:ascii="Times New Roman" w:hAnsi="Times New Roman" w:cs="Times New Roman"/>
              </w:rPr>
            </w:pPr>
            <w:r>
              <w:rPr>
                <w:rFonts w:ascii="Times New Roman" w:hAnsi="Times New Roman"/>
              </w:rPr>
              <w:t>AP 0/1/5</w:t>
            </w:r>
          </w:p>
          <w:p w14:paraId="4A0DA3EA" w14:textId="77777777" w:rsidR="00AC52F1" w:rsidRPr="003E35FB" w:rsidRDefault="00AC52F1" w:rsidP="00001951">
            <w:pPr>
              <w:jc w:val="center"/>
              <w:rPr>
                <w:rFonts w:ascii="Times New Roman" w:hAnsi="Times New Roman" w:cs="Times New Roman"/>
              </w:rPr>
            </w:pPr>
            <w:r>
              <w:rPr>
                <w:rFonts w:ascii="Times New Roman" w:hAnsi="Times New Roman"/>
              </w:rPr>
              <w:t>VC 1/0/0</w:t>
            </w:r>
          </w:p>
        </w:tc>
      </w:tr>
      <w:tr w:rsidR="00AC52F1" w:rsidRPr="003E35FB" w14:paraId="7E64E647" w14:textId="77777777" w:rsidTr="00273017">
        <w:tc>
          <w:tcPr>
            <w:tcW w:w="1836" w:type="dxa"/>
            <w:vMerge/>
            <w:tcBorders>
              <w:left w:val="single" w:sz="12" w:space="0" w:color="auto"/>
            </w:tcBorders>
          </w:tcPr>
          <w:p w14:paraId="6B5A73A2" w14:textId="77777777" w:rsidR="00AC52F1" w:rsidRPr="003E35FB" w:rsidRDefault="00AC52F1" w:rsidP="00001951">
            <w:pPr>
              <w:jc w:val="center"/>
              <w:rPr>
                <w:rFonts w:ascii="Times New Roman" w:hAnsi="Times New Roman" w:cs="Times New Roman"/>
              </w:rPr>
            </w:pPr>
          </w:p>
        </w:tc>
        <w:tc>
          <w:tcPr>
            <w:tcW w:w="4245" w:type="dxa"/>
          </w:tcPr>
          <w:p w14:paraId="0812EB5E" w14:textId="77777777" w:rsidR="00AC52F1" w:rsidRPr="003E35FB" w:rsidRDefault="00AC52F1" w:rsidP="005D28F3">
            <w:pPr>
              <w:rPr>
                <w:rFonts w:ascii="Times New Roman" w:hAnsi="Times New Roman" w:cs="Times New Roman"/>
              </w:rPr>
            </w:pPr>
            <w:r>
              <w:rPr>
                <w:rFonts w:ascii="Times New Roman" w:hAnsi="Times New Roman"/>
              </w:rPr>
              <w:t>Explosion</w:t>
            </w:r>
          </w:p>
        </w:tc>
        <w:tc>
          <w:tcPr>
            <w:tcW w:w="2961" w:type="dxa"/>
            <w:tcBorders>
              <w:right w:val="single" w:sz="12" w:space="0" w:color="auto"/>
            </w:tcBorders>
          </w:tcPr>
          <w:p w14:paraId="58DC1CA2" w14:textId="77777777" w:rsidR="00AC52F1" w:rsidRPr="003E35FB" w:rsidRDefault="00AC52F1" w:rsidP="00001951">
            <w:pPr>
              <w:jc w:val="center"/>
              <w:rPr>
                <w:rFonts w:ascii="Times New Roman" w:hAnsi="Times New Roman" w:cs="Times New Roman"/>
              </w:rPr>
            </w:pPr>
            <w:r>
              <w:rPr>
                <w:rFonts w:ascii="Times New Roman" w:hAnsi="Times New Roman"/>
              </w:rPr>
              <w:t>AP 0/1/5</w:t>
            </w:r>
          </w:p>
          <w:p w14:paraId="0F43687E" w14:textId="77777777" w:rsidR="00AC52F1" w:rsidRPr="003E35FB" w:rsidRDefault="00AC52F1" w:rsidP="00001951">
            <w:pPr>
              <w:jc w:val="center"/>
              <w:rPr>
                <w:rFonts w:ascii="Times New Roman" w:hAnsi="Times New Roman" w:cs="Times New Roman"/>
              </w:rPr>
            </w:pPr>
            <w:r>
              <w:rPr>
                <w:rFonts w:ascii="Times New Roman" w:hAnsi="Times New Roman"/>
              </w:rPr>
              <w:t>VC 1/0/0</w:t>
            </w:r>
          </w:p>
          <w:p w14:paraId="280C63FF" w14:textId="77777777" w:rsidR="00AC52F1" w:rsidRPr="003E35FB" w:rsidRDefault="00AC52F1" w:rsidP="00001951">
            <w:pPr>
              <w:jc w:val="center"/>
              <w:rPr>
                <w:rFonts w:ascii="Times New Roman" w:hAnsi="Times New Roman" w:cs="Times New Roman"/>
              </w:rPr>
            </w:pPr>
            <w:r>
              <w:rPr>
                <w:rFonts w:ascii="Times New Roman" w:hAnsi="Times New Roman"/>
              </w:rPr>
              <w:t>AE 0/0/2</w:t>
            </w:r>
          </w:p>
        </w:tc>
      </w:tr>
      <w:tr w:rsidR="00AC52F1" w:rsidRPr="003E35FB" w14:paraId="09061899" w14:textId="77777777" w:rsidTr="00273017">
        <w:tc>
          <w:tcPr>
            <w:tcW w:w="1836" w:type="dxa"/>
            <w:vMerge/>
            <w:tcBorders>
              <w:left w:val="single" w:sz="12" w:space="0" w:color="auto"/>
            </w:tcBorders>
          </w:tcPr>
          <w:p w14:paraId="7FE33E48" w14:textId="77777777" w:rsidR="00AC52F1" w:rsidRPr="003E35FB" w:rsidRDefault="00AC52F1" w:rsidP="00001951">
            <w:pPr>
              <w:jc w:val="center"/>
              <w:rPr>
                <w:rFonts w:ascii="Times New Roman" w:hAnsi="Times New Roman" w:cs="Times New Roman"/>
              </w:rPr>
            </w:pPr>
          </w:p>
        </w:tc>
        <w:tc>
          <w:tcPr>
            <w:tcW w:w="4245" w:type="dxa"/>
          </w:tcPr>
          <w:p w14:paraId="4BD9402C" w14:textId="77777777" w:rsidR="00AC52F1" w:rsidRPr="003E35FB" w:rsidRDefault="00AC52F1" w:rsidP="005D28F3">
            <w:pPr>
              <w:rPr>
                <w:rFonts w:ascii="Times New Roman" w:hAnsi="Times New Roman" w:cs="Times New Roman"/>
              </w:rPr>
            </w:pPr>
            <w:r>
              <w:rPr>
                <w:rFonts w:ascii="Times New Roman" w:hAnsi="Times New Roman"/>
              </w:rPr>
              <w:t>Zwischenfall gefährliche Stoffe</w:t>
            </w:r>
          </w:p>
        </w:tc>
        <w:tc>
          <w:tcPr>
            <w:tcW w:w="2961" w:type="dxa"/>
            <w:tcBorders>
              <w:right w:val="single" w:sz="12" w:space="0" w:color="auto"/>
            </w:tcBorders>
          </w:tcPr>
          <w:p w14:paraId="687FC71A"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2406C2C7" w14:textId="77777777" w:rsidTr="00273017">
        <w:tc>
          <w:tcPr>
            <w:tcW w:w="1836" w:type="dxa"/>
            <w:vMerge w:val="restart"/>
            <w:tcBorders>
              <w:left w:val="single" w:sz="12" w:space="0" w:color="auto"/>
            </w:tcBorders>
          </w:tcPr>
          <w:p w14:paraId="49EA6B7D" w14:textId="77777777" w:rsidR="00AC52F1" w:rsidRPr="003E35FB" w:rsidRDefault="00AC52F1" w:rsidP="008A7FEB">
            <w:pPr>
              <w:jc w:val="center"/>
              <w:rPr>
                <w:rFonts w:ascii="Times New Roman" w:hAnsi="Times New Roman" w:cs="Times New Roman"/>
              </w:rPr>
            </w:pPr>
            <w:r>
              <w:rPr>
                <w:rFonts w:ascii="Times New Roman" w:hAnsi="Times New Roman"/>
              </w:rPr>
              <w:t>Technischer Einsatz und Rettung</w:t>
            </w:r>
          </w:p>
        </w:tc>
        <w:tc>
          <w:tcPr>
            <w:tcW w:w="4245" w:type="dxa"/>
          </w:tcPr>
          <w:p w14:paraId="412A864F" w14:textId="77777777" w:rsidR="00AC52F1" w:rsidRPr="00AC52F1" w:rsidRDefault="00AC52F1" w:rsidP="00001951">
            <w:pPr>
              <w:rPr>
                <w:rFonts w:ascii="Times New Roman" w:hAnsi="Times New Roman" w:cs="Times New Roman"/>
                <w:lang w:val="de-DE"/>
              </w:rPr>
            </w:pPr>
            <w:r w:rsidRPr="00AC52F1">
              <w:rPr>
                <w:rFonts w:ascii="Times New Roman" w:hAnsi="Times New Roman"/>
                <w:lang w:val="de-DE"/>
              </w:rPr>
              <w:t>Eingeklemmte/eingeschlossene Person - Öffnung von Türen</w:t>
            </w:r>
          </w:p>
        </w:tc>
        <w:tc>
          <w:tcPr>
            <w:tcW w:w="2961" w:type="dxa"/>
            <w:tcBorders>
              <w:right w:val="single" w:sz="12" w:space="0" w:color="auto"/>
            </w:tcBorders>
          </w:tcPr>
          <w:p w14:paraId="176F4DC2" w14:textId="77777777" w:rsidR="00AC52F1" w:rsidRPr="003E35FB" w:rsidRDefault="00AC52F1" w:rsidP="00001951">
            <w:pPr>
              <w:jc w:val="center"/>
              <w:rPr>
                <w:rFonts w:ascii="Times New Roman" w:hAnsi="Times New Roman" w:cs="Times New Roman"/>
              </w:rPr>
            </w:pPr>
            <w:r>
              <w:rPr>
                <w:rFonts w:ascii="Times New Roman" w:hAnsi="Times New Roman"/>
              </w:rPr>
              <w:t>LOG 0/0/2</w:t>
            </w:r>
          </w:p>
        </w:tc>
      </w:tr>
      <w:tr w:rsidR="00AC52F1" w:rsidRPr="003E35FB" w14:paraId="4B3547B8" w14:textId="77777777" w:rsidTr="00273017">
        <w:tc>
          <w:tcPr>
            <w:tcW w:w="1836" w:type="dxa"/>
            <w:vMerge/>
            <w:tcBorders>
              <w:left w:val="single" w:sz="12" w:space="0" w:color="auto"/>
            </w:tcBorders>
          </w:tcPr>
          <w:p w14:paraId="326B01B8" w14:textId="77777777" w:rsidR="00AC52F1" w:rsidRPr="003E35FB" w:rsidRDefault="00AC52F1" w:rsidP="00001951">
            <w:pPr>
              <w:jc w:val="center"/>
              <w:rPr>
                <w:rFonts w:ascii="Times New Roman" w:hAnsi="Times New Roman" w:cs="Times New Roman"/>
              </w:rPr>
            </w:pPr>
          </w:p>
        </w:tc>
        <w:tc>
          <w:tcPr>
            <w:tcW w:w="4245" w:type="dxa"/>
          </w:tcPr>
          <w:p w14:paraId="4E2DB6E0" w14:textId="77777777" w:rsidR="00AC52F1" w:rsidRPr="00AC52F1" w:rsidRDefault="00AC52F1" w:rsidP="005D28F3">
            <w:pPr>
              <w:rPr>
                <w:rFonts w:ascii="Times New Roman" w:hAnsi="Times New Roman" w:cs="Times New Roman"/>
                <w:lang w:val="de-DE"/>
              </w:rPr>
            </w:pPr>
            <w:r w:rsidRPr="00AC52F1">
              <w:rPr>
                <w:rFonts w:ascii="Times New Roman" w:hAnsi="Times New Roman"/>
                <w:lang w:val="de-DE"/>
              </w:rPr>
              <w:t>Eingeklemmte/eingeschlossene Person - eingeklemmte Person</w:t>
            </w:r>
          </w:p>
        </w:tc>
        <w:tc>
          <w:tcPr>
            <w:tcW w:w="2961" w:type="dxa"/>
            <w:tcBorders>
              <w:right w:val="single" w:sz="12" w:space="0" w:color="auto"/>
            </w:tcBorders>
          </w:tcPr>
          <w:p w14:paraId="4ACD90B5"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10BC8392" w14:textId="77777777" w:rsidTr="00273017">
        <w:tc>
          <w:tcPr>
            <w:tcW w:w="1836" w:type="dxa"/>
            <w:vMerge/>
            <w:tcBorders>
              <w:left w:val="single" w:sz="12" w:space="0" w:color="auto"/>
            </w:tcBorders>
          </w:tcPr>
          <w:p w14:paraId="560D411F" w14:textId="77777777" w:rsidR="00AC52F1" w:rsidRPr="003E35FB" w:rsidRDefault="00AC52F1" w:rsidP="00001951">
            <w:pPr>
              <w:jc w:val="center"/>
              <w:rPr>
                <w:rFonts w:ascii="Times New Roman" w:hAnsi="Times New Roman" w:cs="Times New Roman"/>
              </w:rPr>
            </w:pPr>
          </w:p>
        </w:tc>
        <w:tc>
          <w:tcPr>
            <w:tcW w:w="4245" w:type="dxa"/>
          </w:tcPr>
          <w:p w14:paraId="558835F3" w14:textId="77777777" w:rsidR="00AC52F1" w:rsidRPr="00AC52F1" w:rsidRDefault="00AC52F1" w:rsidP="00001951">
            <w:pPr>
              <w:rPr>
                <w:rFonts w:ascii="Times New Roman" w:hAnsi="Times New Roman" w:cs="Times New Roman"/>
                <w:lang w:val="de-DE"/>
              </w:rPr>
            </w:pPr>
            <w:r w:rsidRPr="00AC52F1">
              <w:rPr>
                <w:rFonts w:ascii="Times New Roman" w:hAnsi="Times New Roman"/>
                <w:lang w:val="de-DE"/>
              </w:rPr>
              <w:t>Eingeklemmte/eingeschlossene Person - Höhen-/Tiefenrettung</w:t>
            </w:r>
          </w:p>
        </w:tc>
        <w:tc>
          <w:tcPr>
            <w:tcW w:w="2961" w:type="dxa"/>
            <w:tcBorders>
              <w:right w:val="single" w:sz="12" w:space="0" w:color="auto"/>
            </w:tcBorders>
          </w:tcPr>
          <w:p w14:paraId="658A967F"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4D6BDC12" w14:textId="77777777" w:rsidTr="00273017">
        <w:tc>
          <w:tcPr>
            <w:tcW w:w="1836" w:type="dxa"/>
            <w:vMerge/>
            <w:tcBorders>
              <w:left w:val="single" w:sz="12" w:space="0" w:color="auto"/>
            </w:tcBorders>
          </w:tcPr>
          <w:p w14:paraId="2B102E10" w14:textId="77777777" w:rsidR="00AC52F1" w:rsidRPr="003E35FB" w:rsidRDefault="00AC52F1" w:rsidP="00001951">
            <w:pPr>
              <w:jc w:val="center"/>
              <w:rPr>
                <w:rFonts w:ascii="Times New Roman" w:hAnsi="Times New Roman" w:cs="Times New Roman"/>
              </w:rPr>
            </w:pPr>
          </w:p>
        </w:tc>
        <w:tc>
          <w:tcPr>
            <w:tcW w:w="4245" w:type="dxa"/>
          </w:tcPr>
          <w:p w14:paraId="26C3F43B" w14:textId="77777777" w:rsidR="00AC52F1" w:rsidRPr="00AC52F1" w:rsidRDefault="00AC52F1" w:rsidP="0053464B">
            <w:pPr>
              <w:rPr>
                <w:rFonts w:ascii="Times New Roman" w:hAnsi="Times New Roman" w:cs="Times New Roman"/>
                <w:lang w:val="de-DE"/>
              </w:rPr>
            </w:pPr>
            <w:r w:rsidRPr="00AC52F1">
              <w:rPr>
                <w:rFonts w:ascii="Times New Roman" w:hAnsi="Times New Roman"/>
                <w:lang w:val="de-DE"/>
              </w:rPr>
              <w:t>Eingeklemmte/eingeschlossene Person - verschüttete Person</w:t>
            </w:r>
          </w:p>
        </w:tc>
        <w:tc>
          <w:tcPr>
            <w:tcW w:w="2961" w:type="dxa"/>
            <w:tcBorders>
              <w:right w:val="single" w:sz="12" w:space="0" w:color="auto"/>
            </w:tcBorders>
          </w:tcPr>
          <w:p w14:paraId="467D3BCC"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3DC6729F" w14:textId="77777777" w:rsidTr="00273017">
        <w:tc>
          <w:tcPr>
            <w:tcW w:w="1836" w:type="dxa"/>
            <w:vMerge/>
            <w:tcBorders>
              <w:left w:val="single" w:sz="12" w:space="0" w:color="auto"/>
            </w:tcBorders>
          </w:tcPr>
          <w:p w14:paraId="3DE68C02" w14:textId="77777777" w:rsidR="00AC52F1" w:rsidRPr="003E35FB" w:rsidRDefault="00AC52F1" w:rsidP="00001951">
            <w:pPr>
              <w:jc w:val="center"/>
              <w:rPr>
                <w:rFonts w:ascii="Times New Roman" w:hAnsi="Times New Roman" w:cs="Times New Roman"/>
              </w:rPr>
            </w:pPr>
          </w:p>
        </w:tc>
        <w:tc>
          <w:tcPr>
            <w:tcW w:w="4245" w:type="dxa"/>
          </w:tcPr>
          <w:p w14:paraId="50961107" w14:textId="77777777" w:rsidR="00AC52F1" w:rsidRPr="00AC52F1" w:rsidRDefault="00AC52F1" w:rsidP="0053464B">
            <w:pPr>
              <w:rPr>
                <w:rFonts w:ascii="Times New Roman" w:hAnsi="Times New Roman" w:cs="Times New Roman"/>
                <w:lang w:val="de-DE"/>
              </w:rPr>
            </w:pPr>
            <w:r w:rsidRPr="00AC52F1">
              <w:rPr>
                <w:rFonts w:ascii="Times New Roman" w:hAnsi="Times New Roman"/>
                <w:lang w:val="de-DE"/>
              </w:rPr>
              <w:t>Eingeklemmte/eingeschlossene Person - Rettung in unterirdischen Bereichen/Höhlenrettung</w:t>
            </w:r>
          </w:p>
        </w:tc>
        <w:tc>
          <w:tcPr>
            <w:tcW w:w="2961" w:type="dxa"/>
            <w:tcBorders>
              <w:right w:val="single" w:sz="12" w:space="0" w:color="auto"/>
            </w:tcBorders>
          </w:tcPr>
          <w:p w14:paraId="28180D64"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188901D5" w14:textId="77777777" w:rsidTr="00273017">
        <w:tc>
          <w:tcPr>
            <w:tcW w:w="1836" w:type="dxa"/>
            <w:vMerge/>
            <w:tcBorders>
              <w:left w:val="single" w:sz="12" w:space="0" w:color="auto"/>
            </w:tcBorders>
          </w:tcPr>
          <w:p w14:paraId="01280792" w14:textId="77777777" w:rsidR="00AC52F1" w:rsidRPr="003E35FB" w:rsidRDefault="00AC52F1" w:rsidP="00001951">
            <w:pPr>
              <w:jc w:val="center"/>
              <w:rPr>
                <w:rFonts w:ascii="Times New Roman" w:hAnsi="Times New Roman" w:cs="Times New Roman"/>
              </w:rPr>
            </w:pPr>
          </w:p>
        </w:tc>
        <w:tc>
          <w:tcPr>
            <w:tcW w:w="4245" w:type="dxa"/>
          </w:tcPr>
          <w:p w14:paraId="77B71C4A" w14:textId="77777777" w:rsidR="00AC52F1" w:rsidRPr="00AC52F1" w:rsidRDefault="00AC52F1" w:rsidP="0053464B">
            <w:pPr>
              <w:rPr>
                <w:rFonts w:ascii="Times New Roman" w:hAnsi="Times New Roman" w:cs="Times New Roman"/>
                <w:lang w:val="de-DE"/>
              </w:rPr>
            </w:pPr>
            <w:r w:rsidRPr="00AC52F1">
              <w:rPr>
                <w:rFonts w:ascii="Times New Roman" w:hAnsi="Times New Roman"/>
                <w:lang w:val="de-DE"/>
              </w:rPr>
              <w:t>In einem Fahrzeug eingeklemmte Person - Rüstrettung Fahrzeug</w:t>
            </w:r>
          </w:p>
        </w:tc>
        <w:tc>
          <w:tcPr>
            <w:tcW w:w="2961" w:type="dxa"/>
            <w:tcBorders>
              <w:right w:val="single" w:sz="12" w:space="0" w:color="auto"/>
            </w:tcBorders>
          </w:tcPr>
          <w:p w14:paraId="46C54230"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0CCA7BB1" w14:textId="77777777" w:rsidTr="00273017">
        <w:tc>
          <w:tcPr>
            <w:tcW w:w="1836" w:type="dxa"/>
            <w:vMerge/>
            <w:tcBorders>
              <w:left w:val="single" w:sz="12" w:space="0" w:color="auto"/>
            </w:tcBorders>
          </w:tcPr>
          <w:p w14:paraId="5B180C6A" w14:textId="77777777" w:rsidR="00AC52F1" w:rsidRPr="003E35FB" w:rsidRDefault="00AC52F1" w:rsidP="00001951">
            <w:pPr>
              <w:jc w:val="center"/>
              <w:rPr>
                <w:rFonts w:ascii="Times New Roman" w:hAnsi="Times New Roman" w:cs="Times New Roman"/>
              </w:rPr>
            </w:pPr>
          </w:p>
        </w:tc>
        <w:tc>
          <w:tcPr>
            <w:tcW w:w="4245" w:type="dxa"/>
          </w:tcPr>
          <w:p w14:paraId="44A115A6" w14:textId="77777777" w:rsidR="00AC52F1" w:rsidRPr="00AC52F1" w:rsidRDefault="00AC52F1" w:rsidP="00B13F19">
            <w:pPr>
              <w:rPr>
                <w:rFonts w:ascii="Times New Roman" w:hAnsi="Times New Roman" w:cs="Times New Roman"/>
                <w:lang w:val="de-DE"/>
              </w:rPr>
            </w:pPr>
            <w:r w:rsidRPr="00AC52F1">
              <w:rPr>
                <w:rFonts w:ascii="Times New Roman" w:hAnsi="Times New Roman"/>
                <w:lang w:val="de-DE"/>
              </w:rPr>
              <w:t>Person in besonderer Gefahr - von Stromschlag getroffene Person</w:t>
            </w:r>
          </w:p>
        </w:tc>
        <w:tc>
          <w:tcPr>
            <w:tcW w:w="2961" w:type="dxa"/>
            <w:tcBorders>
              <w:right w:val="single" w:sz="12" w:space="0" w:color="auto"/>
            </w:tcBorders>
          </w:tcPr>
          <w:p w14:paraId="72C864A8"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09F50395" w14:textId="77777777" w:rsidTr="00273017">
        <w:tc>
          <w:tcPr>
            <w:tcW w:w="1836" w:type="dxa"/>
            <w:vMerge/>
            <w:tcBorders>
              <w:left w:val="single" w:sz="12" w:space="0" w:color="auto"/>
            </w:tcBorders>
          </w:tcPr>
          <w:p w14:paraId="4EF7F61D" w14:textId="77777777" w:rsidR="00AC52F1" w:rsidRPr="003E35FB" w:rsidRDefault="00AC52F1" w:rsidP="00001951">
            <w:pPr>
              <w:jc w:val="center"/>
              <w:rPr>
                <w:rFonts w:ascii="Times New Roman" w:hAnsi="Times New Roman" w:cs="Times New Roman"/>
              </w:rPr>
            </w:pPr>
          </w:p>
        </w:tc>
        <w:tc>
          <w:tcPr>
            <w:tcW w:w="4245" w:type="dxa"/>
          </w:tcPr>
          <w:p w14:paraId="19A994F3" w14:textId="77777777" w:rsidR="00AC52F1" w:rsidRPr="00AC52F1" w:rsidRDefault="00AC52F1" w:rsidP="0053464B">
            <w:pPr>
              <w:rPr>
                <w:rFonts w:ascii="Times New Roman" w:hAnsi="Times New Roman" w:cs="Times New Roman"/>
                <w:lang w:val="de-DE"/>
              </w:rPr>
            </w:pPr>
            <w:r w:rsidRPr="00AC52F1">
              <w:rPr>
                <w:rFonts w:ascii="Times New Roman" w:hAnsi="Times New Roman"/>
                <w:lang w:val="de-DE"/>
              </w:rPr>
              <w:t>Person in besonderer Gefahr - CO-Vergiftung</w:t>
            </w:r>
          </w:p>
        </w:tc>
        <w:tc>
          <w:tcPr>
            <w:tcW w:w="2961" w:type="dxa"/>
            <w:tcBorders>
              <w:right w:val="single" w:sz="12" w:space="0" w:color="auto"/>
            </w:tcBorders>
          </w:tcPr>
          <w:p w14:paraId="19C3DCA9"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4881EB0B" w14:textId="77777777" w:rsidTr="00273017">
        <w:tc>
          <w:tcPr>
            <w:tcW w:w="1836" w:type="dxa"/>
            <w:vMerge/>
            <w:tcBorders>
              <w:left w:val="single" w:sz="12" w:space="0" w:color="auto"/>
            </w:tcBorders>
          </w:tcPr>
          <w:p w14:paraId="179729D9" w14:textId="77777777" w:rsidR="00AC52F1" w:rsidRPr="003E35FB" w:rsidRDefault="00AC52F1" w:rsidP="00001951">
            <w:pPr>
              <w:jc w:val="center"/>
              <w:rPr>
                <w:rFonts w:ascii="Times New Roman" w:hAnsi="Times New Roman" w:cs="Times New Roman"/>
              </w:rPr>
            </w:pPr>
          </w:p>
        </w:tc>
        <w:tc>
          <w:tcPr>
            <w:tcW w:w="4245" w:type="dxa"/>
          </w:tcPr>
          <w:p w14:paraId="1D2D1E96" w14:textId="77777777" w:rsidR="00AC52F1" w:rsidRPr="00AC52F1" w:rsidRDefault="00AC52F1" w:rsidP="0053464B">
            <w:pPr>
              <w:rPr>
                <w:rFonts w:ascii="Times New Roman" w:hAnsi="Times New Roman" w:cs="Times New Roman"/>
                <w:lang w:val="de-DE"/>
              </w:rPr>
            </w:pPr>
            <w:r w:rsidRPr="00AC52F1">
              <w:rPr>
                <w:rFonts w:ascii="Times New Roman" w:hAnsi="Times New Roman"/>
                <w:lang w:val="de-DE"/>
              </w:rPr>
              <w:t>Person in besonderer Gefahr - Person, die aus der Höhe auf harten Boden zu fallen oder zu springen droht</w:t>
            </w:r>
          </w:p>
        </w:tc>
        <w:tc>
          <w:tcPr>
            <w:tcW w:w="2961" w:type="dxa"/>
            <w:tcBorders>
              <w:right w:val="single" w:sz="12" w:space="0" w:color="auto"/>
            </w:tcBorders>
          </w:tcPr>
          <w:p w14:paraId="66FB0F2C"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0776D797" w14:textId="77777777" w:rsidTr="00273017">
        <w:tc>
          <w:tcPr>
            <w:tcW w:w="1836" w:type="dxa"/>
            <w:vMerge/>
            <w:tcBorders>
              <w:left w:val="single" w:sz="12" w:space="0" w:color="auto"/>
            </w:tcBorders>
          </w:tcPr>
          <w:p w14:paraId="3B22D997" w14:textId="77777777" w:rsidR="00AC52F1" w:rsidRPr="003E35FB" w:rsidRDefault="00AC52F1" w:rsidP="00001951">
            <w:pPr>
              <w:jc w:val="center"/>
              <w:rPr>
                <w:rFonts w:ascii="Times New Roman" w:hAnsi="Times New Roman" w:cs="Times New Roman"/>
              </w:rPr>
            </w:pPr>
          </w:p>
        </w:tc>
        <w:tc>
          <w:tcPr>
            <w:tcW w:w="4245" w:type="dxa"/>
          </w:tcPr>
          <w:p w14:paraId="43025278" w14:textId="77777777" w:rsidR="00AC52F1" w:rsidRPr="00AC52F1" w:rsidRDefault="00AC52F1" w:rsidP="0053464B">
            <w:pPr>
              <w:rPr>
                <w:rFonts w:ascii="Times New Roman" w:hAnsi="Times New Roman" w:cs="Times New Roman"/>
                <w:lang w:val="de-DE"/>
              </w:rPr>
            </w:pPr>
            <w:r w:rsidRPr="00AC52F1">
              <w:rPr>
                <w:rFonts w:ascii="Times New Roman" w:hAnsi="Times New Roman"/>
                <w:lang w:val="de-DE"/>
              </w:rPr>
              <w:t>Person in besonderer Gefahr - Person, die aus der Höhe ins Wasser zu fallen oder zu springen droht</w:t>
            </w:r>
          </w:p>
        </w:tc>
        <w:tc>
          <w:tcPr>
            <w:tcW w:w="2961" w:type="dxa"/>
            <w:tcBorders>
              <w:right w:val="single" w:sz="12" w:space="0" w:color="auto"/>
            </w:tcBorders>
          </w:tcPr>
          <w:p w14:paraId="4B228C8D"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21473658" w14:textId="77777777" w:rsidTr="00273017">
        <w:tc>
          <w:tcPr>
            <w:tcW w:w="1836" w:type="dxa"/>
            <w:vMerge/>
            <w:tcBorders>
              <w:left w:val="single" w:sz="12" w:space="0" w:color="auto"/>
            </w:tcBorders>
          </w:tcPr>
          <w:p w14:paraId="75397193" w14:textId="77777777" w:rsidR="00AC52F1" w:rsidRPr="003E35FB" w:rsidRDefault="00AC52F1" w:rsidP="00001951">
            <w:pPr>
              <w:jc w:val="center"/>
              <w:rPr>
                <w:rFonts w:ascii="Times New Roman" w:hAnsi="Times New Roman" w:cs="Times New Roman"/>
              </w:rPr>
            </w:pPr>
          </w:p>
        </w:tc>
        <w:tc>
          <w:tcPr>
            <w:tcW w:w="4245" w:type="dxa"/>
          </w:tcPr>
          <w:p w14:paraId="37C71DAC" w14:textId="77777777" w:rsidR="00AC52F1" w:rsidRPr="003E35FB" w:rsidRDefault="00AC52F1" w:rsidP="005D28F3">
            <w:pPr>
              <w:rPr>
                <w:rFonts w:ascii="Times New Roman" w:hAnsi="Times New Roman" w:cs="Times New Roman"/>
              </w:rPr>
            </w:pPr>
            <w:r>
              <w:rPr>
                <w:rFonts w:ascii="Times New Roman" w:hAnsi="Times New Roman"/>
              </w:rPr>
              <w:t>Rettung Erhängen</w:t>
            </w:r>
          </w:p>
        </w:tc>
        <w:tc>
          <w:tcPr>
            <w:tcW w:w="2961" w:type="dxa"/>
            <w:tcBorders>
              <w:right w:val="single" w:sz="12" w:space="0" w:color="auto"/>
            </w:tcBorders>
          </w:tcPr>
          <w:p w14:paraId="6CCA2054" w14:textId="77777777" w:rsidR="00AC52F1" w:rsidRPr="003E35FB" w:rsidRDefault="00AC52F1" w:rsidP="00001951">
            <w:pPr>
              <w:jc w:val="center"/>
              <w:rPr>
                <w:rFonts w:ascii="Times New Roman" w:hAnsi="Times New Roman" w:cs="Times New Roman"/>
              </w:rPr>
            </w:pPr>
            <w:r>
              <w:rPr>
                <w:rFonts w:ascii="Times New Roman" w:hAnsi="Times New Roman"/>
              </w:rPr>
              <w:t>LOG 0/0/2</w:t>
            </w:r>
          </w:p>
        </w:tc>
      </w:tr>
      <w:tr w:rsidR="00AC52F1" w:rsidRPr="003E35FB" w14:paraId="4AF06E7A" w14:textId="77777777" w:rsidTr="00273017">
        <w:tc>
          <w:tcPr>
            <w:tcW w:w="1836" w:type="dxa"/>
            <w:vMerge/>
            <w:tcBorders>
              <w:left w:val="single" w:sz="12" w:space="0" w:color="auto"/>
            </w:tcBorders>
          </w:tcPr>
          <w:p w14:paraId="43FCA350" w14:textId="77777777" w:rsidR="00AC52F1" w:rsidRPr="003E35FB" w:rsidRDefault="00AC52F1" w:rsidP="00001951">
            <w:pPr>
              <w:jc w:val="center"/>
              <w:rPr>
                <w:rFonts w:ascii="Times New Roman" w:hAnsi="Times New Roman" w:cs="Times New Roman"/>
              </w:rPr>
            </w:pPr>
          </w:p>
        </w:tc>
        <w:tc>
          <w:tcPr>
            <w:tcW w:w="4245" w:type="dxa"/>
          </w:tcPr>
          <w:p w14:paraId="4E1209A1" w14:textId="77777777" w:rsidR="00AC52F1" w:rsidRPr="00AC52F1" w:rsidRDefault="00AC52F1" w:rsidP="005D28F3">
            <w:pPr>
              <w:rPr>
                <w:rFonts w:ascii="Times New Roman" w:hAnsi="Times New Roman" w:cs="Times New Roman"/>
                <w:lang w:val="de-DE"/>
              </w:rPr>
            </w:pPr>
            <w:r w:rsidRPr="00AC52F1">
              <w:rPr>
                <w:rFonts w:ascii="Times New Roman" w:hAnsi="Times New Roman"/>
                <w:lang w:val="de-DE"/>
              </w:rPr>
              <w:t>Taucher - Rettung aus dem Wasser</w:t>
            </w:r>
          </w:p>
        </w:tc>
        <w:tc>
          <w:tcPr>
            <w:tcW w:w="2961" w:type="dxa"/>
            <w:tcBorders>
              <w:right w:val="single" w:sz="12" w:space="0" w:color="auto"/>
            </w:tcBorders>
          </w:tcPr>
          <w:p w14:paraId="25084FF7"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5C464B13" w14:textId="77777777" w:rsidTr="00273017">
        <w:tc>
          <w:tcPr>
            <w:tcW w:w="1836" w:type="dxa"/>
            <w:vMerge/>
            <w:tcBorders>
              <w:left w:val="single" w:sz="12" w:space="0" w:color="auto"/>
            </w:tcBorders>
          </w:tcPr>
          <w:p w14:paraId="04CB1D8F" w14:textId="77777777" w:rsidR="00AC52F1" w:rsidRPr="003E35FB" w:rsidRDefault="00AC52F1" w:rsidP="00001951">
            <w:pPr>
              <w:jc w:val="center"/>
              <w:rPr>
                <w:rFonts w:ascii="Times New Roman" w:hAnsi="Times New Roman" w:cs="Times New Roman"/>
              </w:rPr>
            </w:pPr>
          </w:p>
        </w:tc>
        <w:tc>
          <w:tcPr>
            <w:tcW w:w="4245" w:type="dxa"/>
          </w:tcPr>
          <w:p w14:paraId="7F39A540" w14:textId="77777777" w:rsidR="00AC52F1" w:rsidRPr="003E35FB" w:rsidRDefault="00AC52F1" w:rsidP="0053464B">
            <w:pPr>
              <w:rPr>
                <w:rFonts w:ascii="Times New Roman" w:hAnsi="Times New Roman" w:cs="Times New Roman"/>
              </w:rPr>
            </w:pPr>
            <w:r>
              <w:rPr>
                <w:rFonts w:ascii="Times New Roman" w:hAnsi="Times New Roman"/>
              </w:rPr>
              <w:t>Einsturzgefahr - Gebäude</w:t>
            </w:r>
          </w:p>
        </w:tc>
        <w:tc>
          <w:tcPr>
            <w:tcW w:w="2961" w:type="dxa"/>
            <w:tcBorders>
              <w:right w:val="single" w:sz="12" w:space="0" w:color="auto"/>
            </w:tcBorders>
          </w:tcPr>
          <w:p w14:paraId="61859231"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3397499A" w14:textId="77777777" w:rsidTr="00273017">
        <w:tc>
          <w:tcPr>
            <w:tcW w:w="1836" w:type="dxa"/>
            <w:vMerge w:val="restart"/>
            <w:tcBorders>
              <w:left w:val="single" w:sz="12" w:space="0" w:color="auto"/>
            </w:tcBorders>
          </w:tcPr>
          <w:p w14:paraId="0FBAF99D" w14:textId="77777777" w:rsidR="00AC52F1" w:rsidRPr="003E35FB" w:rsidRDefault="00AC52F1" w:rsidP="005312DD">
            <w:pPr>
              <w:jc w:val="center"/>
              <w:rPr>
                <w:rFonts w:ascii="Times New Roman" w:hAnsi="Times New Roman" w:cs="Times New Roman"/>
              </w:rPr>
            </w:pPr>
            <w:r>
              <w:rPr>
                <w:rFonts w:ascii="Times New Roman" w:hAnsi="Times New Roman"/>
              </w:rPr>
              <w:t>Spezielle Einsätze</w:t>
            </w:r>
          </w:p>
        </w:tc>
        <w:tc>
          <w:tcPr>
            <w:tcW w:w="4245" w:type="dxa"/>
          </w:tcPr>
          <w:p w14:paraId="1306AA1E" w14:textId="77777777" w:rsidR="00AC52F1" w:rsidRPr="003E35FB" w:rsidRDefault="00AC52F1" w:rsidP="005D28F3">
            <w:pPr>
              <w:rPr>
                <w:rFonts w:ascii="Times New Roman" w:hAnsi="Times New Roman" w:cs="Times New Roman"/>
              </w:rPr>
            </w:pPr>
            <w:r>
              <w:rPr>
                <w:rFonts w:ascii="Times New Roman" w:hAnsi="Times New Roman"/>
              </w:rPr>
              <w:t>Flugunfall - Flugzeug in Not</w:t>
            </w:r>
          </w:p>
        </w:tc>
        <w:tc>
          <w:tcPr>
            <w:tcW w:w="2961" w:type="dxa"/>
            <w:tcBorders>
              <w:right w:val="single" w:sz="12" w:space="0" w:color="auto"/>
            </w:tcBorders>
          </w:tcPr>
          <w:p w14:paraId="01B90F94" w14:textId="77777777" w:rsidR="00AC52F1" w:rsidRPr="003E35FB" w:rsidRDefault="00AC52F1" w:rsidP="00001951">
            <w:pPr>
              <w:jc w:val="center"/>
              <w:rPr>
                <w:rFonts w:ascii="Times New Roman" w:hAnsi="Times New Roman" w:cs="Times New Roman"/>
              </w:rPr>
            </w:pPr>
            <w:r>
              <w:rPr>
                <w:rFonts w:ascii="Times New Roman" w:hAnsi="Times New Roman"/>
              </w:rPr>
              <w:t>AP 0/1/5</w:t>
            </w:r>
          </w:p>
        </w:tc>
      </w:tr>
      <w:tr w:rsidR="00AC52F1" w:rsidRPr="003E35FB" w14:paraId="71E8BC89" w14:textId="77777777" w:rsidTr="00273017">
        <w:tc>
          <w:tcPr>
            <w:tcW w:w="1836" w:type="dxa"/>
            <w:vMerge/>
            <w:tcBorders>
              <w:left w:val="single" w:sz="12" w:space="0" w:color="auto"/>
            </w:tcBorders>
          </w:tcPr>
          <w:p w14:paraId="4DEF7290" w14:textId="77777777" w:rsidR="00AC52F1" w:rsidRPr="003E35FB" w:rsidRDefault="00AC52F1" w:rsidP="00001951">
            <w:pPr>
              <w:jc w:val="center"/>
              <w:rPr>
                <w:rFonts w:ascii="Times New Roman" w:hAnsi="Times New Roman" w:cs="Times New Roman"/>
              </w:rPr>
            </w:pPr>
          </w:p>
        </w:tc>
        <w:tc>
          <w:tcPr>
            <w:tcW w:w="4245" w:type="dxa"/>
          </w:tcPr>
          <w:p w14:paraId="760AD214" w14:textId="77777777" w:rsidR="00AC52F1" w:rsidRPr="003E35FB" w:rsidRDefault="00AC52F1" w:rsidP="005D28F3">
            <w:pPr>
              <w:rPr>
                <w:rFonts w:ascii="Times New Roman" w:hAnsi="Times New Roman" w:cs="Times New Roman"/>
              </w:rPr>
            </w:pPr>
            <w:r>
              <w:rPr>
                <w:rFonts w:ascii="Times New Roman" w:hAnsi="Times New Roman"/>
              </w:rPr>
              <w:t>Flugunfall - abgestürztes Flugzeug</w:t>
            </w:r>
          </w:p>
        </w:tc>
        <w:tc>
          <w:tcPr>
            <w:tcW w:w="2961" w:type="dxa"/>
            <w:tcBorders>
              <w:right w:val="single" w:sz="12" w:space="0" w:color="auto"/>
            </w:tcBorders>
          </w:tcPr>
          <w:p w14:paraId="182A4C51" w14:textId="77777777" w:rsidR="00AC52F1" w:rsidRPr="003E35FB" w:rsidRDefault="00AC52F1" w:rsidP="00EF5B42">
            <w:pPr>
              <w:jc w:val="center"/>
              <w:rPr>
                <w:rFonts w:ascii="Times New Roman" w:hAnsi="Times New Roman" w:cs="Times New Roman"/>
              </w:rPr>
            </w:pPr>
            <w:r>
              <w:rPr>
                <w:rFonts w:ascii="Times New Roman" w:hAnsi="Times New Roman"/>
              </w:rPr>
              <w:t>AP 0/1/5</w:t>
            </w:r>
          </w:p>
          <w:p w14:paraId="29BE8D6E" w14:textId="77777777" w:rsidR="00AC52F1" w:rsidRPr="003E35FB" w:rsidRDefault="00AC52F1" w:rsidP="00EF5B42">
            <w:pPr>
              <w:jc w:val="center"/>
              <w:rPr>
                <w:rFonts w:ascii="Times New Roman" w:hAnsi="Times New Roman" w:cs="Times New Roman"/>
              </w:rPr>
            </w:pPr>
            <w:r>
              <w:rPr>
                <w:rFonts w:ascii="Times New Roman" w:hAnsi="Times New Roman"/>
              </w:rPr>
              <w:t>VC 1/0/0</w:t>
            </w:r>
          </w:p>
          <w:p w14:paraId="0E446BD0" w14:textId="77777777" w:rsidR="00AC52F1" w:rsidRPr="003E35FB" w:rsidRDefault="00AC52F1" w:rsidP="00EF5B42">
            <w:pPr>
              <w:jc w:val="center"/>
              <w:rPr>
                <w:rFonts w:ascii="Times New Roman" w:hAnsi="Times New Roman" w:cs="Times New Roman"/>
              </w:rPr>
            </w:pPr>
            <w:r>
              <w:rPr>
                <w:rFonts w:ascii="Times New Roman" w:hAnsi="Times New Roman"/>
              </w:rPr>
              <w:t>AE 0/0/2</w:t>
            </w:r>
          </w:p>
        </w:tc>
      </w:tr>
      <w:tr w:rsidR="00AC52F1" w:rsidRPr="003E35FB" w14:paraId="50D06248" w14:textId="77777777" w:rsidTr="005312DD">
        <w:tc>
          <w:tcPr>
            <w:tcW w:w="1836" w:type="dxa"/>
            <w:vMerge/>
            <w:tcBorders>
              <w:left w:val="single" w:sz="12" w:space="0" w:color="auto"/>
            </w:tcBorders>
          </w:tcPr>
          <w:p w14:paraId="0895D9E5" w14:textId="77777777" w:rsidR="00AC52F1" w:rsidRPr="003E35FB" w:rsidRDefault="00AC52F1" w:rsidP="00001951">
            <w:pPr>
              <w:jc w:val="center"/>
              <w:rPr>
                <w:rFonts w:ascii="Times New Roman" w:hAnsi="Times New Roman" w:cs="Times New Roman"/>
              </w:rPr>
            </w:pPr>
          </w:p>
        </w:tc>
        <w:tc>
          <w:tcPr>
            <w:tcW w:w="4245" w:type="dxa"/>
            <w:tcBorders>
              <w:bottom w:val="single" w:sz="4" w:space="0" w:color="000000"/>
            </w:tcBorders>
          </w:tcPr>
          <w:p w14:paraId="77D4DF0F" w14:textId="77777777" w:rsidR="00AC52F1" w:rsidRPr="003E35FB" w:rsidRDefault="00AC52F1" w:rsidP="005D28F3">
            <w:pPr>
              <w:rPr>
                <w:rFonts w:ascii="Times New Roman" w:hAnsi="Times New Roman" w:cs="Times New Roman"/>
              </w:rPr>
            </w:pPr>
            <w:r>
              <w:rPr>
                <w:rFonts w:ascii="Times New Roman" w:hAnsi="Times New Roman"/>
              </w:rPr>
              <w:t>Schiffsunfall</w:t>
            </w:r>
          </w:p>
        </w:tc>
        <w:tc>
          <w:tcPr>
            <w:tcW w:w="2961" w:type="dxa"/>
            <w:tcBorders>
              <w:right w:val="single" w:sz="12" w:space="0" w:color="auto"/>
            </w:tcBorders>
          </w:tcPr>
          <w:p w14:paraId="3C7E3D7B" w14:textId="77777777" w:rsidR="00AC52F1" w:rsidRPr="003E35FB" w:rsidRDefault="00AC52F1" w:rsidP="00EF5B42">
            <w:pPr>
              <w:jc w:val="center"/>
              <w:rPr>
                <w:rFonts w:ascii="Times New Roman" w:hAnsi="Times New Roman" w:cs="Times New Roman"/>
              </w:rPr>
            </w:pPr>
            <w:r>
              <w:rPr>
                <w:rFonts w:ascii="Times New Roman" w:hAnsi="Times New Roman"/>
              </w:rPr>
              <w:t>AP 0/1/5</w:t>
            </w:r>
          </w:p>
          <w:p w14:paraId="52097B6A" w14:textId="77777777" w:rsidR="00AC52F1" w:rsidRPr="003E35FB" w:rsidRDefault="00AC52F1" w:rsidP="00EF5B42">
            <w:pPr>
              <w:jc w:val="center"/>
              <w:rPr>
                <w:rFonts w:ascii="Times New Roman" w:hAnsi="Times New Roman" w:cs="Times New Roman"/>
              </w:rPr>
            </w:pPr>
            <w:r>
              <w:rPr>
                <w:rFonts w:ascii="Times New Roman" w:hAnsi="Times New Roman"/>
              </w:rPr>
              <w:t>AE 0/0/2</w:t>
            </w:r>
          </w:p>
        </w:tc>
      </w:tr>
      <w:tr w:rsidR="00AC52F1" w:rsidRPr="003E35FB" w14:paraId="6BD4013F" w14:textId="77777777" w:rsidTr="005312DD">
        <w:tc>
          <w:tcPr>
            <w:tcW w:w="1836" w:type="dxa"/>
            <w:vMerge/>
            <w:tcBorders>
              <w:left w:val="single" w:sz="12" w:space="0" w:color="auto"/>
            </w:tcBorders>
          </w:tcPr>
          <w:p w14:paraId="655736A6" w14:textId="77777777" w:rsidR="00AC52F1" w:rsidRPr="003E35FB" w:rsidRDefault="00AC52F1" w:rsidP="00001951">
            <w:pPr>
              <w:jc w:val="center"/>
              <w:rPr>
                <w:rFonts w:ascii="Times New Roman" w:hAnsi="Times New Roman" w:cs="Times New Roman"/>
              </w:rPr>
            </w:pPr>
          </w:p>
        </w:tc>
        <w:tc>
          <w:tcPr>
            <w:tcW w:w="4245" w:type="dxa"/>
            <w:tcBorders>
              <w:top w:val="single" w:sz="4" w:space="0" w:color="000000"/>
              <w:bottom w:val="single" w:sz="4" w:space="0" w:color="auto"/>
            </w:tcBorders>
          </w:tcPr>
          <w:p w14:paraId="5DD87DFB" w14:textId="77777777" w:rsidR="00AC52F1" w:rsidRPr="003E35FB" w:rsidRDefault="00AC52F1" w:rsidP="00EF5B42">
            <w:pPr>
              <w:rPr>
                <w:rFonts w:ascii="Times New Roman" w:hAnsi="Times New Roman" w:cs="Times New Roman"/>
              </w:rPr>
            </w:pPr>
            <w:r>
              <w:rPr>
                <w:rFonts w:ascii="Times New Roman" w:hAnsi="Times New Roman"/>
              </w:rPr>
              <w:t>Schiffsunfall - mit gefährlichen Stoffen</w:t>
            </w:r>
          </w:p>
        </w:tc>
        <w:tc>
          <w:tcPr>
            <w:tcW w:w="2961" w:type="dxa"/>
            <w:tcBorders>
              <w:right w:val="single" w:sz="12" w:space="0" w:color="auto"/>
            </w:tcBorders>
          </w:tcPr>
          <w:p w14:paraId="5565F3CD" w14:textId="77777777" w:rsidR="00AC52F1" w:rsidRPr="003E35FB" w:rsidRDefault="00AC52F1" w:rsidP="00EF5B42">
            <w:pPr>
              <w:jc w:val="center"/>
              <w:rPr>
                <w:rFonts w:ascii="Times New Roman" w:hAnsi="Times New Roman" w:cs="Times New Roman"/>
              </w:rPr>
            </w:pPr>
            <w:r>
              <w:rPr>
                <w:rFonts w:ascii="Times New Roman" w:hAnsi="Times New Roman"/>
              </w:rPr>
              <w:t>AP 0/1/5</w:t>
            </w:r>
          </w:p>
          <w:p w14:paraId="4346F5B6" w14:textId="77777777" w:rsidR="00AC52F1" w:rsidRPr="003E35FB" w:rsidRDefault="00AC52F1" w:rsidP="00EF5B42">
            <w:pPr>
              <w:jc w:val="center"/>
              <w:rPr>
                <w:rFonts w:ascii="Times New Roman" w:hAnsi="Times New Roman" w:cs="Times New Roman"/>
              </w:rPr>
            </w:pPr>
            <w:r>
              <w:rPr>
                <w:rFonts w:ascii="Times New Roman" w:hAnsi="Times New Roman"/>
              </w:rPr>
              <w:t>VC 1/0/0</w:t>
            </w:r>
          </w:p>
          <w:p w14:paraId="144D12B9" w14:textId="77777777" w:rsidR="00AC52F1" w:rsidRPr="003E35FB" w:rsidRDefault="00AC52F1" w:rsidP="00EF5B42">
            <w:pPr>
              <w:jc w:val="center"/>
              <w:rPr>
                <w:rFonts w:ascii="Times New Roman" w:hAnsi="Times New Roman" w:cs="Times New Roman"/>
              </w:rPr>
            </w:pPr>
            <w:r>
              <w:rPr>
                <w:rFonts w:ascii="Times New Roman" w:hAnsi="Times New Roman"/>
              </w:rPr>
              <w:t>AE 0/0/2</w:t>
            </w:r>
          </w:p>
        </w:tc>
      </w:tr>
      <w:tr w:rsidR="00AC52F1" w:rsidRPr="003E35FB" w14:paraId="57510307" w14:textId="77777777" w:rsidTr="00273017">
        <w:tc>
          <w:tcPr>
            <w:tcW w:w="1836" w:type="dxa"/>
            <w:vMerge/>
            <w:tcBorders>
              <w:left w:val="single" w:sz="12" w:space="0" w:color="auto"/>
            </w:tcBorders>
          </w:tcPr>
          <w:p w14:paraId="3F40B703" w14:textId="77777777" w:rsidR="00AC52F1" w:rsidRPr="003E35FB" w:rsidRDefault="00AC52F1" w:rsidP="00001951">
            <w:pPr>
              <w:jc w:val="center"/>
              <w:rPr>
                <w:rFonts w:ascii="Times New Roman" w:hAnsi="Times New Roman" w:cs="Times New Roman"/>
              </w:rPr>
            </w:pPr>
          </w:p>
        </w:tc>
        <w:tc>
          <w:tcPr>
            <w:tcW w:w="4245" w:type="dxa"/>
            <w:tcBorders>
              <w:top w:val="single" w:sz="4" w:space="0" w:color="auto"/>
            </w:tcBorders>
          </w:tcPr>
          <w:p w14:paraId="30B9C1F0" w14:textId="77777777" w:rsidR="00AC52F1" w:rsidRPr="003E35FB" w:rsidRDefault="00AC52F1" w:rsidP="005D28F3">
            <w:pPr>
              <w:rPr>
                <w:rFonts w:ascii="Times New Roman" w:hAnsi="Times New Roman" w:cs="Times New Roman"/>
              </w:rPr>
            </w:pPr>
            <w:r>
              <w:rPr>
                <w:rFonts w:ascii="Times New Roman" w:hAnsi="Times New Roman"/>
              </w:rPr>
              <w:t>Bruch von unterirdischen Leitungen</w:t>
            </w:r>
          </w:p>
        </w:tc>
        <w:tc>
          <w:tcPr>
            <w:tcW w:w="2961" w:type="dxa"/>
            <w:tcBorders>
              <w:right w:val="single" w:sz="12" w:space="0" w:color="auto"/>
            </w:tcBorders>
          </w:tcPr>
          <w:p w14:paraId="6151D17A" w14:textId="77777777" w:rsidR="00AC52F1" w:rsidRPr="003E35FB" w:rsidRDefault="00AC52F1" w:rsidP="00EF5B42">
            <w:pPr>
              <w:jc w:val="center"/>
              <w:rPr>
                <w:rFonts w:ascii="Times New Roman" w:hAnsi="Times New Roman" w:cs="Times New Roman"/>
              </w:rPr>
            </w:pPr>
            <w:r>
              <w:rPr>
                <w:rFonts w:ascii="Times New Roman" w:hAnsi="Times New Roman"/>
              </w:rPr>
              <w:t>AP 0/1/5</w:t>
            </w:r>
          </w:p>
          <w:p w14:paraId="1ADE257E" w14:textId="77777777" w:rsidR="00AC52F1" w:rsidRPr="003E35FB" w:rsidRDefault="00AC52F1" w:rsidP="00EF5B42">
            <w:pPr>
              <w:jc w:val="center"/>
              <w:rPr>
                <w:rFonts w:ascii="Times New Roman" w:hAnsi="Times New Roman" w:cs="Times New Roman"/>
              </w:rPr>
            </w:pPr>
            <w:r>
              <w:rPr>
                <w:rFonts w:ascii="Times New Roman" w:hAnsi="Times New Roman"/>
              </w:rPr>
              <w:t>VC 1/0/0</w:t>
            </w:r>
          </w:p>
        </w:tc>
      </w:tr>
      <w:tr w:rsidR="00AC52F1" w:rsidRPr="003E35FB" w14:paraId="0A488148" w14:textId="77777777" w:rsidTr="00273017">
        <w:tc>
          <w:tcPr>
            <w:tcW w:w="1836" w:type="dxa"/>
            <w:vMerge/>
            <w:tcBorders>
              <w:left w:val="single" w:sz="12" w:space="0" w:color="auto"/>
            </w:tcBorders>
          </w:tcPr>
          <w:p w14:paraId="59EDFC7B" w14:textId="77777777" w:rsidR="00AC52F1" w:rsidRPr="003E35FB" w:rsidRDefault="00AC52F1" w:rsidP="00001951">
            <w:pPr>
              <w:jc w:val="center"/>
              <w:rPr>
                <w:rFonts w:ascii="Times New Roman" w:hAnsi="Times New Roman" w:cs="Times New Roman"/>
              </w:rPr>
            </w:pPr>
          </w:p>
        </w:tc>
        <w:tc>
          <w:tcPr>
            <w:tcW w:w="4245" w:type="dxa"/>
          </w:tcPr>
          <w:p w14:paraId="19FBEBD4" w14:textId="77777777" w:rsidR="00AC52F1" w:rsidRPr="003E35FB" w:rsidRDefault="00AC52F1" w:rsidP="005D28F3">
            <w:pPr>
              <w:rPr>
                <w:rFonts w:ascii="Times New Roman" w:hAnsi="Times New Roman" w:cs="Times New Roman"/>
              </w:rPr>
            </w:pPr>
            <w:r>
              <w:rPr>
                <w:rFonts w:ascii="Times New Roman" w:hAnsi="Times New Roman"/>
              </w:rPr>
              <w:t>Eisenbahnunfall - Zug-/Tramunfall</w:t>
            </w:r>
          </w:p>
        </w:tc>
        <w:tc>
          <w:tcPr>
            <w:tcW w:w="2961" w:type="dxa"/>
            <w:tcBorders>
              <w:right w:val="single" w:sz="12" w:space="0" w:color="auto"/>
            </w:tcBorders>
          </w:tcPr>
          <w:p w14:paraId="7092E221" w14:textId="77777777" w:rsidR="00AC52F1" w:rsidRPr="003E35FB" w:rsidRDefault="00AC52F1" w:rsidP="00EF5B42">
            <w:pPr>
              <w:jc w:val="center"/>
              <w:rPr>
                <w:rFonts w:ascii="Times New Roman" w:hAnsi="Times New Roman" w:cs="Times New Roman"/>
              </w:rPr>
            </w:pPr>
            <w:r>
              <w:rPr>
                <w:rFonts w:ascii="Times New Roman" w:hAnsi="Times New Roman"/>
              </w:rPr>
              <w:t>AP 0/1/5</w:t>
            </w:r>
          </w:p>
          <w:p w14:paraId="4DF9FC15" w14:textId="77777777" w:rsidR="00AC52F1" w:rsidRPr="003E35FB" w:rsidRDefault="00AC52F1" w:rsidP="00EF5B42">
            <w:pPr>
              <w:jc w:val="center"/>
              <w:rPr>
                <w:rFonts w:ascii="Times New Roman" w:hAnsi="Times New Roman" w:cs="Times New Roman"/>
              </w:rPr>
            </w:pPr>
            <w:r>
              <w:rPr>
                <w:rFonts w:ascii="Times New Roman" w:hAnsi="Times New Roman"/>
              </w:rPr>
              <w:t>VC 1/0/0</w:t>
            </w:r>
          </w:p>
        </w:tc>
      </w:tr>
      <w:tr w:rsidR="00AC52F1" w:rsidRPr="003E35FB" w14:paraId="762DA7D2" w14:textId="77777777" w:rsidTr="00273017">
        <w:tc>
          <w:tcPr>
            <w:tcW w:w="1836" w:type="dxa"/>
            <w:vMerge/>
            <w:tcBorders>
              <w:left w:val="single" w:sz="12" w:space="0" w:color="auto"/>
            </w:tcBorders>
          </w:tcPr>
          <w:p w14:paraId="1A945DDB" w14:textId="77777777" w:rsidR="00AC52F1" w:rsidRPr="003E35FB" w:rsidRDefault="00AC52F1" w:rsidP="00001951">
            <w:pPr>
              <w:jc w:val="center"/>
              <w:rPr>
                <w:rFonts w:ascii="Times New Roman" w:hAnsi="Times New Roman" w:cs="Times New Roman"/>
              </w:rPr>
            </w:pPr>
          </w:p>
        </w:tc>
        <w:tc>
          <w:tcPr>
            <w:tcW w:w="4245" w:type="dxa"/>
          </w:tcPr>
          <w:p w14:paraId="48E164F6" w14:textId="77777777" w:rsidR="00AC52F1" w:rsidRPr="00AC52F1" w:rsidRDefault="00AC52F1" w:rsidP="00EF5B42">
            <w:pPr>
              <w:rPr>
                <w:rFonts w:ascii="Times New Roman" w:hAnsi="Times New Roman" w:cs="Times New Roman"/>
                <w:lang w:val="de-DE"/>
              </w:rPr>
            </w:pPr>
            <w:r w:rsidRPr="00AC52F1">
              <w:rPr>
                <w:rFonts w:ascii="Times New Roman" w:hAnsi="Times New Roman"/>
                <w:lang w:val="de-DE"/>
              </w:rPr>
              <w:t>Eisenbahnunfall - Zug-/Tramunfall mit gefährlichen Stoffen</w:t>
            </w:r>
          </w:p>
        </w:tc>
        <w:tc>
          <w:tcPr>
            <w:tcW w:w="2961" w:type="dxa"/>
            <w:tcBorders>
              <w:right w:val="single" w:sz="12" w:space="0" w:color="auto"/>
            </w:tcBorders>
          </w:tcPr>
          <w:p w14:paraId="09EB195F" w14:textId="77777777" w:rsidR="00AC52F1" w:rsidRPr="003E35FB" w:rsidRDefault="00AC52F1" w:rsidP="00EF5B42">
            <w:pPr>
              <w:jc w:val="center"/>
              <w:rPr>
                <w:rFonts w:ascii="Times New Roman" w:hAnsi="Times New Roman" w:cs="Times New Roman"/>
              </w:rPr>
            </w:pPr>
            <w:r>
              <w:rPr>
                <w:rFonts w:ascii="Times New Roman" w:hAnsi="Times New Roman"/>
              </w:rPr>
              <w:t>AP 0/1/5</w:t>
            </w:r>
          </w:p>
          <w:p w14:paraId="1B39097C" w14:textId="77777777" w:rsidR="00AC52F1" w:rsidRPr="003E35FB" w:rsidRDefault="00AC52F1" w:rsidP="00EF5B42">
            <w:pPr>
              <w:jc w:val="center"/>
              <w:rPr>
                <w:rFonts w:ascii="Times New Roman" w:hAnsi="Times New Roman" w:cs="Times New Roman"/>
              </w:rPr>
            </w:pPr>
            <w:r>
              <w:rPr>
                <w:rFonts w:ascii="Times New Roman" w:hAnsi="Times New Roman"/>
              </w:rPr>
              <w:t>VC 1/0/0</w:t>
            </w:r>
          </w:p>
        </w:tc>
      </w:tr>
      <w:tr w:rsidR="00AC52F1" w:rsidRPr="003E35FB" w14:paraId="78037780" w14:textId="77777777" w:rsidTr="00273017">
        <w:tc>
          <w:tcPr>
            <w:tcW w:w="1836" w:type="dxa"/>
            <w:vMerge w:val="restart"/>
            <w:tcBorders>
              <w:left w:val="single" w:sz="12" w:space="0" w:color="auto"/>
            </w:tcBorders>
          </w:tcPr>
          <w:p w14:paraId="508C11F5" w14:textId="77777777" w:rsidR="00AC52F1" w:rsidRPr="003E35FB" w:rsidRDefault="00AC52F1" w:rsidP="00001951">
            <w:pPr>
              <w:jc w:val="center"/>
              <w:rPr>
                <w:rFonts w:ascii="Times New Roman" w:hAnsi="Times New Roman" w:cs="Times New Roman"/>
              </w:rPr>
            </w:pPr>
            <w:r>
              <w:rPr>
                <w:rFonts w:ascii="Times New Roman" w:hAnsi="Times New Roman"/>
              </w:rPr>
              <w:t>Logistik</w:t>
            </w:r>
          </w:p>
        </w:tc>
        <w:tc>
          <w:tcPr>
            <w:tcW w:w="4245" w:type="dxa"/>
          </w:tcPr>
          <w:p w14:paraId="2899C8C9" w14:textId="77777777" w:rsidR="00AC52F1" w:rsidRPr="003E35FB" w:rsidRDefault="00AC52F1" w:rsidP="005D28F3">
            <w:pPr>
              <w:rPr>
                <w:rFonts w:ascii="Times New Roman" w:hAnsi="Times New Roman" w:cs="Times New Roman"/>
              </w:rPr>
            </w:pPr>
            <w:r>
              <w:rPr>
                <w:rFonts w:ascii="Times New Roman" w:hAnsi="Times New Roman"/>
              </w:rPr>
              <w:t>Unterstützung Krankenwagen - Personal</w:t>
            </w:r>
          </w:p>
        </w:tc>
        <w:tc>
          <w:tcPr>
            <w:tcW w:w="2961" w:type="dxa"/>
            <w:tcBorders>
              <w:right w:val="single" w:sz="12" w:space="0" w:color="auto"/>
            </w:tcBorders>
          </w:tcPr>
          <w:p w14:paraId="2EB88643" w14:textId="77777777" w:rsidR="00AC52F1" w:rsidRPr="003E35FB" w:rsidRDefault="00AC52F1" w:rsidP="00001951">
            <w:pPr>
              <w:jc w:val="center"/>
              <w:rPr>
                <w:rFonts w:ascii="Times New Roman" w:hAnsi="Times New Roman" w:cs="Times New Roman"/>
              </w:rPr>
            </w:pPr>
            <w:r>
              <w:rPr>
                <w:rFonts w:ascii="Times New Roman" w:hAnsi="Times New Roman"/>
              </w:rPr>
              <w:t>LOG 0/0/2</w:t>
            </w:r>
          </w:p>
        </w:tc>
      </w:tr>
      <w:tr w:rsidR="00AC52F1" w:rsidRPr="003E35FB" w14:paraId="5CB07CAC" w14:textId="77777777" w:rsidTr="00273017">
        <w:tc>
          <w:tcPr>
            <w:tcW w:w="1836" w:type="dxa"/>
            <w:vMerge/>
            <w:tcBorders>
              <w:left w:val="single" w:sz="12" w:space="0" w:color="auto"/>
            </w:tcBorders>
          </w:tcPr>
          <w:p w14:paraId="380C6E6C" w14:textId="77777777" w:rsidR="00AC52F1" w:rsidRPr="003E35FB" w:rsidRDefault="00AC52F1" w:rsidP="00001951">
            <w:pPr>
              <w:jc w:val="center"/>
              <w:rPr>
                <w:rFonts w:ascii="Times New Roman" w:hAnsi="Times New Roman" w:cs="Times New Roman"/>
              </w:rPr>
            </w:pPr>
          </w:p>
        </w:tc>
        <w:tc>
          <w:tcPr>
            <w:tcW w:w="4245" w:type="dxa"/>
          </w:tcPr>
          <w:p w14:paraId="4FF50810" w14:textId="77777777" w:rsidR="00AC52F1" w:rsidRPr="003E35FB" w:rsidRDefault="00AC52F1" w:rsidP="005D28F3">
            <w:pPr>
              <w:rPr>
                <w:rFonts w:ascii="Times New Roman" w:hAnsi="Times New Roman" w:cs="Times New Roman"/>
              </w:rPr>
            </w:pPr>
            <w:r>
              <w:rPr>
                <w:rFonts w:ascii="Times New Roman" w:hAnsi="Times New Roman"/>
              </w:rPr>
              <w:t>Unterstützung Krankenwagen - Leiter</w:t>
            </w:r>
          </w:p>
        </w:tc>
        <w:tc>
          <w:tcPr>
            <w:tcW w:w="2961" w:type="dxa"/>
            <w:tcBorders>
              <w:right w:val="single" w:sz="12" w:space="0" w:color="auto"/>
            </w:tcBorders>
          </w:tcPr>
          <w:p w14:paraId="06433E0F" w14:textId="77777777" w:rsidR="00AC52F1" w:rsidRPr="003E35FB" w:rsidRDefault="00AC52F1" w:rsidP="00001951">
            <w:pPr>
              <w:jc w:val="center"/>
              <w:rPr>
                <w:rFonts w:ascii="Times New Roman" w:hAnsi="Times New Roman" w:cs="Times New Roman"/>
              </w:rPr>
            </w:pPr>
            <w:r>
              <w:rPr>
                <w:rFonts w:ascii="Times New Roman" w:hAnsi="Times New Roman"/>
              </w:rPr>
              <w:t>AE 0/0/2</w:t>
            </w:r>
          </w:p>
        </w:tc>
      </w:tr>
      <w:tr w:rsidR="00AC52F1" w:rsidRPr="003E35FB" w14:paraId="649B5381" w14:textId="77777777" w:rsidTr="00273017">
        <w:tc>
          <w:tcPr>
            <w:tcW w:w="1836" w:type="dxa"/>
            <w:vMerge/>
            <w:tcBorders>
              <w:left w:val="single" w:sz="12" w:space="0" w:color="auto"/>
            </w:tcBorders>
          </w:tcPr>
          <w:p w14:paraId="79ABA74D" w14:textId="77777777" w:rsidR="00AC52F1" w:rsidRPr="003E35FB" w:rsidRDefault="00AC52F1" w:rsidP="00001951">
            <w:pPr>
              <w:jc w:val="center"/>
              <w:rPr>
                <w:rFonts w:ascii="Times New Roman" w:hAnsi="Times New Roman" w:cs="Times New Roman"/>
              </w:rPr>
            </w:pPr>
          </w:p>
        </w:tc>
        <w:tc>
          <w:tcPr>
            <w:tcW w:w="4245" w:type="dxa"/>
          </w:tcPr>
          <w:p w14:paraId="493E267D" w14:textId="77777777" w:rsidR="00AC52F1" w:rsidRPr="003E35FB" w:rsidRDefault="00AC52F1" w:rsidP="005D28F3">
            <w:pPr>
              <w:rPr>
                <w:rFonts w:ascii="Times New Roman" w:hAnsi="Times New Roman" w:cs="Times New Roman"/>
              </w:rPr>
            </w:pPr>
            <w:r>
              <w:rPr>
                <w:rFonts w:ascii="Times New Roman" w:hAnsi="Times New Roman"/>
              </w:rPr>
              <w:t>Unterstützung Krankenwagen - Hubschrauber</w:t>
            </w:r>
          </w:p>
        </w:tc>
        <w:tc>
          <w:tcPr>
            <w:tcW w:w="2961" w:type="dxa"/>
            <w:tcBorders>
              <w:right w:val="single" w:sz="12" w:space="0" w:color="auto"/>
            </w:tcBorders>
          </w:tcPr>
          <w:p w14:paraId="70576A71" w14:textId="77777777" w:rsidR="00AC52F1" w:rsidRPr="003E35FB" w:rsidRDefault="00AC52F1" w:rsidP="00001951">
            <w:pPr>
              <w:jc w:val="center"/>
              <w:rPr>
                <w:rFonts w:ascii="Times New Roman" w:hAnsi="Times New Roman" w:cs="Times New Roman"/>
              </w:rPr>
            </w:pPr>
            <w:r>
              <w:rPr>
                <w:rFonts w:ascii="Times New Roman" w:hAnsi="Times New Roman"/>
              </w:rPr>
              <w:t>LOG 0/0/2</w:t>
            </w:r>
          </w:p>
        </w:tc>
      </w:tr>
      <w:tr w:rsidR="00AC52F1" w:rsidRPr="003E35FB" w14:paraId="6D978EAD" w14:textId="77777777" w:rsidTr="00273017">
        <w:tc>
          <w:tcPr>
            <w:tcW w:w="1836" w:type="dxa"/>
            <w:vMerge/>
            <w:tcBorders>
              <w:left w:val="single" w:sz="12" w:space="0" w:color="auto"/>
              <w:bottom w:val="single" w:sz="12" w:space="0" w:color="auto"/>
            </w:tcBorders>
          </w:tcPr>
          <w:p w14:paraId="35DF6FC7" w14:textId="77777777" w:rsidR="00AC52F1" w:rsidRPr="003E35FB" w:rsidRDefault="00AC52F1" w:rsidP="00001951">
            <w:pPr>
              <w:jc w:val="center"/>
              <w:rPr>
                <w:rFonts w:ascii="Times New Roman" w:hAnsi="Times New Roman" w:cs="Times New Roman"/>
              </w:rPr>
            </w:pPr>
          </w:p>
        </w:tc>
        <w:tc>
          <w:tcPr>
            <w:tcW w:w="4245" w:type="dxa"/>
            <w:tcBorders>
              <w:bottom w:val="single" w:sz="12" w:space="0" w:color="auto"/>
            </w:tcBorders>
          </w:tcPr>
          <w:p w14:paraId="57CFFF0E" w14:textId="77777777" w:rsidR="00AC52F1" w:rsidRPr="003E35FB" w:rsidRDefault="00AC52F1" w:rsidP="005D28F3">
            <w:pPr>
              <w:rPr>
                <w:rFonts w:ascii="Times New Roman" w:hAnsi="Times New Roman" w:cs="Times New Roman"/>
              </w:rPr>
            </w:pPr>
            <w:r>
              <w:rPr>
                <w:rFonts w:ascii="Times New Roman" w:hAnsi="Times New Roman"/>
              </w:rPr>
              <w:t>Verstärkung - Sicherung</w:t>
            </w:r>
          </w:p>
        </w:tc>
        <w:tc>
          <w:tcPr>
            <w:tcW w:w="2961" w:type="dxa"/>
            <w:tcBorders>
              <w:bottom w:val="single" w:sz="12" w:space="0" w:color="auto"/>
              <w:right w:val="single" w:sz="12" w:space="0" w:color="auto"/>
            </w:tcBorders>
          </w:tcPr>
          <w:p w14:paraId="6178AD27" w14:textId="77777777" w:rsidR="00AC52F1" w:rsidRPr="003E35FB" w:rsidRDefault="00AC52F1" w:rsidP="00001951">
            <w:pPr>
              <w:jc w:val="center"/>
              <w:rPr>
                <w:rFonts w:ascii="Times New Roman" w:hAnsi="Times New Roman" w:cs="Times New Roman"/>
              </w:rPr>
            </w:pPr>
            <w:r>
              <w:rPr>
                <w:rFonts w:ascii="Times New Roman" w:hAnsi="Times New Roman"/>
              </w:rPr>
              <w:t>BAL 0/0/2</w:t>
            </w:r>
          </w:p>
        </w:tc>
      </w:tr>
    </w:tbl>
    <w:p w14:paraId="6A49770F" w14:textId="77777777" w:rsidR="00AC52F1" w:rsidRDefault="00AC52F1" w:rsidP="00AE505D"/>
    <w:p w14:paraId="1F69702A" w14:textId="77777777" w:rsidR="00AC52F1" w:rsidRDefault="00AC52F1">
      <w:pPr>
        <w:rPr>
          <w:b/>
          <w:u w:val="single"/>
        </w:rPr>
      </w:pPr>
      <w:r>
        <w:rPr>
          <w:b/>
          <w:u w:val="single"/>
        </w:rPr>
        <w:br w:type="page"/>
      </w:r>
    </w:p>
    <w:p w14:paraId="2B00BC72" w14:textId="77777777" w:rsidR="00AC52F1" w:rsidRPr="00AC52F1" w:rsidRDefault="00AC52F1" w:rsidP="0073222F">
      <w:pPr>
        <w:jc w:val="center"/>
        <w:rPr>
          <w:b/>
          <w:u w:val="single"/>
          <w:lang w:val="de-DE"/>
        </w:rPr>
      </w:pPr>
      <w:r w:rsidRPr="00AC52F1">
        <w:rPr>
          <w:b/>
          <w:u w:val="single"/>
          <w:lang w:val="de-DE"/>
        </w:rPr>
        <w:lastRenderedPageBreak/>
        <w:t>Liste der verwendeten Abkürzungen und der schematischen Darstellungen</w:t>
      </w:r>
    </w:p>
    <w:p w14:paraId="564A3C4D" w14:textId="77777777" w:rsidR="00AC52F1" w:rsidRPr="00AC52F1" w:rsidRDefault="00AC52F1" w:rsidP="0073222F">
      <w:pPr>
        <w:jc w:val="center"/>
        <w:rPr>
          <w:b/>
          <w:u w:val="single"/>
          <w:lang w:val="de-DE"/>
        </w:rPr>
      </w:pPr>
    </w:p>
    <w:p w14:paraId="78F83C79" w14:textId="77777777" w:rsidR="00AC52F1" w:rsidRPr="00AC52F1" w:rsidRDefault="00AC52F1" w:rsidP="00C85B9E">
      <w:pPr>
        <w:jc w:val="both"/>
        <w:rPr>
          <w:lang w:val="de-DE"/>
        </w:rPr>
      </w:pPr>
      <w:r w:rsidRPr="00AC52F1">
        <w:rPr>
          <w:lang w:val="de-DE"/>
        </w:rPr>
        <w:t xml:space="preserve">1. </w:t>
      </w:r>
      <w:r w:rsidRPr="00AC52F1">
        <w:rPr>
          <w:u w:val="single"/>
          <w:lang w:val="de-DE"/>
        </w:rPr>
        <w:t>PERSONAL</w:t>
      </w:r>
    </w:p>
    <w:p w14:paraId="6634DA60" w14:textId="77777777" w:rsidR="00AC52F1" w:rsidRPr="00AC52F1" w:rsidRDefault="00AC52F1" w:rsidP="00C85B9E">
      <w:pPr>
        <w:jc w:val="both"/>
        <w:rPr>
          <w:lang w:val="de-DE"/>
        </w:rPr>
      </w:pPr>
      <w:r w:rsidRPr="00AC52F1">
        <w:rPr>
          <w:lang w:val="de-DE"/>
        </w:rPr>
        <w:t>Zur Angabe der Anzahl Personalmitglieder in einem bestimmten Dienstgrad wird die schematische Darstellung x/y/z benutzt, wobei:</w:t>
      </w:r>
    </w:p>
    <w:p w14:paraId="14AA8EC9" w14:textId="77777777" w:rsidR="00AC52F1" w:rsidRPr="00AC52F1" w:rsidRDefault="00AC52F1" w:rsidP="00C85B9E">
      <w:pPr>
        <w:jc w:val="both"/>
        <w:rPr>
          <w:lang w:val="de-DE"/>
        </w:rPr>
      </w:pPr>
      <w:r w:rsidRPr="00AC52F1">
        <w:rPr>
          <w:lang w:val="de-DE"/>
        </w:rPr>
        <w:t>x = Anzahl Offiziere</w:t>
      </w:r>
    </w:p>
    <w:p w14:paraId="6E347CCC" w14:textId="77777777" w:rsidR="00AC52F1" w:rsidRPr="00AC52F1" w:rsidRDefault="00AC52F1" w:rsidP="00C85B9E">
      <w:pPr>
        <w:jc w:val="both"/>
        <w:rPr>
          <w:lang w:val="de-DE"/>
        </w:rPr>
      </w:pPr>
      <w:r w:rsidRPr="00AC52F1">
        <w:rPr>
          <w:lang w:val="de-DE"/>
        </w:rPr>
        <w:t>y = Anzahl Unteroffiziere</w:t>
      </w:r>
    </w:p>
    <w:p w14:paraId="6EA49EC2" w14:textId="77777777" w:rsidR="00AC52F1" w:rsidRPr="00AC52F1" w:rsidRDefault="00AC52F1" w:rsidP="00C85B9E">
      <w:pPr>
        <w:jc w:val="both"/>
        <w:rPr>
          <w:lang w:val="de-DE"/>
        </w:rPr>
      </w:pPr>
      <w:r w:rsidRPr="00AC52F1">
        <w:rPr>
          <w:lang w:val="de-DE"/>
        </w:rPr>
        <w:t>z = Anzahl Feuerwehrleute</w:t>
      </w:r>
    </w:p>
    <w:p w14:paraId="3C6B7409" w14:textId="77777777" w:rsidR="00AC52F1" w:rsidRPr="00AC52F1" w:rsidRDefault="00AC52F1" w:rsidP="00C85B9E">
      <w:pPr>
        <w:jc w:val="both"/>
        <w:rPr>
          <w:u w:val="single"/>
          <w:lang w:val="de-DE"/>
        </w:rPr>
      </w:pPr>
      <w:r w:rsidRPr="00AC52F1">
        <w:rPr>
          <w:lang w:val="de-DE"/>
        </w:rPr>
        <w:t xml:space="preserve">2. </w:t>
      </w:r>
      <w:r w:rsidRPr="00AC52F1">
        <w:rPr>
          <w:u w:val="single"/>
          <w:lang w:val="de-DE"/>
        </w:rPr>
        <w:t>MATERIAL - Abkürzungen</w:t>
      </w:r>
    </w:p>
    <w:p w14:paraId="014F44FB" w14:textId="77777777" w:rsidR="00AC52F1" w:rsidRPr="00AC52F1" w:rsidRDefault="00AC52F1" w:rsidP="00C85B9E">
      <w:pPr>
        <w:jc w:val="both"/>
        <w:rPr>
          <w:lang w:val="de-DE"/>
        </w:rPr>
      </w:pPr>
      <w:r w:rsidRPr="00AC52F1">
        <w:rPr>
          <w:lang w:val="de-DE"/>
        </w:rPr>
        <w:t>AP: multifunktionales Löschfahrzeug</w:t>
      </w:r>
    </w:p>
    <w:p w14:paraId="5915FE24" w14:textId="77777777" w:rsidR="00AC52F1" w:rsidRPr="00AC52F1" w:rsidRDefault="00AC52F1" w:rsidP="00C85B9E">
      <w:pPr>
        <w:jc w:val="both"/>
        <w:rPr>
          <w:lang w:val="de-DE"/>
        </w:rPr>
      </w:pPr>
      <w:r w:rsidRPr="00AC52F1">
        <w:rPr>
          <w:lang w:val="de-DE"/>
        </w:rPr>
        <w:t>AP FF: Löschfahrzeug für Waldbrände oder des "ländlichen" Typs</w:t>
      </w:r>
    </w:p>
    <w:p w14:paraId="3BC38452" w14:textId="77777777" w:rsidR="00AC52F1" w:rsidRPr="00AC52F1" w:rsidRDefault="00AC52F1" w:rsidP="00C85B9E">
      <w:pPr>
        <w:jc w:val="both"/>
        <w:rPr>
          <w:lang w:val="de-DE"/>
        </w:rPr>
      </w:pPr>
      <w:r w:rsidRPr="00AC52F1">
        <w:rPr>
          <w:lang w:val="de-DE"/>
        </w:rPr>
        <w:t>AE: Drehleiterfahrzeug oder Gelenkmastbühne</w:t>
      </w:r>
    </w:p>
    <w:p w14:paraId="56B8098A" w14:textId="77777777" w:rsidR="00AC52F1" w:rsidRPr="00AC52F1" w:rsidRDefault="00AC52F1" w:rsidP="00C85B9E">
      <w:pPr>
        <w:jc w:val="both"/>
        <w:rPr>
          <w:lang w:val="de-DE"/>
        </w:rPr>
      </w:pPr>
      <w:r w:rsidRPr="00AC52F1">
        <w:rPr>
          <w:lang w:val="de-DE"/>
        </w:rPr>
        <w:t>LOG: Logistikfahrzeug</w:t>
      </w:r>
    </w:p>
    <w:p w14:paraId="6D52E579" w14:textId="77777777" w:rsidR="00AC52F1" w:rsidRPr="00AC52F1" w:rsidRDefault="00AC52F1" w:rsidP="00C85B9E">
      <w:pPr>
        <w:jc w:val="both"/>
        <w:rPr>
          <w:lang w:val="de-DE"/>
        </w:rPr>
      </w:pPr>
      <w:r w:rsidRPr="00AC52F1">
        <w:rPr>
          <w:lang w:val="de-DE"/>
        </w:rPr>
        <w:t>CI FF: Tankwagen für Waldbrände</w:t>
      </w:r>
    </w:p>
    <w:p w14:paraId="203A33D7" w14:textId="77777777" w:rsidR="00AC52F1" w:rsidRPr="00AC52F1" w:rsidRDefault="00AC52F1" w:rsidP="00C85B9E">
      <w:pPr>
        <w:jc w:val="both"/>
        <w:rPr>
          <w:lang w:val="de-DE"/>
        </w:rPr>
      </w:pPr>
      <w:r w:rsidRPr="00AC52F1">
        <w:rPr>
          <w:lang w:val="de-DE"/>
        </w:rPr>
        <w:t>VC: Einsatzleitwagen</w:t>
      </w:r>
    </w:p>
    <w:p w14:paraId="73E393B2" w14:textId="77777777" w:rsidR="00AC52F1" w:rsidRPr="00AC52F1" w:rsidRDefault="00AC52F1" w:rsidP="00C85B9E">
      <w:pPr>
        <w:jc w:val="both"/>
        <w:rPr>
          <w:lang w:val="de-DE"/>
        </w:rPr>
      </w:pPr>
      <w:r w:rsidRPr="00AC52F1">
        <w:rPr>
          <w:lang w:val="de-DE"/>
        </w:rPr>
        <w:t>BAL: Sicherungsfahrzeug</w:t>
      </w:r>
    </w:p>
    <w:p w14:paraId="7CA616A3" w14:textId="77777777" w:rsidR="00AC52F1" w:rsidRPr="00AC52F1" w:rsidRDefault="00AC52F1" w:rsidP="00C85B9E">
      <w:pPr>
        <w:jc w:val="both"/>
        <w:rPr>
          <w:lang w:val="de-DE"/>
        </w:rPr>
      </w:pPr>
    </w:p>
    <w:p w14:paraId="0ABF588A" w14:textId="77777777" w:rsidR="00AC52F1" w:rsidRPr="00AC52F1" w:rsidRDefault="00AC52F1" w:rsidP="00C85B9E">
      <w:pPr>
        <w:jc w:val="both"/>
        <w:rPr>
          <w:lang w:val="de-DE"/>
        </w:rPr>
      </w:pPr>
    </w:p>
    <w:p w14:paraId="69B45A35" w14:textId="77777777" w:rsidR="00AC52F1" w:rsidRPr="00AC52F1" w:rsidRDefault="00AC52F1" w:rsidP="0073222F">
      <w:pPr>
        <w:ind w:firstLine="708"/>
        <w:jc w:val="both"/>
        <w:rPr>
          <w:lang w:val="de-DE"/>
        </w:rPr>
      </w:pPr>
      <w:r w:rsidRPr="00AC52F1">
        <w:rPr>
          <w:lang w:val="de-DE"/>
        </w:rPr>
        <w:t>Gesehen, um dem Königlichen Erlass vom 21. Oktober 2021 zur Abänderung des Königlichen Erlasses vom 10. November 2012 zur Festlegung der Mindestbedingungen für die schnellstmögliche angemessene Hilfe und der angemessenen Mittel beigefügt zu werden</w:t>
      </w:r>
    </w:p>
    <w:p w14:paraId="46F5864F" w14:textId="77777777" w:rsidR="00AC52F1" w:rsidRPr="00AC52F1" w:rsidRDefault="00AC52F1" w:rsidP="00C85B9E">
      <w:pPr>
        <w:jc w:val="both"/>
        <w:rPr>
          <w:lang w:val="de-DE"/>
        </w:rPr>
      </w:pPr>
    </w:p>
    <w:p w14:paraId="542E637C" w14:textId="77777777" w:rsidR="00AC52F1" w:rsidRPr="00AC52F1" w:rsidRDefault="00AC52F1" w:rsidP="00C85B9E">
      <w:pPr>
        <w:jc w:val="both"/>
        <w:rPr>
          <w:lang w:val="de-DE"/>
        </w:rPr>
      </w:pPr>
    </w:p>
    <w:p w14:paraId="12AB5D46" w14:textId="77777777" w:rsidR="00AC52F1" w:rsidRPr="00AC52F1" w:rsidRDefault="00AC52F1" w:rsidP="0073222F">
      <w:pPr>
        <w:jc w:val="center"/>
        <w:rPr>
          <w:lang w:val="de-DE"/>
        </w:rPr>
      </w:pPr>
      <w:r w:rsidRPr="00AC52F1">
        <w:rPr>
          <w:lang w:val="de-DE"/>
        </w:rPr>
        <w:t>PHILIPPE</w:t>
      </w:r>
    </w:p>
    <w:p w14:paraId="5325F602" w14:textId="77777777" w:rsidR="00AC52F1" w:rsidRPr="00AC52F1" w:rsidRDefault="00AC52F1" w:rsidP="0073222F">
      <w:pPr>
        <w:jc w:val="center"/>
        <w:rPr>
          <w:lang w:val="de-DE"/>
        </w:rPr>
      </w:pPr>
    </w:p>
    <w:p w14:paraId="725B91AD" w14:textId="77777777" w:rsidR="00AC52F1" w:rsidRPr="00AC52F1" w:rsidRDefault="00AC52F1" w:rsidP="0073222F">
      <w:pPr>
        <w:jc w:val="center"/>
        <w:rPr>
          <w:lang w:val="de-DE"/>
        </w:rPr>
      </w:pPr>
      <w:r w:rsidRPr="00AC52F1">
        <w:rPr>
          <w:lang w:val="de-DE"/>
        </w:rPr>
        <w:t>Von Königs wegen:</w:t>
      </w:r>
    </w:p>
    <w:p w14:paraId="3DF089B7" w14:textId="77777777" w:rsidR="00AC52F1" w:rsidRPr="00AC52F1" w:rsidRDefault="00AC52F1" w:rsidP="0073222F">
      <w:pPr>
        <w:jc w:val="center"/>
        <w:rPr>
          <w:lang w:val="de-DE"/>
        </w:rPr>
      </w:pPr>
    </w:p>
    <w:p w14:paraId="4FE012A9" w14:textId="77777777" w:rsidR="00AC52F1" w:rsidRPr="00AC52F1" w:rsidRDefault="00AC52F1" w:rsidP="0073222F">
      <w:pPr>
        <w:jc w:val="center"/>
        <w:rPr>
          <w:lang w:val="de-DE"/>
        </w:rPr>
      </w:pPr>
      <w:r w:rsidRPr="00AC52F1">
        <w:rPr>
          <w:lang w:val="de-DE"/>
        </w:rPr>
        <w:t>Die Ministerin des Innern</w:t>
      </w:r>
    </w:p>
    <w:p w14:paraId="6238CDC9" w14:textId="77777777" w:rsidR="00AC52F1" w:rsidRDefault="00AC52F1" w:rsidP="0073222F">
      <w:pPr>
        <w:jc w:val="center"/>
      </w:pPr>
      <w:r>
        <w:t>A. VERLINDEN</w:t>
      </w:r>
    </w:p>
    <w:p w14:paraId="43504B5A" w14:textId="77777777" w:rsidR="00233F36" w:rsidRPr="00C80000" w:rsidRDefault="00233F36" w:rsidP="00E1687C">
      <w:pPr>
        <w:jc w:val="both"/>
        <w:rPr>
          <w:lang w:val="de-DE"/>
        </w:rPr>
      </w:pPr>
    </w:p>
    <w:sectPr w:rsidR="00233F36" w:rsidRPr="00C80000" w:rsidSect="00B811D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452567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14CFC"/>
    <w:rsid w:val="008C2124"/>
    <w:rsid w:val="00AA413E"/>
    <w:rsid w:val="00AB18C3"/>
    <w:rsid w:val="00AC52F1"/>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BC3513"/>
  <w15:docId w15:val="{4F1A027C-14AD-40EA-81A1-C41BFB87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AC52F1"/>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1053</Words>
  <Characters>6358</Characters>
  <Application>Microsoft Office Word</Application>
  <DocSecurity>0</DocSecurity>
  <Lines>52</Lines>
  <Paragraphs>14</Paragraphs>
  <ScaleCrop>false</ScaleCrop>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2023-04-06T12:32:00Z</dcterms:created>
  <dcterms:modified xsi:type="dcterms:W3CDTF">2023-04-19T13:54:00Z</dcterms:modified>
</cp:coreProperties>
</file>