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B57C5D" w:rsidP="00B57C5D">
      <w:pPr>
        <w:jc w:val="center"/>
        <w:rPr>
          <w:lang w:val="de-DE"/>
        </w:rPr>
      </w:pPr>
      <w:r w:rsidRPr="00B57C5D">
        <w:rPr>
          <w:b/>
          <w:lang w:val="de-DE"/>
        </w:rPr>
        <w:t>5. OKTOBER 2021 - Königlicher Erlass zur Abänderung von Artikel 61 des Königlichen Erlasses vom 23. März 1998 über den Führerschein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57C5D">
        <w:rPr>
          <w:lang w:val="de-DE"/>
        </w:rPr>
        <w:t>20. Juli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57C5D" w:rsidRPr="00B57C5D" w:rsidRDefault="00B57C5D" w:rsidP="00DC7007">
      <w:pPr>
        <w:jc w:val="center"/>
        <w:rPr>
          <w:b/>
          <w:bCs/>
          <w:lang w:val="de-DE"/>
        </w:rPr>
      </w:pPr>
      <w:r w:rsidRPr="00B57C5D">
        <w:rPr>
          <w:b/>
          <w:lang w:val="de-DE"/>
        </w:rPr>
        <w:lastRenderedPageBreak/>
        <w:t>FÖDERALER ÖFFENTLICHER DIENST MOBILITÄT UND TRANSPORTWESEN</w:t>
      </w:r>
    </w:p>
    <w:p w:rsidR="00B57C5D" w:rsidRPr="00B57C5D" w:rsidRDefault="00B57C5D">
      <w:pPr>
        <w:rPr>
          <w:lang w:val="de-DE"/>
        </w:rPr>
      </w:pPr>
    </w:p>
    <w:p w:rsidR="00B57C5D" w:rsidRPr="00B57C5D" w:rsidRDefault="00B57C5D">
      <w:pPr>
        <w:rPr>
          <w:lang w:val="de-DE"/>
        </w:rPr>
      </w:pPr>
    </w:p>
    <w:p w:rsidR="00B57C5D" w:rsidRPr="00B57C5D" w:rsidRDefault="00B57C5D" w:rsidP="008118B3">
      <w:pPr>
        <w:jc w:val="center"/>
        <w:rPr>
          <w:b/>
          <w:bCs/>
          <w:lang w:val="de-DE"/>
        </w:rPr>
      </w:pPr>
      <w:r w:rsidRPr="00B57C5D">
        <w:rPr>
          <w:b/>
          <w:lang w:val="de-DE"/>
        </w:rPr>
        <w:t>5. OKTOBER 2021 - Königlicher Erlass zur Abänderung von Artikel 61 des Königlichen Erlasses vom 23. März 1998 über den Führerschein</w:t>
      </w:r>
    </w:p>
    <w:p w:rsidR="00B57C5D" w:rsidRPr="00B57C5D" w:rsidRDefault="00B57C5D">
      <w:pPr>
        <w:rPr>
          <w:lang w:val="de-DE"/>
        </w:rPr>
      </w:pPr>
    </w:p>
    <w:p w:rsidR="00B57C5D" w:rsidRPr="00B57C5D" w:rsidRDefault="00B57C5D">
      <w:pPr>
        <w:rPr>
          <w:lang w:val="de-DE"/>
        </w:rPr>
      </w:pPr>
    </w:p>
    <w:p w:rsidR="00B57C5D" w:rsidRPr="00B57C5D" w:rsidRDefault="00B57C5D" w:rsidP="007C1471">
      <w:pPr>
        <w:jc w:val="both"/>
        <w:rPr>
          <w:lang w:val="de-DE"/>
        </w:rPr>
      </w:pPr>
      <w:r w:rsidRPr="00B57C5D">
        <w:rPr>
          <w:lang w:val="de-DE"/>
        </w:rPr>
        <w:tab/>
      </w:r>
      <w:r w:rsidRPr="00B57C5D">
        <w:rPr>
          <w:lang w:val="de-DE"/>
        </w:rPr>
        <w:tab/>
      </w:r>
      <w:r w:rsidRPr="00B57C5D">
        <w:rPr>
          <w:lang w:val="de-DE"/>
        </w:rPr>
        <w:tab/>
        <w:t>PHILIPPE, König der Belgier,</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r>
      <w:r w:rsidRPr="00B57C5D">
        <w:rPr>
          <w:lang w:val="de-DE"/>
        </w:rPr>
        <w:tab/>
        <w:t>Allen Gegenwärtigen und Zukünftigen, Unser Gruß!</w:t>
      </w:r>
    </w:p>
    <w:p w:rsidR="00B57C5D" w:rsidRPr="00B57C5D" w:rsidRDefault="00B57C5D" w:rsidP="007C1471">
      <w:pPr>
        <w:jc w:val="both"/>
        <w:rPr>
          <w:lang w:val="de-DE"/>
        </w:rPr>
      </w:pP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Aufgrund des am 16. März 1968 koordinierten Gesetzes über die Straßenverkehrspoli</w:t>
      </w:r>
      <w:r w:rsidRPr="00B57C5D">
        <w:rPr>
          <w:lang w:val="de-DE"/>
        </w:rPr>
        <w:softHyphen/>
        <w:t>zei, des Artikels 1 Absatz 1, des Artikels 21, ersetzt durch das Gesetz vom 9. Juli 1976 und abgeändert durch das Gesetz vom 18. Juli 1990, des Artikels 26, ersetzt durch das Gesetz vom 9. Juli 1976, und des Artikels 27, ersetzt durch das Gesetz vom 18. Juli 1990;</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Aufgrund des Königlichen Erlasses vom 23. März 1998 über den Führerschein;</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Aufgrund der Beteiligung der Regionalregierungen;</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Aufgrund der am 12. Januar 1973 koordinierten Gesetze über den Staatsrat, des Artikels 3 § 1;</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In Erwägung des Erlasses der Wallonischen Regierung vom 28. Juli 2021 zur Anerken</w:t>
      </w:r>
      <w:r w:rsidRPr="00B57C5D">
        <w:rPr>
          <w:lang w:val="de-DE"/>
        </w:rPr>
        <w:softHyphen/>
        <w:t>nung der Überschwemmungen vom 14. bis 16. Juli 2021 als allgemeine Naturkatastrophe und zur Abgrenzung ihrer geographischen Ausdehnung;</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In Anbetracht der beispiellosen Überschwemmungen, die sich im Juli 2021 ereignet haben;</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In der Annahme, dass die von diesen Überschwemmungen betroffenen Bürger mögli</w:t>
      </w:r>
      <w:r w:rsidRPr="00B57C5D">
        <w:rPr>
          <w:lang w:val="de-DE"/>
        </w:rPr>
        <w:softHyphen/>
        <w:t>cherweise ihre persönlichen Gegenstände und Dokumente, einschließlich ihres Führerscheins oder Schulungsführerscheins, verloren haben;</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In der Erwägung, dass in diesem Zusammenhang angemessen ist, ihnen für die Erset</w:t>
      </w:r>
      <w:r w:rsidRPr="00B57C5D">
        <w:rPr>
          <w:lang w:val="de-DE"/>
        </w:rPr>
        <w:softHyphen/>
        <w:t>zung ihres unabsichtlich verlorenen, beschädigten, unlesbar gewordenen oder zerstörten Führerscheins oder Schulungsführerscheins keine Kosten anzurechnen, und dass ihnen ihr neues Dokument kostenlos ausgestellt werden kann;</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Aufgrund</w:t>
      </w:r>
      <w:r w:rsidRPr="00B57C5D">
        <w:rPr>
          <w:sz w:val="22"/>
          <w:szCs w:val="22"/>
          <w:lang w:val="de-DE"/>
        </w:rPr>
        <w:t xml:space="preserve"> </w:t>
      </w:r>
      <w:r w:rsidRPr="00B57C5D">
        <w:rPr>
          <w:lang w:val="de-DE"/>
        </w:rPr>
        <w:t>der</w:t>
      </w:r>
      <w:r w:rsidRPr="00B57C5D">
        <w:rPr>
          <w:sz w:val="22"/>
          <w:szCs w:val="22"/>
          <w:lang w:val="de-DE"/>
        </w:rPr>
        <w:t xml:space="preserve"> </w:t>
      </w:r>
      <w:r w:rsidRPr="00B57C5D">
        <w:rPr>
          <w:lang w:val="de-DE"/>
        </w:rPr>
        <w:t>Dringlichkeit,</w:t>
      </w:r>
      <w:r w:rsidRPr="00B57C5D">
        <w:rPr>
          <w:sz w:val="22"/>
          <w:szCs w:val="22"/>
          <w:lang w:val="de-DE"/>
        </w:rPr>
        <w:t xml:space="preserve"> </w:t>
      </w:r>
      <w:r w:rsidRPr="00B57C5D">
        <w:rPr>
          <w:lang w:val="de-DE"/>
        </w:rPr>
        <w:t>da</w:t>
      </w:r>
      <w:r w:rsidRPr="00B57C5D">
        <w:rPr>
          <w:sz w:val="22"/>
          <w:szCs w:val="22"/>
          <w:lang w:val="de-DE"/>
        </w:rPr>
        <w:t xml:space="preserve"> </w:t>
      </w:r>
      <w:r w:rsidRPr="00B57C5D">
        <w:rPr>
          <w:lang w:val="de-DE"/>
        </w:rPr>
        <w:t>die</w:t>
      </w:r>
      <w:r w:rsidRPr="00B57C5D">
        <w:rPr>
          <w:sz w:val="22"/>
          <w:szCs w:val="22"/>
          <w:lang w:val="de-DE"/>
        </w:rPr>
        <w:t xml:space="preserve"> </w:t>
      </w:r>
      <w:r w:rsidRPr="00B57C5D">
        <w:rPr>
          <w:lang w:val="de-DE"/>
        </w:rPr>
        <w:t>von</w:t>
      </w:r>
      <w:r w:rsidRPr="00B57C5D">
        <w:rPr>
          <w:sz w:val="22"/>
          <w:szCs w:val="22"/>
          <w:lang w:val="de-DE"/>
        </w:rPr>
        <w:t xml:space="preserve"> </w:t>
      </w:r>
      <w:r w:rsidRPr="00B57C5D">
        <w:rPr>
          <w:lang w:val="de-DE"/>
        </w:rPr>
        <w:t>den</w:t>
      </w:r>
      <w:r w:rsidRPr="00B57C5D">
        <w:rPr>
          <w:sz w:val="22"/>
          <w:szCs w:val="22"/>
          <w:lang w:val="de-DE"/>
        </w:rPr>
        <w:t xml:space="preserve"> </w:t>
      </w:r>
      <w:r w:rsidRPr="00B57C5D">
        <w:rPr>
          <w:lang w:val="de-DE"/>
        </w:rPr>
        <w:t>jüngsten</w:t>
      </w:r>
      <w:r w:rsidRPr="00B57C5D">
        <w:rPr>
          <w:sz w:val="22"/>
          <w:szCs w:val="22"/>
          <w:lang w:val="de-DE"/>
        </w:rPr>
        <w:t xml:space="preserve"> </w:t>
      </w:r>
      <w:r w:rsidRPr="00B57C5D">
        <w:rPr>
          <w:lang w:val="de-DE"/>
        </w:rPr>
        <w:t>Überschwemmungen</w:t>
      </w:r>
      <w:r w:rsidRPr="00B57C5D">
        <w:rPr>
          <w:sz w:val="22"/>
          <w:szCs w:val="22"/>
          <w:lang w:val="de-DE"/>
        </w:rPr>
        <w:t xml:space="preserve"> </w:t>
      </w:r>
      <w:r w:rsidRPr="00B57C5D">
        <w:rPr>
          <w:lang w:val="de-DE"/>
        </w:rPr>
        <w:t>im</w:t>
      </w:r>
      <w:r w:rsidRPr="00B57C5D">
        <w:rPr>
          <w:sz w:val="22"/>
          <w:szCs w:val="22"/>
          <w:lang w:val="de-DE"/>
        </w:rPr>
        <w:t xml:space="preserve"> </w:t>
      </w:r>
      <w:r w:rsidRPr="00B57C5D">
        <w:rPr>
          <w:lang w:val="de-DE"/>
        </w:rPr>
        <w:t>Juli</w:t>
      </w:r>
      <w:r w:rsidRPr="00B57C5D">
        <w:rPr>
          <w:sz w:val="20"/>
          <w:szCs w:val="20"/>
          <w:lang w:val="de-DE"/>
        </w:rPr>
        <w:t xml:space="preserve"> </w:t>
      </w:r>
      <w:r w:rsidRPr="00B57C5D">
        <w:rPr>
          <w:lang w:val="de-DE"/>
        </w:rPr>
        <w:t>betrof</w:t>
      </w:r>
      <w:r w:rsidRPr="00B57C5D">
        <w:rPr>
          <w:lang w:val="de-DE"/>
        </w:rPr>
        <w:softHyphen/>
        <w:t>fenen Bürger so schnell wie möglich wieder über einen Führerschein oder einen Schulungs</w:t>
      </w:r>
      <w:r w:rsidRPr="00B57C5D">
        <w:rPr>
          <w:lang w:val="de-DE"/>
        </w:rPr>
        <w:softHyphen/>
        <w:t>führerschein verfügen können müssen, und zwar kostenlos;</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Auf Vorschlag des Ministers der Mobilität</w:t>
      </w:r>
    </w:p>
    <w:p w:rsidR="00B57C5D" w:rsidRPr="00B57C5D" w:rsidRDefault="00B57C5D" w:rsidP="007C1471">
      <w:pPr>
        <w:jc w:val="both"/>
        <w:rPr>
          <w:lang w:val="de-DE"/>
        </w:rPr>
      </w:pP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r>
      <w:r w:rsidRPr="00B57C5D">
        <w:rPr>
          <w:lang w:val="de-DE"/>
        </w:rPr>
        <w:tab/>
        <w:t>Haben Wir beschlossen und erlassen Wir:</w:t>
      </w:r>
    </w:p>
    <w:p w:rsidR="00B57C5D" w:rsidRPr="00B57C5D" w:rsidRDefault="00B57C5D" w:rsidP="007C1471">
      <w:pPr>
        <w:jc w:val="both"/>
        <w:rPr>
          <w:lang w:val="de-DE"/>
        </w:rPr>
      </w:pP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r>
      <w:r w:rsidRPr="00B57C5D">
        <w:rPr>
          <w:b/>
          <w:bCs/>
          <w:lang w:val="de-DE"/>
        </w:rPr>
        <w:t>Artikel 1 </w:t>
      </w:r>
      <w:r w:rsidRPr="00B57C5D">
        <w:rPr>
          <w:lang w:val="de-DE"/>
        </w:rPr>
        <w:t>- In Artikel 61 des Königlichen Erlasses vom 23. März 1998 über den Führerschein, abgeändert durch die Königlichen Erlasse vom 28. April 2011, 3. April 2013 und 15. November 2013, wird zwischen den Absätzen 2 und 3 ein Absatz mit folgendem Wortlaut eingefügt:</w:t>
      </w: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"Die Ersetzung eines durch eine anerkannte Naturkatastrophe verlorenen, beschädigten, unlesbar gewordenen oder zerstörten Führerscheins oder Schulungsführerscheins gibt keinen Anlass zur Entrichtung der in Absatz 1 erwähnten Gebühr. Der Minister oder sein Beauftragter legt im Fall einer anerkannten Naturkatastrophe die Dauer und die Bedingungen für die Gewährung dieser Maßnahme fest."</w:t>
      </w:r>
    </w:p>
    <w:p w:rsidR="00B57C5D" w:rsidRPr="00B57C5D" w:rsidRDefault="00B57C5D" w:rsidP="007C1471">
      <w:pPr>
        <w:jc w:val="both"/>
        <w:rPr>
          <w:lang w:val="de-DE"/>
        </w:rPr>
      </w:pP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r>
      <w:r w:rsidRPr="00B57C5D">
        <w:rPr>
          <w:b/>
          <w:lang w:val="de-DE"/>
        </w:rPr>
        <w:t>Art. 2 </w:t>
      </w:r>
      <w:r w:rsidRPr="00B57C5D">
        <w:rPr>
          <w:lang w:val="de-DE"/>
        </w:rPr>
        <w:t>- Vorliegender Erlass wird wirksam mit 16. August 2021.</w:t>
      </w:r>
    </w:p>
    <w:p w:rsidR="00B57C5D" w:rsidRPr="00B57C5D" w:rsidRDefault="00B57C5D" w:rsidP="007C1471">
      <w:pPr>
        <w:jc w:val="both"/>
        <w:rPr>
          <w:lang w:val="de-DE"/>
        </w:rPr>
      </w:pP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r>
      <w:r w:rsidRPr="00B57C5D">
        <w:rPr>
          <w:b/>
          <w:lang w:val="de-DE"/>
        </w:rPr>
        <w:t>Art. 3 </w:t>
      </w:r>
      <w:r w:rsidRPr="00B57C5D">
        <w:rPr>
          <w:lang w:val="de-DE"/>
        </w:rPr>
        <w:t>- Der für den Straßenverkehr zuständige Minister ist mit der Ausführung des vorliegenden Erlasses beauftragt.</w:t>
      </w:r>
    </w:p>
    <w:p w:rsidR="00B57C5D" w:rsidRPr="00B57C5D" w:rsidRDefault="00B57C5D" w:rsidP="007C1471">
      <w:pPr>
        <w:jc w:val="both"/>
        <w:rPr>
          <w:lang w:val="de-DE"/>
        </w:rPr>
      </w:pPr>
    </w:p>
    <w:p w:rsidR="00B57C5D" w:rsidRPr="00B57C5D" w:rsidRDefault="00B57C5D" w:rsidP="007C1471">
      <w:pPr>
        <w:jc w:val="both"/>
        <w:rPr>
          <w:lang w:val="de-DE"/>
        </w:rPr>
      </w:pPr>
    </w:p>
    <w:p w:rsidR="00B57C5D" w:rsidRPr="00B57C5D" w:rsidRDefault="00B57C5D" w:rsidP="007C1471">
      <w:pPr>
        <w:jc w:val="both"/>
        <w:rPr>
          <w:lang w:val="de-DE"/>
        </w:rPr>
      </w:pPr>
      <w:r w:rsidRPr="00B57C5D">
        <w:rPr>
          <w:lang w:val="de-DE"/>
        </w:rPr>
        <w:tab/>
        <w:t>Gegeben zu Brüssel, den 5. Oktober 2021</w:t>
      </w:r>
    </w:p>
    <w:p w:rsidR="00B57C5D" w:rsidRPr="00B57C5D" w:rsidRDefault="00B57C5D" w:rsidP="007C1471">
      <w:pPr>
        <w:jc w:val="both"/>
        <w:rPr>
          <w:lang w:val="de-DE"/>
        </w:rPr>
      </w:pPr>
    </w:p>
    <w:p w:rsidR="00B57C5D" w:rsidRPr="00B57C5D" w:rsidRDefault="00B57C5D" w:rsidP="007C1471">
      <w:pPr>
        <w:jc w:val="both"/>
        <w:rPr>
          <w:lang w:val="de-DE"/>
        </w:rPr>
      </w:pPr>
    </w:p>
    <w:p w:rsidR="00B57C5D" w:rsidRPr="00B57C5D" w:rsidRDefault="00B57C5D" w:rsidP="009156F6">
      <w:pPr>
        <w:jc w:val="center"/>
        <w:rPr>
          <w:lang w:val="de-DE"/>
        </w:rPr>
      </w:pPr>
      <w:r w:rsidRPr="00B57C5D">
        <w:rPr>
          <w:lang w:val="de-DE"/>
        </w:rPr>
        <w:t>PHILIPPE</w:t>
      </w:r>
    </w:p>
    <w:p w:rsidR="00B57C5D" w:rsidRPr="00B57C5D" w:rsidRDefault="00B57C5D" w:rsidP="00992AAD">
      <w:pPr>
        <w:jc w:val="both"/>
        <w:rPr>
          <w:lang w:val="de-DE"/>
        </w:rPr>
      </w:pPr>
    </w:p>
    <w:p w:rsidR="00B57C5D" w:rsidRPr="00B57C5D" w:rsidRDefault="00B57C5D" w:rsidP="00992AAD">
      <w:pPr>
        <w:jc w:val="both"/>
        <w:rPr>
          <w:lang w:val="de-DE"/>
        </w:rPr>
      </w:pPr>
    </w:p>
    <w:p w:rsidR="00B57C5D" w:rsidRPr="00B57C5D" w:rsidRDefault="00B57C5D" w:rsidP="009156F6">
      <w:pPr>
        <w:jc w:val="center"/>
        <w:rPr>
          <w:lang w:val="de-DE"/>
        </w:rPr>
      </w:pPr>
      <w:r w:rsidRPr="00B57C5D">
        <w:rPr>
          <w:lang w:val="de-DE"/>
        </w:rPr>
        <w:t>Von Königs wegen:</w:t>
      </w:r>
    </w:p>
    <w:p w:rsidR="00B57C5D" w:rsidRPr="00B57C5D" w:rsidRDefault="00B57C5D" w:rsidP="00992AAD">
      <w:pPr>
        <w:jc w:val="both"/>
        <w:rPr>
          <w:lang w:val="de-DE"/>
        </w:rPr>
      </w:pPr>
    </w:p>
    <w:p w:rsidR="00B57C5D" w:rsidRPr="00B57C5D" w:rsidRDefault="00B57C5D" w:rsidP="009156F6">
      <w:pPr>
        <w:jc w:val="center"/>
        <w:rPr>
          <w:lang w:val="de-DE"/>
        </w:rPr>
      </w:pPr>
      <w:r w:rsidRPr="00B57C5D">
        <w:rPr>
          <w:lang w:val="de-DE"/>
        </w:rPr>
        <w:t>Der Minister der Mobilität</w:t>
      </w:r>
    </w:p>
    <w:p w:rsidR="00B57C5D" w:rsidRDefault="00B57C5D" w:rsidP="009156F6">
      <w:pPr>
        <w:jc w:val="center"/>
      </w:pPr>
      <w:r>
        <w:t>G. GILKINET</w:t>
      </w:r>
    </w:p>
    <w:p w:rsidR="00B57C5D" w:rsidRPr="007C1471" w:rsidRDefault="00B57C5D" w:rsidP="00992AAD">
      <w:pPr>
        <w:jc w:val="both"/>
      </w:pPr>
    </w:p>
    <w:p w:rsidR="00233F36" w:rsidRPr="00C80000" w:rsidRDefault="00233F36" w:rsidP="00E1687C">
      <w:pPr>
        <w:jc w:val="both"/>
        <w:rPr>
          <w:lang w:val="de-DE"/>
        </w:rPr>
      </w:pPr>
      <w:bookmarkStart w:id="0" w:name="_GoBack"/>
      <w:bookmarkEnd w:id="0"/>
    </w:p>
    <w:sectPr w:rsidR="00233F36" w:rsidRPr="00C80000" w:rsidSect="00D1283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57C5D"/>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37362D"/>
  <w15:docId w15:val="{72629010-F0D7-4688-B328-D8D77EB8B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502</Words>
  <Characters>2767</Characters>
  <Application>Microsoft Office Word</Application>
  <DocSecurity>4</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2022-09-30T07:36:00Z</dcterms:created>
  <dcterms:modified xsi:type="dcterms:W3CDTF">2022-09-30T07:36:00Z</dcterms:modified>
</cp:coreProperties>
</file>