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42390" w14:textId="0D4E1131" w:rsidR="00233F36" w:rsidRDefault="00ED4D96" w:rsidP="00127CA8">
      <w:pPr>
        <w:jc w:val="both"/>
        <w:rPr>
          <w:b/>
          <w:bCs/>
          <w:lang w:val="de-DE"/>
        </w:rPr>
      </w:pPr>
      <w:r w:rsidRPr="00EA5340">
        <w:rPr>
          <w:b/>
          <w:bCs/>
          <w:lang w:val="de-DE"/>
        </w:rPr>
        <w:t>31. AUGUST 2021 -</w:t>
      </w:r>
      <w:r w:rsidRPr="00EA5340">
        <w:rPr>
          <w:b/>
          <w:lang w:val="de-DE"/>
        </w:rPr>
        <w:t xml:space="preserve"> Königlicher Erlass zur Abänderung des Königlichen Erlasses vom 27. März 2017 zur Ausführung von Artikel 20/1 des Gesetzes vom 5. Juli 1994 über Blut und Blutderivate menschlichen Ursprungs: Bestimmungen im Bereich Selbstversorgung mit Plasmaderivaten</w:t>
      </w:r>
    </w:p>
    <w:p w14:paraId="3163703D" w14:textId="77777777" w:rsidR="00ED4D96" w:rsidRPr="00ED4D96" w:rsidRDefault="00ED4D96" w:rsidP="00127CA8">
      <w:pPr>
        <w:jc w:val="both"/>
        <w:rPr>
          <w:b/>
          <w:bCs/>
          <w:lang w:val="de-DE"/>
        </w:rPr>
      </w:pPr>
    </w:p>
    <w:p w14:paraId="21A54200" w14:textId="77777777" w:rsidR="00233F36" w:rsidRPr="00C80000" w:rsidRDefault="00233F36">
      <w:pPr>
        <w:rPr>
          <w:lang w:val="de-DE"/>
        </w:rPr>
      </w:pPr>
    </w:p>
    <w:p w14:paraId="5BE1C90C" w14:textId="682F8431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ED4D96">
        <w:rPr>
          <w:lang w:val="de-DE"/>
        </w:rPr>
        <w:t>17. Oktober 2023</w:t>
      </w:r>
      <w:r w:rsidRPr="00C80000">
        <w:rPr>
          <w:lang w:val="de-DE"/>
        </w:rPr>
        <w:t>)</w:t>
      </w:r>
    </w:p>
    <w:p w14:paraId="7FEAC366" w14:textId="77777777" w:rsidR="00233F36" w:rsidRPr="00127CA8" w:rsidRDefault="00233F36" w:rsidP="000F5F44">
      <w:pPr>
        <w:jc w:val="center"/>
        <w:rPr>
          <w:lang w:val="de-DE"/>
        </w:rPr>
      </w:pPr>
    </w:p>
    <w:p w14:paraId="6C570B6D" w14:textId="77777777" w:rsidR="00233F36" w:rsidRPr="00C80000" w:rsidRDefault="00233F36" w:rsidP="00CA081B">
      <w:pPr>
        <w:jc w:val="center"/>
        <w:rPr>
          <w:lang w:val="de-DE"/>
        </w:rPr>
      </w:pPr>
    </w:p>
    <w:p w14:paraId="625E39AD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53D77D09" w14:textId="77777777" w:rsidR="00E1687C" w:rsidRDefault="00E1687C" w:rsidP="00CA081B">
      <w:pPr>
        <w:jc w:val="both"/>
        <w:rPr>
          <w:lang w:val="de-DE"/>
        </w:rPr>
      </w:pPr>
    </w:p>
    <w:p w14:paraId="0CE49E49" w14:textId="77777777" w:rsidR="00E1687C" w:rsidRPr="00C80000" w:rsidRDefault="00E1687C" w:rsidP="00CA081B">
      <w:pPr>
        <w:jc w:val="both"/>
        <w:rPr>
          <w:lang w:val="de-DE"/>
        </w:rPr>
      </w:pPr>
    </w:p>
    <w:p w14:paraId="39990C18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27C45B64" w14:textId="77777777" w:rsidR="00EA5340" w:rsidRPr="00EA5340" w:rsidRDefault="00EA5340" w:rsidP="001A5FD4">
      <w:pPr>
        <w:jc w:val="center"/>
        <w:rPr>
          <w:b/>
          <w:lang w:val="de-DE"/>
        </w:rPr>
      </w:pPr>
      <w:r w:rsidRPr="00EA5340">
        <w:rPr>
          <w:b/>
          <w:lang w:val="de-DE"/>
        </w:rPr>
        <w:lastRenderedPageBreak/>
        <w:t>FÖDERALAGENTUR FÜR ARZNEIMITTEL UND GESUNDHEITSPRODUKTE</w:t>
      </w:r>
    </w:p>
    <w:p w14:paraId="32F2D6EF" w14:textId="77777777" w:rsidR="00EA5340" w:rsidRPr="00EA5340" w:rsidRDefault="00EA5340" w:rsidP="001A5FD4">
      <w:pPr>
        <w:jc w:val="both"/>
        <w:rPr>
          <w:lang w:val="de-DE"/>
        </w:rPr>
      </w:pPr>
    </w:p>
    <w:p w14:paraId="292C4CDE" w14:textId="77777777" w:rsidR="00EA5340" w:rsidRPr="00EA5340" w:rsidRDefault="00EA5340" w:rsidP="001A5FD4">
      <w:pPr>
        <w:jc w:val="both"/>
        <w:rPr>
          <w:lang w:val="de-DE"/>
        </w:rPr>
      </w:pPr>
    </w:p>
    <w:p w14:paraId="238DA369" w14:textId="77777777" w:rsidR="00EA5340" w:rsidRPr="00EA5340" w:rsidRDefault="00EA5340" w:rsidP="001A5FD4">
      <w:pPr>
        <w:jc w:val="both"/>
        <w:rPr>
          <w:b/>
          <w:bCs/>
          <w:lang w:val="de-DE"/>
        </w:rPr>
      </w:pPr>
      <w:r w:rsidRPr="00EA5340">
        <w:rPr>
          <w:b/>
          <w:bCs/>
          <w:lang w:val="de-DE"/>
        </w:rPr>
        <w:t>31. AUGUST 2021 -</w:t>
      </w:r>
      <w:r w:rsidRPr="00EA5340">
        <w:rPr>
          <w:b/>
          <w:lang w:val="de-DE"/>
        </w:rPr>
        <w:t xml:space="preserve"> Königlicher Erlass zur Abänderung des Königlichen Erlasses vom 27. März 2017 zur Ausführung von Artikel 20/1 des Gesetzes vom 5. Juli 1994 über Blut und Blutderivate menschlichen Ursprungs: Bestimmungen im Bereich Selbstversorgung mit Plasmaderivaten</w:t>
      </w:r>
    </w:p>
    <w:p w14:paraId="0BC2C6EB" w14:textId="77777777" w:rsidR="00EA5340" w:rsidRPr="00EA5340" w:rsidRDefault="00EA5340" w:rsidP="001A5FD4">
      <w:pPr>
        <w:jc w:val="both"/>
        <w:rPr>
          <w:lang w:val="de-DE"/>
        </w:rPr>
      </w:pPr>
    </w:p>
    <w:p w14:paraId="4A55DBB2" w14:textId="77777777" w:rsidR="00EA5340" w:rsidRPr="00EA5340" w:rsidRDefault="00EA5340" w:rsidP="001A5FD4">
      <w:pPr>
        <w:jc w:val="both"/>
        <w:rPr>
          <w:lang w:val="de-DE"/>
        </w:rPr>
      </w:pPr>
    </w:p>
    <w:p w14:paraId="5ADA0997" w14:textId="77777777" w:rsidR="00EA5340" w:rsidRPr="00EA5340" w:rsidRDefault="00EA5340" w:rsidP="001A5FD4">
      <w:pPr>
        <w:jc w:val="both"/>
        <w:rPr>
          <w:lang w:val="de-DE"/>
        </w:rPr>
      </w:pPr>
      <w:r w:rsidRPr="00EA5340">
        <w:rPr>
          <w:lang w:val="de-DE"/>
        </w:rPr>
        <w:tab/>
      </w:r>
      <w:r w:rsidRPr="00EA5340">
        <w:rPr>
          <w:lang w:val="de-DE"/>
        </w:rPr>
        <w:tab/>
      </w:r>
      <w:r w:rsidRPr="00EA5340">
        <w:rPr>
          <w:lang w:val="de-DE"/>
        </w:rPr>
        <w:tab/>
        <w:t>PHILIPPE, König der Belgier,</w:t>
      </w:r>
    </w:p>
    <w:p w14:paraId="79AEBC18" w14:textId="77777777" w:rsidR="00EA5340" w:rsidRPr="00EA5340" w:rsidRDefault="00EA5340" w:rsidP="001A5FD4">
      <w:pPr>
        <w:jc w:val="both"/>
        <w:rPr>
          <w:lang w:val="de-DE"/>
        </w:rPr>
      </w:pPr>
    </w:p>
    <w:p w14:paraId="3F72E78B" w14:textId="77777777" w:rsidR="00EA5340" w:rsidRPr="00EA5340" w:rsidRDefault="00EA5340" w:rsidP="001A5FD4">
      <w:pPr>
        <w:jc w:val="both"/>
        <w:rPr>
          <w:lang w:val="de-DE"/>
        </w:rPr>
      </w:pPr>
      <w:r w:rsidRPr="00EA5340">
        <w:rPr>
          <w:lang w:val="de-DE"/>
        </w:rPr>
        <w:tab/>
      </w:r>
      <w:r w:rsidRPr="00EA5340">
        <w:rPr>
          <w:lang w:val="de-DE"/>
        </w:rPr>
        <w:tab/>
        <w:t>Allen Gegenwärtigen und Zukünftigen, Unser Gruß!</w:t>
      </w:r>
    </w:p>
    <w:p w14:paraId="36299F08" w14:textId="77777777" w:rsidR="00EA5340" w:rsidRPr="00EA5340" w:rsidRDefault="00EA5340" w:rsidP="001A5FD4">
      <w:pPr>
        <w:jc w:val="both"/>
        <w:rPr>
          <w:lang w:val="de-DE"/>
        </w:rPr>
      </w:pPr>
    </w:p>
    <w:p w14:paraId="75C6C015" w14:textId="77777777" w:rsidR="00EA5340" w:rsidRPr="00EA5340" w:rsidRDefault="00EA5340" w:rsidP="001A5FD4">
      <w:pPr>
        <w:jc w:val="both"/>
        <w:rPr>
          <w:lang w:val="de-DE"/>
        </w:rPr>
      </w:pPr>
    </w:p>
    <w:p w14:paraId="64C3DF16" w14:textId="77777777" w:rsidR="00EA5340" w:rsidRPr="00EA5340" w:rsidRDefault="00EA5340" w:rsidP="001A5FD4">
      <w:pPr>
        <w:jc w:val="both"/>
        <w:rPr>
          <w:lang w:val="de-DE"/>
        </w:rPr>
      </w:pPr>
      <w:r w:rsidRPr="00EA5340">
        <w:rPr>
          <w:lang w:val="de-DE"/>
        </w:rPr>
        <w:tab/>
        <w:t>Aufgrund des Gesetzes vom 5. Juli 1994 über Blut und Blutderivate menschlichen Ursprungs, des Artikels 4/1 Nr. 3, eingefügt durch das Gesetz vom 10. April 2014, und des Artikels 20/1 § 2 Absatz 2 Nr. 2, eingefügt durch das Gesetz vom 10. April 2014 und abgeändert durch das Gesetz vom 18. Dezember 2016;</w:t>
      </w:r>
    </w:p>
    <w:p w14:paraId="495239C4" w14:textId="77777777" w:rsidR="00EA5340" w:rsidRPr="00EA5340" w:rsidRDefault="00EA5340" w:rsidP="001A5FD4">
      <w:pPr>
        <w:jc w:val="both"/>
        <w:rPr>
          <w:lang w:val="de-DE"/>
        </w:rPr>
      </w:pPr>
    </w:p>
    <w:p w14:paraId="727EE7D2" w14:textId="77777777" w:rsidR="00EA5340" w:rsidRPr="00EA5340" w:rsidRDefault="00EA5340" w:rsidP="001A5FD4">
      <w:pPr>
        <w:jc w:val="both"/>
        <w:rPr>
          <w:lang w:val="de-DE"/>
        </w:rPr>
      </w:pPr>
      <w:r w:rsidRPr="00EA5340">
        <w:rPr>
          <w:lang w:val="de-DE"/>
        </w:rPr>
        <w:tab/>
        <w:t>Aufgrund des Königlichen Erlasses vom 27. März 2017 zur Ausführung von Artikel 20/1 des Gesetzes vom 5. Juli 1994 über Blut und Blutderivate menschlichen Ursprungs: Bestimmungen im Bereich Selbstversorgung mit Plasmaderivaten;</w:t>
      </w:r>
    </w:p>
    <w:p w14:paraId="09905868" w14:textId="77777777" w:rsidR="00EA5340" w:rsidRPr="00EA5340" w:rsidRDefault="00EA5340" w:rsidP="001A5FD4">
      <w:pPr>
        <w:jc w:val="both"/>
        <w:rPr>
          <w:lang w:val="de-DE"/>
        </w:rPr>
      </w:pPr>
    </w:p>
    <w:p w14:paraId="019C3DAA" w14:textId="77777777" w:rsidR="00EA5340" w:rsidRPr="00EA5340" w:rsidRDefault="00EA5340" w:rsidP="001A5FD4">
      <w:pPr>
        <w:jc w:val="both"/>
        <w:rPr>
          <w:lang w:val="de-DE"/>
        </w:rPr>
      </w:pPr>
      <w:r w:rsidRPr="00EA5340">
        <w:rPr>
          <w:lang w:val="de-DE"/>
        </w:rPr>
        <w:tab/>
        <w:t>Aufgrund der Stellungnahme der Finanzinspektion vom 12. August 2021;</w:t>
      </w:r>
    </w:p>
    <w:p w14:paraId="61F658DB" w14:textId="77777777" w:rsidR="00EA5340" w:rsidRPr="00EA5340" w:rsidRDefault="00EA5340" w:rsidP="001A5FD4">
      <w:pPr>
        <w:jc w:val="both"/>
        <w:rPr>
          <w:lang w:val="de-DE"/>
        </w:rPr>
      </w:pPr>
    </w:p>
    <w:p w14:paraId="42BBA8F2" w14:textId="77777777" w:rsidR="00EA5340" w:rsidRPr="00EA5340" w:rsidRDefault="00EA5340" w:rsidP="001A5FD4">
      <w:pPr>
        <w:jc w:val="both"/>
        <w:rPr>
          <w:lang w:val="de-DE"/>
        </w:rPr>
      </w:pPr>
      <w:r w:rsidRPr="00EA5340">
        <w:rPr>
          <w:lang w:val="de-DE"/>
        </w:rPr>
        <w:tab/>
        <w:t>Aufgrund der am 12. Januar 1973 koordinierten Gesetze über den Staatsrat, des Artikels 3 § 1;</w:t>
      </w:r>
    </w:p>
    <w:p w14:paraId="344D139F" w14:textId="77777777" w:rsidR="00EA5340" w:rsidRPr="00EA5340" w:rsidRDefault="00EA5340" w:rsidP="001A5FD4">
      <w:pPr>
        <w:jc w:val="both"/>
        <w:rPr>
          <w:lang w:val="de-DE"/>
        </w:rPr>
      </w:pPr>
    </w:p>
    <w:p w14:paraId="0BF68E16" w14:textId="77777777" w:rsidR="00EA5340" w:rsidRPr="00EA5340" w:rsidRDefault="00EA5340" w:rsidP="001A5FD4">
      <w:pPr>
        <w:jc w:val="both"/>
        <w:rPr>
          <w:lang w:val="de-DE"/>
        </w:rPr>
      </w:pPr>
      <w:r w:rsidRPr="00EA5340">
        <w:rPr>
          <w:lang w:val="de-DE"/>
        </w:rPr>
        <w:tab/>
        <w:t>Aufgrund der Dringlichkeit;</w:t>
      </w:r>
    </w:p>
    <w:p w14:paraId="0CB594DF" w14:textId="77777777" w:rsidR="00EA5340" w:rsidRPr="00EA5340" w:rsidRDefault="00EA5340" w:rsidP="001A5FD4">
      <w:pPr>
        <w:jc w:val="both"/>
        <w:rPr>
          <w:lang w:val="de-DE"/>
        </w:rPr>
      </w:pPr>
    </w:p>
    <w:p w14:paraId="2D1CEF4D" w14:textId="77777777" w:rsidR="00EA5340" w:rsidRPr="00EA5340" w:rsidRDefault="00EA5340" w:rsidP="001A5FD4">
      <w:pPr>
        <w:jc w:val="both"/>
        <w:rPr>
          <w:lang w:val="de-DE"/>
        </w:rPr>
      </w:pPr>
      <w:r w:rsidRPr="00EA5340">
        <w:rPr>
          <w:lang w:val="de-DE"/>
        </w:rPr>
        <w:tab/>
        <w:t>In der Erwägung, dass ein neuer öffentlicher Auftrag, wie in Artikel 20/1 des Gesetzes vom 5. Juli 1994 über Blut und Blutderivate menschlichen Ursprungs erwähnt, bereits veröffentlicht wurde;</w:t>
      </w:r>
    </w:p>
    <w:p w14:paraId="4A1530F8" w14:textId="77777777" w:rsidR="00EA5340" w:rsidRPr="00EA5340" w:rsidRDefault="00EA5340" w:rsidP="001A5FD4">
      <w:pPr>
        <w:jc w:val="both"/>
        <w:rPr>
          <w:lang w:val="de-DE"/>
        </w:rPr>
      </w:pPr>
    </w:p>
    <w:p w14:paraId="2A046553" w14:textId="77777777" w:rsidR="00EA5340" w:rsidRPr="00EA5340" w:rsidRDefault="00EA5340" w:rsidP="001A5FD4">
      <w:pPr>
        <w:jc w:val="both"/>
        <w:rPr>
          <w:lang w:val="de-DE"/>
        </w:rPr>
      </w:pPr>
      <w:r w:rsidRPr="00EA5340">
        <w:rPr>
          <w:lang w:val="de-DE"/>
        </w:rPr>
        <w:tab/>
        <w:t>Dass die zu liefernde Plasmamenge die Grundlage für die zu erwartende Produktion bildet für diejenigen, die für diesen öffentlichen Auftrag ein Angebot abgeben;</w:t>
      </w:r>
    </w:p>
    <w:p w14:paraId="05AFE2B8" w14:textId="77777777" w:rsidR="00EA5340" w:rsidRPr="00EA5340" w:rsidRDefault="00EA5340" w:rsidP="001A5FD4">
      <w:pPr>
        <w:jc w:val="both"/>
        <w:rPr>
          <w:lang w:val="de-DE"/>
        </w:rPr>
      </w:pPr>
    </w:p>
    <w:p w14:paraId="47995DD9" w14:textId="77777777" w:rsidR="00EA5340" w:rsidRPr="00EA5340" w:rsidRDefault="00EA5340" w:rsidP="001A5FD4">
      <w:pPr>
        <w:jc w:val="both"/>
        <w:rPr>
          <w:lang w:val="de-DE"/>
        </w:rPr>
      </w:pPr>
      <w:r w:rsidRPr="00EA5340">
        <w:rPr>
          <w:lang w:val="de-DE"/>
        </w:rPr>
        <w:tab/>
        <w:t>Dass das Einverständnis der verschiedenen Bluttransfusionseinrichtungen bereits eingeholt wurde, sodass die Entscheidung schnellstmöglich getroffen werden sollte;</w:t>
      </w:r>
    </w:p>
    <w:p w14:paraId="61B21FBA" w14:textId="77777777" w:rsidR="00EA5340" w:rsidRPr="00EA5340" w:rsidRDefault="00EA5340" w:rsidP="001A5FD4">
      <w:pPr>
        <w:jc w:val="both"/>
        <w:rPr>
          <w:lang w:val="de-DE"/>
        </w:rPr>
      </w:pPr>
    </w:p>
    <w:p w14:paraId="097810DE" w14:textId="77777777" w:rsidR="00EA5340" w:rsidRPr="00EA5340" w:rsidRDefault="00EA5340" w:rsidP="001A5FD4">
      <w:pPr>
        <w:jc w:val="both"/>
        <w:rPr>
          <w:lang w:val="de-DE"/>
        </w:rPr>
      </w:pPr>
      <w:r w:rsidRPr="00EA5340">
        <w:rPr>
          <w:lang w:val="de-DE"/>
        </w:rPr>
        <w:tab/>
        <w:t>Auf Vorschlag des Ministers der Volksgesundheit</w:t>
      </w:r>
    </w:p>
    <w:p w14:paraId="5E2BD682" w14:textId="77777777" w:rsidR="00EA5340" w:rsidRPr="00EA5340" w:rsidRDefault="00EA5340" w:rsidP="001A5FD4">
      <w:pPr>
        <w:jc w:val="both"/>
        <w:rPr>
          <w:lang w:val="de-DE"/>
        </w:rPr>
      </w:pPr>
    </w:p>
    <w:p w14:paraId="52D12C77" w14:textId="77777777" w:rsidR="00EA5340" w:rsidRPr="00EA5340" w:rsidRDefault="00EA5340" w:rsidP="001A5FD4">
      <w:pPr>
        <w:jc w:val="both"/>
        <w:rPr>
          <w:lang w:val="de-DE"/>
        </w:rPr>
      </w:pPr>
    </w:p>
    <w:p w14:paraId="3DA3B902" w14:textId="77777777" w:rsidR="00EA5340" w:rsidRPr="00EA5340" w:rsidRDefault="00EA5340" w:rsidP="001A5FD4">
      <w:pPr>
        <w:jc w:val="both"/>
        <w:rPr>
          <w:lang w:val="de-DE"/>
        </w:rPr>
      </w:pPr>
      <w:r w:rsidRPr="00EA5340">
        <w:rPr>
          <w:lang w:val="de-DE"/>
        </w:rPr>
        <w:tab/>
      </w:r>
      <w:r w:rsidRPr="00EA5340">
        <w:rPr>
          <w:lang w:val="de-DE"/>
        </w:rPr>
        <w:tab/>
        <w:t>Haben Wir beschlossen und erlassen Wir:</w:t>
      </w:r>
    </w:p>
    <w:p w14:paraId="4CFD4B28" w14:textId="77777777" w:rsidR="00EA5340" w:rsidRPr="00EA5340" w:rsidRDefault="00EA5340" w:rsidP="001A5FD4">
      <w:pPr>
        <w:jc w:val="both"/>
        <w:rPr>
          <w:lang w:val="de-DE"/>
        </w:rPr>
      </w:pPr>
    </w:p>
    <w:p w14:paraId="2C3917AC" w14:textId="77777777" w:rsidR="00EA5340" w:rsidRPr="00EA5340" w:rsidRDefault="00EA5340" w:rsidP="001A5FD4">
      <w:pPr>
        <w:jc w:val="both"/>
        <w:rPr>
          <w:lang w:val="de-DE"/>
        </w:rPr>
      </w:pPr>
    </w:p>
    <w:p w14:paraId="5CE6A563" w14:textId="77777777" w:rsidR="00EA5340" w:rsidRDefault="00EA5340">
      <w:pPr>
        <w:rPr>
          <w:lang w:val="de-DE"/>
        </w:rPr>
      </w:pPr>
      <w:r>
        <w:rPr>
          <w:lang w:val="de-DE"/>
        </w:rPr>
        <w:br w:type="page"/>
      </w:r>
    </w:p>
    <w:p w14:paraId="254DE8AB" w14:textId="79B62CEE" w:rsidR="00EA5340" w:rsidRPr="00EA5340" w:rsidRDefault="00EA5340" w:rsidP="001A5FD4">
      <w:pPr>
        <w:jc w:val="both"/>
        <w:rPr>
          <w:lang w:val="de-DE"/>
        </w:rPr>
      </w:pPr>
      <w:r w:rsidRPr="00EA5340">
        <w:rPr>
          <w:lang w:val="de-DE"/>
        </w:rPr>
        <w:lastRenderedPageBreak/>
        <w:tab/>
      </w:r>
      <w:r w:rsidRPr="00EA5340">
        <w:rPr>
          <w:b/>
          <w:lang w:val="de-DE"/>
        </w:rPr>
        <w:t>Artikel 1</w:t>
      </w:r>
      <w:r w:rsidRPr="00EA5340">
        <w:rPr>
          <w:lang w:val="de-DE"/>
        </w:rPr>
        <w:t> - Die Anlage zum Königlichen Erlass vom 27. März 2017 zur Ausführung von Artikel 20/1 des Gesetzes vom 5. Juli 1994 über Blut und Blutderivate menschlichen Ursprungs: Bestimmungen im Bereich Selbstversorgung mit Plasmaderivaten wird durch folgende Zeilen ergänzt:</w:t>
      </w:r>
    </w:p>
    <w:p w14:paraId="38E3B107" w14:textId="77777777" w:rsidR="00EA5340" w:rsidRPr="00EA5340" w:rsidRDefault="00EA5340" w:rsidP="001A5FD4">
      <w:pPr>
        <w:jc w:val="both"/>
        <w:rPr>
          <w:lang w:val="de-DE"/>
        </w:rPr>
      </w:pPr>
    </w:p>
    <w:p w14:paraId="120B2945" w14:textId="77777777" w:rsidR="00EA5340" w:rsidRPr="00EA5340" w:rsidRDefault="00EA5340" w:rsidP="001A5FD4">
      <w:pPr>
        <w:jc w:val="both"/>
        <w:rPr>
          <w:lang w:val="de-DE"/>
        </w:rPr>
      </w:pPr>
      <w:r w:rsidRPr="00EA5340">
        <w:rPr>
          <w:lang w:val="de-DE"/>
        </w:rPr>
        <w:tab/>
        <w:t>"2022: 218.792 Liter,</w:t>
      </w:r>
    </w:p>
    <w:p w14:paraId="513AF9BB" w14:textId="77777777" w:rsidR="00EA5340" w:rsidRPr="00EA5340" w:rsidRDefault="00EA5340" w:rsidP="001A5FD4">
      <w:pPr>
        <w:jc w:val="both"/>
        <w:rPr>
          <w:lang w:val="de-DE"/>
        </w:rPr>
      </w:pPr>
    </w:p>
    <w:p w14:paraId="5E8B6794" w14:textId="77777777" w:rsidR="00EA5340" w:rsidRPr="00EA5340" w:rsidRDefault="00EA5340" w:rsidP="001A5FD4">
      <w:pPr>
        <w:jc w:val="both"/>
        <w:rPr>
          <w:lang w:val="de-DE"/>
        </w:rPr>
      </w:pPr>
      <w:r w:rsidRPr="00EA5340">
        <w:rPr>
          <w:lang w:val="de-DE"/>
        </w:rPr>
        <w:tab/>
        <w:t>2023: 229.731 Liter,</w:t>
      </w:r>
    </w:p>
    <w:p w14:paraId="25118125" w14:textId="77777777" w:rsidR="00EA5340" w:rsidRPr="00EA5340" w:rsidRDefault="00EA5340" w:rsidP="001A5FD4">
      <w:pPr>
        <w:jc w:val="both"/>
        <w:rPr>
          <w:lang w:val="de-DE"/>
        </w:rPr>
      </w:pPr>
    </w:p>
    <w:p w14:paraId="2B941CE5" w14:textId="77777777" w:rsidR="00EA5340" w:rsidRPr="00EA5340" w:rsidRDefault="00EA5340" w:rsidP="001A5FD4">
      <w:pPr>
        <w:jc w:val="both"/>
        <w:rPr>
          <w:lang w:val="de-DE"/>
        </w:rPr>
      </w:pPr>
      <w:r w:rsidRPr="00EA5340">
        <w:rPr>
          <w:lang w:val="de-DE"/>
        </w:rPr>
        <w:tab/>
        <w:t>2024: 241.218 Liter,</w:t>
      </w:r>
    </w:p>
    <w:p w14:paraId="6C25365C" w14:textId="77777777" w:rsidR="00EA5340" w:rsidRPr="00EA5340" w:rsidRDefault="00EA5340" w:rsidP="001A5FD4">
      <w:pPr>
        <w:jc w:val="both"/>
        <w:rPr>
          <w:lang w:val="de-DE"/>
        </w:rPr>
      </w:pPr>
    </w:p>
    <w:p w14:paraId="6AA357F6" w14:textId="77777777" w:rsidR="00EA5340" w:rsidRPr="00EA5340" w:rsidRDefault="00EA5340" w:rsidP="001A5FD4">
      <w:pPr>
        <w:jc w:val="both"/>
        <w:rPr>
          <w:lang w:val="de-DE"/>
        </w:rPr>
      </w:pPr>
      <w:r w:rsidRPr="00EA5340">
        <w:rPr>
          <w:lang w:val="de-DE"/>
        </w:rPr>
        <w:tab/>
        <w:t>2025: 253.279 Liter."</w:t>
      </w:r>
    </w:p>
    <w:p w14:paraId="177271FB" w14:textId="77777777" w:rsidR="00EA5340" w:rsidRPr="00EA5340" w:rsidRDefault="00EA5340" w:rsidP="001A5FD4">
      <w:pPr>
        <w:jc w:val="both"/>
        <w:rPr>
          <w:lang w:val="de-DE"/>
        </w:rPr>
      </w:pPr>
    </w:p>
    <w:p w14:paraId="1C8B5618" w14:textId="77777777" w:rsidR="00EA5340" w:rsidRPr="00EA5340" w:rsidRDefault="00EA5340" w:rsidP="001A5FD4">
      <w:pPr>
        <w:jc w:val="both"/>
        <w:rPr>
          <w:lang w:val="de-DE"/>
        </w:rPr>
      </w:pPr>
    </w:p>
    <w:p w14:paraId="28729B21" w14:textId="77777777" w:rsidR="00EA5340" w:rsidRPr="00EA5340" w:rsidRDefault="00EA5340" w:rsidP="001A5FD4">
      <w:pPr>
        <w:jc w:val="both"/>
        <w:rPr>
          <w:lang w:val="de-DE"/>
        </w:rPr>
      </w:pPr>
      <w:r w:rsidRPr="00EA5340">
        <w:rPr>
          <w:lang w:val="de-DE"/>
        </w:rPr>
        <w:tab/>
      </w:r>
      <w:r w:rsidRPr="00EA5340">
        <w:rPr>
          <w:b/>
          <w:bCs/>
          <w:lang w:val="de-DE"/>
        </w:rPr>
        <w:t>Art. 2 -</w:t>
      </w:r>
      <w:r w:rsidRPr="00EA5340">
        <w:rPr>
          <w:lang w:val="de-DE"/>
        </w:rPr>
        <w:t xml:space="preserve"> Der für die Volksgesundheit zuständige Minister ist mit der Ausführung des vorliegenden Erlasses beauftragt.</w:t>
      </w:r>
    </w:p>
    <w:p w14:paraId="4FB6149C" w14:textId="77777777" w:rsidR="00EA5340" w:rsidRPr="00EA5340" w:rsidRDefault="00EA5340" w:rsidP="001A5FD4">
      <w:pPr>
        <w:jc w:val="both"/>
        <w:rPr>
          <w:lang w:val="de-DE"/>
        </w:rPr>
      </w:pPr>
    </w:p>
    <w:p w14:paraId="1741736D" w14:textId="77777777" w:rsidR="00EA5340" w:rsidRPr="00EA5340" w:rsidRDefault="00EA5340" w:rsidP="001A5FD4">
      <w:pPr>
        <w:jc w:val="both"/>
        <w:rPr>
          <w:lang w:val="de-DE"/>
        </w:rPr>
      </w:pPr>
    </w:p>
    <w:p w14:paraId="44F5CC67" w14:textId="77777777" w:rsidR="00EA5340" w:rsidRPr="00EA5340" w:rsidRDefault="00EA5340" w:rsidP="001A5FD4">
      <w:pPr>
        <w:jc w:val="both"/>
        <w:rPr>
          <w:lang w:val="de-DE"/>
        </w:rPr>
      </w:pPr>
      <w:r w:rsidRPr="00EA5340">
        <w:rPr>
          <w:lang w:val="de-DE"/>
        </w:rPr>
        <w:tab/>
        <w:t>Gegeben zu Brüssel, den 31. August 2021</w:t>
      </w:r>
    </w:p>
    <w:p w14:paraId="24AF60EA" w14:textId="77777777" w:rsidR="00EA5340" w:rsidRPr="00EA5340" w:rsidRDefault="00EA5340" w:rsidP="001A5FD4">
      <w:pPr>
        <w:jc w:val="both"/>
        <w:rPr>
          <w:lang w:val="de-DE"/>
        </w:rPr>
      </w:pPr>
    </w:p>
    <w:p w14:paraId="7725AE25" w14:textId="77777777" w:rsidR="00EA5340" w:rsidRPr="00EA5340" w:rsidRDefault="00EA5340" w:rsidP="001A5FD4">
      <w:pPr>
        <w:jc w:val="both"/>
        <w:rPr>
          <w:lang w:val="de-DE"/>
        </w:rPr>
      </w:pPr>
    </w:p>
    <w:p w14:paraId="7B96CA08" w14:textId="77777777" w:rsidR="00EA5340" w:rsidRPr="00EA5340" w:rsidRDefault="00EA5340" w:rsidP="001A5FD4">
      <w:pPr>
        <w:jc w:val="center"/>
        <w:rPr>
          <w:lang w:val="de-DE"/>
        </w:rPr>
      </w:pPr>
      <w:r w:rsidRPr="00EA5340">
        <w:rPr>
          <w:lang w:val="de-DE"/>
        </w:rPr>
        <w:t>PHILIPPE</w:t>
      </w:r>
    </w:p>
    <w:p w14:paraId="62D19A34" w14:textId="77777777" w:rsidR="00EA5340" w:rsidRPr="00EA5340" w:rsidRDefault="00EA5340" w:rsidP="001A5FD4">
      <w:pPr>
        <w:jc w:val="center"/>
        <w:rPr>
          <w:lang w:val="de-DE"/>
        </w:rPr>
      </w:pPr>
    </w:p>
    <w:p w14:paraId="1E159C20" w14:textId="77777777" w:rsidR="00EA5340" w:rsidRPr="00EA5340" w:rsidRDefault="00EA5340" w:rsidP="001A5FD4">
      <w:pPr>
        <w:jc w:val="center"/>
        <w:rPr>
          <w:lang w:val="de-DE"/>
        </w:rPr>
      </w:pPr>
      <w:r w:rsidRPr="00EA5340">
        <w:rPr>
          <w:lang w:val="de-DE"/>
        </w:rPr>
        <w:t>Von Königs wegen:</w:t>
      </w:r>
    </w:p>
    <w:p w14:paraId="3E134C4B" w14:textId="77777777" w:rsidR="00EA5340" w:rsidRPr="00EA5340" w:rsidRDefault="00EA5340" w:rsidP="001A5FD4">
      <w:pPr>
        <w:jc w:val="center"/>
        <w:rPr>
          <w:lang w:val="de-DE"/>
        </w:rPr>
      </w:pPr>
    </w:p>
    <w:p w14:paraId="0562BCD4" w14:textId="77777777" w:rsidR="00EA5340" w:rsidRPr="00EA5340" w:rsidRDefault="00EA5340" w:rsidP="001A5FD4">
      <w:pPr>
        <w:jc w:val="center"/>
        <w:rPr>
          <w:lang w:val="de-DE"/>
        </w:rPr>
      </w:pPr>
      <w:r w:rsidRPr="00EA5340">
        <w:rPr>
          <w:lang w:val="de-DE"/>
        </w:rPr>
        <w:t>Der Minister der Volksgesundheit</w:t>
      </w:r>
    </w:p>
    <w:p w14:paraId="37F2D3DA" w14:textId="77777777" w:rsidR="00EA5340" w:rsidRDefault="00EA5340" w:rsidP="001A5FD4">
      <w:pPr>
        <w:jc w:val="center"/>
      </w:pPr>
      <w:r>
        <w:t>Fr. VANDENBROUCKE</w:t>
      </w:r>
    </w:p>
    <w:p w14:paraId="3F71C9B0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0715D3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altName w:val="Calibri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594363284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BC451A"/>
    <w:rsid w:val="00C43D43"/>
    <w:rsid w:val="00C80000"/>
    <w:rsid w:val="00CA081B"/>
    <w:rsid w:val="00DC56FB"/>
    <w:rsid w:val="00DD5F2F"/>
    <w:rsid w:val="00DD7277"/>
    <w:rsid w:val="00E1687C"/>
    <w:rsid w:val="00EA5340"/>
    <w:rsid w:val="00ED4D96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7F6B43"/>
  <w15:docId w15:val="{0ECD2773-2C21-4E8C-97C2-772752E40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D96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389</Words>
  <Characters>2433</Characters>
  <Application>Microsoft Office Word</Application>
  <DocSecurity>0</DocSecurity>
  <Lines>20</Lines>
  <Paragraphs>5</Paragraphs>
  <ScaleCrop>false</ScaleCrop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4</cp:revision>
  <dcterms:created xsi:type="dcterms:W3CDTF">2023-10-19T12:55:00Z</dcterms:created>
  <dcterms:modified xsi:type="dcterms:W3CDTF">2023-10-19T13:00:00Z</dcterms:modified>
</cp:coreProperties>
</file>