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654449" w:rsidP="00654449">
      <w:pPr>
        <w:jc w:val="center"/>
        <w:rPr>
          <w:lang w:val="de-DE"/>
        </w:rPr>
      </w:pPr>
      <w:r w:rsidRPr="00654449">
        <w:rPr>
          <w:b/>
          <w:lang w:val="de-DE"/>
        </w:rPr>
        <w:t>29. JUNI 2021 - Königlicher Erlass zur Abänderung des Königlichen Erlasses vom 20. Juli 2001 über die Zulassung von Fahrzeugen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54449">
        <w:rPr>
          <w:lang w:val="de-DE"/>
        </w:rPr>
        <w:t>3.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654449" w:rsidRPr="00654449" w:rsidRDefault="00654449" w:rsidP="00C033CC">
      <w:pPr>
        <w:ind w:left="227"/>
        <w:jc w:val="center"/>
        <w:rPr>
          <w:b/>
          <w:bCs/>
          <w:lang w:val="de-DE"/>
        </w:rPr>
      </w:pPr>
      <w:r w:rsidRPr="00654449">
        <w:rPr>
          <w:b/>
          <w:lang w:val="de-DE"/>
        </w:rPr>
        <w:lastRenderedPageBreak/>
        <w:t>FÖDERALER ÖFFENTLICHER DIENST MOBILITÄT UND TRANSPORTWESEN</w:t>
      </w:r>
    </w:p>
    <w:p w:rsidR="00654449" w:rsidRPr="00654449" w:rsidRDefault="00654449" w:rsidP="00C033CC">
      <w:pPr>
        <w:ind w:left="227"/>
        <w:jc w:val="both"/>
        <w:rPr>
          <w:b/>
          <w:bCs/>
          <w:lang w:val="de-DE"/>
        </w:rPr>
      </w:pPr>
    </w:p>
    <w:p w:rsidR="00654449" w:rsidRPr="00654449" w:rsidRDefault="00654449" w:rsidP="00C033CC">
      <w:pPr>
        <w:ind w:left="227"/>
        <w:jc w:val="both"/>
        <w:rPr>
          <w:b/>
          <w:bCs/>
          <w:lang w:val="de-DE"/>
        </w:rPr>
      </w:pPr>
    </w:p>
    <w:p w:rsidR="00654449" w:rsidRPr="00654449" w:rsidRDefault="00654449" w:rsidP="00C033CC">
      <w:pPr>
        <w:ind w:left="227"/>
        <w:jc w:val="center"/>
        <w:rPr>
          <w:b/>
          <w:lang w:val="de-DE"/>
        </w:rPr>
      </w:pPr>
      <w:r w:rsidRPr="00654449">
        <w:rPr>
          <w:b/>
          <w:lang w:val="de-DE"/>
        </w:rPr>
        <w:t>29. JUNI 2021 - Königlicher Erlass zur Abänderung des Königlichen Erlasses vom 20. Juli 2001 über die Zulassung von Fahrzeugen</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r>
      <w:r w:rsidRPr="00654449">
        <w:rPr>
          <w:lang w:val="de-DE"/>
        </w:rPr>
        <w:tab/>
      </w:r>
      <w:r w:rsidRPr="00654449">
        <w:rPr>
          <w:lang w:val="de-DE"/>
        </w:rPr>
        <w:tab/>
        <w:t>PHILIPPE, König der Belgier,</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r>
      <w:r w:rsidRPr="00654449">
        <w:rPr>
          <w:lang w:val="de-DE"/>
        </w:rPr>
        <w:tab/>
        <w:t xml:space="preserve">Allen Gegenwärtigen und </w:t>
      </w:r>
      <w:proofErr w:type="spellStart"/>
      <w:r w:rsidRPr="00654449">
        <w:rPr>
          <w:lang w:val="de-DE"/>
        </w:rPr>
        <w:t>Zukünftigen</w:t>
      </w:r>
      <w:proofErr w:type="spellEnd"/>
      <w:r w:rsidRPr="00654449">
        <w:rPr>
          <w:lang w:val="de-DE"/>
        </w:rPr>
        <w:t>, Unser Gruß!</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t>Aufgrund von Artikel 1 Absatz 1 des am 16. März 1968 koordinierten Gesetzes über die Straßenverkehrspolizei;</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t>Aufgrund des Königlichen Erlasses vom 20. Juli 2001 über die Zulassung von Fahrzeugen;</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t>Aufgrund der Beteiligung der Regionalregierungen;</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t>Aufgrund des Gutachtens Nr. 68.857/4 des Staatsrates vom 10. März 2021, abgegeben in Anwendung von Artikel 84 § 1 Absatz 1 Nr. 2 der am 12. Januar 1973 koordinierten Gesetze über den Staatsrat;</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t>Auf Vorschlag des Ministers der Mobilität</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r>
      <w:r w:rsidRPr="00654449">
        <w:rPr>
          <w:lang w:val="de-DE"/>
        </w:rPr>
        <w:tab/>
        <w:t>Haben Wir beschlossen und erlassen Wir:</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r>
      <w:r w:rsidRPr="00654449">
        <w:rPr>
          <w:b/>
          <w:bCs/>
          <w:lang w:val="de-DE"/>
        </w:rPr>
        <w:t>Artikel 1</w:t>
      </w:r>
      <w:r w:rsidRPr="00654449">
        <w:rPr>
          <w:lang w:val="de-DE"/>
        </w:rPr>
        <w:t xml:space="preserve"> - In Artikel 5 § 1 Absatz 2 des Königlichen Erlasses vom 20. Juli 2001 über die Zulassung von Fahrzeugen wird eine Nr. 3/1 mit folgendem Wortlaut eingefügt:</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t>"3/1. die in Nr. 3 erwähnten Organisationen und Streitkräfte selbst,".</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r>
      <w:r w:rsidRPr="00654449">
        <w:rPr>
          <w:b/>
          <w:bCs/>
          <w:lang w:val="de-DE"/>
        </w:rPr>
        <w:t>Art. 2</w:t>
      </w:r>
      <w:r w:rsidRPr="00654449">
        <w:rPr>
          <w:lang w:val="de-DE"/>
        </w:rPr>
        <w:t xml:space="preserve"> - In Artikel 16 § 4 Absatz 2 desselben Erlasses, ersetzt durch den Königlichen Erlass vom 6. November 2010 und abgeändert durch den Königlichen Erlass vom 18. Januar 2018, werden die Wörter "und die Zulassungsbescheinigung gleichzeitig mit dem Zulassungskennzeichen ausgestellt wird" aufgehoben.</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p>
    <w:p w:rsidR="00654449" w:rsidRPr="00654449" w:rsidRDefault="00654449">
      <w:pPr>
        <w:rPr>
          <w:lang w:val="de-DE"/>
        </w:rPr>
      </w:pPr>
      <w:r w:rsidRPr="00654449">
        <w:rPr>
          <w:lang w:val="de-DE"/>
        </w:rPr>
        <w:br w:type="page"/>
      </w:r>
    </w:p>
    <w:p w:rsidR="00654449" w:rsidRPr="00654449" w:rsidRDefault="00654449" w:rsidP="00C033CC">
      <w:pPr>
        <w:ind w:left="227"/>
        <w:jc w:val="both"/>
        <w:rPr>
          <w:lang w:val="de-DE"/>
        </w:rPr>
      </w:pPr>
      <w:r w:rsidRPr="00654449">
        <w:rPr>
          <w:lang w:val="de-DE"/>
        </w:rPr>
        <w:tab/>
      </w:r>
      <w:r w:rsidRPr="00654449">
        <w:rPr>
          <w:b/>
          <w:bCs/>
          <w:lang w:val="de-DE"/>
        </w:rPr>
        <w:t>Art. 3</w:t>
      </w:r>
      <w:r w:rsidRPr="00654449">
        <w:rPr>
          <w:lang w:val="de-DE"/>
        </w:rPr>
        <w:t xml:space="preserve"> - Die für Finanzen beziehungsweise Mobilität zuständigen Minister sind, jeweils für ihren Bereich, mit der Ausführung des vorliegenden Erlasses beauftragt.</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p>
    <w:p w:rsidR="00654449" w:rsidRPr="00654449" w:rsidRDefault="00654449" w:rsidP="00C033CC">
      <w:pPr>
        <w:ind w:left="227"/>
        <w:jc w:val="both"/>
        <w:rPr>
          <w:lang w:val="de-DE"/>
        </w:rPr>
      </w:pPr>
      <w:r w:rsidRPr="00654449">
        <w:rPr>
          <w:lang w:val="de-DE"/>
        </w:rPr>
        <w:tab/>
        <w:t>Gegeben zu Brüssel, den 29. Juni 2021</w:t>
      </w:r>
    </w:p>
    <w:p w:rsidR="00654449" w:rsidRPr="00654449" w:rsidRDefault="00654449" w:rsidP="00C033CC">
      <w:pPr>
        <w:ind w:left="227"/>
        <w:jc w:val="both"/>
        <w:rPr>
          <w:lang w:val="de-DE"/>
        </w:rPr>
      </w:pPr>
    </w:p>
    <w:p w:rsidR="00654449" w:rsidRPr="00654449" w:rsidRDefault="00654449" w:rsidP="00C033CC">
      <w:pPr>
        <w:ind w:left="227"/>
        <w:jc w:val="both"/>
        <w:rPr>
          <w:lang w:val="de-DE"/>
        </w:rPr>
      </w:pPr>
    </w:p>
    <w:p w:rsidR="00654449" w:rsidRPr="00654449" w:rsidRDefault="00654449" w:rsidP="00C033CC">
      <w:pPr>
        <w:ind w:left="227"/>
        <w:jc w:val="center"/>
        <w:rPr>
          <w:lang w:val="de-DE"/>
        </w:rPr>
      </w:pPr>
      <w:r w:rsidRPr="00654449">
        <w:rPr>
          <w:lang w:val="de-DE"/>
        </w:rPr>
        <w:t>PHILIPPE</w:t>
      </w:r>
    </w:p>
    <w:p w:rsidR="00654449" w:rsidRPr="00654449" w:rsidRDefault="00654449" w:rsidP="00C033CC">
      <w:pPr>
        <w:ind w:left="227"/>
        <w:jc w:val="center"/>
        <w:rPr>
          <w:lang w:val="de-DE"/>
        </w:rPr>
      </w:pPr>
    </w:p>
    <w:p w:rsidR="00654449" w:rsidRPr="00654449" w:rsidRDefault="00654449" w:rsidP="00C033CC">
      <w:pPr>
        <w:ind w:left="227"/>
        <w:jc w:val="center"/>
        <w:rPr>
          <w:lang w:val="de-DE"/>
        </w:rPr>
      </w:pPr>
      <w:r w:rsidRPr="00654449">
        <w:rPr>
          <w:lang w:val="de-DE"/>
        </w:rPr>
        <w:t>Von Königs wegen:</w:t>
      </w:r>
    </w:p>
    <w:p w:rsidR="00654449" w:rsidRPr="00654449" w:rsidRDefault="00654449" w:rsidP="00C033CC">
      <w:pPr>
        <w:ind w:left="227"/>
        <w:jc w:val="center"/>
        <w:rPr>
          <w:lang w:val="de-DE"/>
        </w:rPr>
      </w:pPr>
    </w:p>
    <w:p w:rsidR="00654449" w:rsidRPr="00654449" w:rsidRDefault="00654449" w:rsidP="00C033CC">
      <w:pPr>
        <w:ind w:left="227"/>
        <w:jc w:val="center"/>
        <w:rPr>
          <w:lang w:val="de-DE"/>
        </w:rPr>
      </w:pPr>
      <w:r w:rsidRPr="00654449">
        <w:rPr>
          <w:lang w:val="de-DE"/>
        </w:rPr>
        <w:t>Der Vizepremierminister und Minister der Mobilität</w:t>
      </w:r>
    </w:p>
    <w:p w:rsidR="00654449" w:rsidRPr="00654449" w:rsidRDefault="00654449" w:rsidP="00C033CC">
      <w:pPr>
        <w:ind w:left="227"/>
        <w:jc w:val="center"/>
        <w:rPr>
          <w:lang w:val="de-DE"/>
        </w:rPr>
      </w:pPr>
      <w:r w:rsidRPr="00654449">
        <w:rPr>
          <w:lang w:val="de-DE"/>
        </w:rPr>
        <w:t>G. GILKINET</w:t>
      </w:r>
    </w:p>
    <w:p w:rsidR="00654449" w:rsidRPr="00654449" w:rsidRDefault="00654449" w:rsidP="00C033CC">
      <w:pPr>
        <w:ind w:left="227"/>
        <w:jc w:val="center"/>
        <w:rPr>
          <w:lang w:val="de-DE"/>
        </w:rPr>
      </w:pPr>
    </w:p>
    <w:p w:rsidR="00654449" w:rsidRPr="00654449" w:rsidRDefault="00654449" w:rsidP="00C033CC">
      <w:pPr>
        <w:ind w:left="227"/>
        <w:jc w:val="center"/>
        <w:rPr>
          <w:lang w:val="de-DE"/>
        </w:rPr>
      </w:pPr>
      <w:r w:rsidRPr="00654449">
        <w:rPr>
          <w:lang w:val="de-DE"/>
        </w:rPr>
        <w:t>Der Vizepremierminister und Minister der Finanzen</w:t>
      </w:r>
    </w:p>
    <w:p w:rsidR="00654449" w:rsidRDefault="00654449" w:rsidP="00C033CC">
      <w:pPr>
        <w:ind w:left="227"/>
        <w:jc w:val="center"/>
      </w:pPr>
      <w:r>
        <w:t>V. VAN PETEGHEM</w:t>
      </w:r>
    </w:p>
    <w:p w:rsidR="00654449" w:rsidRDefault="00654449" w:rsidP="00C033CC">
      <w:pPr>
        <w:ind w:left="227"/>
        <w:jc w:val="both"/>
      </w:pPr>
    </w:p>
    <w:p w:rsidR="00233F36" w:rsidRPr="00C80000" w:rsidRDefault="00233F36" w:rsidP="00E1687C">
      <w:pPr>
        <w:jc w:val="both"/>
        <w:rPr>
          <w:lang w:val="de-DE"/>
        </w:rPr>
      </w:pPr>
    </w:p>
    <w:sectPr w:rsidR="00233F36" w:rsidRPr="00C80000" w:rsidSect="00960CB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54449"/>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6F853B"/>
  <w15:docId w15:val="{AD0BCAFF-1DEA-47ED-AC7A-BEC75575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311</Words>
  <Characters>1713</Characters>
  <Application>Microsoft Office Word</Application>
  <DocSecurity>4</DocSecurity>
  <Lines>14</Lines>
  <Paragraphs>4</Paragraphs>
  <ScaleCrop>false</ScaleCrop>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2022-06-30T14:22:00Z</dcterms:created>
  <dcterms:modified xsi:type="dcterms:W3CDTF">2022-06-30T14:22:00Z</dcterms:modified>
</cp:coreProperties>
</file>