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EA614" w14:textId="6CB7F4CD" w:rsidR="00B56A3C" w:rsidRPr="008B24C7" w:rsidRDefault="00B56A3C" w:rsidP="00B56A3C">
      <w:pPr>
        <w:jc w:val="center"/>
        <w:rPr>
          <w:b/>
          <w:lang w:val="de-DE"/>
        </w:rPr>
      </w:pPr>
      <w:r w:rsidRPr="008B24C7">
        <w:rPr>
          <w:b/>
          <w:lang w:val="de-DE"/>
        </w:rPr>
        <w:t xml:space="preserve">27. JUNI 2021 - Gesetz zur Festlegung verschiedener finanzieller Bestimmungen </w:t>
      </w:r>
    </w:p>
    <w:p w14:paraId="64F60ED3" w14:textId="77777777" w:rsidR="00233F36" w:rsidRPr="008B24C7" w:rsidRDefault="00233F36" w:rsidP="00127CA8">
      <w:pPr>
        <w:jc w:val="both"/>
        <w:rPr>
          <w:lang w:val="de-DE"/>
        </w:rPr>
      </w:pPr>
    </w:p>
    <w:p w14:paraId="4EA3B262" w14:textId="77777777" w:rsidR="00233F36" w:rsidRPr="008B24C7" w:rsidRDefault="00233F36">
      <w:pPr>
        <w:rPr>
          <w:lang w:val="de-DE"/>
        </w:rPr>
      </w:pPr>
    </w:p>
    <w:p w14:paraId="17F6B4D9" w14:textId="7276296F" w:rsidR="00287035" w:rsidRPr="008B24C7" w:rsidRDefault="00233F36" w:rsidP="00287035">
      <w:pPr>
        <w:jc w:val="both"/>
        <w:rPr>
          <w:lang w:val="de-DE"/>
        </w:rPr>
      </w:pPr>
      <w:r w:rsidRPr="008B24C7">
        <w:rPr>
          <w:lang w:val="de-DE"/>
        </w:rPr>
        <w:t>(</w:t>
      </w:r>
      <w:r w:rsidR="00287035" w:rsidRPr="008B24C7">
        <w:rPr>
          <w:lang w:val="de-DE"/>
        </w:rPr>
        <w:t>- Art. 9</w:t>
      </w:r>
      <w:r w:rsidR="00D55A12">
        <w:rPr>
          <w:lang w:val="de-DE"/>
        </w:rPr>
        <w:t xml:space="preserve"> und</w:t>
      </w:r>
      <w:r w:rsidR="00287035" w:rsidRPr="008B24C7">
        <w:rPr>
          <w:lang w:val="de-DE"/>
        </w:rPr>
        <w:t xml:space="preserve"> 11 bis 17: </w:t>
      </w:r>
      <w:r w:rsidR="00287035" w:rsidRPr="008B24C7">
        <w:rPr>
          <w:i/>
          <w:iCs/>
          <w:lang w:val="de-DE"/>
        </w:rPr>
        <w:t xml:space="preserve">Belgisches Staatsblatt </w:t>
      </w:r>
      <w:r w:rsidR="00287035" w:rsidRPr="008B24C7">
        <w:rPr>
          <w:lang w:val="de-DE"/>
        </w:rPr>
        <w:t>vom 5. Februar 2024,</w:t>
      </w:r>
    </w:p>
    <w:p w14:paraId="7D832AD4" w14:textId="52B8D83D" w:rsidR="00CA7080" w:rsidRPr="008B24C7" w:rsidRDefault="00CA7080" w:rsidP="00287035">
      <w:pPr>
        <w:jc w:val="both"/>
        <w:rPr>
          <w:lang w:val="de-DE"/>
        </w:rPr>
      </w:pPr>
      <w:r w:rsidRPr="008B24C7">
        <w:rPr>
          <w:lang w:val="de-DE"/>
        </w:rPr>
        <w:t>- Art.</w:t>
      </w:r>
      <w:r w:rsidR="00527856">
        <w:rPr>
          <w:lang w:val="de-DE"/>
        </w:rPr>
        <w:t> </w:t>
      </w:r>
      <w:r w:rsidRPr="008B24C7">
        <w:rPr>
          <w:lang w:val="de-DE"/>
        </w:rPr>
        <w:t xml:space="preserve">18 bis 68: </w:t>
      </w:r>
      <w:r w:rsidRPr="008B24C7">
        <w:rPr>
          <w:i/>
          <w:iCs/>
          <w:lang w:val="de-DE"/>
        </w:rPr>
        <w:t xml:space="preserve">Belgisches Staatsblatt </w:t>
      </w:r>
      <w:r w:rsidRPr="008B24C7">
        <w:rPr>
          <w:lang w:val="de-DE"/>
        </w:rPr>
        <w:t>vom 13.</w:t>
      </w:r>
      <w:r w:rsidR="00527856">
        <w:rPr>
          <w:lang w:val="de-DE"/>
        </w:rPr>
        <w:t> </w:t>
      </w:r>
      <w:r w:rsidRPr="008B24C7">
        <w:rPr>
          <w:lang w:val="de-DE"/>
        </w:rPr>
        <w:t>November 2025,</w:t>
      </w:r>
    </w:p>
    <w:p w14:paraId="3BD74A0D" w14:textId="781E52EE" w:rsidR="00CA7080" w:rsidRPr="008B24C7" w:rsidRDefault="00CA7080" w:rsidP="00287035">
      <w:pPr>
        <w:jc w:val="both"/>
        <w:rPr>
          <w:lang w:val="de-DE"/>
        </w:rPr>
      </w:pPr>
      <w:r w:rsidRPr="008B24C7">
        <w:rPr>
          <w:lang w:val="de-DE"/>
        </w:rPr>
        <w:t xml:space="preserve">- Art. 69 und 70: </w:t>
      </w:r>
      <w:r w:rsidRPr="008B24C7">
        <w:rPr>
          <w:i/>
          <w:iCs/>
          <w:lang w:val="de-DE"/>
        </w:rPr>
        <w:t xml:space="preserve">Belgisches Staatsblatt </w:t>
      </w:r>
      <w:r w:rsidRPr="008B24C7">
        <w:rPr>
          <w:lang w:val="de-DE"/>
        </w:rPr>
        <w:t>vom 5. Februar 2024,</w:t>
      </w:r>
    </w:p>
    <w:p w14:paraId="14C1B702" w14:textId="2994175F" w:rsidR="00CA7080" w:rsidRPr="008B24C7" w:rsidRDefault="00CA7080" w:rsidP="00287035">
      <w:pPr>
        <w:jc w:val="both"/>
        <w:rPr>
          <w:lang w:val="de-DE"/>
        </w:rPr>
      </w:pPr>
      <w:r w:rsidRPr="008B24C7">
        <w:rPr>
          <w:lang w:val="de-DE"/>
        </w:rPr>
        <w:t>- Art.</w:t>
      </w:r>
      <w:r w:rsidR="00527856">
        <w:rPr>
          <w:lang w:val="de-DE"/>
        </w:rPr>
        <w:t> </w:t>
      </w:r>
      <w:r w:rsidRPr="008B24C7">
        <w:rPr>
          <w:lang w:val="de-DE"/>
        </w:rPr>
        <w:t>71 bis 135</w:t>
      </w:r>
      <w:r w:rsidR="00606DAF" w:rsidRPr="008B24C7">
        <w:rPr>
          <w:lang w:val="de-DE"/>
        </w:rPr>
        <w:t xml:space="preserve"> und 269 bis 271</w:t>
      </w:r>
      <w:r w:rsidRPr="008B24C7">
        <w:rPr>
          <w:lang w:val="de-DE"/>
        </w:rPr>
        <w:t>:</w:t>
      </w:r>
      <w:r w:rsidRPr="008B24C7">
        <w:rPr>
          <w:i/>
          <w:iCs/>
          <w:lang w:val="de-DE"/>
        </w:rPr>
        <w:t xml:space="preserve"> Belgisches Staatsblatt </w:t>
      </w:r>
      <w:r w:rsidRPr="008B24C7">
        <w:rPr>
          <w:lang w:val="de-DE"/>
        </w:rPr>
        <w:t>vom 13.</w:t>
      </w:r>
      <w:r w:rsidR="00527856">
        <w:rPr>
          <w:lang w:val="de-DE"/>
        </w:rPr>
        <w:t> </w:t>
      </w:r>
      <w:r w:rsidRPr="008B24C7">
        <w:rPr>
          <w:lang w:val="de-DE"/>
        </w:rPr>
        <w:t>November 2025,</w:t>
      </w:r>
    </w:p>
    <w:p w14:paraId="63D91134" w14:textId="3E607051" w:rsidR="0093731C" w:rsidRPr="008B24C7" w:rsidRDefault="0093731C" w:rsidP="00287035">
      <w:pPr>
        <w:jc w:val="both"/>
        <w:rPr>
          <w:lang w:val="de-DE"/>
        </w:rPr>
      </w:pPr>
      <w:r w:rsidRPr="008B24C7">
        <w:rPr>
          <w:lang w:val="de-DE"/>
        </w:rPr>
        <w:t xml:space="preserve">- Art. 297 bis 302: </w:t>
      </w:r>
      <w:r w:rsidRPr="008B24C7">
        <w:rPr>
          <w:i/>
          <w:iCs/>
          <w:lang w:val="de-DE"/>
        </w:rPr>
        <w:t xml:space="preserve">Belgisches Staatsblatt </w:t>
      </w:r>
      <w:r w:rsidRPr="008B24C7">
        <w:rPr>
          <w:lang w:val="de-DE"/>
        </w:rPr>
        <w:t>vom</w:t>
      </w:r>
      <w:r w:rsidR="004E24AD" w:rsidRPr="008B24C7">
        <w:rPr>
          <w:lang w:val="de-DE"/>
        </w:rPr>
        <w:t xml:space="preserve"> 3. Juli 2024,</w:t>
      </w:r>
      <w:r w:rsidRPr="008B24C7">
        <w:rPr>
          <w:lang w:val="de-DE"/>
        </w:rPr>
        <w:t xml:space="preserve"> </w:t>
      </w:r>
    </w:p>
    <w:p w14:paraId="4FEE0C15" w14:textId="43B04145" w:rsidR="00287035" w:rsidRPr="008B24C7" w:rsidRDefault="00287035" w:rsidP="00287035">
      <w:pPr>
        <w:jc w:val="both"/>
        <w:rPr>
          <w:lang w:val="de-DE"/>
        </w:rPr>
      </w:pPr>
      <w:r w:rsidRPr="008B24C7">
        <w:rPr>
          <w:lang w:val="de-DE"/>
        </w:rPr>
        <w:t xml:space="preserve">- </w:t>
      </w:r>
      <w:r w:rsidRPr="008B24C7">
        <w:rPr>
          <w:bCs/>
          <w:lang w:val="de-DE"/>
        </w:rPr>
        <w:t>Art. 303 bis 323:</w:t>
      </w:r>
      <w:r w:rsidRPr="008B24C7">
        <w:rPr>
          <w:b/>
          <w:lang w:val="de-DE"/>
        </w:rPr>
        <w:t xml:space="preserve"> </w:t>
      </w:r>
      <w:r w:rsidR="00233F36" w:rsidRPr="008B24C7">
        <w:rPr>
          <w:i/>
          <w:lang w:val="de-DE"/>
        </w:rPr>
        <w:t xml:space="preserve">Belgisches Staatsblatt </w:t>
      </w:r>
      <w:r w:rsidR="00233F36" w:rsidRPr="008B24C7">
        <w:rPr>
          <w:lang w:val="de-DE"/>
        </w:rPr>
        <w:t xml:space="preserve">vom </w:t>
      </w:r>
      <w:r w:rsidR="00B56A3C" w:rsidRPr="008B24C7">
        <w:rPr>
          <w:lang w:val="de-DE"/>
        </w:rPr>
        <w:t>19. Mai 2022</w:t>
      </w:r>
      <w:r w:rsidRPr="008B24C7">
        <w:rPr>
          <w:lang w:val="de-DE"/>
        </w:rPr>
        <w:t>,</w:t>
      </w:r>
    </w:p>
    <w:p w14:paraId="72B3A28C" w14:textId="5C8CC1BF" w:rsidR="00606DAF" w:rsidRPr="008B24C7" w:rsidRDefault="00606DAF" w:rsidP="00606DAF">
      <w:pPr>
        <w:jc w:val="both"/>
        <w:rPr>
          <w:lang w:val="de-DE"/>
        </w:rPr>
      </w:pPr>
      <w:r w:rsidRPr="008B24C7">
        <w:rPr>
          <w:lang w:val="de-DE"/>
        </w:rPr>
        <w:t>- Art.</w:t>
      </w:r>
      <w:r w:rsidR="00746E54">
        <w:rPr>
          <w:lang w:val="de-DE"/>
        </w:rPr>
        <w:t> </w:t>
      </w:r>
      <w:r w:rsidRPr="008B24C7">
        <w:rPr>
          <w:lang w:val="de-DE"/>
        </w:rPr>
        <w:t>328</w:t>
      </w:r>
      <w:r w:rsidR="00CA385D">
        <w:rPr>
          <w:lang w:val="de-DE"/>
        </w:rPr>
        <w:t xml:space="preserve">, </w:t>
      </w:r>
      <w:r w:rsidRPr="008B24C7">
        <w:rPr>
          <w:lang w:val="de-DE"/>
        </w:rPr>
        <w:t>329, 332 bis 334, 339 bis 351 und 361 bis 366:</w:t>
      </w:r>
      <w:r w:rsidRPr="008B24C7">
        <w:rPr>
          <w:i/>
          <w:iCs/>
          <w:lang w:val="de-DE"/>
        </w:rPr>
        <w:t xml:space="preserve"> Belgisches Staatsblatt </w:t>
      </w:r>
      <w:r w:rsidRPr="008B24C7">
        <w:rPr>
          <w:lang w:val="de-DE"/>
        </w:rPr>
        <w:t>vom 13. November 2025,</w:t>
      </w:r>
    </w:p>
    <w:p w14:paraId="48239A64" w14:textId="75962D83" w:rsidR="004E24AD" w:rsidRPr="008B24C7" w:rsidRDefault="004E24AD" w:rsidP="00287035">
      <w:pPr>
        <w:jc w:val="both"/>
        <w:rPr>
          <w:lang w:val="de-DE"/>
        </w:rPr>
      </w:pPr>
      <w:r w:rsidRPr="008B24C7">
        <w:rPr>
          <w:lang w:val="de-DE"/>
        </w:rPr>
        <w:t xml:space="preserve">- Art. 367 bis 369: </w:t>
      </w:r>
      <w:r w:rsidRPr="008B24C7">
        <w:rPr>
          <w:i/>
          <w:iCs/>
          <w:lang w:val="de-DE"/>
        </w:rPr>
        <w:t xml:space="preserve">Belgisches Staatsblatt </w:t>
      </w:r>
      <w:r w:rsidRPr="008B24C7">
        <w:rPr>
          <w:lang w:val="de-DE"/>
        </w:rPr>
        <w:t xml:space="preserve">vom 3. Juli 2024, </w:t>
      </w:r>
    </w:p>
    <w:p w14:paraId="1B5D96A1" w14:textId="77777777" w:rsidR="00606DAF" w:rsidRPr="008B24C7" w:rsidRDefault="00606DAF" w:rsidP="00606DAF">
      <w:pPr>
        <w:jc w:val="both"/>
        <w:rPr>
          <w:lang w:val="de-DE"/>
        </w:rPr>
      </w:pPr>
      <w:r w:rsidRPr="008B24C7">
        <w:rPr>
          <w:lang w:val="de-DE"/>
        </w:rPr>
        <w:t>- Art. 370 bis 373:</w:t>
      </w:r>
      <w:r w:rsidRPr="008B24C7">
        <w:rPr>
          <w:i/>
          <w:iCs/>
          <w:lang w:val="de-DE"/>
        </w:rPr>
        <w:t xml:space="preserve"> Belgisches Staatsblatt </w:t>
      </w:r>
      <w:r w:rsidRPr="008B24C7">
        <w:rPr>
          <w:lang w:val="de-DE"/>
        </w:rPr>
        <w:t>vom 13. November 2025,</w:t>
      </w:r>
    </w:p>
    <w:p w14:paraId="6B9C6307" w14:textId="6FBF2E29" w:rsidR="00287035" w:rsidRPr="008B24C7" w:rsidRDefault="00287035" w:rsidP="00287035">
      <w:pPr>
        <w:jc w:val="both"/>
        <w:rPr>
          <w:lang w:val="de-DE"/>
        </w:rPr>
      </w:pPr>
      <w:r w:rsidRPr="008B24C7">
        <w:rPr>
          <w:lang w:val="de-DE"/>
        </w:rPr>
        <w:t xml:space="preserve">- Art. 374 bis 379: </w:t>
      </w:r>
      <w:r w:rsidRPr="008B24C7">
        <w:rPr>
          <w:i/>
          <w:iCs/>
          <w:lang w:val="de-DE"/>
        </w:rPr>
        <w:t xml:space="preserve">Belgisches Staatsblatt </w:t>
      </w:r>
      <w:r w:rsidRPr="008B24C7">
        <w:rPr>
          <w:lang w:val="de-DE"/>
        </w:rPr>
        <w:t>vom 5. Februar 2024,</w:t>
      </w:r>
    </w:p>
    <w:p w14:paraId="11919960" w14:textId="77777777" w:rsidR="00606DAF" w:rsidRPr="008B24C7" w:rsidRDefault="00606DAF" w:rsidP="00606DAF">
      <w:pPr>
        <w:jc w:val="both"/>
        <w:rPr>
          <w:lang w:val="de-DE"/>
        </w:rPr>
      </w:pPr>
      <w:r w:rsidRPr="008B24C7">
        <w:rPr>
          <w:lang w:val="de-DE"/>
        </w:rPr>
        <w:t>- Art. 380 bis 391 und 407 bis 409 :</w:t>
      </w:r>
      <w:r w:rsidRPr="008B24C7">
        <w:rPr>
          <w:i/>
          <w:iCs/>
          <w:lang w:val="de-DE"/>
        </w:rPr>
        <w:t xml:space="preserve"> Belgisches Staatsblatt </w:t>
      </w:r>
      <w:r w:rsidRPr="008B24C7">
        <w:rPr>
          <w:lang w:val="de-DE"/>
        </w:rPr>
        <w:t>vom 13. November 2025,</w:t>
      </w:r>
    </w:p>
    <w:p w14:paraId="78FF2B7F" w14:textId="64C8E102" w:rsidR="00233F36" w:rsidRDefault="00287035" w:rsidP="00287035">
      <w:pPr>
        <w:jc w:val="both"/>
        <w:rPr>
          <w:lang w:val="de-DE"/>
        </w:rPr>
      </w:pPr>
      <w:r w:rsidRPr="008B24C7">
        <w:rPr>
          <w:lang w:val="de-DE"/>
        </w:rPr>
        <w:t xml:space="preserve">- </w:t>
      </w:r>
      <w:r w:rsidRPr="008B24C7">
        <w:rPr>
          <w:bCs/>
          <w:lang w:val="de-DE"/>
        </w:rPr>
        <w:t>Art. 411 bis 413, 418 und 419:</w:t>
      </w:r>
      <w:r w:rsidRPr="008B24C7">
        <w:rPr>
          <w:b/>
          <w:lang w:val="de-DE"/>
        </w:rPr>
        <w:t xml:space="preserve"> </w:t>
      </w:r>
      <w:r w:rsidRPr="008B24C7">
        <w:rPr>
          <w:i/>
          <w:lang w:val="de-DE"/>
        </w:rPr>
        <w:t xml:space="preserve">Belgisches Staatsblatt </w:t>
      </w:r>
      <w:r w:rsidRPr="008B24C7">
        <w:rPr>
          <w:lang w:val="de-DE"/>
        </w:rPr>
        <w:t>vom 19. Mai 2022)</w:t>
      </w:r>
    </w:p>
    <w:p w14:paraId="6EEB850E" w14:textId="77777777" w:rsidR="009D7A17" w:rsidRPr="008B24C7" w:rsidRDefault="009D7A17" w:rsidP="00287035">
      <w:pPr>
        <w:jc w:val="both"/>
        <w:rPr>
          <w:i/>
          <w:lang w:val="de-DE"/>
        </w:rPr>
      </w:pPr>
    </w:p>
    <w:p w14:paraId="67E34F63" w14:textId="77777777" w:rsidR="00233F36" w:rsidRPr="008B24C7" w:rsidRDefault="00233F36" w:rsidP="00CA081B">
      <w:pPr>
        <w:jc w:val="both"/>
        <w:rPr>
          <w:lang w:val="de-DE"/>
        </w:rPr>
      </w:pPr>
      <w:r w:rsidRPr="008B24C7">
        <w:rPr>
          <w:lang w:val="de-DE"/>
        </w:rPr>
        <w:t>Diese deutsche Übersetzung ist von der Zentralen Dienststelle für Deutsche Übersetzungen in Malmedy erstellt worden.</w:t>
      </w:r>
    </w:p>
    <w:p w14:paraId="166977B6" w14:textId="77777777" w:rsidR="00E1687C" w:rsidRPr="008B24C7" w:rsidRDefault="00E1687C" w:rsidP="00CA081B">
      <w:pPr>
        <w:jc w:val="both"/>
        <w:rPr>
          <w:lang w:val="de-DE"/>
        </w:rPr>
      </w:pPr>
    </w:p>
    <w:p w14:paraId="6722466C" w14:textId="77777777" w:rsidR="00E1687C" w:rsidRPr="008B24C7" w:rsidRDefault="00E1687C" w:rsidP="00CA081B">
      <w:pPr>
        <w:jc w:val="both"/>
        <w:rPr>
          <w:lang w:val="de-DE"/>
        </w:rPr>
      </w:pPr>
    </w:p>
    <w:p w14:paraId="28F49E1D" w14:textId="77777777" w:rsidR="00233F36" w:rsidRPr="008B24C7" w:rsidRDefault="00233F36" w:rsidP="006F4381">
      <w:pPr>
        <w:jc w:val="both"/>
        <w:rPr>
          <w:lang w:val="de-DE"/>
        </w:rPr>
        <w:sectPr w:rsidR="00233F36" w:rsidRPr="008B24C7" w:rsidSect="0051470C">
          <w:pgSz w:w="11906" w:h="16838" w:code="9"/>
          <w:pgMar w:top="1418" w:right="1418" w:bottom="1418" w:left="1418" w:header="709" w:footer="709" w:gutter="0"/>
          <w:cols w:space="708"/>
          <w:vAlign w:val="center"/>
          <w:docGrid w:linePitch="360"/>
        </w:sectPr>
      </w:pPr>
    </w:p>
    <w:p w14:paraId="4B628232" w14:textId="77777777" w:rsidR="00B56A3C" w:rsidRPr="008B24C7" w:rsidRDefault="00B56A3C" w:rsidP="00116722">
      <w:pPr>
        <w:jc w:val="center"/>
        <w:rPr>
          <w:b/>
          <w:lang w:val="de-DE"/>
        </w:rPr>
      </w:pPr>
      <w:r w:rsidRPr="008B24C7">
        <w:rPr>
          <w:b/>
          <w:lang w:val="de-DE"/>
        </w:rPr>
        <w:lastRenderedPageBreak/>
        <w:t>FÖDERALER ÖFFENTLICHER DIENST FINANZEN</w:t>
      </w:r>
    </w:p>
    <w:p w14:paraId="1D2992D4" w14:textId="77777777" w:rsidR="00B56A3C" w:rsidRPr="008B24C7" w:rsidRDefault="00B56A3C" w:rsidP="001A5148">
      <w:pPr>
        <w:jc w:val="both"/>
        <w:rPr>
          <w:lang w:val="de-DE"/>
        </w:rPr>
      </w:pPr>
    </w:p>
    <w:p w14:paraId="5EF2A09C" w14:textId="77777777" w:rsidR="00B56A3C" w:rsidRPr="008B24C7" w:rsidRDefault="00B56A3C" w:rsidP="001A5148">
      <w:pPr>
        <w:jc w:val="both"/>
        <w:rPr>
          <w:lang w:val="de-DE"/>
        </w:rPr>
      </w:pPr>
    </w:p>
    <w:p w14:paraId="1D087975" w14:textId="77777777" w:rsidR="00B56A3C" w:rsidRPr="008B24C7" w:rsidRDefault="00B56A3C" w:rsidP="00116722">
      <w:pPr>
        <w:jc w:val="center"/>
        <w:rPr>
          <w:b/>
          <w:lang w:val="de-DE"/>
        </w:rPr>
      </w:pPr>
      <w:r w:rsidRPr="008B24C7">
        <w:rPr>
          <w:b/>
          <w:lang w:val="de-DE"/>
        </w:rPr>
        <w:t>27. JUNI 2021 - Gesetz zur Festlegung verschiedener finanzieller Bestimmungen</w:t>
      </w:r>
    </w:p>
    <w:p w14:paraId="69284FD9" w14:textId="77777777" w:rsidR="00B56A3C" w:rsidRPr="008B24C7" w:rsidRDefault="00B56A3C" w:rsidP="001A5148">
      <w:pPr>
        <w:jc w:val="both"/>
        <w:rPr>
          <w:lang w:val="de-DE"/>
        </w:rPr>
      </w:pPr>
    </w:p>
    <w:p w14:paraId="4A8C2993" w14:textId="77777777" w:rsidR="00B56A3C" w:rsidRPr="008B24C7" w:rsidRDefault="00B56A3C" w:rsidP="001A5148">
      <w:pPr>
        <w:jc w:val="both"/>
        <w:rPr>
          <w:lang w:val="de-DE"/>
        </w:rPr>
      </w:pPr>
    </w:p>
    <w:p w14:paraId="7E23BBE6" w14:textId="77777777" w:rsidR="00B56A3C" w:rsidRPr="008B24C7" w:rsidRDefault="00B56A3C" w:rsidP="001A5148">
      <w:pPr>
        <w:jc w:val="both"/>
        <w:rPr>
          <w:lang w:val="de-DE"/>
        </w:rPr>
      </w:pPr>
      <w:r w:rsidRPr="008B24C7">
        <w:rPr>
          <w:lang w:val="de-DE"/>
        </w:rPr>
        <w:tab/>
      </w:r>
      <w:r w:rsidRPr="008B24C7">
        <w:rPr>
          <w:lang w:val="de-DE"/>
        </w:rPr>
        <w:tab/>
      </w:r>
      <w:r w:rsidRPr="008B24C7">
        <w:rPr>
          <w:lang w:val="de-DE"/>
        </w:rPr>
        <w:tab/>
        <w:t>PHILIPPE, König der Belgier,</w:t>
      </w:r>
    </w:p>
    <w:p w14:paraId="3BEC5C0B" w14:textId="77777777" w:rsidR="00B56A3C" w:rsidRPr="008B24C7" w:rsidRDefault="00B56A3C" w:rsidP="001A5148">
      <w:pPr>
        <w:jc w:val="both"/>
        <w:rPr>
          <w:lang w:val="de-DE"/>
        </w:rPr>
      </w:pPr>
    </w:p>
    <w:p w14:paraId="7593E4A4" w14:textId="77777777" w:rsidR="00B56A3C" w:rsidRPr="008B24C7" w:rsidRDefault="00B56A3C" w:rsidP="001A5148">
      <w:pPr>
        <w:jc w:val="both"/>
        <w:rPr>
          <w:lang w:val="de-DE"/>
        </w:rPr>
      </w:pPr>
      <w:r w:rsidRPr="008B24C7">
        <w:rPr>
          <w:lang w:val="de-DE"/>
        </w:rPr>
        <w:tab/>
      </w:r>
      <w:r w:rsidRPr="008B24C7">
        <w:rPr>
          <w:lang w:val="de-DE"/>
        </w:rPr>
        <w:tab/>
        <w:t>Allen Gegenwärtigen und Zukünftigen, Unser Gruß!</w:t>
      </w:r>
    </w:p>
    <w:p w14:paraId="45B74ED4" w14:textId="77777777" w:rsidR="00B56A3C" w:rsidRPr="008B24C7" w:rsidRDefault="00B56A3C" w:rsidP="001A5148">
      <w:pPr>
        <w:jc w:val="both"/>
        <w:rPr>
          <w:lang w:val="de-DE"/>
        </w:rPr>
      </w:pPr>
    </w:p>
    <w:p w14:paraId="2458008C" w14:textId="77777777" w:rsidR="00B56A3C" w:rsidRPr="008B24C7" w:rsidRDefault="00B56A3C" w:rsidP="001A5148">
      <w:pPr>
        <w:jc w:val="both"/>
        <w:rPr>
          <w:lang w:val="de-DE"/>
        </w:rPr>
      </w:pPr>
    </w:p>
    <w:p w14:paraId="5F19B30E" w14:textId="77777777" w:rsidR="00B56A3C" w:rsidRPr="008B24C7" w:rsidRDefault="00B56A3C" w:rsidP="001A5148">
      <w:pPr>
        <w:jc w:val="both"/>
        <w:rPr>
          <w:lang w:val="de-DE"/>
        </w:rPr>
      </w:pPr>
      <w:r w:rsidRPr="008B24C7">
        <w:rPr>
          <w:lang w:val="de-DE"/>
        </w:rPr>
        <w:tab/>
        <w:t>Die Abgeordnetenkammer hat das Folgende angenommen und Wir sanktionieren es:</w:t>
      </w:r>
    </w:p>
    <w:p w14:paraId="77F702C3" w14:textId="77777777" w:rsidR="00B56A3C" w:rsidRPr="008B24C7" w:rsidRDefault="00B56A3C" w:rsidP="001A5148">
      <w:pPr>
        <w:jc w:val="both"/>
        <w:rPr>
          <w:lang w:val="de-DE"/>
        </w:rPr>
      </w:pPr>
    </w:p>
    <w:p w14:paraId="5A31FB82" w14:textId="77777777" w:rsidR="00B56A3C" w:rsidRPr="008B24C7" w:rsidRDefault="00B56A3C" w:rsidP="001A5148">
      <w:pPr>
        <w:jc w:val="both"/>
        <w:rPr>
          <w:lang w:val="de-DE"/>
        </w:rPr>
      </w:pPr>
    </w:p>
    <w:p w14:paraId="4A8A900E" w14:textId="77777777" w:rsidR="00B56A3C" w:rsidRPr="008B24C7" w:rsidRDefault="00B56A3C" w:rsidP="006E38B1">
      <w:pPr>
        <w:jc w:val="center"/>
        <w:rPr>
          <w:lang w:val="de-DE"/>
        </w:rPr>
      </w:pPr>
      <w:r w:rsidRPr="008B24C7">
        <w:rPr>
          <w:lang w:val="de-DE"/>
        </w:rPr>
        <w:t>(…)</w:t>
      </w:r>
    </w:p>
    <w:p w14:paraId="40C53D28" w14:textId="77777777" w:rsidR="00B56A3C" w:rsidRPr="008B24C7" w:rsidRDefault="00B56A3C" w:rsidP="001A5148">
      <w:pPr>
        <w:jc w:val="both"/>
        <w:rPr>
          <w:lang w:val="de-DE"/>
        </w:rPr>
      </w:pPr>
    </w:p>
    <w:p w14:paraId="69C7F9BA" w14:textId="77777777" w:rsidR="00B56A3C" w:rsidRPr="008B24C7" w:rsidRDefault="00B56A3C" w:rsidP="001A5148">
      <w:pPr>
        <w:jc w:val="both"/>
        <w:rPr>
          <w:lang w:val="de-DE"/>
        </w:rPr>
      </w:pPr>
    </w:p>
    <w:p w14:paraId="37C43860" w14:textId="77777777" w:rsidR="00B56A3C" w:rsidRPr="008B24C7" w:rsidRDefault="00B56A3C" w:rsidP="001A5148">
      <w:pPr>
        <w:jc w:val="both"/>
        <w:rPr>
          <w:b/>
          <w:i/>
          <w:lang w:val="de-DE"/>
        </w:rPr>
      </w:pPr>
      <w:r w:rsidRPr="008B24C7">
        <w:rPr>
          <w:b/>
          <w:lang w:val="de-DE"/>
        </w:rPr>
        <w:t xml:space="preserve">TITEL 3 - </w:t>
      </w:r>
      <w:r w:rsidRPr="008B24C7">
        <w:rPr>
          <w:b/>
          <w:i/>
          <w:lang w:val="de-DE"/>
        </w:rPr>
        <w:t>Abänderungen der sektoriellen Kontrollgesetze im Bank- und Finanzsektor hauptsächlich zur Anpassung an die Bestimmungen des Gesetzbuches der Gesellschaften und Vereinigungen und zur Umsetzung der Richtlinie 2019/2177 des Europäischen Parlaments und des Rates vom 18. Dezember 2019</w:t>
      </w:r>
    </w:p>
    <w:p w14:paraId="7DB3929D" w14:textId="77777777" w:rsidR="00B56A3C" w:rsidRPr="008B24C7" w:rsidRDefault="00B56A3C" w:rsidP="001A5148">
      <w:pPr>
        <w:jc w:val="both"/>
        <w:rPr>
          <w:i/>
          <w:lang w:val="de-DE"/>
        </w:rPr>
      </w:pPr>
    </w:p>
    <w:p w14:paraId="6D0C85C5" w14:textId="77777777" w:rsidR="00B56A3C" w:rsidRPr="008B24C7" w:rsidRDefault="00B56A3C" w:rsidP="001A5148">
      <w:pPr>
        <w:jc w:val="both"/>
        <w:rPr>
          <w:lang w:val="de-DE"/>
        </w:rPr>
      </w:pPr>
    </w:p>
    <w:p w14:paraId="7468EC61" w14:textId="77777777" w:rsidR="00287035" w:rsidRPr="008B24C7" w:rsidRDefault="00287035" w:rsidP="00287035">
      <w:pPr>
        <w:contextualSpacing/>
        <w:jc w:val="center"/>
        <w:rPr>
          <w:lang w:val="de-DE"/>
        </w:rPr>
      </w:pPr>
      <w:r w:rsidRPr="008B24C7">
        <w:rPr>
          <w:lang w:val="de-DE"/>
        </w:rPr>
        <w:t xml:space="preserve">KAPITEL 1 - </w:t>
      </w:r>
      <w:r w:rsidRPr="008B24C7">
        <w:rPr>
          <w:i/>
          <w:lang w:val="de-DE"/>
        </w:rPr>
        <w:t>Abänderung des Gesetzes vom 10. April 1971 über die Arbeitsunfälle</w:t>
      </w:r>
    </w:p>
    <w:p w14:paraId="7841492F" w14:textId="77777777" w:rsidR="00287035" w:rsidRPr="008B24C7" w:rsidRDefault="00287035" w:rsidP="00287035">
      <w:pPr>
        <w:contextualSpacing/>
        <w:jc w:val="both"/>
        <w:rPr>
          <w:lang w:val="de-DE"/>
        </w:rPr>
      </w:pPr>
    </w:p>
    <w:p w14:paraId="7BA18B54" w14:textId="77777777" w:rsidR="00287035" w:rsidRPr="008B24C7" w:rsidRDefault="00287035" w:rsidP="00287035">
      <w:pPr>
        <w:contextualSpacing/>
        <w:jc w:val="both"/>
        <w:rPr>
          <w:lang w:val="de-DE"/>
        </w:rPr>
      </w:pPr>
    </w:p>
    <w:p w14:paraId="7F6B0E12" w14:textId="77777777" w:rsidR="00287035" w:rsidRPr="008B24C7" w:rsidRDefault="00287035" w:rsidP="00287035">
      <w:pPr>
        <w:ind w:firstLine="708"/>
        <w:contextualSpacing/>
        <w:jc w:val="both"/>
        <w:rPr>
          <w:lang w:val="de-DE"/>
        </w:rPr>
      </w:pPr>
      <w:r w:rsidRPr="008B24C7">
        <w:rPr>
          <w:b/>
          <w:lang w:val="de-DE"/>
        </w:rPr>
        <w:t>Art. 9 -</w:t>
      </w:r>
      <w:r w:rsidRPr="008B24C7">
        <w:rPr>
          <w:lang w:val="de-DE"/>
        </w:rPr>
        <w:t xml:space="preserve"> In Artikel 54</w:t>
      </w:r>
      <w:r w:rsidRPr="008B24C7">
        <w:rPr>
          <w:i/>
          <w:iCs/>
          <w:lang w:val="de-DE"/>
        </w:rPr>
        <w:t>bis</w:t>
      </w:r>
      <w:r w:rsidRPr="008B24C7">
        <w:rPr>
          <w:lang w:val="de-DE"/>
        </w:rPr>
        <w:t xml:space="preserve"> des Gesetzes vom 10. April 1971 über die Arbeitsunfälle, ein</w:t>
      </w:r>
      <w:r w:rsidRPr="008B24C7">
        <w:rPr>
          <w:lang w:val="de-DE"/>
        </w:rPr>
        <w:softHyphen/>
        <w:t>gefügt durch das Gesetz vom 10. August 2008, ersetzt durch das Gesetz vom 13. März 2016 und abgeändert durch das Gesetz vom 23. November 2017, wird Absatz 2 wie folgt ersetzt:</w:t>
      </w:r>
    </w:p>
    <w:p w14:paraId="4907D2C8" w14:textId="77777777" w:rsidR="00287035" w:rsidRPr="008B24C7" w:rsidRDefault="00287035" w:rsidP="00287035">
      <w:pPr>
        <w:contextualSpacing/>
        <w:jc w:val="both"/>
        <w:rPr>
          <w:lang w:val="de-DE"/>
        </w:rPr>
      </w:pPr>
    </w:p>
    <w:p w14:paraId="4C2E2171" w14:textId="77777777" w:rsidR="00287035" w:rsidRPr="008B24C7" w:rsidRDefault="00287035" w:rsidP="00287035">
      <w:pPr>
        <w:ind w:firstLine="708"/>
        <w:contextualSpacing/>
        <w:jc w:val="both"/>
        <w:rPr>
          <w:lang w:val="de-DE"/>
        </w:rPr>
      </w:pPr>
      <w:r w:rsidRPr="008B24C7">
        <w:rPr>
          <w:lang w:val="de-DE"/>
        </w:rPr>
        <w:t>"Ist ein solches Versicherungsunternehmen von einer in Teil 4 Buch 12 des Gesetz</w:t>
      </w:r>
      <w:r w:rsidRPr="008B24C7">
        <w:rPr>
          <w:lang w:val="de-DE"/>
        </w:rPr>
        <w:softHyphen/>
        <w:t>buches der Gesellschaften und Vereinigungen erwähnten Umstrukturierung von Gesellschaften betroffen, setzt die Belgische Nationalbank Fedris unverzüglich davon in Kenntnis."</w:t>
      </w:r>
    </w:p>
    <w:p w14:paraId="20C5BD46" w14:textId="77777777" w:rsidR="00287035" w:rsidRPr="008B24C7" w:rsidRDefault="00287035" w:rsidP="00287035">
      <w:pPr>
        <w:contextualSpacing/>
        <w:jc w:val="both"/>
        <w:rPr>
          <w:lang w:val="de-DE"/>
        </w:rPr>
      </w:pPr>
    </w:p>
    <w:p w14:paraId="2145961A" w14:textId="77777777" w:rsidR="00287035" w:rsidRPr="008B24C7" w:rsidRDefault="00287035" w:rsidP="00287035">
      <w:pPr>
        <w:contextualSpacing/>
        <w:jc w:val="both"/>
        <w:rPr>
          <w:lang w:val="de-DE"/>
        </w:rPr>
      </w:pPr>
    </w:p>
    <w:p w14:paraId="5CFAFC5F" w14:textId="77777777" w:rsidR="00287035" w:rsidRPr="008B24C7" w:rsidRDefault="00287035" w:rsidP="00287035">
      <w:pPr>
        <w:contextualSpacing/>
        <w:jc w:val="center"/>
        <w:rPr>
          <w:lang w:val="de-DE"/>
        </w:rPr>
      </w:pPr>
      <w:r w:rsidRPr="008B24C7">
        <w:rPr>
          <w:lang w:val="de-DE"/>
        </w:rPr>
        <w:t>(...)</w:t>
      </w:r>
    </w:p>
    <w:p w14:paraId="3E2E5541" w14:textId="77777777" w:rsidR="008B24C7" w:rsidRPr="008B24C7" w:rsidRDefault="008B24C7" w:rsidP="00287035">
      <w:pPr>
        <w:contextualSpacing/>
        <w:jc w:val="center"/>
        <w:rPr>
          <w:lang w:val="de-DE"/>
        </w:rPr>
      </w:pPr>
    </w:p>
    <w:p w14:paraId="23B0AF77" w14:textId="77777777" w:rsidR="00287035" w:rsidRPr="008B24C7" w:rsidRDefault="00287035" w:rsidP="00287035">
      <w:pPr>
        <w:contextualSpacing/>
        <w:jc w:val="both"/>
        <w:rPr>
          <w:lang w:val="de-DE"/>
        </w:rPr>
      </w:pPr>
    </w:p>
    <w:p w14:paraId="4C4831BC" w14:textId="77777777" w:rsidR="00287035" w:rsidRPr="008B24C7" w:rsidRDefault="00287035" w:rsidP="00287035">
      <w:pPr>
        <w:contextualSpacing/>
        <w:jc w:val="center"/>
        <w:rPr>
          <w:lang w:val="de-DE"/>
        </w:rPr>
      </w:pPr>
      <w:r w:rsidRPr="008B24C7">
        <w:rPr>
          <w:lang w:val="de-DE"/>
        </w:rPr>
        <w:t xml:space="preserve">KAPITEL 3 - </w:t>
      </w:r>
      <w:r w:rsidRPr="008B24C7">
        <w:rPr>
          <w:i/>
          <w:lang w:val="de-DE"/>
        </w:rPr>
        <w:t>Abänderungen des Gesetzes vom 27. Oktober 2006 über die Kontrolle der Einrichtungen der betrieblichen Altersversorgung</w:t>
      </w:r>
    </w:p>
    <w:p w14:paraId="08A8DA68" w14:textId="77777777" w:rsidR="00287035" w:rsidRPr="008B24C7" w:rsidRDefault="00287035" w:rsidP="00287035">
      <w:pPr>
        <w:contextualSpacing/>
        <w:jc w:val="both"/>
        <w:rPr>
          <w:lang w:val="de-DE"/>
        </w:rPr>
      </w:pPr>
    </w:p>
    <w:p w14:paraId="50CF8AD7" w14:textId="77777777" w:rsidR="00287035" w:rsidRPr="008B24C7" w:rsidRDefault="00287035" w:rsidP="00287035">
      <w:pPr>
        <w:contextualSpacing/>
        <w:jc w:val="both"/>
        <w:rPr>
          <w:lang w:val="de-DE"/>
        </w:rPr>
      </w:pPr>
    </w:p>
    <w:p w14:paraId="450E49C0" w14:textId="77777777" w:rsidR="00287035" w:rsidRPr="008B24C7" w:rsidRDefault="00287035" w:rsidP="00287035">
      <w:pPr>
        <w:ind w:firstLine="708"/>
        <w:contextualSpacing/>
        <w:jc w:val="both"/>
        <w:rPr>
          <w:lang w:val="de-DE"/>
        </w:rPr>
      </w:pPr>
      <w:r w:rsidRPr="008B24C7">
        <w:rPr>
          <w:b/>
          <w:lang w:val="de-DE"/>
        </w:rPr>
        <w:t>Art. 11 -</w:t>
      </w:r>
      <w:r w:rsidRPr="008B24C7">
        <w:rPr>
          <w:lang w:val="de-DE"/>
        </w:rPr>
        <w:t xml:space="preserve"> In Artikel 2 Absatz 1 Nr. 24 des Gesetzes vom 27. Oktober 2006 über die Kon</w:t>
      </w:r>
      <w:r w:rsidRPr="008B24C7">
        <w:rPr>
          <w:lang w:val="de-DE"/>
        </w:rPr>
        <w:softHyphen/>
        <w:t>trolle der Einrichtungen der betrieblichen Altersversorgung, eingefügt durch das Gesetz vom 11. Januar 2019, werden die Wörter "Artikel 11 oder Artikel 12 des Gesellschaftsgesetzbuches vom 7. Mai 1999" durch die Wörter "Artikel 1:20 oder Artikel 1:21 des Gesetzbuches der Gesellschaften und Vereinigungen" ersetzt.</w:t>
      </w:r>
    </w:p>
    <w:p w14:paraId="503016F4" w14:textId="77777777" w:rsidR="00287035" w:rsidRPr="008B24C7" w:rsidRDefault="00287035" w:rsidP="00287035">
      <w:pPr>
        <w:contextualSpacing/>
        <w:jc w:val="both"/>
        <w:rPr>
          <w:lang w:val="de-DE"/>
        </w:rPr>
      </w:pPr>
    </w:p>
    <w:p w14:paraId="5FED5E10" w14:textId="77777777" w:rsidR="00287035" w:rsidRPr="008B24C7" w:rsidRDefault="00287035" w:rsidP="00287035">
      <w:pPr>
        <w:contextualSpacing/>
        <w:jc w:val="both"/>
        <w:rPr>
          <w:lang w:val="de-DE"/>
        </w:rPr>
      </w:pPr>
    </w:p>
    <w:p w14:paraId="303E7A55" w14:textId="77777777" w:rsidR="00287035" w:rsidRPr="008B24C7" w:rsidRDefault="00287035" w:rsidP="00287035">
      <w:pPr>
        <w:ind w:firstLine="708"/>
        <w:contextualSpacing/>
        <w:jc w:val="both"/>
        <w:rPr>
          <w:lang w:val="de-DE"/>
        </w:rPr>
      </w:pPr>
      <w:r w:rsidRPr="008B24C7">
        <w:rPr>
          <w:b/>
          <w:lang w:val="de-DE"/>
        </w:rPr>
        <w:t>Art. 12 -</w:t>
      </w:r>
      <w:r w:rsidRPr="008B24C7">
        <w:rPr>
          <w:lang w:val="de-DE"/>
        </w:rPr>
        <w:t xml:space="preserve"> Artikel 9 Absatz 3 desselben Gesetzes wird aufgehoben.</w:t>
      </w:r>
    </w:p>
    <w:p w14:paraId="67E7E5A5" w14:textId="77777777" w:rsidR="00287035" w:rsidRPr="008B24C7" w:rsidRDefault="00287035" w:rsidP="00287035">
      <w:pPr>
        <w:ind w:firstLine="708"/>
        <w:contextualSpacing/>
        <w:jc w:val="both"/>
        <w:rPr>
          <w:lang w:val="de-DE"/>
        </w:rPr>
      </w:pPr>
    </w:p>
    <w:p w14:paraId="4661D1D1" w14:textId="77777777" w:rsidR="00287035" w:rsidRPr="008B24C7" w:rsidRDefault="00287035" w:rsidP="00287035">
      <w:pPr>
        <w:ind w:firstLine="708"/>
        <w:contextualSpacing/>
        <w:jc w:val="both"/>
        <w:rPr>
          <w:b/>
          <w:lang w:val="de-DE"/>
        </w:rPr>
      </w:pPr>
    </w:p>
    <w:p w14:paraId="31BB27D4" w14:textId="77777777" w:rsidR="00287035" w:rsidRPr="008B24C7" w:rsidRDefault="00287035" w:rsidP="00287035">
      <w:pPr>
        <w:ind w:firstLine="708"/>
        <w:contextualSpacing/>
        <w:jc w:val="both"/>
        <w:rPr>
          <w:lang w:val="de-DE"/>
        </w:rPr>
      </w:pPr>
      <w:r w:rsidRPr="008B24C7">
        <w:rPr>
          <w:b/>
          <w:lang w:val="de-DE"/>
        </w:rPr>
        <w:t>Art. 13 -</w:t>
      </w:r>
      <w:r w:rsidRPr="008B24C7">
        <w:rPr>
          <w:lang w:val="de-DE"/>
        </w:rPr>
        <w:t xml:space="preserve"> In Artikel 36 Absatz 1 desselben Gesetzes werden die Wörter "Gericht Erster Instanz" durch das Wort "Unternehmensgericht" ersetzt.</w:t>
      </w:r>
    </w:p>
    <w:p w14:paraId="73F3AEE1" w14:textId="77777777" w:rsidR="00287035" w:rsidRPr="008B24C7" w:rsidRDefault="00287035" w:rsidP="00287035">
      <w:pPr>
        <w:contextualSpacing/>
        <w:jc w:val="both"/>
        <w:rPr>
          <w:lang w:val="de-DE"/>
        </w:rPr>
      </w:pPr>
    </w:p>
    <w:p w14:paraId="6688D6C9" w14:textId="77777777" w:rsidR="00287035" w:rsidRPr="008B24C7" w:rsidRDefault="00287035" w:rsidP="00287035">
      <w:pPr>
        <w:contextualSpacing/>
        <w:jc w:val="both"/>
        <w:rPr>
          <w:lang w:val="de-DE"/>
        </w:rPr>
      </w:pPr>
    </w:p>
    <w:p w14:paraId="2AA4D056" w14:textId="77777777" w:rsidR="00287035" w:rsidRPr="008B24C7" w:rsidRDefault="00287035" w:rsidP="00287035">
      <w:pPr>
        <w:ind w:firstLine="708"/>
        <w:contextualSpacing/>
        <w:jc w:val="both"/>
        <w:rPr>
          <w:lang w:val="de-DE"/>
        </w:rPr>
      </w:pPr>
      <w:r w:rsidRPr="008B24C7">
        <w:rPr>
          <w:b/>
          <w:lang w:val="de-DE"/>
        </w:rPr>
        <w:t>Art. 14 -</w:t>
      </w:r>
      <w:r w:rsidRPr="008B24C7">
        <w:rPr>
          <w:lang w:val="de-DE"/>
        </w:rPr>
        <w:t xml:space="preserve"> In Artikel 38 Absatz 1 desselben Gesetzes werden die Wörter "Gericht Erster Instanz" durch das Wort "Unternehmensgericht" ersetzt.</w:t>
      </w:r>
    </w:p>
    <w:p w14:paraId="0FD93BA0" w14:textId="77777777" w:rsidR="00287035" w:rsidRPr="008B24C7" w:rsidRDefault="00287035" w:rsidP="00287035">
      <w:pPr>
        <w:contextualSpacing/>
        <w:jc w:val="both"/>
        <w:rPr>
          <w:lang w:val="de-DE"/>
        </w:rPr>
      </w:pPr>
    </w:p>
    <w:p w14:paraId="1BD12E70" w14:textId="77777777" w:rsidR="00287035" w:rsidRPr="008B24C7" w:rsidRDefault="00287035" w:rsidP="00287035">
      <w:pPr>
        <w:contextualSpacing/>
        <w:jc w:val="both"/>
        <w:rPr>
          <w:lang w:val="de-DE"/>
        </w:rPr>
      </w:pPr>
    </w:p>
    <w:p w14:paraId="42EF32D6" w14:textId="77777777" w:rsidR="00287035" w:rsidRPr="008B24C7" w:rsidRDefault="00287035" w:rsidP="00287035">
      <w:pPr>
        <w:ind w:firstLine="708"/>
        <w:contextualSpacing/>
        <w:jc w:val="both"/>
        <w:rPr>
          <w:lang w:val="de-DE"/>
        </w:rPr>
      </w:pPr>
      <w:r w:rsidRPr="008B24C7">
        <w:rPr>
          <w:b/>
          <w:lang w:val="de-DE"/>
        </w:rPr>
        <w:t>Art. 15 -</w:t>
      </w:r>
      <w:r w:rsidRPr="008B24C7">
        <w:rPr>
          <w:lang w:val="de-DE"/>
        </w:rPr>
        <w:t xml:space="preserve"> In Artikel 91 § 1 Nr. 6 Absatz 2 desselben Gesetzes, ersetzt durch das Gesetz vom 11. Januar 2019, werden die Wörter "Artikel 11 Nr. 1 des Gesellschaftsgesetzbuches" durch die Wörter "Artikel 1:20 Nr. 1 des Gesetzbuches der Gesellschaften und Vereinigungen" ersetzt.</w:t>
      </w:r>
    </w:p>
    <w:p w14:paraId="6D7E25C3" w14:textId="77777777" w:rsidR="00287035" w:rsidRPr="008B24C7" w:rsidRDefault="00287035" w:rsidP="00287035">
      <w:pPr>
        <w:contextualSpacing/>
        <w:jc w:val="both"/>
        <w:rPr>
          <w:lang w:val="de-DE"/>
        </w:rPr>
      </w:pPr>
    </w:p>
    <w:p w14:paraId="1B7BAADE" w14:textId="77777777" w:rsidR="00287035" w:rsidRPr="008B24C7" w:rsidRDefault="00287035" w:rsidP="00287035">
      <w:pPr>
        <w:contextualSpacing/>
        <w:jc w:val="both"/>
        <w:rPr>
          <w:lang w:val="de-DE"/>
        </w:rPr>
      </w:pPr>
    </w:p>
    <w:p w14:paraId="7256D864" w14:textId="77777777" w:rsidR="00287035" w:rsidRPr="008B24C7" w:rsidRDefault="00287035" w:rsidP="00287035">
      <w:pPr>
        <w:ind w:firstLine="708"/>
        <w:contextualSpacing/>
        <w:jc w:val="both"/>
        <w:rPr>
          <w:lang w:val="de-DE"/>
        </w:rPr>
      </w:pPr>
      <w:r w:rsidRPr="008B24C7">
        <w:rPr>
          <w:b/>
          <w:lang w:val="de-DE"/>
        </w:rPr>
        <w:t>Art. 16 -</w:t>
      </w:r>
      <w:r w:rsidRPr="008B24C7">
        <w:rPr>
          <w:lang w:val="de-DE"/>
        </w:rPr>
        <w:t xml:space="preserve"> Artikel 103 Absatz 6 desselben Gesetzes, eingefügt durch das Gesetz vom 6. Mai 2009, wird wie folgt abgeändert:</w:t>
      </w:r>
    </w:p>
    <w:p w14:paraId="08B87B0E" w14:textId="77777777" w:rsidR="00287035" w:rsidRPr="008B24C7" w:rsidRDefault="00287035" w:rsidP="00287035">
      <w:pPr>
        <w:contextualSpacing/>
        <w:jc w:val="both"/>
        <w:rPr>
          <w:lang w:val="de-DE"/>
        </w:rPr>
      </w:pPr>
    </w:p>
    <w:p w14:paraId="28556BFA" w14:textId="77777777" w:rsidR="00287035" w:rsidRPr="008B24C7" w:rsidRDefault="00287035" w:rsidP="00287035">
      <w:pPr>
        <w:ind w:firstLine="708"/>
        <w:contextualSpacing/>
        <w:jc w:val="both"/>
        <w:rPr>
          <w:lang w:val="de-DE"/>
        </w:rPr>
      </w:pPr>
      <w:r w:rsidRPr="008B24C7">
        <w:rPr>
          <w:lang w:val="de-DE"/>
        </w:rPr>
        <w:t>1. Die Wörter "Buch IV Titel VII des Gesellschaftsgesetzbuches" werden durch die Wörter "Buch 3 Titel 4 des Gesetzbuches über Gesellschaften und Vereinigungen" ersetzt.</w:t>
      </w:r>
    </w:p>
    <w:p w14:paraId="701C2FE2" w14:textId="77777777" w:rsidR="00287035" w:rsidRPr="008B24C7" w:rsidRDefault="00287035" w:rsidP="00287035">
      <w:pPr>
        <w:contextualSpacing/>
        <w:jc w:val="both"/>
        <w:rPr>
          <w:lang w:val="de-DE"/>
        </w:rPr>
      </w:pPr>
    </w:p>
    <w:p w14:paraId="0465D7AF" w14:textId="77777777" w:rsidR="00287035" w:rsidRPr="008B24C7" w:rsidRDefault="00287035" w:rsidP="00287035">
      <w:pPr>
        <w:ind w:firstLine="708"/>
        <w:contextualSpacing/>
        <w:jc w:val="both"/>
        <w:rPr>
          <w:lang w:val="de-DE"/>
        </w:rPr>
      </w:pPr>
      <w:r w:rsidRPr="008B24C7">
        <w:rPr>
          <w:lang w:val="de-DE"/>
        </w:rPr>
        <w:t>2. Der zweite Satz wird wie folgt ersetzt:</w:t>
      </w:r>
    </w:p>
    <w:p w14:paraId="520FFB50" w14:textId="77777777" w:rsidR="00287035" w:rsidRPr="008B24C7" w:rsidRDefault="00287035" w:rsidP="00287035">
      <w:pPr>
        <w:contextualSpacing/>
        <w:jc w:val="both"/>
        <w:rPr>
          <w:lang w:val="de-DE"/>
        </w:rPr>
      </w:pPr>
    </w:p>
    <w:p w14:paraId="4A290261" w14:textId="77777777" w:rsidR="00287035" w:rsidRPr="008B24C7" w:rsidRDefault="00287035" w:rsidP="00287035">
      <w:pPr>
        <w:ind w:firstLine="708"/>
        <w:contextualSpacing/>
        <w:jc w:val="both"/>
        <w:rPr>
          <w:lang w:val="de-DE"/>
        </w:rPr>
      </w:pPr>
      <w:r w:rsidRPr="008B24C7">
        <w:rPr>
          <w:lang w:val="de-DE"/>
        </w:rPr>
        <w:t>"Für das vorliegende Gesetz sind unter den im Gesetzbuch der Gesellschaften und Ver</w:t>
      </w:r>
      <w:r w:rsidRPr="008B24C7">
        <w:rPr>
          <w:lang w:val="de-DE"/>
        </w:rPr>
        <w:softHyphen/>
        <w:t>einigungen verwendeten Begriffen "Gesellschafter", "Gesetzbuch" und "Gesellschaft" die Begriffe "Mitglieder", "Gesetz" und "Einrichtung der betrieblichen Altersversorgung" zu verstehen."</w:t>
      </w:r>
    </w:p>
    <w:p w14:paraId="224D26AC" w14:textId="77777777" w:rsidR="00287035" w:rsidRPr="008B24C7" w:rsidRDefault="00287035" w:rsidP="00287035">
      <w:pPr>
        <w:contextualSpacing/>
        <w:jc w:val="both"/>
        <w:rPr>
          <w:lang w:val="de-DE"/>
        </w:rPr>
      </w:pPr>
    </w:p>
    <w:p w14:paraId="04D14963" w14:textId="77777777" w:rsidR="00287035" w:rsidRPr="008B24C7" w:rsidRDefault="00287035" w:rsidP="00287035">
      <w:pPr>
        <w:contextualSpacing/>
        <w:jc w:val="both"/>
        <w:rPr>
          <w:lang w:val="de-DE"/>
        </w:rPr>
      </w:pPr>
    </w:p>
    <w:p w14:paraId="6BF91794" w14:textId="77777777" w:rsidR="00287035" w:rsidRPr="008B24C7" w:rsidRDefault="00287035" w:rsidP="00287035">
      <w:pPr>
        <w:ind w:firstLine="708"/>
        <w:contextualSpacing/>
        <w:jc w:val="both"/>
        <w:rPr>
          <w:lang w:val="de-DE"/>
        </w:rPr>
      </w:pPr>
      <w:r w:rsidRPr="008B24C7">
        <w:rPr>
          <w:b/>
          <w:lang w:val="de-DE"/>
        </w:rPr>
        <w:t>Art. 17 -</w:t>
      </w:r>
      <w:r w:rsidRPr="008B24C7">
        <w:rPr>
          <w:lang w:val="de-DE"/>
        </w:rPr>
        <w:t xml:space="preserve"> In Artikel 129 Absatz 1 desselben Gesetzes werden die Wörter "Gericht Erster Instanz" durch das Wort "Unternehmensgericht" ersetzt.</w:t>
      </w:r>
    </w:p>
    <w:p w14:paraId="4E0A86F2" w14:textId="77777777" w:rsidR="00287035" w:rsidRPr="008B24C7" w:rsidRDefault="00287035" w:rsidP="00287035">
      <w:pPr>
        <w:ind w:firstLine="708"/>
        <w:contextualSpacing/>
        <w:jc w:val="both"/>
        <w:rPr>
          <w:lang w:val="de-DE"/>
        </w:rPr>
      </w:pPr>
    </w:p>
    <w:p w14:paraId="04E7C743" w14:textId="77777777" w:rsidR="00287035" w:rsidRPr="008B24C7" w:rsidRDefault="00287035" w:rsidP="00287035">
      <w:pPr>
        <w:contextualSpacing/>
        <w:jc w:val="both"/>
        <w:rPr>
          <w:lang w:val="de-DE"/>
        </w:rPr>
      </w:pPr>
    </w:p>
    <w:p w14:paraId="418B10FF" w14:textId="77777777" w:rsidR="00253CC0" w:rsidRPr="008B24C7" w:rsidRDefault="00253CC0" w:rsidP="00253CC0">
      <w:pPr>
        <w:jc w:val="both"/>
        <w:rPr>
          <w:lang w:val="de-DE"/>
        </w:rPr>
      </w:pPr>
      <w:r w:rsidRPr="008B24C7">
        <w:rPr>
          <w:lang w:val="de-DE"/>
        </w:rPr>
        <w:t xml:space="preserve">KAPITEL 4 - </w:t>
      </w:r>
      <w:r w:rsidRPr="008B24C7">
        <w:rPr>
          <w:i/>
          <w:lang w:val="de-DE"/>
        </w:rPr>
        <w:t>Abänderungen des Gesetzes vom 2. Mai 2007 über die Offenlegung bedeutender Beteiligungen an Emittenten, deren Anteile zum Handel an einem geregelten Markt zugelassen sind, und zur Festlegung verschiedener Bestimmungen</w:t>
      </w:r>
    </w:p>
    <w:p w14:paraId="0F17D889" w14:textId="77777777" w:rsidR="00253CC0" w:rsidRPr="008B24C7" w:rsidRDefault="00253CC0" w:rsidP="00253CC0">
      <w:pPr>
        <w:jc w:val="both"/>
        <w:rPr>
          <w:lang w:val="de-DE"/>
        </w:rPr>
      </w:pPr>
    </w:p>
    <w:p w14:paraId="20DAC7B4" w14:textId="77777777" w:rsidR="00253CC0" w:rsidRPr="008B24C7" w:rsidRDefault="00253CC0" w:rsidP="00253CC0">
      <w:pPr>
        <w:jc w:val="both"/>
        <w:rPr>
          <w:lang w:val="de-DE"/>
        </w:rPr>
      </w:pPr>
    </w:p>
    <w:p w14:paraId="042C0642" w14:textId="77777777" w:rsidR="00253CC0" w:rsidRPr="008B24C7" w:rsidRDefault="00253CC0" w:rsidP="00253CC0">
      <w:pPr>
        <w:ind w:firstLine="708"/>
        <w:jc w:val="both"/>
        <w:rPr>
          <w:lang w:val="de-DE"/>
        </w:rPr>
      </w:pPr>
      <w:r w:rsidRPr="008B24C7">
        <w:rPr>
          <w:b/>
          <w:lang w:val="de-DE"/>
        </w:rPr>
        <w:t>Art. 18</w:t>
      </w:r>
      <w:r w:rsidRPr="008B24C7">
        <w:rPr>
          <w:lang w:val="de-DE"/>
        </w:rPr>
        <w:t> - Artikel 3 des Gesetzes vom 2. Mai 2007 über die Offenlegung bedeutender Beteiligungen an Emittenten, deren Anteile zum Handel an einem geregelten Markt zugelassen sind, und zur Festlegung verschiedener Bestimmungen wird wie folgt abgeändert:</w:t>
      </w:r>
    </w:p>
    <w:p w14:paraId="27F8B87E" w14:textId="77777777" w:rsidR="00253CC0" w:rsidRPr="008B24C7" w:rsidRDefault="00253CC0" w:rsidP="00253CC0">
      <w:pPr>
        <w:jc w:val="both"/>
        <w:rPr>
          <w:lang w:val="de-DE"/>
        </w:rPr>
      </w:pPr>
    </w:p>
    <w:p w14:paraId="0BCA7B30" w14:textId="77777777" w:rsidR="00253CC0" w:rsidRPr="008B24C7" w:rsidRDefault="00253CC0" w:rsidP="00253CC0">
      <w:pPr>
        <w:ind w:firstLine="708"/>
        <w:jc w:val="both"/>
        <w:rPr>
          <w:lang w:val="de-DE"/>
        </w:rPr>
      </w:pPr>
      <w:r w:rsidRPr="008B24C7">
        <w:rPr>
          <w:lang w:val="de-DE"/>
        </w:rPr>
        <w:t>1. In Nr. 5 werden die Wörter "Artikel 5 und 7 des Gesellschaftsgesetzbuches" durch die Wörter "Artikel 1:14 und 1:16 des Gesetzbuches der Gesellschaften und Vereinigungen" ersetzt.</w:t>
      </w:r>
    </w:p>
    <w:p w14:paraId="71E4A9DD" w14:textId="77777777" w:rsidR="00253CC0" w:rsidRPr="008B24C7" w:rsidRDefault="00253CC0" w:rsidP="00253CC0">
      <w:pPr>
        <w:jc w:val="both"/>
        <w:rPr>
          <w:lang w:val="de-DE"/>
        </w:rPr>
      </w:pPr>
    </w:p>
    <w:p w14:paraId="3F9F6326" w14:textId="77777777" w:rsidR="008B24C7" w:rsidRPr="008B24C7" w:rsidRDefault="008B24C7">
      <w:pPr>
        <w:rPr>
          <w:rFonts w:eastAsia="Aptos"/>
          <w:kern w:val="2"/>
          <w:lang w:val="de-DE"/>
          <w14:ligatures w14:val="standardContextual"/>
        </w:rPr>
      </w:pPr>
      <w:r w:rsidRPr="008B24C7">
        <w:rPr>
          <w:rFonts w:eastAsia="Aptos"/>
          <w:kern w:val="2"/>
          <w:lang w:val="de-DE"/>
          <w14:ligatures w14:val="standardContextual"/>
        </w:rPr>
        <w:br w:type="page"/>
      </w:r>
    </w:p>
    <w:p w14:paraId="6C5583C9" w14:textId="12897D7A"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Nummer 9 wird wie folgt ersetzt:</w:t>
      </w:r>
    </w:p>
    <w:p w14:paraId="27ADA3A4" w14:textId="77777777" w:rsidR="00253CC0" w:rsidRPr="008B24C7" w:rsidRDefault="00253CC0" w:rsidP="00253CC0">
      <w:pPr>
        <w:jc w:val="both"/>
        <w:rPr>
          <w:rFonts w:eastAsia="Aptos"/>
          <w:kern w:val="2"/>
          <w:lang w:val="de-DE"/>
          <w14:ligatures w14:val="standardContextual"/>
        </w:rPr>
      </w:pPr>
    </w:p>
    <w:p w14:paraId="4B6B9A8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"9. "Verwaltungsgesellschaften": Verwaltungsgesellschaften im Sinne von Artikel 2 Absatz 1 Buchstabe b der Richtlinie 2009/65/EG oder Verwalter im Sinne von Artikel 4 Absatz 1 Buchstabe b der Richtlinie 2011/61/EU,".</w:t>
      </w:r>
    </w:p>
    <w:p w14:paraId="7A13FF9C" w14:textId="77777777" w:rsidR="00253CC0" w:rsidRPr="008B24C7" w:rsidRDefault="00253CC0" w:rsidP="00253CC0">
      <w:pPr>
        <w:jc w:val="both"/>
        <w:rPr>
          <w:rFonts w:eastAsia="Aptos"/>
          <w:kern w:val="2"/>
          <w:lang w:val="de-DE"/>
          <w14:ligatures w14:val="standardContextual"/>
        </w:rPr>
      </w:pPr>
    </w:p>
    <w:p w14:paraId="6C420A51"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Nummer 20 wird wie folgt ersetzt:</w:t>
      </w:r>
    </w:p>
    <w:p w14:paraId="3C92AF00" w14:textId="77777777" w:rsidR="00253CC0" w:rsidRPr="008B24C7" w:rsidRDefault="00253CC0" w:rsidP="00253CC0">
      <w:pPr>
        <w:jc w:val="both"/>
        <w:rPr>
          <w:rFonts w:eastAsia="Aptos"/>
          <w:kern w:val="2"/>
          <w:lang w:val="de-DE"/>
          <w14:ligatures w14:val="standardContextual"/>
        </w:rPr>
      </w:pPr>
    </w:p>
    <w:p w14:paraId="62506A4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"20. "Richtlinie 2009/65/EG": die Richtlinie 2009/65/EG des Europäischen Parlaments und des Rates vom 13. Juli 2009 zur Koordinierung der Rechts- und Verwaltungsvorschriften betreffend bestimmte Organismen für gemeinsame Anlagen in Wertpapieren (OGAW),".</w:t>
      </w:r>
    </w:p>
    <w:p w14:paraId="420A8A2D" w14:textId="77777777" w:rsidR="00253CC0" w:rsidRPr="008B24C7" w:rsidRDefault="00253CC0" w:rsidP="00253CC0">
      <w:pPr>
        <w:jc w:val="both"/>
        <w:rPr>
          <w:rFonts w:eastAsia="Aptos"/>
          <w:kern w:val="2"/>
          <w:lang w:val="de-DE"/>
          <w14:ligatures w14:val="standardContextual"/>
        </w:rPr>
      </w:pPr>
    </w:p>
    <w:p w14:paraId="2963AC6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Nummer 21 wird wie folgt ersetzt:</w:t>
      </w:r>
    </w:p>
    <w:p w14:paraId="6FD9ACE7" w14:textId="77777777" w:rsidR="00253CC0" w:rsidRPr="008B24C7" w:rsidRDefault="00253CC0" w:rsidP="00253CC0">
      <w:pPr>
        <w:jc w:val="both"/>
        <w:rPr>
          <w:rFonts w:eastAsia="Aptos"/>
          <w:kern w:val="2"/>
          <w:lang w:val="de-DE"/>
          <w14:ligatures w14:val="standardContextual"/>
        </w:rPr>
      </w:pPr>
    </w:p>
    <w:p w14:paraId="0CCB10A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"21. "Richtlinie 2011/61/EU": die Richtlinie 2011/61/EU des Europäischen Parlaments und des Rates vom 8. Juni 2011 über die Verwalter alternativer Investmentfonds und zur Änderung der Richtlinien 2003/41/EG und 2009/65/EG und der Verordnungen (EG) Nr. 1060/2009 und (EU) Nr. 1095/2010,".</w:t>
      </w:r>
    </w:p>
    <w:p w14:paraId="654BB94D" w14:textId="77777777" w:rsidR="00253CC0" w:rsidRPr="008B24C7" w:rsidRDefault="00253CC0" w:rsidP="00253CC0">
      <w:pPr>
        <w:jc w:val="both"/>
        <w:rPr>
          <w:rFonts w:eastAsia="Aptos"/>
          <w:kern w:val="2"/>
          <w:lang w:val="de-DE"/>
          <w14:ligatures w14:val="standardContextual"/>
        </w:rPr>
      </w:pPr>
    </w:p>
    <w:p w14:paraId="2510B3DD"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5. Nummer 22 wird wie folgt ersetzt:</w:t>
      </w:r>
    </w:p>
    <w:p w14:paraId="0CD0E68D" w14:textId="77777777" w:rsidR="00253CC0" w:rsidRPr="008B24C7" w:rsidRDefault="00253CC0" w:rsidP="00253CC0">
      <w:pPr>
        <w:jc w:val="both"/>
        <w:rPr>
          <w:rFonts w:eastAsia="Aptos"/>
          <w:kern w:val="2"/>
          <w:lang w:val="de-DE"/>
          <w14:ligatures w14:val="standardContextual"/>
        </w:rPr>
      </w:pPr>
    </w:p>
    <w:p w14:paraId="45296AB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"22. "Richtlinie 2014/65/EU": die Richtlinie 2014/65/EU des Europäischen Parlaments und des Rates vom 15. Mai 2014 über Märkte für Finanzinstrumente sowie zur Änderung der Richtlinien 2002/92/EG und 2011/61/EU,".</w:t>
      </w:r>
    </w:p>
    <w:p w14:paraId="60EFD0DC" w14:textId="77777777" w:rsidR="00253CC0" w:rsidRPr="008B24C7" w:rsidRDefault="00253CC0" w:rsidP="00253CC0">
      <w:pPr>
        <w:jc w:val="both"/>
        <w:rPr>
          <w:rFonts w:eastAsia="Aptos"/>
          <w:kern w:val="2"/>
          <w:lang w:val="de-DE"/>
          <w14:ligatures w14:val="standardContextual"/>
        </w:rPr>
      </w:pPr>
    </w:p>
    <w:p w14:paraId="6B2C74B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6. Nummer 24 wird wie folgt ersetzt:</w:t>
      </w:r>
    </w:p>
    <w:p w14:paraId="238686CB" w14:textId="77777777" w:rsidR="00253CC0" w:rsidRPr="008B24C7" w:rsidRDefault="00253CC0" w:rsidP="00253CC0">
      <w:pPr>
        <w:jc w:val="both"/>
        <w:rPr>
          <w:rFonts w:eastAsia="Aptos"/>
          <w:kern w:val="2"/>
          <w:lang w:val="de-DE"/>
          <w14:ligatures w14:val="standardContextual"/>
        </w:rPr>
      </w:pPr>
    </w:p>
    <w:p w14:paraId="7AEDEC64"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"24. "Gesetzbuch der Gesellschaften und Vereinigungen": das durch das Gesetz vom 23. März 2019 eingeführte Gesetzbuch der Gesellschaften und Vereinigungen,".</w:t>
      </w:r>
    </w:p>
    <w:p w14:paraId="14929F95" w14:textId="77777777" w:rsidR="00253CC0" w:rsidRPr="008B24C7" w:rsidRDefault="00253CC0" w:rsidP="00253CC0">
      <w:pPr>
        <w:jc w:val="both"/>
        <w:rPr>
          <w:rFonts w:eastAsia="Aptos"/>
          <w:kern w:val="2"/>
          <w:lang w:val="de-DE"/>
          <w14:ligatures w14:val="standardContextual"/>
        </w:rPr>
      </w:pPr>
    </w:p>
    <w:p w14:paraId="5800D64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7. Die Nummern 26 und 27, eingefügt durch das Gesetz vom 27. Juni 2016, werden aufgehoben.</w:t>
      </w:r>
    </w:p>
    <w:p w14:paraId="3329D9CF" w14:textId="77777777" w:rsidR="00253CC0" w:rsidRPr="008B24C7" w:rsidRDefault="00253CC0" w:rsidP="00253CC0">
      <w:pPr>
        <w:jc w:val="both"/>
        <w:rPr>
          <w:rFonts w:eastAsia="Aptos"/>
          <w:kern w:val="2"/>
          <w:lang w:val="de-DE"/>
          <w14:ligatures w14:val="standardContextual"/>
        </w:rPr>
      </w:pPr>
    </w:p>
    <w:p w14:paraId="67959684" w14:textId="77777777" w:rsidR="00253CC0" w:rsidRPr="008B24C7" w:rsidRDefault="00253CC0" w:rsidP="00253CC0">
      <w:pPr>
        <w:jc w:val="both"/>
        <w:rPr>
          <w:rFonts w:eastAsia="Aptos"/>
          <w:kern w:val="2"/>
          <w:lang w:val="de-DE"/>
          <w14:ligatures w14:val="standardContextual"/>
        </w:rPr>
      </w:pPr>
    </w:p>
    <w:p w14:paraId="70BC2842"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19</w:t>
      </w:r>
      <w:r w:rsidRPr="008B24C7">
        <w:rPr>
          <w:rFonts w:eastAsia="Aptos"/>
          <w:kern w:val="2"/>
          <w:lang w:val="de-DE"/>
          <w14:ligatures w14:val="standardContextual"/>
        </w:rPr>
        <w:t> - Artikel 10 desselben Gesetzes wird wie folgt abgeändert:</w:t>
      </w:r>
    </w:p>
    <w:p w14:paraId="7D6151CD" w14:textId="77777777" w:rsidR="00253CC0" w:rsidRPr="008B24C7" w:rsidRDefault="00253CC0" w:rsidP="00253CC0">
      <w:pPr>
        <w:jc w:val="both"/>
        <w:rPr>
          <w:rFonts w:eastAsia="Aptos"/>
          <w:kern w:val="2"/>
          <w:lang w:val="de-DE"/>
          <w14:ligatures w14:val="standardContextual"/>
        </w:rPr>
      </w:pPr>
    </w:p>
    <w:p w14:paraId="198C1FF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3 Absatz 1 Nr. 1 werden die Wörter "Richtlinie 2004/39/EG" durch die Wörter "Richtlinie 2014/65/EU" ersetzt.</w:t>
      </w:r>
    </w:p>
    <w:p w14:paraId="2FB3B96D" w14:textId="77777777" w:rsidR="00253CC0" w:rsidRPr="008B24C7" w:rsidRDefault="00253CC0" w:rsidP="00253CC0">
      <w:pPr>
        <w:jc w:val="both"/>
        <w:rPr>
          <w:rFonts w:eastAsia="Aptos"/>
          <w:kern w:val="2"/>
          <w:lang w:val="de-DE"/>
          <w14:ligatures w14:val="standardContextual"/>
        </w:rPr>
      </w:pPr>
    </w:p>
    <w:p w14:paraId="1CDD4AE3"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4</w:t>
      </w:r>
      <w:r w:rsidRPr="008B24C7">
        <w:rPr>
          <w:rFonts w:eastAsia="Aptos"/>
          <w:i/>
          <w:iCs/>
          <w:kern w:val="2"/>
          <w:lang w:val="de-DE"/>
          <w14:ligatures w14:val="standardContextual"/>
        </w:rPr>
        <w:t>bis</w:t>
      </w:r>
      <w:r w:rsidRPr="008B24C7">
        <w:rPr>
          <w:rFonts w:eastAsia="Aptos"/>
          <w:kern w:val="2"/>
          <w:lang w:val="de-DE"/>
          <w14:ligatures w14:val="standardContextual"/>
        </w:rPr>
        <w:t>, eingefügt durch das Gesetz vom 27. Juni 2016, werden die Wörter "gemäß der Verordnung (EG) Nr. 2273/2003 oder" aufgehoben.</w:t>
      </w:r>
    </w:p>
    <w:p w14:paraId="708EBA75" w14:textId="77777777" w:rsidR="00253CC0" w:rsidRPr="008B24C7" w:rsidRDefault="00253CC0" w:rsidP="00253CC0">
      <w:pPr>
        <w:jc w:val="both"/>
        <w:rPr>
          <w:rFonts w:eastAsia="Aptos"/>
          <w:kern w:val="2"/>
          <w:lang w:val="de-DE"/>
          <w14:ligatures w14:val="standardContextual"/>
        </w:rPr>
      </w:pPr>
    </w:p>
    <w:p w14:paraId="2E940C19" w14:textId="77777777" w:rsidR="00253CC0" w:rsidRPr="008B24C7" w:rsidRDefault="00253CC0" w:rsidP="00253CC0">
      <w:pPr>
        <w:jc w:val="both"/>
        <w:rPr>
          <w:rFonts w:eastAsia="Aptos"/>
          <w:kern w:val="2"/>
          <w:lang w:val="de-DE"/>
          <w14:ligatures w14:val="standardContextual"/>
        </w:rPr>
      </w:pPr>
    </w:p>
    <w:p w14:paraId="00A0DCA6"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20</w:t>
      </w:r>
      <w:r w:rsidRPr="008B24C7">
        <w:rPr>
          <w:rFonts w:eastAsia="Aptos"/>
          <w:kern w:val="2"/>
          <w:lang w:val="de-DE"/>
          <w14:ligatures w14:val="standardContextual"/>
        </w:rPr>
        <w:t> - Artikel 11 desselben Gesetzes wird wie folgt abgeändert:</w:t>
      </w:r>
    </w:p>
    <w:p w14:paraId="363D7D4F" w14:textId="77777777" w:rsidR="00253CC0" w:rsidRPr="008B24C7" w:rsidRDefault="00253CC0" w:rsidP="00253CC0">
      <w:pPr>
        <w:jc w:val="both"/>
        <w:rPr>
          <w:rFonts w:eastAsia="Aptos"/>
          <w:kern w:val="2"/>
          <w:lang w:val="de-DE"/>
          <w14:ligatures w14:val="standardContextual"/>
        </w:rPr>
      </w:pPr>
    </w:p>
    <w:p w14:paraId="6FFD119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2 Absatz 1 werden die Wörter "in der Richtlinie 85/611/EWG" durch die Wörter "in der Richtlinie 2009/65/EG oder der Richtlinie 2011/61/EU" ersetzt.</w:t>
      </w:r>
    </w:p>
    <w:p w14:paraId="5A98EDFA" w14:textId="77777777" w:rsidR="00253CC0" w:rsidRPr="008B24C7" w:rsidRDefault="00253CC0" w:rsidP="00253CC0">
      <w:pPr>
        <w:jc w:val="both"/>
        <w:rPr>
          <w:rFonts w:eastAsia="Aptos"/>
          <w:kern w:val="2"/>
          <w:lang w:val="de-DE"/>
          <w14:ligatures w14:val="standardContextual"/>
        </w:rPr>
      </w:pPr>
    </w:p>
    <w:p w14:paraId="37EE701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3 Absatz 1 werden die Wörter "Richtlinie 2004/39/EG" durch die Wörter "Richtlinie 2014/65/EU" ersetzt.</w:t>
      </w:r>
    </w:p>
    <w:p w14:paraId="514F7EF2" w14:textId="77777777" w:rsidR="00253CC0" w:rsidRPr="008B24C7" w:rsidRDefault="00253CC0" w:rsidP="00253CC0">
      <w:pPr>
        <w:jc w:val="both"/>
        <w:rPr>
          <w:rFonts w:eastAsia="Aptos"/>
          <w:kern w:val="2"/>
          <w:lang w:val="de-DE"/>
          <w14:ligatures w14:val="standardContextual"/>
        </w:rPr>
      </w:pPr>
    </w:p>
    <w:p w14:paraId="71C5DA29"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3 Absatz 1 werden die Wörter "des Artikels 4 Absatz 1 Nummer 9" durch die Wörter "des Artikels 4 Absatz 1 Nummer 8" ersetzt.</w:t>
      </w:r>
    </w:p>
    <w:p w14:paraId="4E4F4557" w14:textId="77777777" w:rsidR="00253CC0" w:rsidRPr="008B24C7" w:rsidRDefault="00253CC0" w:rsidP="00253CC0">
      <w:pPr>
        <w:jc w:val="both"/>
        <w:rPr>
          <w:rFonts w:eastAsia="Aptos"/>
          <w:kern w:val="2"/>
          <w:lang w:val="de-DE"/>
          <w14:ligatures w14:val="standardContextual"/>
        </w:rPr>
      </w:pPr>
    </w:p>
    <w:p w14:paraId="5223EA8E"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In § 3 Absatz 1 Nr. 1 werden die Wörter "gemäß Anhang I Abschnitt A Nummer 4 der Richtlinie 2004/39/EG" durch die Wörter "gemäß der Richtlinie 2014/65/EU" ersetzt.</w:t>
      </w:r>
    </w:p>
    <w:p w14:paraId="46EA1C28" w14:textId="77777777" w:rsidR="00253CC0" w:rsidRPr="008B24C7" w:rsidRDefault="00253CC0" w:rsidP="00253CC0">
      <w:pPr>
        <w:jc w:val="both"/>
        <w:rPr>
          <w:rFonts w:eastAsia="Aptos"/>
          <w:kern w:val="2"/>
          <w:lang w:val="de-DE"/>
          <w14:ligatures w14:val="standardContextual"/>
        </w:rPr>
      </w:pPr>
    </w:p>
    <w:p w14:paraId="1E470AD1"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5. In § 3 Absatz 1 Nr. 2 werden die Wörter "Richtlinie 85/611/EWG" durch die Wörter "Richtlinie 2009/65/EG" ersetzt.</w:t>
      </w:r>
    </w:p>
    <w:p w14:paraId="2676B710" w14:textId="77777777" w:rsidR="00253CC0" w:rsidRPr="008B24C7" w:rsidRDefault="00253CC0" w:rsidP="00253CC0">
      <w:pPr>
        <w:jc w:val="both"/>
        <w:rPr>
          <w:rFonts w:eastAsia="Aptos"/>
          <w:kern w:val="2"/>
          <w:lang w:val="de-DE"/>
          <w14:ligatures w14:val="standardContextual"/>
        </w:rPr>
      </w:pPr>
    </w:p>
    <w:p w14:paraId="3359B110"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6. In § 5 Absatz 1 werden die Wörter "eine Zulassung gemäß Artikel 5 Absatz 1 der Richtlinie 85/611/EWG oder eine Zulassung im Hinblick auf die Verwaltung von Portfolios gemäß Anhang I Abschnitt A Nummer 4 der Richtlinie 2004/39/EG" durch die Wörter "eine Zulassung gemäß der Richtlinie 2009/65/EG, der Richtlinie 2011/61/EU oder der Richtlinie 2014/65/EU" ersetzt.</w:t>
      </w:r>
    </w:p>
    <w:p w14:paraId="12EA7AE6" w14:textId="77777777" w:rsidR="00253CC0" w:rsidRPr="008B24C7" w:rsidRDefault="00253CC0" w:rsidP="00253CC0">
      <w:pPr>
        <w:jc w:val="both"/>
        <w:rPr>
          <w:rFonts w:eastAsia="Aptos"/>
          <w:kern w:val="2"/>
          <w:lang w:val="de-DE"/>
          <w14:ligatures w14:val="standardContextual"/>
        </w:rPr>
      </w:pPr>
    </w:p>
    <w:p w14:paraId="487972FD" w14:textId="77777777" w:rsidR="00253CC0" w:rsidRPr="008B24C7" w:rsidRDefault="00253CC0" w:rsidP="00253CC0">
      <w:pPr>
        <w:jc w:val="both"/>
        <w:rPr>
          <w:rFonts w:eastAsia="Aptos"/>
          <w:kern w:val="2"/>
          <w:lang w:val="de-DE"/>
          <w14:ligatures w14:val="standardContextual"/>
        </w:rPr>
      </w:pPr>
    </w:p>
    <w:p w14:paraId="763D3EE8" w14:textId="77777777" w:rsidR="00253CC0" w:rsidRPr="008B24C7" w:rsidRDefault="00253CC0" w:rsidP="00253CC0">
      <w:pPr>
        <w:jc w:val="both"/>
        <w:rPr>
          <w:rFonts w:eastAsia="Aptos"/>
          <w:kern w:val="2"/>
          <w:lang w:val="de-DE"/>
          <w14:ligatures w14:val="standardContextual"/>
        </w:rPr>
      </w:pPr>
      <w:r w:rsidRPr="008B24C7">
        <w:rPr>
          <w:rFonts w:eastAsia="Aptos"/>
          <w:kern w:val="2"/>
          <w:lang w:val="de-DE"/>
          <w14:ligatures w14:val="standardContextual"/>
        </w:rPr>
        <w:t xml:space="preserve">KAPITEL 5 - </w:t>
      </w:r>
      <w:r w:rsidRPr="008B24C7">
        <w:rPr>
          <w:rFonts w:eastAsia="Aptos"/>
          <w:i/>
          <w:iCs/>
          <w:kern w:val="2"/>
          <w:lang w:val="de-DE"/>
          <w14:ligatures w14:val="standardContextual"/>
        </w:rPr>
        <w:t>Abänderungen des Gesetzes vom 3. August 2012 über Organismen für gemeinsame Anlagen, die die Bedingungen der Richtlinie 2009/65/EG erfüllen, und Organismen für Anlagen in Forderungen</w:t>
      </w:r>
    </w:p>
    <w:p w14:paraId="26A332CF" w14:textId="77777777" w:rsidR="00253CC0" w:rsidRPr="008B24C7" w:rsidRDefault="00253CC0" w:rsidP="00253CC0">
      <w:pPr>
        <w:jc w:val="both"/>
        <w:rPr>
          <w:rFonts w:eastAsia="Aptos"/>
          <w:kern w:val="2"/>
          <w:lang w:val="de-DE"/>
          <w14:ligatures w14:val="standardContextual"/>
        </w:rPr>
      </w:pPr>
    </w:p>
    <w:p w14:paraId="5DE0F1A9" w14:textId="77777777" w:rsidR="00253CC0" w:rsidRPr="008B24C7" w:rsidRDefault="00253CC0" w:rsidP="00253CC0">
      <w:pPr>
        <w:jc w:val="both"/>
        <w:rPr>
          <w:rFonts w:eastAsia="Aptos"/>
          <w:kern w:val="2"/>
          <w:lang w:val="de-DE"/>
          <w14:ligatures w14:val="standardContextual"/>
        </w:rPr>
      </w:pPr>
    </w:p>
    <w:p w14:paraId="19A3BEA8"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21</w:t>
      </w:r>
      <w:r w:rsidRPr="008B24C7">
        <w:rPr>
          <w:rFonts w:eastAsia="Aptos"/>
          <w:kern w:val="2"/>
          <w:lang w:val="de-DE"/>
          <w14:ligatures w14:val="standardContextual"/>
        </w:rPr>
        <w:t> - Artikel 3 des Gesetzes vom 3. August 2012 über Organismen für gemeinsame Anlagen, die die Bedingungen der Richtlinie 2009/65/EG erfüllen, und Organismen für Anlagen in Forderungen, zuletzt abgeändert durch das Gesetz vom 11. Juli 2018, wird wie folgt abgeändert:</w:t>
      </w:r>
    </w:p>
    <w:p w14:paraId="39D5F9D7" w14:textId="77777777" w:rsidR="00253CC0" w:rsidRPr="008B24C7" w:rsidRDefault="00253CC0" w:rsidP="00253CC0">
      <w:pPr>
        <w:jc w:val="both"/>
        <w:rPr>
          <w:rFonts w:eastAsia="Aptos"/>
          <w:kern w:val="2"/>
          <w:lang w:val="de-DE"/>
          <w14:ligatures w14:val="standardContextual"/>
        </w:rPr>
      </w:pPr>
    </w:p>
    <w:p w14:paraId="60DE798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Nr. 11, abgeändert durch das Gesetz vom 19. April 2014, werden die Wörter "oder einer Kommanditgesellschaft auf Aktien" aufgehoben.</w:t>
      </w:r>
    </w:p>
    <w:p w14:paraId="51E93ABC" w14:textId="77777777" w:rsidR="00253CC0" w:rsidRPr="008B24C7" w:rsidRDefault="00253CC0" w:rsidP="00253CC0">
      <w:pPr>
        <w:jc w:val="both"/>
        <w:rPr>
          <w:rFonts w:eastAsia="Aptos"/>
          <w:kern w:val="2"/>
          <w:lang w:val="de-DE"/>
          <w14:ligatures w14:val="standardContextual"/>
        </w:rPr>
      </w:pPr>
    </w:p>
    <w:p w14:paraId="7B7F2073"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Nr. 16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werden die Wörter "unter Berücksichtigung der Kategorie von zugelassenen Anlagen, für die er gemäß Artikel 7 optiert hat," durch die Wörter "gemäß den Bestimmungen des vorliegenden Gesetzes und seiner Ausführungserlasse und -verordnungen" ersetzt.</w:t>
      </w:r>
    </w:p>
    <w:p w14:paraId="570CDA08" w14:textId="77777777" w:rsidR="00253CC0" w:rsidRPr="008B24C7" w:rsidRDefault="00253CC0" w:rsidP="00253CC0">
      <w:pPr>
        <w:jc w:val="both"/>
        <w:rPr>
          <w:rFonts w:eastAsia="Aptos"/>
          <w:kern w:val="2"/>
          <w:lang w:val="de-DE"/>
          <w14:ligatures w14:val="standardContextual"/>
        </w:rPr>
      </w:pPr>
    </w:p>
    <w:p w14:paraId="2315414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Nummer 20/1, eingefügt durch das Gesetz vom 25. Dezember 2016, wird aufgehoben.</w:t>
      </w:r>
    </w:p>
    <w:p w14:paraId="0176B2AA" w14:textId="77777777" w:rsidR="00253CC0" w:rsidRPr="008B24C7" w:rsidRDefault="00253CC0" w:rsidP="00253CC0">
      <w:pPr>
        <w:jc w:val="both"/>
        <w:rPr>
          <w:rFonts w:eastAsia="Aptos"/>
          <w:kern w:val="2"/>
          <w:lang w:val="de-DE"/>
          <w14:ligatures w14:val="standardContextual"/>
        </w:rPr>
      </w:pPr>
    </w:p>
    <w:p w14:paraId="41B0E41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Nummer 57/1, eingefügt durch das Gesetz vom 25. Dezember 2016, wird aufgehoben.</w:t>
      </w:r>
    </w:p>
    <w:p w14:paraId="3A2C543A" w14:textId="77777777" w:rsidR="00253CC0" w:rsidRPr="008B24C7" w:rsidRDefault="00253CC0" w:rsidP="00253CC0">
      <w:pPr>
        <w:jc w:val="both"/>
        <w:rPr>
          <w:rFonts w:eastAsia="Aptos"/>
          <w:kern w:val="2"/>
          <w:lang w:val="de-DE"/>
          <w14:ligatures w14:val="standardContextual"/>
        </w:rPr>
      </w:pPr>
    </w:p>
    <w:p w14:paraId="3639FEDD"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5. Eine Nr. 58/1 mit folgendem Wortlaut wird eingefügt:</w:t>
      </w:r>
    </w:p>
    <w:p w14:paraId="69F3276B" w14:textId="77777777" w:rsidR="00253CC0" w:rsidRPr="008B24C7" w:rsidRDefault="00253CC0" w:rsidP="00253CC0">
      <w:pPr>
        <w:jc w:val="both"/>
        <w:rPr>
          <w:rFonts w:eastAsia="Aptos"/>
          <w:kern w:val="2"/>
          <w:lang w:val="de-DE"/>
          <w14:ligatures w14:val="standardContextual"/>
        </w:rPr>
      </w:pPr>
    </w:p>
    <w:p w14:paraId="303C2A7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"58/1. "Richtlinie 2014/65/EU": die Richtlinie 2014/65/EU des Europäischen Parlaments und des Rates vom 15. Mai 2014 über Märkte für Finanzinstrumente sowie zur Änderung der Richtlinien 2002/92/EG und 2011/61/EU,".</w:t>
      </w:r>
    </w:p>
    <w:p w14:paraId="0F369F22" w14:textId="77777777" w:rsidR="00253CC0" w:rsidRPr="008B24C7" w:rsidRDefault="00253CC0" w:rsidP="00253CC0">
      <w:pPr>
        <w:jc w:val="both"/>
        <w:rPr>
          <w:rFonts w:eastAsia="Aptos"/>
          <w:kern w:val="2"/>
          <w:lang w:val="de-DE"/>
          <w14:ligatures w14:val="standardContextual"/>
        </w:rPr>
      </w:pPr>
    </w:p>
    <w:p w14:paraId="3D8384CA" w14:textId="2D8C3374" w:rsidR="008B24C7" w:rsidRPr="008B24C7" w:rsidRDefault="008B24C7">
      <w:pPr>
        <w:rPr>
          <w:rFonts w:eastAsia="Aptos"/>
          <w:kern w:val="2"/>
          <w:lang w:val="de-DE"/>
          <w14:ligatures w14:val="standardContextual"/>
        </w:rPr>
      </w:pPr>
      <w:r w:rsidRPr="008B24C7">
        <w:rPr>
          <w:rFonts w:eastAsia="Aptos"/>
          <w:kern w:val="2"/>
          <w:lang w:val="de-DE"/>
          <w14:ligatures w14:val="standardContextual"/>
        </w:rPr>
        <w:br w:type="page"/>
      </w:r>
    </w:p>
    <w:p w14:paraId="7989FE04"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22</w:t>
      </w:r>
      <w:r w:rsidRPr="008B24C7">
        <w:rPr>
          <w:rFonts w:eastAsia="Aptos"/>
          <w:kern w:val="2"/>
          <w:lang w:val="de-DE"/>
          <w14:ligatures w14:val="standardContextual"/>
        </w:rPr>
        <w:t> - Artikel 11 desselben Gesetzes wird wie folgt abgeändert:</w:t>
      </w:r>
    </w:p>
    <w:p w14:paraId="3DE2C7FB" w14:textId="77777777" w:rsidR="00253CC0" w:rsidRPr="008B24C7" w:rsidRDefault="00253CC0" w:rsidP="00253CC0">
      <w:pPr>
        <w:jc w:val="both"/>
        <w:rPr>
          <w:rFonts w:eastAsia="Aptos"/>
          <w:kern w:val="2"/>
          <w:lang w:val="de-DE"/>
          <w14:ligatures w14:val="standardContextual"/>
        </w:rPr>
      </w:pPr>
    </w:p>
    <w:p w14:paraId="401EAAA5"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werden die Wörter "werden dargestellt durch (a) Namensanteile, (b) entmaterialisierte Anteile oder (c) Inhaberanteile, sofern Inhaberanteile durch die anwendbaren Gesetzesbestimmungen zugelassen sind" durch die Wörter "werden durch Namensanteile oder entmaterialisierte Anteile dargestellt" ersetzt.</w:t>
      </w:r>
    </w:p>
    <w:p w14:paraId="73855A33" w14:textId="77777777" w:rsidR="00253CC0" w:rsidRPr="008B24C7" w:rsidRDefault="00253CC0" w:rsidP="00253CC0">
      <w:pPr>
        <w:jc w:val="both"/>
        <w:rPr>
          <w:rFonts w:eastAsia="Aptos"/>
          <w:kern w:val="2"/>
          <w:lang w:val="de-DE"/>
          <w14:ligatures w14:val="standardContextual"/>
        </w:rPr>
      </w:pPr>
    </w:p>
    <w:p w14:paraId="5DE243B2"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Paragraph 6 wird wie folgt ersetzt:</w:t>
      </w:r>
    </w:p>
    <w:p w14:paraId="4C4BF687" w14:textId="77777777" w:rsidR="00253CC0" w:rsidRPr="008B24C7" w:rsidRDefault="00253CC0" w:rsidP="00253CC0">
      <w:pPr>
        <w:jc w:val="both"/>
        <w:rPr>
          <w:rFonts w:eastAsia="Aptos"/>
          <w:kern w:val="2"/>
          <w:lang w:val="de-DE"/>
          <w14:ligatures w14:val="standardContextual"/>
        </w:rPr>
      </w:pPr>
    </w:p>
    <w:p w14:paraId="193D845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6 ­ Bei Auflösung, Liquidation, Fusion oder einer anderen Umstrukturierung eines gemeinsamen Investmentfonds sind die Bestimmungen von Teil 1 Buch 2 Titel 8 Kapitel 1 und von Teil 4 Buch 12 des Gesetzbuches der Gesellschaften und Vereinigungen, insofern sie auf Investmentgesellschaften mit variablem Kapital anwendbar sind und mit Ausnahme von Artikel 2:103 dieses Gesetzbuches, entsprechend anwendbar."</w:t>
      </w:r>
    </w:p>
    <w:p w14:paraId="680ADBA3" w14:textId="77777777" w:rsidR="00253CC0" w:rsidRPr="008B24C7" w:rsidRDefault="00253CC0" w:rsidP="00253CC0">
      <w:pPr>
        <w:jc w:val="both"/>
        <w:rPr>
          <w:rFonts w:eastAsia="Aptos"/>
          <w:kern w:val="2"/>
          <w:lang w:val="de-DE"/>
          <w14:ligatures w14:val="standardContextual"/>
        </w:rPr>
      </w:pPr>
    </w:p>
    <w:p w14:paraId="0398FAD9" w14:textId="77777777" w:rsidR="00253CC0" w:rsidRPr="008B24C7" w:rsidRDefault="00253CC0" w:rsidP="00253CC0">
      <w:pPr>
        <w:jc w:val="both"/>
        <w:rPr>
          <w:rFonts w:eastAsia="Aptos"/>
          <w:kern w:val="2"/>
          <w:lang w:val="de-DE"/>
          <w14:ligatures w14:val="standardContextual"/>
        </w:rPr>
      </w:pPr>
    </w:p>
    <w:p w14:paraId="1EDC0943"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23</w:t>
      </w:r>
      <w:r w:rsidRPr="008B24C7">
        <w:rPr>
          <w:rFonts w:eastAsia="Aptos"/>
          <w:kern w:val="2"/>
          <w:lang w:val="de-DE"/>
          <w14:ligatures w14:val="standardContextual"/>
        </w:rPr>
        <w:t> - Artikel 12 § 3 Absatz 1 wird wie folgt ersetzt:</w:t>
      </w:r>
    </w:p>
    <w:p w14:paraId="7A5C0C2E" w14:textId="77777777" w:rsidR="00253CC0" w:rsidRPr="008B24C7" w:rsidRDefault="00253CC0" w:rsidP="00253CC0">
      <w:pPr>
        <w:jc w:val="both"/>
        <w:rPr>
          <w:rFonts w:eastAsia="Aptos"/>
          <w:kern w:val="2"/>
          <w:lang w:val="de-DE"/>
          <w14:ligatures w14:val="standardContextual"/>
        </w:rPr>
      </w:pPr>
    </w:p>
    <w:p w14:paraId="384C2D6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"Bei Auflösung, Liquidation, Fusion oder einer anderen Umstrukturierung von Teilfonds eines gemeinsamen Investmentfonds sind die Bestimmungen von Teil 1 Buch 2 Titel 8 und von Teil 4 Buch 12 des Gesetzbuches der Gesellschaften und Vereinigungen, insofern sie auf Investmentgesellschaften mit variablem Kapital anwendbar sind und mit Ausnahme von Artikel 2:103 dieses Gesetzbuches, entsprechend anwendbar."</w:t>
      </w:r>
    </w:p>
    <w:p w14:paraId="5D77C461" w14:textId="77777777" w:rsidR="00253CC0" w:rsidRPr="008B24C7" w:rsidRDefault="00253CC0" w:rsidP="00253CC0">
      <w:pPr>
        <w:jc w:val="both"/>
        <w:rPr>
          <w:rFonts w:eastAsia="Aptos"/>
          <w:kern w:val="2"/>
          <w:lang w:val="de-DE"/>
          <w14:ligatures w14:val="standardContextual"/>
        </w:rPr>
      </w:pPr>
    </w:p>
    <w:p w14:paraId="56B59AE6" w14:textId="77777777" w:rsidR="00253CC0" w:rsidRPr="008B24C7" w:rsidRDefault="00253CC0" w:rsidP="00253CC0">
      <w:pPr>
        <w:jc w:val="both"/>
        <w:rPr>
          <w:rFonts w:eastAsia="Aptos"/>
          <w:kern w:val="2"/>
          <w:lang w:val="de-DE"/>
          <w14:ligatures w14:val="standardContextual"/>
        </w:rPr>
      </w:pPr>
    </w:p>
    <w:p w14:paraId="10044558"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24</w:t>
      </w:r>
      <w:r w:rsidRPr="008B24C7">
        <w:rPr>
          <w:rFonts w:eastAsia="Aptos"/>
          <w:kern w:val="2"/>
          <w:lang w:val="de-DE"/>
          <w14:ligatures w14:val="standardContextual"/>
        </w:rPr>
        <w:t> - Artikel 14 desselben Gesetzes wird wie folgt abgeändert:</w:t>
      </w:r>
    </w:p>
    <w:p w14:paraId="0EE50801" w14:textId="77777777" w:rsidR="00253CC0" w:rsidRPr="008B24C7" w:rsidRDefault="00253CC0" w:rsidP="00253CC0">
      <w:pPr>
        <w:jc w:val="both"/>
        <w:rPr>
          <w:rFonts w:eastAsia="Aptos"/>
          <w:kern w:val="2"/>
          <w:lang w:val="de-DE"/>
          <w14:ligatures w14:val="standardContextual"/>
        </w:rPr>
      </w:pPr>
    </w:p>
    <w:p w14:paraId="0370C95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2 Absatz 2 Nr. 1 wird das Wort "Fünftel" durch das Wort "Zehntel" ersetzt.</w:t>
      </w:r>
    </w:p>
    <w:p w14:paraId="18E899D9" w14:textId="77777777" w:rsidR="00253CC0" w:rsidRPr="008B24C7" w:rsidRDefault="00253CC0" w:rsidP="00253CC0">
      <w:pPr>
        <w:jc w:val="both"/>
        <w:rPr>
          <w:rFonts w:eastAsia="Aptos"/>
          <w:kern w:val="2"/>
          <w:lang w:val="de-DE"/>
          <w14:ligatures w14:val="standardContextual"/>
        </w:rPr>
      </w:pPr>
    </w:p>
    <w:p w14:paraId="2E62D6C0"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3 Absatz 1 wird das Wort "Gesellschaftsgesetzbuches" durch die Wörter "Gesetzbuches der Gesellschaften und Vereinigungen" ersetzt.</w:t>
      </w:r>
    </w:p>
    <w:p w14:paraId="20D55114" w14:textId="77777777" w:rsidR="00253CC0" w:rsidRPr="008B24C7" w:rsidRDefault="00253CC0" w:rsidP="00253CC0">
      <w:pPr>
        <w:jc w:val="both"/>
        <w:rPr>
          <w:rFonts w:eastAsia="Aptos"/>
          <w:kern w:val="2"/>
          <w:lang w:val="de-DE"/>
          <w14:ligatures w14:val="standardContextual"/>
        </w:rPr>
      </w:pPr>
    </w:p>
    <w:p w14:paraId="32943120"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3 Absatz 2 werden die Wörter "Artikel 560 des Gesellschaftsgesetzbuches" durch die Wörter "Artikel 7:155 des Gesetzbuches der Gesellschaften und Vereinigungen" ersetzt.</w:t>
      </w:r>
    </w:p>
    <w:p w14:paraId="7A2D6FB0" w14:textId="77777777" w:rsidR="00253CC0" w:rsidRPr="008B24C7" w:rsidRDefault="00253CC0" w:rsidP="00253CC0">
      <w:pPr>
        <w:jc w:val="both"/>
        <w:rPr>
          <w:rFonts w:eastAsia="Aptos"/>
          <w:kern w:val="2"/>
          <w:lang w:val="de-DE"/>
          <w14:ligatures w14:val="standardContextual"/>
        </w:rPr>
      </w:pPr>
    </w:p>
    <w:p w14:paraId="3C22B5B0" w14:textId="77777777" w:rsidR="00253CC0" w:rsidRPr="008B24C7" w:rsidRDefault="00253CC0" w:rsidP="00253CC0">
      <w:pPr>
        <w:jc w:val="both"/>
        <w:rPr>
          <w:rFonts w:eastAsia="Aptos"/>
          <w:kern w:val="2"/>
          <w:lang w:val="de-DE"/>
          <w14:ligatures w14:val="standardContextual"/>
        </w:rPr>
      </w:pPr>
    </w:p>
    <w:p w14:paraId="1AA0F96E"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25</w:t>
      </w:r>
      <w:r w:rsidRPr="008B24C7">
        <w:rPr>
          <w:rFonts w:eastAsia="Aptos"/>
          <w:kern w:val="2"/>
          <w:lang w:val="de-DE"/>
          <w14:ligatures w14:val="standardContextual"/>
        </w:rPr>
        <w:t> - In Artikel 15 Absatz 3 desselben Gesetzes werden die Wörter "ihres satzungsmäßigen Zwecks" durch die Wörter "ihres Gegenstands" ersetzt.</w:t>
      </w:r>
    </w:p>
    <w:p w14:paraId="2C8DB84B" w14:textId="77777777" w:rsidR="00253CC0" w:rsidRPr="008B24C7" w:rsidRDefault="00253CC0" w:rsidP="00253CC0">
      <w:pPr>
        <w:jc w:val="both"/>
        <w:rPr>
          <w:rFonts w:eastAsia="Aptos"/>
          <w:kern w:val="2"/>
          <w:lang w:val="de-DE"/>
          <w14:ligatures w14:val="standardContextual"/>
        </w:rPr>
      </w:pPr>
    </w:p>
    <w:p w14:paraId="53E3EC16" w14:textId="77777777" w:rsidR="00253CC0" w:rsidRPr="008B24C7" w:rsidRDefault="00253CC0" w:rsidP="00253CC0">
      <w:pPr>
        <w:jc w:val="both"/>
        <w:rPr>
          <w:rFonts w:eastAsia="Aptos"/>
          <w:kern w:val="2"/>
          <w:lang w:val="de-DE"/>
          <w14:ligatures w14:val="standardContextual"/>
        </w:rPr>
      </w:pPr>
    </w:p>
    <w:p w14:paraId="0FB7F786"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26</w:t>
      </w:r>
      <w:r w:rsidRPr="008B24C7">
        <w:rPr>
          <w:rFonts w:eastAsia="Aptos"/>
          <w:kern w:val="2"/>
          <w:lang w:val="de-DE"/>
          <w14:ligatures w14:val="standardContextual"/>
        </w:rPr>
        <w:t> - Artikel 16 desselben Gesetzes, abgeändert durch das Gesetz vom 19. April 2014, wird wie folgt abgeändert:</w:t>
      </w:r>
    </w:p>
    <w:p w14:paraId="1F9F8EEC" w14:textId="77777777" w:rsidR="00253CC0" w:rsidRPr="008B24C7" w:rsidRDefault="00253CC0" w:rsidP="00253CC0">
      <w:pPr>
        <w:jc w:val="both"/>
        <w:rPr>
          <w:rFonts w:eastAsia="Aptos"/>
          <w:kern w:val="2"/>
          <w:lang w:val="de-DE"/>
          <w14:ligatures w14:val="standardContextual"/>
        </w:rPr>
      </w:pPr>
    </w:p>
    <w:p w14:paraId="473AB2E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wird das Wort "Gesellschaftsgesetzbuch" durch die Wörter "Gesetzbuch der Gesellschaften und Vereinigungen" und das Wort "Gesellschaftsgesetzbuches" durch die Wörter "Gesetzbuches der Gesellschaften und Vereinigungen" ersetzt.</w:t>
      </w:r>
    </w:p>
    <w:p w14:paraId="31EE001E" w14:textId="77777777" w:rsidR="00253CC0" w:rsidRPr="008B24C7" w:rsidRDefault="00253CC0" w:rsidP="00253CC0">
      <w:pPr>
        <w:jc w:val="both"/>
        <w:rPr>
          <w:rFonts w:eastAsia="Aptos"/>
          <w:kern w:val="2"/>
          <w:lang w:val="de-DE"/>
          <w14:ligatures w14:val="standardContextual"/>
        </w:rPr>
      </w:pPr>
    </w:p>
    <w:p w14:paraId="12873B3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2 werden die Wörter "In Abweichung von Artikel 78 des Gesellschaftsgesetzbuches müssen der Gesellschaftsname einer Investmentgesellschaft mit variablem Kapital und alle von ihr ausgehenden Unterlagen" durch die Wörter "Der Gesellschaftsname einer Investmentgesellschaft mit variablem Kapital und alle von ihr ausgehenden Unterlagen müssen" ersetzt.</w:t>
      </w:r>
    </w:p>
    <w:p w14:paraId="68F78F49" w14:textId="77777777" w:rsidR="00253CC0" w:rsidRPr="008B24C7" w:rsidRDefault="00253CC0" w:rsidP="00253CC0">
      <w:pPr>
        <w:jc w:val="both"/>
        <w:rPr>
          <w:rFonts w:eastAsia="Aptos"/>
          <w:kern w:val="2"/>
          <w:lang w:val="de-DE"/>
          <w14:ligatures w14:val="standardContextual"/>
        </w:rPr>
      </w:pPr>
    </w:p>
    <w:p w14:paraId="7C40C95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3 wird das Wort "Gesellschaftskapital" durch das Wort "Kapital" ersetzt.</w:t>
      </w:r>
    </w:p>
    <w:p w14:paraId="5C792F66" w14:textId="77777777" w:rsidR="00253CC0" w:rsidRPr="008B24C7" w:rsidRDefault="00253CC0" w:rsidP="00253CC0">
      <w:pPr>
        <w:jc w:val="both"/>
        <w:rPr>
          <w:rFonts w:eastAsia="Aptos"/>
          <w:kern w:val="2"/>
          <w:lang w:val="de-DE"/>
          <w14:ligatures w14:val="standardContextual"/>
        </w:rPr>
      </w:pPr>
    </w:p>
    <w:p w14:paraId="301C54C4"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Paragraph 6 wird wie folgt abgeändert:</w:t>
      </w:r>
    </w:p>
    <w:p w14:paraId="49ECAE95" w14:textId="77777777" w:rsidR="00253CC0" w:rsidRPr="008B24C7" w:rsidRDefault="00253CC0" w:rsidP="00253CC0">
      <w:pPr>
        <w:jc w:val="both"/>
        <w:rPr>
          <w:rFonts w:eastAsia="Aptos"/>
          <w:kern w:val="2"/>
          <w:lang w:val="de-DE"/>
          <w14:ligatures w14:val="standardContextual"/>
        </w:rPr>
      </w:pPr>
    </w:p>
    <w:p w14:paraId="17F259A1"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a)</w:t>
      </w:r>
      <w:r w:rsidRPr="008B24C7">
        <w:rPr>
          <w:rFonts w:eastAsia="Aptos"/>
          <w:kern w:val="2"/>
          <w:lang w:val="de-DE"/>
          <w14:ligatures w14:val="standardContextual"/>
        </w:rPr>
        <w:t> Absatz 1 wird wie folgt ersetzt:</w:t>
      </w:r>
    </w:p>
    <w:p w14:paraId="4765449D" w14:textId="77777777" w:rsidR="00253CC0" w:rsidRPr="008B24C7" w:rsidRDefault="00253CC0" w:rsidP="00253CC0">
      <w:pPr>
        <w:jc w:val="both"/>
        <w:rPr>
          <w:rFonts w:eastAsia="Aptos"/>
          <w:kern w:val="2"/>
          <w:lang w:val="de-DE"/>
          <w14:ligatures w14:val="standardContextual"/>
        </w:rPr>
      </w:pPr>
    </w:p>
    <w:p w14:paraId="13060DA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"Unbeschadet anderer Abweichungen vom Gesetzbuch der Gesellschaften und Vereinigungen, die durch oder aufgrund des vorliegenden Titels oder des Gesetzbuches der Gesellschaften und Vereinigungen vorgesehen sind, sind die Artikel 2:20, 2:21, 2:84, 2:85, 2:86, 2:96, 2:97 § 2, 2:103 Absatz 1 Nr. 2 und 4, 2:108 Nr. 3, 3:6 § 1 Nr. 4, 5, 6 und 8, 3:72, 7:2 bis 7:5, 7:8 bis 7:11, 7:14 Absatz 1 Nr. 1, 7:19, 7:20, 7:22 Absatz 1 und 3, 7:29, 7:31, 7:45, 7:47, 7:48, 7:49 Absatz 1, 7:50, 7:52, 7:53, 7:58, 7:59, 7:76, 7:77, 7:83, 7:84, 7:101 bis 7:120, 7:128, 7:129 §§ 2 und 3, 7:130, 7:134 § 2, 7:141 § 1 Absatz 2, 7:143, 7:152, 7:153 Absatz 2 und 3, 7:155, 7:177 bis 7:195, 7:198 bis 7:203, 7:208 bis 7:212, 7:214 bis 7:226, 7:228, 7:229, 12:30 § 1 Nr. 1, 12:43 § 1 Nr. 1, 12:53 § 1 Nr. 1, 12:67 § 1 Nr. 1 und 12:83 § 1 Nr. 1 des Gesetzbuches der Gesellschaften und Vereinigungen nicht anwendbar."</w:t>
      </w:r>
    </w:p>
    <w:p w14:paraId="6A47B376" w14:textId="77777777" w:rsidR="00253CC0" w:rsidRPr="008B24C7" w:rsidRDefault="00253CC0" w:rsidP="00253CC0">
      <w:pPr>
        <w:jc w:val="both"/>
        <w:rPr>
          <w:rFonts w:eastAsia="Aptos"/>
          <w:kern w:val="2"/>
          <w:lang w:val="de-DE"/>
          <w14:ligatures w14:val="standardContextual"/>
        </w:rPr>
      </w:pPr>
    </w:p>
    <w:p w14:paraId="5BBC9B3E"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b)</w:t>
      </w:r>
      <w:r w:rsidRPr="008B24C7">
        <w:rPr>
          <w:rFonts w:eastAsia="Aptos"/>
          <w:kern w:val="2"/>
          <w:lang w:val="de-DE"/>
          <w14:ligatures w14:val="standardContextual"/>
        </w:rPr>
        <w:t> Absatz 2 wird wie folgt ersetzt:</w:t>
      </w:r>
    </w:p>
    <w:p w14:paraId="6D9C9082" w14:textId="77777777" w:rsidR="00253CC0" w:rsidRPr="008B24C7" w:rsidRDefault="00253CC0" w:rsidP="00253CC0">
      <w:pPr>
        <w:jc w:val="both"/>
        <w:rPr>
          <w:rFonts w:eastAsia="Aptos"/>
          <w:kern w:val="2"/>
          <w:lang w:val="de-DE"/>
          <w14:ligatures w14:val="standardContextual"/>
        </w:rPr>
      </w:pPr>
    </w:p>
    <w:p w14:paraId="2A60B62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"Die Ladung zu einer Generalversammlung enthält Ort, Tag und Uhrzeit der Generalversammlung und die Tagesordnung mit Angabe der zu behandelnden Angelegenheiten und Beschlussvorschläge. Die Generalversammlung kann über Änderungen der Satzung nur dann rechtsgültig beraten und beschließen, wenn die vorgeschlagenen Änderungen genau in der Ladung angegeben worden sind."</w:t>
      </w:r>
    </w:p>
    <w:p w14:paraId="5B38B16F" w14:textId="77777777" w:rsidR="00253CC0" w:rsidRPr="008B24C7" w:rsidRDefault="00253CC0" w:rsidP="00253CC0">
      <w:pPr>
        <w:jc w:val="both"/>
        <w:rPr>
          <w:rFonts w:eastAsia="Aptos"/>
          <w:kern w:val="2"/>
          <w:lang w:val="de-DE"/>
          <w14:ligatures w14:val="standardContextual"/>
        </w:rPr>
      </w:pPr>
    </w:p>
    <w:p w14:paraId="28FBE32A"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c)</w:t>
      </w:r>
      <w:r w:rsidRPr="008B24C7">
        <w:rPr>
          <w:rFonts w:eastAsia="Aptos"/>
          <w:kern w:val="2"/>
          <w:lang w:val="de-DE"/>
          <w14:ligatures w14:val="standardContextual"/>
        </w:rPr>
        <w:t> In Absatz 3 werden die Wörter "Artikel 559 des Gesellschaftsgesetzbuches" durch die Wörter "Artikel 7:154 des Gesetzbuches der Gesellschaften und Vereinigungen" ersetzt.</w:t>
      </w:r>
    </w:p>
    <w:p w14:paraId="6246950D" w14:textId="77777777" w:rsidR="00253CC0" w:rsidRPr="008B24C7" w:rsidRDefault="00253CC0" w:rsidP="00253CC0">
      <w:pPr>
        <w:jc w:val="both"/>
        <w:rPr>
          <w:rFonts w:eastAsia="Aptos"/>
          <w:kern w:val="2"/>
          <w:lang w:val="de-DE"/>
          <w14:ligatures w14:val="standardContextual"/>
        </w:rPr>
      </w:pPr>
    </w:p>
    <w:p w14:paraId="48D108E9"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d)</w:t>
      </w:r>
      <w:r w:rsidRPr="008B24C7">
        <w:rPr>
          <w:rFonts w:eastAsia="Aptos"/>
          <w:kern w:val="2"/>
          <w:lang w:val="de-DE"/>
          <w14:ligatures w14:val="standardContextual"/>
        </w:rPr>
        <w:t> In Absatz 4 werden die Wörter "Artikel 560 des Gesellschaftsgesetzbuches" durch die Wörter "Artikel 7:155 des Gesetzbuches der Gesellschaften und Vereinigungen" ersetzt.</w:t>
      </w:r>
    </w:p>
    <w:p w14:paraId="164FAFC9" w14:textId="77777777" w:rsidR="00253CC0" w:rsidRPr="008B24C7" w:rsidRDefault="00253CC0" w:rsidP="00253CC0">
      <w:pPr>
        <w:jc w:val="both"/>
        <w:rPr>
          <w:rFonts w:eastAsia="Aptos"/>
          <w:kern w:val="2"/>
          <w:lang w:val="de-DE"/>
          <w14:ligatures w14:val="standardContextual"/>
        </w:rPr>
      </w:pPr>
    </w:p>
    <w:p w14:paraId="0A175D08" w14:textId="77777777" w:rsidR="00253CC0" w:rsidRPr="008B24C7" w:rsidRDefault="00253CC0" w:rsidP="00253CC0">
      <w:pPr>
        <w:jc w:val="both"/>
        <w:rPr>
          <w:rFonts w:eastAsia="Aptos"/>
          <w:kern w:val="2"/>
          <w:lang w:val="de-DE"/>
          <w14:ligatures w14:val="standardContextual"/>
        </w:rPr>
      </w:pPr>
    </w:p>
    <w:p w14:paraId="3D58B96C"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27</w:t>
      </w:r>
      <w:r w:rsidRPr="008B24C7">
        <w:rPr>
          <w:rFonts w:eastAsia="Aptos"/>
          <w:kern w:val="2"/>
          <w:lang w:val="de-DE"/>
          <w14:ligatures w14:val="standardContextual"/>
        </w:rPr>
        <w:t> - Artikel 17 § 3 Absatz 1 wird wie folgt ersetzt:</w:t>
      </w:r>
    </w:p>
    <w:p w14:paraId="0FCE42F2" w14:textId="77777777" w:rsidR="00253CC0" w:rsidRPr="008B24C7" w:rsidRDefault="00253CC0" w:rsidP="00253CC0">
      <w:pPr>
        <w:jc w:val="both"/>
        <w:rPr>
          <w:rFonts w:eastAsia="Aptos"/>
          <w:kern w:val="2"/>
          <w:lang w:val="de-DE"/>
          <w14:ligatures w14:val="standardContextual"/>
        </w:rPr>
      </w:pPr>
    </w:p>
    <w:p w14:paraId="76EB082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"Bei Auflösung, Liquidation, Fusion oder einer anderen Umstrukturierung von Teilfonds einer Investmentgesellschaft mit variablem Kapital sind die Bestimmungen von Teil 1 Buch 2 Titel 8 Kapitel 1 oder von Teil 4 Buch 12 des Gesetzbuches der Gesellschaften und Vereinigungen, insofern sie auf Investmentgesellschaften mit variablem Kapital anwendbar sind und mit Ausnahme von Artikel 2:103 des Gesetzbuches der Gesellschaften und Vereinigungen, entsprechend anwendbar."</w:t>
      </w:r>
    </w:p>
    <w:p w14:paraId="31A533B0" w14:textId="77777777" w:rsidR="00253CC0" w:rsidRPr="008B24C7" w:rsidRDefault="00253CC0" w:rsidP="00253CC0">
      <w:pPr>
        <w:jc w:val="both"/>
        <w:rPr>
          <w:rFonts w:eastAsia="Aptos"/>
          <w:kern w:val="2"/>
          <w:lang w:val="de-DE"/>
          <w14:ligatures w14:val="standardContextual"/>
        </w:rPr>
      </w:pPr>
    </w:p>
    <w:p w14:paraId="29BCA74D" w14:textId="67D055FF" w:rsidR="008B24C7" w:rsidRPr="008B24C7" w:rsidRDefault="008B24C7">
      <w:pPr>
        <w:rPr>
          <w:rFonts w:eastAsia="Aptos"/>
          <w:kern w:val="2"/>
          <w:lang w:val="de-DE"/>
          <w14:ligatures w14:val="standardContextual"/>
        </w:rPr>
      </w:pPr>
      <w:r w:rsidRPr="008B24C7">
        <w:rPr>
          <w:rFonts w:eastAsia="Aptos"/>
          <w:kern w:val="2"/>
          <w:lang w:val="de-DE"/>
          <w14:ligatures w14:val="standardContextual"/>
        </w:rPr>
        <w:br w:type="page"/>
      </w:r>
    </w:p>
    <w:p w14:paraId="456B0FF0"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28</w:t>
      </w:r>
      <w:r w:rsidRPr="008B24C7">
        <w:rPr>
          <w:rFonts w:eastAsia="Aptos"/>
          <w:kern w:val="2"/>
          <w:lang w:val="de-DE"/>
          <w14:ligatures w14:val="standardContextual"/>
        </w:rPr>
        <w:t> - In dasselbe Gesetz wird ein Artikel 38/1 mit folgendem Wortlaut eingefügt:</w:t>
      </w:r>
    </w:p>
    <w:p w14:paraId="374F314C" w14:textId="77777777" w:rsidR="00253CC0" w:rsidRPr="008B24C7" w:rsidRDefault="00253CC0" w:rsidP="00253CC0">
      <w:pPr>
        <w:jc w:val="both"/>
        <w:rPr>
          <w:rFonts w:eastAsia="Aptos"/>
          <w:kern w:val="2"/>
          <w:lang w:val="de-DE"/>
          <w14:ligatures w14:val="standardContextual"/>
        </w:rPr>
      </w:pPr>
    </w:p>
    <w:p w14:paraId="7422F28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"Art. 38/1 - Investmentgesellschaften übernehmen das Modell der monistischen Verwaltung wie in den Artikeln 7:85 bis 7:100 des Gesetzbuches der Gesellschaften und Vereinigungen erwähnt."</w:t>
      </w:r>
    </w:p>
    <w:p w14:paraId="7BBFB8B3" w14:textId="77777777" w:rsidR="00253CC0" w:rsidRPr="008B24C7" w:rsidRDefault="00253CC0" w:rsidP="00253CC0">
      <w:pPr>
        <w:jc w:val="both"/>
        <w:rPr>
          <w:rFonts w:eastAsia="Aptos"/>
          <w:kern w:val="2"/>
          <w:lang w:val="de-DE"/>
          <w14:ligatures w14:val="standardContextual"/>
        </w:rPr>
      </w:pPr>
    </w:p>
    <w:p w14:paraId="051DB520" w14:textId="77777777" w:rsidR="00253CC0" w:rsidRPr="008B24C7" w:rsidRDefault="00253CC0" w:rsidP="00253CC0">
      <w:pPr>
        <w:jc w:val="both"/>
        <w:rPr>
          <w:rFonts w:eastAsia="Aptos"/>
          <w:kern w:val="2"/>
          <w:lang w:val="de-DE"/>
          <w14:ligatures w14:val="standardContextual"/>
        </w:rPr>
      </w:pPr>
    </w:p>
    <w:p w14:paraId="5FBA371C"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29</w:t>
      </w:r>
      <w:r w:rsidRPr="008B24C7">
        <w:rPr>
          <w:rFonts w:eastAsia="Aptos"/>
          <w:kern w:val="2"/>
          <w:lang w:val="de-DE"/>
          <w14:ligatures w14:val="standardContextual"/>
        </w:rPr>
        <w:t> - In Artikel 39 §§ 1 und 3 desselben Gesetzes, ersetzt durch das Gesetz vom 25. April 2014 und abgeändert durch das Gesetz vom 5. Dezember 2017, werden die Wörter "des gesetzlichen Verwaltungsorgans" jeweils durch die Wörter "des Verwaltungsrates" ersetzt.</w:t>
      </w:r>
    </w:p>
    <w:p w14:paraId="05E106A4" w14:textId="77777777" w:rsidR="00253CC0" w:rsidRPr="008B24C7" w:rsidRDefault="00253CC0" w:rsidP="00253CC0">
      <w:pPr>
        <w:jc w:val="both"/>
        <w:rPr>
          <w:rFonts w:eastAsia="Aptos"/>
          <w:kern w:val="2"/>
          <w:lang w:val="de-DE"/>
          <w14:ligatures w14:val="standardContextual"/>
        </w:rPr>
      </w:pPr>
    </w:p>
    <w:p w14:paraId="24C87069" w14:textId="77777777" w:rsidR="00253CC0" w:rsidRPr="008B24C7" w:rsidRDefault="00253CC0" w:rsidP="00253CC0">
      <w:pPr>
        <w:jc w:val="both"/>
        <w:rPr>
          <w:rFonts w:eastAsia="Aptos"/>
          <w:kern w:val="2"/>
          <w:lang w:val="de-DE"/>
          <w14:ligatures w14:val="standardContextual"/>
        </w:rPr>
      </w:pPr>
    </w:p>
    <w:p w14:paraId="388D33C7"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30</w:t>
      </w:r>
      <w:r w:rsidRPr="008B24C7">
        <w:rPr>
          <w:rFonts w:eastAsia="Aptos"/>
          <w:kern w:val="2"/>
          <w:lang w:val="de-DE"/>
          <w14:ligatures w14:val="standardContextual"/>
        </w:rPr>
        <w:t xml:space="preserve"> - In Artikel 40 desselben Gesetzes, ersetzt durch das Gesetz vom 25. April 2014, werden die Wörter "des gesetzlichen Verwaltungsorgans" durch die Wörter "des Verwaltungsrates" ersetzt. </w:t>
      </w:r>
    </w:p>
    <w:p w14:paraId="1C0825A6" w14:textId="77777777" w:rsidR="00253CC0" w:rsidRPr="008B24C7" w:rsidRDefault="00253CC0" w:rsidP="00253CC0">
      <w:pPr>
        <w:jc w:val="both"/>
        <w:rPr>
          <w:rFonts w:eastAsia="Aptos"/>
          <w:kern w:val="2"/>
          <w:lang w:val="de-DE"/>
          <w14:ligatures w14:val="standardContextual"/>
        </w:rPr>
      </w:pPr>
    </w:p>
    <w:p w14:paraId="7F99084C" w14:textId="77777777" w:rsidR="00253CC0" w:rsidRPr="008B24C7" w:rsidRDefault="00253CC0" w:rsidP="00253CC0">
      <w:pPr>
        <w:jc w:val="both"/>
        <w:rPr>
          <w:rFonts w:eastAsia="Aptos"/>
          <w:kern w:val="2"/>
          <w:lang w:val="de-DE"/>
          <w14:ligatures w14:val="standardContextual"/>
        </w:rPr>
      </w:pPr>
    </w:p>
    <w:p w14:paraId="2CE05840"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31</w:t>
      </w:r>
      <w:r w:rsidRPr="008B24C7">
        <w:rPr>
          <w:rFonts w:eastAsia="Aptos"/>
          <w:kern w:val="2"/>
          <w:lang w:val="de-DE"/>
          <w14:ligatures w14:val="standardContextual"/>
        </w:rPr>
        <w:t> - Artikel 41 desselben Gesetzes wird wie folgt abgeändert:</w:t>
      </w:r>
    </w:p>
    <w:p w14:paraId="35A666D8" w14:textId="77777777" w:rsidR="00253CC0" w:rsidRPr="008B24C7" w:rsidRDefault="00253CC0" w:rsidP="00253CC0">
      <w:pPr>
        <w:jc w:val="both"/>
        <w:rPr>
          <w:rFonts w:eastAsia="Aptos"/>
          <w:kern w:val="2"/>
          <w:lang w:val="de-DE"/>
          <w14:ligatures w14:val="standardContextual"/>
        </w:rPr>
      </w:pPr>
    </w:p>
    <w:p w14:paraId="4BC42CE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5 Absatz 3, eingefügt durch das Gesetz vom 5. Dezember 2017, werden die Wörter "dem gesetzlichen Verwaltungsorgan" durch die Wörter "dem Verwaltungsrat" ersetzt.</w:t>
      </w:r>
    </w:p>
    <w:p w14:paraId="3FFBA236" w14:textId="77777777" w:rsidR="00253CC0" w:rsidRPr="008B24C7" w:rsidRDefault="00253CC0" w:rsidP="00253CC0">
      <w:pPr>
        <w:jc w:val="both"/>
        <w:rPr>
          <w:rFonts w:eastAsia="Aptos"/>
          <w:kern w:val="2"/>
          <w:lang w:val="de-DE"/>
          <w14:ligatures w14:val="standardContextual"/>
        </w:rPr>
      </w:pPr>
    </w:p>
    <w:p w14:paraId="338ADAF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7 Absatz 1, abgeändert durch das Gesetz vom 5. Dezember 2017, werden die Wörter "Das gesetzliche Verwaltungsorgan" durch die Wörter "Der Verwaltungsrat" ersetzt.</w:t>
      </w:r>
    </w:p>
    <w:p w14:paraId="70FF1E67" w14:textId="77777777" w:rsidR="00253CC0" w:rsidRPr="008B24C7" w:rsidRDefault="00253CC0" w:rsidP="00253CC0">
      <w:pPr>
        <w:jc w:val="both"/>
        <w:rPr>
          <w:rFonts w:eastAsia="Aptos"/>
          <w:kern w:val="2"/>
          <w:lang w:val="de-DE"/>
          <w14:ligatures w14:val="standardContextual"/>
        </w:rPr>
      </w:pPr>
    </w:p>
    <w:p w14:paraId="063E4C1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9 Absatz 2 wird das Wort "Gesellschaftsgesetzbuches" durch die Wörter "Gesetzbuches der Gesellschaften und Vereinigungen" ersetzt.</w:t>
      </w:r>
    </w:p>
    <w:p w14:paraId="1EFA76DC" w14:textId="77777777" w:rsidR="00253CC0" w:rsidRPr="008B24C7" w:rsidRDefault="00253CC0" w:rsidP="00253CC0">
      <w:pPr>
        <w:jc w:val="both"/>
        <w:rPr>
          <w:rFonts w:eastAsia="Aptos"/>
          <w:kern w:val="2"/>
          <w:lang w:val="de-DE"/>
          <w14:ligatures w14:val="standardContextual"/>
        </w:rPr>
      </w:pPr>
    </w:p>
    <w:p w14:paraId="09AEA19A" w14:textId="77777777" w:rsidR="00253CC0" w:rsidRPr="008B24C7" w:rsidRDefault="00253CC0" w:rsidP="00253CC0">
      <w:pPr>
        <w:jc w:val="both"/>
        <w:rPr>
          <w:rFonts w:eastAsia="Aptos"/>
          <w:kern w:val="2"/>
          <w:lang w:val="de-DE"/>
          <w14:ligatures w14:val="standardContextual"/>
        </w:rPr>
      </w:pPr>
    </w:p>
    <w:p w14:paraId="0B7A55F5"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32</w:t>
      </w:r>
      <w:r w:rsidRPr="008B24C7">
        <w:rPr>
          <w:rFonts w:eastAsia="Aptos"/>
          <w:kern w:val="2"/>
          <w:lang w:val="de-DE"/>
          <w14:ligatures w14:val="standardContextual"/>
        </w:rPr>
        <w:t> - In Artikel 51/1 § 2 Absatz 1, eingefügt durch das Gesetz vom 25. Dezember 2016, werden die Nummern 2 und 3 wie folgt ersetzt:</w:t>
      </w:r>
    </w:p>
    <w:p w14:paraId="6F4056A4" w14:textId="77777777" w:rsidR="00253CC0" w:rsidRPr="008B24C7" w:rsidRDefault="00253CC0" w:rsidP="00253CC0">
      <w:pPr>
        <w:jc w:val="both"/>
        <w:rPr>
          <w:rFonts w:eastAsia="Aptos"/>
          <w:kern w:val="2"/>
          <w:lang w:val="de-DE"/>
          <w14:ligatures w14:val="standardContextual"/>
        </w:rPr>
      </w:pPr>
    </w:p>
    <w:p w14:paraId="1248CC1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bei einer Stelle eröffnet wurden wie erwähnt in Artikel 4 Absatz 1 Buchstabe a, b und c der delegierten Richtlinie (EU) 2017/593 der Kommission vom 7. April 2016 zur Ergänzung der Richtlinie 2014/65/EU des Europäischen Parlaments und des Rates im Hinblick auf den Schutz der Finanzinstrumente und Gelder von Kunden, Produktüberwachungspflichten und Vorschriften für die Entrichtung beziehungsweise Gewährung oder Entgegennahme von Gebühren, Provisionen oder anderen monetären oder nicht-monetären Vorteilen,</w:t>
      </w:r>
    </w:p>
    <w:p w14:paraId="0DCA413C" w14:textId="77777777" w:rsidR="00253CC0" w:rsidRPr="008B24C7" w:rsidRDefault="00253CC0" w:rsidP="00253CC0">
      <w:pPr>
        <w:jc w:val="both"/>
        <w:rPr>
          <w:rFonts w:eastAsia="Aptos"/>
          <w:kern w:val="2"/>
          <w:lang w:val="de-DE"/>
          <w14:ligatures w14:val="standardContextual"/>
        </w:rPr>
      </w:pPr>
    </w:p>
    <w:p w14:paraId="23355B1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gemäß den in Artikel 2 der vorerwähnten delegierten Richtlinie (EU) 2017/593 festgelegten Grundsätzen geführt werden."</w:t>
      </w:r>
    </w:p>
    <w:p w14:paraId="50F42EFC" w14:textId="77777777" w:rsidR="00253CC0" w:rsidRPr="008B24C7" w:rsidRDefault="00253CC0" w:rsidP="00253CC0">
      <w:pPr>
        <w:jc w:val="both"/>
        <w:rPr>
          <w:rFonts w:eastAsia="Aptos"/>
          <w:kern w:val="2"/>
          <w:lang w:val="de-DE"/>
          <w14:ligatures w14:val="standardContextual"/>
        </w:rPr>
      </w:pPr>
    </w:p>
    <w:p w14:paraId="42BB6B23" w14:textId="77777777" w:rsidR="00253CC0" w:rsidRPr="008B24C7" w:rsidRDefault="00253CC0" w:rsidP="00253CC0">
      <w:pPr>
        <w:jc w:val="both"/>
        <w:rPr>
          <w:rFonts w:eastAsia="Aptos"/>
          <w:kern w:val="2"/>
          <w:lang w:val="de-DE"/>
          <w14:ligatures w14:val="standardContextual"/>
        </w:rPr>
      </w:pPr>
    </w:p>
    <w:p w14:paraId="2B0A05A4"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33</w:t>
      </w:r>
      <w:r w:rsidRPr="008B24C7">
        <w:rPr>
          <w:rFonts w:eastAsia="Aptos"/>
          <w:kern w:val="2"/>
          <w:lang w:val="de-DE"/>
          <w14:ligatures w14:val="standardContextual"/>
        </w:rPr>
        <w:t> - In Artikel 71 Absatz 1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werden die Wörter ", mit Ausnahme der Gemeindesparkassen" aufgehoben.</w:t>
      </w:r>
    </w:p>
    <w:p w14:paraId="14DAE77F" w14:textId="178665B1" w:rsidR="00253CC0" w:rsidRPr="008B24C7" w:rsidRDefault="00253CC0" w:rsidP="00253CC0">
      <w:pPr>
        <w:spacing w:line="278" w:lineRule="auto"/>
        <w:rPr>
          <w:rFonts w:eastAsia="Aptos"/>
          <w:b/>
          <w:kern w:val="2"/>
          <w:lang w:val="de-DE"/>
          <w14:ligatures w14:val="standardContextual"/>
        </w:rPr>
      </w:pPr>
    </w:p>
    <w:p w14:paraId="2CEFB500"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34</w:t>
      </w:r>
      <w:r w:rsidRPr="008B24C7">
        <w:rPr>
          <w:rFonts w:eastAsia="Aptos"/>
          <w:kern w:val="2"/>
          <w:lang w:val="de-DE"/>
          <w14:ligatures w14:val="standardContextual"/>
        </w:rPr>
        <w:t> - Artikel 84 § 1 Absatz 2 desselben Gesetzes wird wie folgt abgeändert:</w:t>
      </w:r>
    </w:p>
    <w:p w14:paraId="02FF8DE1" w14:textId="77777777" w:rsidR="00253CC0" w:rsidRPr="008B24C7" w:rsidRDefault="00253CC0" w:rsidP="00253CC0">
      <w:pPr>
        <w:jc w:val="both"/>
        <w:rPr>
          <w:rFonts w:eastAsia="Aptos"/>
          <w:kern w:val="2"/>
          <w:lang w:val="de-DE"/>
          <w14:ligatures w14:val="standardContextual"/>
        </w:rPr>
      </w:pPr>
    </w:p>
    <w:p w14:paraId="20F2B22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Die Wörter "von den Artikeln 444, 533 und 602 und den Bestimmungen von Buch XI des Gesellschaftsgesetzbuches" werden durch die Wörter "von den Artikeln 7:7, 7:127, 7:128 und 7:197 und den Bestimmungen von Buch 12 des Gesetzbuches der Gesellschaften und Vereinigungen" ersetzt.</w:t>
      </w:r>
    </w:p>
    <w:p w14:paraId="19A94B9A" w14:textId="77777777" w:rsidR="00253CC0" w:rsidRPr="008B24C7" w:rsidRDefault="00253CC0" w:rsidP="00253CC0">
      <w:pPr>
        <w:jc w:val="both"/>
        <w:rPr>
          <w:rFonts w:eastAsia="Aptos"/>
          <w:kern w:val="2"/>
          <w:lang w:val="de-DE"/>
          <w14:ligatures w14:val="standardContextual"/>
        </w:rPr>
      </w:pPr>
    </w:p>
    <w:p w14:paraId="0EC61DB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Die Wörter "von Artikel 672 des Gesellschaftsgesetzbuches" werden durch die Wörter "von Artikel 12:3 des Gesetzbuches der Gesellschaften und Vereinigungen" ersetzt.</w:t>
      </w:r>
    </w:p>
    <w:p w14:paraId="616F26AF" w14:textId="77777777" w:rsidR="00253CC0" w:rsidRPr="008B24C7" w:rsidRDefault="00253CC0" w:rsidP="00253CC0">
      <w:pPr>
        <w:jc w:val="both"/>
        <w:rPr>
          <w:rFonts w:eastAsia="Aptos"/>
          <w:kern w:val="2"/>
          <w:lang w:val="de-DE"/>
          <w14:ligatures w14:val="standardContextual"/>
        </w:rPr>
      </w:pPr>
    </w:p>
    <w:p w14:paraId="002BF7AC" w14:textId="77777777" w:rsidR="00253CC0" w:rsidRPr="008B24C7" w:rsidRDefault="00253CC0" w:rsidP="00253CC0">
      <w:pPr>
        <w:jc w:val="both"/>
        <w:rPr>
          <w:rFonts w:eastAsia="Aptos"/>
          <w:kern w:val="2"/>
          <w:lang w:val="de-DE"/>
          <w14:ligatures w14:val="standardContextual"/>
        </w:rPr>
      </w:pPr>
    </w:p>
    <w:p w14:paraId="31C92AC5"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35</w:t>
      </w:r>
      <w:r w:rsidRPr="008B24C7">
        <w:rPr>
          <w:rFonts w:eastAsia="Aptos"/>
          <w:kern w:val="2"/>
          <w:lang w:val="de-DE"/>
          <w14:ligatures w14:val="standardContextual"/>
        </w:rPr>
        <w:t> - Artikel 89 desselben Gesetzes wird wie folgt ersetzt:</w:t>
      </w:r>
    </w:p>
    <w:p w14:paraId="0D7AA4A2" w14:textId="77777777" w:rsidR="00253CC0" w:rsidRPr="008B24C7" w:rsidRDefault="00253CC0" w:rsidP="00253CC0">
      <w:pPr>
        <w:jc w:val="both"/>
        <w:rPr>
          <w:rFonts w:eastAsia="Aptos"/>
          <w:kern w:val="2"/>
          <w:lang w:val="de-DE"/>
          <w14:ligatures w14:val="standardContextual"/>
        </w:rPr>
      </w:pPr>
    </w:p>
    <w:p w14:paraId="350A8D4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"Art. 89 - Der König legt auf Stellungnahme der FSMA durch Erlass Regeln fest, gemäß denen Organismen für gemeinsame Anlagen ihre Buchhaltung - gegebenenfalls pro Teilfonds - führen, die Bewertung des Inventars vornehmen und den Jahresabschluss erstellen und veröffentlichen. Was Investmentgesellschaften betrifft, kann Er von den Artikeln 3:2, 3:3, 3:9 und 3:17 des Gesetzbuches der Gesellschaften und Vereinigungen abweichen und die in Ausführung von Buch III des Wirtschaftsgesetzbuches erlassenen Regeln und - unter den Bedingungen von Artikel 3:37 Absatz 1 des Gesetzbuches der Gesellschaften und Vereinigungen - die in Ausführung von Artikel 3:1 des Gesetzbuches der Gesellschaften und Vereinigungen erlassenen Regeln anpassen, abändern und ergänzen."</w:t>
      </w:r>
    </w:p>
    <w:p w14:paraId="70DABFFF" w14:textId="77777777" w:rsidR="00253CC0" w:rsidRPr="008B24C7" w:rsidRDefault="00253CC0" w:rsidP="00253CC0">
      <w:pPr>
        <w:jc w:val="both"/>
        <w:rPr>
          <w:rFonts w:eastAsia="Aptos"/>
          <w:kern w:val="2"/>
          <w:lang w:val="de-DE"/>
          <w14:ligatures w14:val="standardContextual"/>
        </w:rPr>
      </w:pPr>
    </w:p>
    <w:p w14:paraId="1304865C" w14:textId="77777777" w:rsidR="00253CC0" w:rsidRPr="008B24C7" w:rsidRDefault="00253CC0" w:rsidP="00253CC0">
      <w:pPr>
        <w:jc w:val="both"/>
        <w:rPr>
          <w:rFonts w:eastAsia="Aptos"/>
          <w:kern w:val="2"/>
          <w:lang w:val="de-DE"/>
          <w14:ligatures w14:val="standardContextual"/>
        </w:rPr>
      </w:pPr>
    </w:p>
    <w:p w14:paraId="2FA3407A"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36</w:t>
      </w:r>
      <w:r w:rsidRPr="008B24C7">
        <w:rPr>
          <w:rFonts w:eastAsia="Aptos"/>
          <w:kern w:val="2"/>
          <w:lang w:val="de-DE"/>
          <w14:ligatures w14:val="standardContextual"/>
        </w:rPr>
        <w:t> - Artikel 101 § 1 desselben Gesetzes, abgeändert durch das Gesetz vom 11. Juli 2018, wird wie folgt abgeändert:</w:t>
      </w:r>
    </w:p>
    <w:p w14:paraId="24ED65FC" w14:textId="77777777" w:rsidR="00253CC0" w:rsidRPr="008B24C7" w:rsidRDefault="00253CC0" w:rsidP="00253CC0">
      <w:pPr>
        <w:jc w:val="both"/>
        <w:rPr>
          <w:rFonts w:eastAsia="Aptos"/>
          <w:kern w:val="2"/>
          <w:lang w:val="de-DE"/>
          <w14:ligatures w14:val="standardContextual"/>
        </w:rPr>
      </w:pPr>
    </w:p>
    <w:p w14:paraId="426E29F9"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Absatz 1 wird das Wort "Gesellschaftsgesetzbuch" durch die Wörter "Gesetzbuch der Gesellschaften und Vereinigungen" ersetzt und in Absatz 3 wird das Wort "Gesellschaftsgesetzbuches" durch die Wörter "Gesetzbuches der Gesellschaften und Vereinigungen" und das Wort "Gesellschaftsgesetzbuch" durch die Wörter "Gesetzbuch der Gesellschaften und Vereinigungen" ersetzt.</w:t>
      </w:r>
    </w:p>
    <w:p w14:paraId="174CFC7E" w14:textId="77777777" w:rsidR="00253CC0" w:rsidRPr="008B24C7" w:rsidRDefault="00253CC0" w:rsidP="00253CC0">
      <w:pPr>
        <w:jc w:val="both"/>
        <w:rPr>
          <w:rFonts w:eastAsia="Aptos"/>
          <w:kern w:val="2"/>
          <w:lang w:val="de-DE"/>
          <w14:ligatures w14:val="standardContextual"/>
        </w:rPr>
      </w:pPr>
    </w:p>
    <w:p w14:paraId="7F7F28BD"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Absatz 2 wird aufgehoben.</w:t>
      </w:r>
    </w:p>
    <w:p w14:paraId="4C4AD8FD" w14:textId="77777777" w:rsidR="00253CC0" w:rsidRPr="008B24C7" w:rsidRDefault="00253CC0" w:rsidP="00253CC0">
      <w:pPr>
        <w:jc w:val="both"/>
        <w:rPr>
          <w:rFonts w:eastAsia="Aptos"/>
          <w:kern w:val="2"/>
          <w:lang w:val="de-DE"/>
          <w14:ligatures w14:val="standardContextual"/>
        </w:rPr>
      </w:pPr>
    </w:p>
    <w:p w14:paraId="6E734556" w14:textId="77777777" w:rsidR="00253CC0" w:rsidRPr="008B24C7" w:rsidRDefault="00253CC0" w:rsidP="00253CC0">
      <w:pPr>
        <w:jc w:val="both"/>
        <w:rPr>
          <w:rFonts w:eastAsia="Aptos"/>
          <w:kern w:val="2"/>
          <w:lang w:val="de-DE"/>
          <w14:ligatures w14:val="standardContextual"/>
        </w:rPr>
      </w:pPr>
    </w:p>
    <w:p w14:paraId="5737F5DE"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37</w:t>
      </w:r>
      <w:r w:rsidRPr="008B24C7">
        <w:rPr>
          <w:rFonts w:eastAsia="Aptos"/>
          <w:kern w:val="2"/>
          <w:lang w:val="de-DE"/>
          <w14:ligatures w14:val="standardContextual"/>
        </w:rPr>
        <w:t> - In Artikel 105 Absatz 5 desselben Gesetzes werden die Wörter "in den Artikeln 135 und 136 des Gesellschaftsgesetzbuches" durch die Wörter "in den Artikeln 3:66 und 3:67 des Gesetzbuches der Gesellschaften und Vereinigungen" ersetzt.</w:t>
      </w:r>
    </w:p>
    <w:p w14:paraId="18E028C8" w14:textId="77777777" w:rsidR="00253CC0" w:rsidRPr="008B24C7" w:rsidRDefault="00253CC0" w:rsidP="00253CC0">
      <w:pPr>
        <w:jc w:val="both"/>
        <w:rPr>
          <w:rFonts w:eastAsia="Aptos"/>
          <w:kern w:val="2"/>
          <w:lang w:val="de-DE"/>
          <w14:ligatures w14:val="standardContextual"/>
        </w:rPr>
      </w:pPr>
    </w:p>
    <w:p w14:paraId="6A89400B" w14:textId="77777777" w:rsidR="00253CC0" w:rsidRPr="008B24C7" w:rsidRDefault="00253CC0" w:rsidP="00253CC0">
      <w:pPr>
        <w:jc w:val="both"/>
        <w:rPr>
          <w:rFonts w:eastAsia="Aptos"/>
          <w:kern w:val="2"/>
          <w:lang w:val="de-DE"/>
          <w14:ligatures w14:val="standardContextual"/>
        </w:rPr>
      </w:pPr>
    </w:p>
    <w:p w14:paraId="2E6AD976"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38</w:t>
      </w:r>
      <w:r w:rsidRPr="008B24C7">
        <w:rPr>
          <w:rFonts w:eastAsia="Aptos"/>
          <w:kern w:val="2"/>
          <w:lang w:val="de-DE"/>
          <w14:ligatures w14:val="standardContextual"/>
        </w:rPr>
        <w:t> - Artikel 106 § 1 Absatz 1 desselben Gesetzes, abgeändert durch das Gesetz vom 19. April 2014, wird wie folgt abgeändert:</w:t>
      </w:r>
    </w:p>
    <w:p w14:paraId="54255A2F" w14:textId="77777777" w:rsidR="00253CC0" w:rsidRPr="008B24C7" w:rsidRDefault="00253CC0" w:rsidP="00253CC0">
      <w:pPr>
        <w:jc w:val="both"/>
        <w:rPr>
          <w:rFonts w:eastAsia="Aptos"/>
          <w:kern w:val="2"/>
          <w:lang w:val="de-DE"/>
          <w14:ligatures w14:val="standardContextual"/>
        </w:rPr>
      </w:pPr>
    </w:p>
    <w:p w14:paraId="3801A081"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Im einleitenden Satz von Nr. 4 werden die Wörter "Artikel 11 des Gesellschaftsgesetzbuches" durch die Wörter "Artikel 1:20 des Gesetzbuches der Gesellschaften und Vereinigungen" ersetzt.</w:t>
      </w:r>
    </w:p>
    <w:p w14:paraId="31775021" w14:textId="77777777" w:rsidR="00253CC0" w:rsidRPr="008B24C7" w:rsidRDefault="00253CC0" w:rsidP="00253CC0">
      <w:pPr>
        <w:jc w:val="both"/>
        <w:rPr>
          <w:rFonts w:eastAsia="Aptos"/>
          <w:kern w:val="2"/>
          <w:lang w:val="de-DE"/>
          <w14:ligatures w14:val="standardContextual"/>
        </w:rPr>
      </w:pPr>
    </w:p>
    <w:p w14:paraId="4949BE9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Nr. 4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wird das Wort "Gesellschaftsgesetzbuch" durch die Wörter "Gesetzbuch der Gesellschaften und Vereinigungen" ersetzt.</w:t>
      </w:r>
    </w:p>
    <w:p w14:paraId="2D221820" w14:textId="77777777" w:rsidR="00253CC0" w:rsidRPr="008B24C7" w:rsidRDefault="00253CC0" w:rsidP="00253CC0">
      <w:pPr>
        <w:jc w:val="both"/>
        <w:rPr>
          <w:rFonts w:eastAsia="Aptos"/>
          <w:kern w:val="2"/>
          <w:lang w:val="de-DE"/>
          <w14:ligatures w14:val="standardContextual"/>
        </w:rPr>
      </w:pPr>
    </w:p>
    <w:p w14:paraId="100458F9" w14:textId="77777777" w:rsidR="00253CC0" w:rsidRPr="008B24C7" w:rsidRDefault="00253CC0" w:rsidP="00253CC0">
      <w:pPr>
        <w:jc w:val="both"/>
        <w:rPr>
          <w:rFonts w:eastAsia="Aptos"/>
          <w:kern w:val="2"/>
          <w:lang w:val="de-DE"/>
          <w14:ligatures w14:val="standardContextual"/>
        </w:rPr>
      </w:pPr>
    </w:p>
    <w:p w14:paraId="11D5F7AA"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39</w:t>
      </w:r>
      <w:r w:rsidRPr="008B24C7">
        <w:rPr>
          <w:rFonts w:eastAsia="Aptos"/>
          <w:kern w:val="2"/>
          <w:lang w:val="de-DE"/>
          <w14:ligatures w14:val="standardContextual"/>
        </w:rPr>
        <w:t> - Artikel 109 Absatz 1 Nr. 2 desselben Gesetzes wird durch die Wörter "oder die in Liquidation gesetzt worden sind" ergänzt.</w:t>
      </w:r>
    </w:p>
    <w:p w14:paraId="588AF8DE" w14:textId="77777777" w:rsidR="00253CC0" w:rsidRPr="008B24C7" w:rsidRDefault="00253CC0" w:rsidP="00253CC0">
      <w:pPr>
        <w:jc w:val="both"/>
        <w:rPr>
          <w:rFonts w:eastAsia="Aptos"/>
          <w:kern w:val="2"/>
          <w:lang w:val="de-DE"/>
          <w14:ligatures w14:val="standardContextual"/>
        </w:rPr>
      </w:pPr>
    </w:p>
    <w:p w14:paraId="667A3AC2" w14:textId="77777777" w:rsidR="00253CC0" w:rsidRPr="008B24C7" w:rsidRDefault="00253CC0" w:rsidP="00253CC0">
      <w:pPr>
        <w:jc w:val="both"/>
        <w:rPr>
          <w:rFonts w:eastAsia="Aptos"/>
          <w:kern w:val="2"/>
          <w:lang w:val="de-DE"/>
          <w14:ligatures w14:val="standardContextual"/>
        </w:rPr>
      </w:pPr>
    </w:p>
    <w:p w14:paraId="7A2D03B5"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40</w:t>
      </w:r>
      <w:r w:rsidRPr="008B24C7">
        <w:rPr>
          <w:rFonts w:eastAsia="Aptos"/>
          <w:kern w:val="2"/>
          <w:lang w:val="de-DE"/>
          <w14:ligatures w14:val="standardContextual"/>
        </w:rPr>
        <w:t> - In Artikel 115 § 2/1 Absatz 1 Nr. 1 desselben Gesetzes, eingefügt durch das Gesetz vom 25. Dezember 2016, werden die Wörter "durch das Leitungsorgan" durch die Wörter "durch den Verwaltungsrat" und die Wörter "vom Leitungsorgan" durch die Wörter "vom Verwaltungsrat" ersetzt.</w:t>
      </w:r>
    </w:p>
    <w:p w14:paraId="2BF431CA" w14:textId="77777777" w:rsidR="00253CC0" w:rsidRPr="008B24C7" w:rsidRDefault="00253CC0" w:rsidP="00253CC0">
      <w:pPr>
        <w:jc w:val="both"/>
        <w:rPr>
          <w:rFonts w:eastAsia="Aptos"/>
          <w:kern w:val="2"/>
          <w:lang w:val="de-DE"/>
          <w14:ligatures w14:val="standardContextual"/>
        </w:rPr>
      </w:pPr>
    </w:p>
    <w:p w14:paraId="5226CFC0" w14:textId="77777777" w:rsidR="00253CC0" w:rsidRPr="008B24C7" w:rsidRDefault="00253CC0" w:rsidP="00253CC0">
      <w:pPr>
        <w:jc w:val="both"/>
        <w:rPr>
          <w:rFonts w:eastAsia="Aptos"/>
          <w:kern w:val="2"/>
          <w:lang w:val="de-DE"/>
          <w14:ligatures w14:val="standardContextual"/>
        </w:rPr>
      </w:pPr>
    </w:p>
    <w:p w14:paraId="35FCC986"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41</w:t>
      </w:r>
      <w:r w:rsidRPr="008B24C7">
        <w:rPr>
          <w:rFonts w:eastAsia="Aptos"/>
          <w:kern w:val="2"/>
          <w:lang w:val="de-DE"/>
          <w14:ligatures w14:val="standardContextual"/>
        </w:rPr>
        <w:t> - Artikel 198 desselben Gesetzes wird wie folgt abgeändert:</w:t>
      </w:r>
    </w:p>
    <w:p w14:paraId="3DCBEC2D" w14:textId="77777777" w:rsidR="00253CC0" w:rsidRPr="008B24C7" w:rsidRDefault="00253CC0" w:rsidP="00253CC0">
      <w:pPr>
        <w:jc w:val="both"/>
        <w:rPr>
          <w:rFonts w:eastAsia="Aptos"/>
          <w:kern w:val="2"/>
          <w:lang w:val="de-DE"/>
          <w14:ligatures w14:val="standardContextual"/>
        </w:rPr>
      </w:pPr>
    </w:p>
    <w:p w14:paraId="533053A9"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Absatz 1 werden die Wörter "wenn ihr die Identität der allein oder gemeinsam handelnden natürlichen oder juristischen Personen mitgeteilt worden ist, die direkt oder indirekt eine qualifizierte Beteiligung am Kapital der Verwaltungsgesellschaft von Organismen für gemeinsame Anlagen halten" durch die Wörter "wenn ihr die Identität der natürlichen oder juristischen Person beziehungsweise der gemeinsam handelnden natürlichen oder juristischen Personen mitgeteilt worden ist, die direkt oder indirekt eine qualifizierte Beteiligung am Kapital der Verwaltungsgesellschaft von Organismen für gemeinsame Anlagen hält/halten" ersetzt.</w:t>
      </w:r>
    </w:p>
    <w:p w14:paraId="00066805" w14:textId="77777777" w:rsidR="00253CC0" w:rsidRPr="008B24C7" w:rsidRDefault="00253CC0" w:rsidP="00253CC0">
      <w:pPr>
        <w:jc w:val="both"/>
        <w:rPr>
          <w:rFonts w:eastAsia="Aptos"/>
          <w:kern w:val="2"/>
          <w:lang w:val="de-DE"/>
          <w14:ligatures w14:val="standardContextual"/>
        </w:rPr>
      </w:pPr>
    </w:p>
    <w:p w14:paraId="10D13154"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Absatz 2 werden die Wörter "die in Absatz 1 erwähnten natürlichen oder juristischen Personen" durch die Wörter "die in Absatz 1 erwähnte(n) natürliche(n) oder juristische(n) Person(en)" und die Wörter "nicht besitzen" durch die Wörter "nicht besitzt/besitzen" ersetzt.</w:t>
      </w:r>
    </w:p>
    <w:p w14:paraId="445E2F1F" w14:textId="77777777" w:rsidR="00253CC0" w:rsidRPr="008B24C7" w:rsidRDefault="00253CC0" w:rsidP="00253CC0">
      <w:pPr>
        <w:jc w:val="both"/>
        <w:rPr>
          <w:rFonts w:eastAsia="Aptos"/>
          <w:kern w:val="2"/>
          <w:lang w:val="de-DE"/>
          <w14:ligatures w14:val="standardContextual"/>
        </w:rPr>
      </w:pPr>
    </w:p>
    <w:p w14:paraId="6C4283F5" w14:textId="77777777" w:rsidR="00253CC0" w:rsidRPr="008B24C7" w:rsidRDefault="00253CC0" w:rsidP="00253CC0">
      <w:pPr>
        <w:jc w:val="both"/>
        <w:rPr>
          <w:rFonts w:eastAsia="Aptos"/>
          <w:kern w:val="2"/>
          <w:lang w:val="de-DE"/>
          <w14:ligatures w14:val="standardContextual"/>
        </w:rPr>
      </w:pPr>
    </w:p>
    <w:p w14:paraId="4ECD3182"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42</w:t>
      </w:r>
      <w:r w:rsidRPr="008B24C7">
        <w:rPr>
          <w:rFonts w:eastAsia="Aptos"/>
          <w:kern w:val="2"/>
          <w:lang w:val="de-DE"/>
          <w14:ligatures w14:val="standardContextual"/>
        </w:rPr>
        <w:t> - Artikel 199 desselben Gesetzes, zuletzt abgeändert durch das Gesetz vom 5. Dezember 2017, wird wie folgt abgeändert:</w:t>
      </w:r>
    </w:p>
    <w:p w14:paraId="30F12A75" w14:textId="77777777" w:rsidR="00253CC0" w:rsidRPr="008B24C7" w:rsidRDefault="00253CC0" w:rsidP="00253CC0">
      <w:pPr>
        <w:jc w:val="both"/>
        <w:rPr>
          <w:rFonts w:eastAsia="Aptos"/>
          <w:kern w:val="2"/>
          <w:lang w:val="de-DE"/>
          <w14:ligatures w14:val="standardContextual"/>
        </w:rPr>
      </w:pPr>
    </w:p>
    <w:p w14:paraId="2EF6A95D"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Absatz 1 werden die Wörter "des gesetzlichen Verwaltungsorgans" durch die Wörter "des Verwaltungsrates" ersetzt.</w:t>
      </w:r>
    </w:p>
    <w:p w14:paraId="47CC2CFA" w14:textId="77777777" w:rsidR="00253CC0" w:rsidRPr="008B24C7" w:rsidRDefault="00253CC0" w:rsidP="00253CC0">
      <w:pPr>
        <w:jc w:val="both"/>
        <w:rPr>
          <w:rFonts w:eastAsia="Aptos"/>
          <w:kern w:val="2"/>
          <w:lang w:val="de-DE"/>
          <w14:ligatures w14:val="standardContextual"/>
        </w:rPr>
      </w:pPr>
    </w:p>
    <w:p w14:paraId="7EE644A3"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Ein § 3 mit folgendem Wortlaut wird eingefügt:</w:t>
      </w:r>
    </w:p>
    <w:p w14:paraId="62E42EE7" w14:textId="77777777" w:rsidR="00253CC0" w:rsidRPr="008B24C7" w:rsidRDefault="00253CC0" w:rsidP="00253CC0">
      <w:pPr>
        <w:jc w:val="both"/>
        <w:rPr>
          <w:rFonts w:eastAsia="Aptos"/>
          <w:kern w:val="2"/>
          <w:lang w:val="de-DE"/>
          <w14:ligatures w14:val="standardContextual"/>
        </w:rPr>
      </w:pPr>
    </w:p>
    <w:p w14:paraId="66E8405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3 ­ Vorbehaltlich der Anwendung von Artikel 210 übernehmen Verwaltungsgesellschaften das Modell der monistischen Verwaltung wie in den Artikeln 7:85 bis 7:100 des Gesetzbuches der Gesellschaften und Vereinigungen erwähnt."</w:t>
      </w:r>
    </w:p>
    <w:p w14:paraId="76F91D13" w14:textId="77777777" w:rsidR="00253CC0" w:rsidRPr="008B24C7" w:rsidRDefault="00253CC0" w:rsidP="00253CC0">
      <w:pPr>
        <w:jc w:val="both"/>
        <w:rPr>
          <w:rFonts w:eastAsia="Aptos"/>
          <w:kern w:val="2"/>
          <w:lang w:val="de-DE"/>
          <w14:ligatures w14:val="standardContextual"/>
        </w:rPr>
      </w:pPr>
    </w:p>
    <w:p w14:paraId="4DDD4914" w14:textId="77777777" w:rsidR="00253CC0" w:rsidRPr="008B24C7" w:rsidRDefault="00253CC0" w:rsidP="00253CC0">
      <w:pPr>
        <w:jc w:val="both"/>
        <w:rPr>
          <w:rFonts w:eastAsia="Aptos"/>
          <w:kern w:val="2"/>
          <w:lang w:val="de-DE"/>
          <w14:ligatures w14:val="standardContextual"/>
        </w:rPr>
      </w:pPr>
    </w:p>
    <w:p w14:paraId="3D4962C0"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43</w:t>
      </w:r>
      <w:r w:rsidRPr="008B24C7">
        <w:rPr>
          <w:rFonts w:eastAsia="Aptos"/>
          <w:kern w:val="2"/>
          <w:lang w:val="de-DE"/>
          <w14:ligatures w14:val="standardContextual"/>
        </w:rPr>
        <w:t> - In Artikel 200 desselben Gesetzes, ersetzt durch das Gesetz vom 25. April 2014, werden die Wörter "des gesetzlichen Verwaltungsorgans" durch die Wörter "des Verwaltungsrates" ersetzt.</w:t>
      </w:r>
    </w:p>
    <w:p w14:paraId="435E3B76" w14:textId="77777777" w:rsidR="00253CC0" w:rsidRPr="008B24C7" w:rsidRDefault="00253CC0" w:rsidP="00253CC0">
      <w:pPr>
        <w:jc w:val="both"/>
        <w:rPr>
          <w:rFonts w:eastAsia="Aptos"/>
          <w:kern w:val="2"/>
          <w:lang w:val="de-DE"/>
          <w14:ligatures w14:val="standardContextual"/>
        </w:rPr>
      </w:pPr>
    </w:p>
    <w:p w14:paraId="111C044C" w14:textId="77777777" w:rsidR="00253CC0" w:rsidRPr="008B24C7" w:rsidRDefault="00253CC0" w:rsidP="00253CC0">
      <w:pPr>
        <w:jc w:val="both"/>
        <w:rPr>
          <w:rFonts w:eastAsia="Aptos"/>
          <w:kern w:val="2"/>
          <w:lang w:val="de-DE"/>
          <w14:ligatures w14:val="standardContextual"/>
        </w:rPr>
      </w:pPr>
    </w:p>
    <w:p w14:paraId="7ADD96B2"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44</w:t>
      </w:r>
      <w:r w:rsidRPr="008B24C7">
        <w:rPr>
          <w:rFonts w:eastAsia="Aptos"/>
          <w:kern w:val="2"/>
          <w:lang w:val="de-DE"/>
          <w14:ligatures w14:val="standardContextual"/>
        </w:rPr>
        <w:t> - Artikel 201 desselben Gesetzes wird wie folgt abgeändert:</w:t>
      </w:r>
    </w:p>
    <w:p w14:paraId="21EB289F" w14:textId="77777777" w:rsidR="00253CC0" w:rsidRPr="008B24C7" w:rsidRDefault="00253CC0" w:rsidP="00253CC0">
      <w:pPr>
        <w:jc w:val="both"/>
        <w:rPr>
          <w:rFonts w:eastAsia="Aptos"/>
          <w:kern w:val="2"/>
          <w:lang w:val="de-DE"/>
          <w14:ligatures w14:val="standardContextual"/>
        </w:rPr>
      </w:pPr>
    </w:p>
    <w:p w14:paraId="55821C4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5 Absatz 3, eingefügt durch das Gesetz vom 5. Dezember 2017, werden die Wörter "dem gesetzlichen Verwaltungsorgan" durch die Wörter "dem Verwaltungsrat" ersetzt.</w:t>
      </w:r>
    </w:p>
    <w:p w14:paraId="7B839253" w14:textId="77777777" w:rsidR="00253CC0" w:rsidRPr="008B24C7" w:rsidRDefault="00253CC0" w:rsidP="00253CC0">
      <w:pPr>
        <w:jc w:val="both"/>
        <w:rPr>
          <w:rFonts w:eastAsia="Aptos"/>
          <w:kern w:val="2"/>
          <w:lang w:val="de-DE"/>
          <w14:ligatures w14:val="standardContextual"/>
        </w:rPr>
      </w:pPr>
    </w:p>
    <w:p w14:paraId="019185B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7 Absatz 1, abgeändert durch das Gesetz vom 5. Dezember 2017, werden die Wörter "Das gesetzliche Verwaltungsorgan" durch die Wörter "Der Verwaltungsrat" ersetzt.</w:t>
      </w:r>
    </w:p>
    <w:p w14:paraId="46C4B326" w14:textId="77777777" w:rsidR="00253CC0" w:rsidRPr="008B24C7" w:rsidRDefault="00253CC0" w:rsidP="00253CC0">
      <w:pPr>
        <w:jc w:val="both"/>
        <w:rPr>
          <w:rFonts w:eastAsia="Aptos"/>
          <w:kern w:val="2"/>
          <w:lang w:val="de-DE"/>
          <w14:ligatures w14:val="standardContextual"/>
        </w:rPr>
      </w:pPr>
    </w:p>
    <w:p w14:paraId="03198C94"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8 Absatz 1 werden die Wörter "ihres gesetzlichen Verwaltungsorgans" durch die Wörter "ihres Verwaltungsrates" ersetzt.</w:t>
      </w:r>
    </w:p>
    <w:p w14:paraId="0632CB8E" w14:textId="77777777" w:rsidR="00253CC0" w:rsidRPr="008B24C7" w:rsidRDefault="00253CC0" w:rsidP="00253CC0">
      <w:pPr>
        <w:jc w:val="both"/>
        <w:rPr>
          <w:rFonts w:eastAsia="Aptos"/>
          <w:kern w:val="2"/>
          <w:lang w:val="de-DE"/>
          <w14:ligatures w14:val="standardContextual"/>
        </w:rPr>
      </w:pPr>
    </w:p>
    <w:p w14:paraId="65B7CC7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Paragraph 10, abgeändert durch das Gesetz vom 5. Dezember 2017, wird wie folgt ersetzt:</w:t>
      </w:r>
    </w:p>
    <w:p w14:paraId="572D00AA" w14:textId="77777777" w:rsidR="00253CC0" w:rsidRPr="008B24C7" w:rsidRDefault="00253CC0" w:rsidP="00253CC0">
      <w:pPr>
        <w:jc w:val="both"/>
        <w:rPr>
          <w:rFonts w:eastAsia="Aptos"/>
          <w:kern w:val="2"/>
          <w:lang w:val="de-DE"/>
          <w14:ligatures w14:val="standardContextual"/>
        </w:rPr>
      </w:pPr>
    </w:p>
    <w:p w14:paraId="747F50D2"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10 ­ Unbeschadet der Befugnisse des Verwaltungsrates in Bezug auf die Festlegung der allgemeinen Politik, wie im Gesetzbuch der Gesellschaften und Vereinigungen vorgesehen, ergreifen die Personen, die mit der tatsächlichen Geschäftsleitung der Verwaltungsgesellschaft von Organismen für gemeinsame Anlagen beauftragt sind, unter der Aufsicht des Verwaltungsrates die erforderlichen Maßnahmen, um die Einhaltung der Bestimmungen der Paragraphen 1 bis 9 und des Artikels 202 § 5 zu gewährleisten.</w:t>
      </w:r>
    </w:p>
    <w:p w14:paraId="534C8B0A" w14:textId="77777777" w:rsidR="00253CC0" w:rsidRPr="008B24C7" w:rsidRDefault="00253CC0" w:rsidP="00253CC0">
      <w:pPr>
        <w:jc w:val="both"/>
        <w:rPr>
          <w:rFonts w:eastAsia="Aptos"/>
          <w:kern w:val="2"/>
          <w:lang w:val="de-DE"/>
          <w14:ligatures w14:val="standardContextual"/>
        </w:rPr>
      </w:pPr>
    </w:p>
    <w:p w14:paraId="3A7ED720"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Unbeschadet der Bestimmungen des Gesetzbuches der Gesellschaften und Vereinigungen muss der Verwaltungsrat der Verwaltungsgesellschaft von Organismen für gemeinsame Anlagen gegebenenfalls über den Prüfungsausschuss mindestens einmal pro Jahr prüfen, ob die Gesellschaft die Bestimmungen der Paragraphen 1 bis 8 und von Absatz 1 des vorliegenden Paragraphen einhält, und er nimmt die ergriffenen angemessenen Maßnahmen zur Kenntnis.</w:t>
      </w:r>
    </w:p>
    <w:p w14:paraId="2F0FADF5" w14:textId="77777777" w:rsidR="00253CC0" w:rsidRPr="008B24C7" w:rsidRDefault="00253CC0" w:rsidP="00253CC0">
      <w:pPr>
        <w:jc w:val="both"/>
        <w:rPr>
          <w:rFonts w:eastAsia="Aptos"/>
          <w:kern w:val="2"/>
          <w:lang w:val="de-DE"/>
          <w14:ligatures w14:val="standardContextual"/>
        </w:rPr>
      </w:pPr>
    </w:p>
    <w:p w14:paraId="079166D9"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Der Verwaltungsrat beurteilt insbesondere das ordnungsgemäße Funktionieren der in den Paragraphen 4 bis 6 erwähnten unabhängigen Kontrollfunktionen.</w:t>
      </w:r>
    </w:p>
    <w:p w14:paraId="70235A50" w14:textId="77777777" w:rsidR="00253CC0" w:rsidRPr="008B24C7" w:rsidRDefault="00253CC0" w:rsidP="00253CC0">
      <w:pPr>
        <w:jc w:val="both"/>
        <w:rPr>
          <w:rFonts w:eastAsia="Aptos"/>
          <w:kern w:val="2"/>
          <w:lang w:val="de-DE"/>
          <w14:ligatures w14:val="standardContextual"/>
        </w:rPr>
      </w:pPr>
    </w:p>
    <w:p w14:paraId="174C93D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Die Personen, die mit der tatsächlichen Geschäftsleitung beauftragt sind, erstatten dem Verwaltungsrat, der FSMA und dem zugelassenen Kommissar mindestens einmal pro Jahr Bericht über die Einhaltung der Bestimmungen von Absatz 1 des vorliegenden Paragraphen und über die ergriffenen angemessenen Maßnahmen.</w:t>
      </w:r>
    </w:p>
    <w:p w14:paraId="6FD084C8" w14:textId="77777777" w:rsidR="00253CC0" w:rsidRPr="008B24C7" w:rsidRDefault="00253CC0" w:rsidP="00253CC0">
      <w:pPr>
        <w:jc w:val="both"/>
        <w:rPr>
          <w:rFonts w:eastAsia="Aptos"/>
          <w:kern w:val="2"/>
          <w:lang w:val="de-DE"/>
          <w14:ligatures w14:val="standardContextual"/>
        </w:rPr>
      </w:pPr>
    </w:p>
    <w:p w14:paraId="2D82D92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Diese Informationen werden der FSMA und dem zugelassenen Kommissar gemäß den von der FSMA festgelegten Modalitäten übermittelt."</w:t>
      </w:r>
    </w:p>
    <w:p w14:paraId="0FD1879C" w14:textId="77777777" w:rsidR="00253CC0" w:rsidRPr="008B24C7" w:rsidRDefault="00253CC0" w:rsidP="00253CC0">
      <w:pPr>
        <w:jc w:val="both"/>
        <w:rPr>
          <w:rFonts w:eastAsia="Aptos"/>
          <w:kern w:val="2"/>
          <w:lang w:val="de-DE"/>
          <w14:ligatures w14:val="standardContextual"/>
        </w:rPr>
      </w:pPr>
    </w:p>
    <w:p w14:paraId="744C285C" w14:textId="77777777" w:rsidR="00253CC0" w:rsidRPr="008B24C7" w:rsidRDefault="00253CC0" w:rsidP="00253CC0">
      <w:pPr>
        <w:jc w:val="both"/>
        <w:rPr>
          <w:rFonts w:eastAsia="Aptos"/>
          <w:kern w:val="2"/>
          <w:lang w:val="de-DE"/>
          <w14:ligatures w14:val="standardContextual"/>
        </w:rPr>
      </w:pPr>
    </w:p>
    <w:p w14:paraId="28B55692"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45</w:t>
      </w:r>
      <w:r w:rsidRPr="008B24C7">
        <w:rPr>
          <w:rFonts w:eastAsia="Aptos"/>
          <w:kern w:val="2"/>
          <w:lang w:val="de-DE"/>
          <w14:ligatures w14:val="standardContextual"/>
        </w:rPr>
        <w:t> - Artikel 207 desselben Gesetzes, abgeändert durch die Gesetze vom 19. April 2014, 25. April 2014 und 15. April 2018, wird wie folgt abgeändert:</w:t>
      </w:r>
    </w:p>
    <w:p w14:paraId="4FC6F056" w14:textId="77777777" w:rsidR="00253CC0" w:rsidRPr="008B24C7" w:rsidRDefault="00253CC0" w:rsidP="00253CC0">
      <w:pPr>
        <w:jc w:val="both"/>
        <w:rPr>
          <w:rFonts w:eastAsia="Aptos"/>
          <w:kern w:val="2"/>
          <w:lang w:val="de-DE"/>
          <w14:ligatures w14:val="standardContextual"/>
        </w:rPr>
      </w:pPr>
    </w:p>
    <w:p w14:paraId="1DFEF02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2 Absatz 5 wird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wie folgt ersetzt:</w:t>
      </w:r>
    </w:p>
    <w:p w14:paraId="584FEAFF" w14:textId="77777777" w:rsidR="00253CC0" w:rsidRPr="008B24C7" w:rsidRDefault="00253CC0" w:rsidP="00253CC0">
      <w:pPr>
        <w:jc w:val="both"/>
        <w:rPr>
          <w:rFonts w:eastAsia="Aptos"/>
          <w:kern w:val="2"/>
          <w:lang w:val="de-DE"/>
          <w14:ligatures w14:val="standardContextual"/>
        </w:rPr>
      </w:pPr>
    </w:p>
    <w:p w14:paraId="0CF728E2"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w:t>
      </w:r>
      <w:r w:rsidRPr="008B24C7">
        <w:rPr>
          <w:rFonts w:eastAsia="Aptos"/>
          <w:i/>
          <w:iCs/>
          <w:kern w:val="2"/>
          <w:lang w:val="de-DE"/>
          <w14:ligatures w14:val="standardContextual"/>
        </w:rPr>
        <w:t>b)</w:t>
      </w:r>
      <w:r w:rsidRPr="008B24C7">
        <w:rPr>
          <w:rFonts w:eastAsia="Aptos"/>
          <w:kern w:val="2"/>
          <w:lang w:val="de-DE"/>
          <w14:ligatures w14:val="standardContextual"/>
        </w:rPr>
        <w:t> eine natürliche oder juristische Person ist, die nicht einer Beaufsichtigung nach der 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 der Richtlinie 2009/65/EG, der Richtlinie 2011/61/EU, der Richtlinie 2009/138/EG des Europäischen Parlaments und des Rates vom 25. November 2009 betreffend die Aufnahme und Ausübung der Versicherungs- und der Rückversicherungstätigkeit (Solvabilität II) oder der Richtlinie 2014/65/EU unterliegt."</w:t>
      </w:r>
    </w:p>
    <w:p w14:paraId="00E81D54" w14:textId="77777777" w:rsidR="00253CC0" w:rsidRPr="008B24C7" w:rsidRDefault="00253CC0" w:rsidP="00253CC0">
      <w:pPr>
        <w:jc w:val="both"/>
        <w:rPr>
          <w:rFonts w:eastAsia="Aptos"/>
          <w:kern w:val="2"/>
          <w:lang w:val="de-DE"/>
          <w14:ligatures w14:val="standardContextual"/>
        </w:rPr>
      </w:pPr>
    </w:p>
    <w:p w14:paraId="63B9CDF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6 Absatz 1 werden die Wörter "Artikel 516 § 1 des Gesellschaftsgesetzbuches" durch die Wörter "Artikel 7:84 § 1 des Gesetzbuches der Gesellschaften und Vereinigungen" ersetzt.</w:t>
      </w:r>
    </w:p>
    <w:p w14:paraId="6A1F949C" w14:textId="77777777" w:rsidR="00253CC0" w:rsidRPr="008B24C7" w:rsidRDefault="00253CC0" w:rsidP="00253CC0">
      <w:pPr>
        <w:jc w:val="both"/>
        <w:rPr>
          <w:rFonts w:eastAsia="Aptos"/>
          <w:kern w:val="2"/>
          <w:lang w:val="de-DE"/>
          <w14:ligatures w14:val="standardContextual"/>
        </w:rPr>
      </w:pPr>
    </w:p>
    <w:p w14:paraId="5895111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6 Absatz 3 werden die Wörter "Artikel 516 § 3 des Gesellschaftsgesetzbuches" durch die Wörter "Artikel 7:84 § 3 des Gesetzbuches der Gesellschaften und Vereinigungen" ersetzt.</w:t>
      </w:r>
    </w:p>
    <w:p w14:paraId="69BD9930" w14:textId="77777777" w:rsidR="00253CC0" w:rsidRPr="008B24C7" w:rsidRDefault="00253CC0" w:rsidP="00253CC0">
      <w:pPr>
        <w:jc w:val="both"/>
        <w:rPr>
          <w:rFonts w:eastAsia="Aptos"/>
          <w:kern w:val="2"/>
          <w:lang w:val="de-DE"/>
          <w14:ligatures w14:val="standardContextual"/>
        </w:rPr>
      </w:pPr>
    </w:p>
    <w:p w14:paraId="29AAAD9E"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In § 8 Absatz 2 wird der zweite Satz aufgehoben.</w:t>
      </w:r>
    </w:p>
    <w:p w14:paraId="13D33E73" w14:textId="77777777" w:rsidR="00253CC0" w:rsidRPr="008B24C7" w:rsidRDefault="00253CC0" w:rsidP="00253CC0">
      <w:pPr>
        <w:jc w:val="both"/>
        <w:rPr>
          <w:rFonts w:eastAsia="Aptos"/>
          <w:kern w:val="2"/>
          <w:lang w:val="de-DE"/>
          <w14:ligatures w14:val="standardContextual"/>
        </w:rPr>
      </w:pPr>
    </w:p>
    <w:p w14:paraId="2A0F7029" w14:textId="77777777" w:rsidR="00253CC0" w:rsidRPr="008B24C7" w:rsidRDefault="00253CC0" w:rsidP="00253CC0">
      <w:pPr>
        <w:jc w:val="both"/>
        <w:rPr>
          <w:rFonts w:eastAsia="Aptos"/>
          <w:kern w:val="2"/>
          <w:lang w:val="de-DE"/>
          <w14:ligatures w14:val="standardContextual"/>
        </w:rPr>
      </w:pPr>
    </w:p>
    <w:p w14:paraId="2D4E9915"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46</w:t>
      </w:r>
      <w:r w:rsidRPr="008B24C7">
        <w:rPr>
          <w:rFonts w:eastAsia="Aptos"/>
          <w:kern w:val="2"/>
          <w:lang w:val="de-DE"/>
          <w14:ligatures w14:val="standardContextual"/>
        </w:rPr>
        <w:t> - Artikel 209 desselben Gesetzes wird wie folgt ersetzt:</w:t>
      </w:r>
    </w:p>
    <w:p w14:paraId="3B537958" w14:textId="77777777" w:rsidR="00253CC0" w:rsidRPr="008B24C7" w:rsidRDefault="00253CC0" w:rsidP="00253CC0">
      <w:pPr>
        <w:jc w:val="both"/>
        <w:rPr>
          <w:rFonts w:eastAsia="Aptos"/>
          <w:kern w:val="2"/>
          <w:lang w:val="de-DE"/>
          <w14:ligatures w14:val="standardContextual"/>
        </w:rPr>
      </w:pPr>
    </w:p>
    <w:p w14:paraId="0C63001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"Art. 209 - Die Anzeigepflichten wie in Artikel 207 erwähnt gelten auch in den Fällen, in denen in diesem Artikel erwähnte Schwellenwerte über- oder unterschritten werden infolge des Bestehens von Doppel- oder Mehrfachstimmrechten oder des Erwerbs eigener Aktien durch die Verwaltungsgesellschaft von Organismen für gemeinsame Anlagen oder jeder anderen Situation, die eine Änderung des Umfangs einer Beteiligung mit sich bringt, die nicht die Folge eines Erwerbs oder einer Veräußerung ist.</w:t>
      </w:r>
    </w:p>
    <w:p w14:paraId="4D06FAAC" w14:textId="77777777" w:rsidR="00253CC0" w:rsidRPr="008B24C7" w:rsidRDefault="00253CC0" w:rsidP="00253CC0">
      <w:pPr>
        <w:jc w:val="both"/>
        <w:rPr>
          <w:rFonts w:eastAsia="Aptos"/>
          <w:kern w:val="2"/>
          <w:lang w:val="de-DE"/>
          <w14:ligatures w14:val="standardContextual"/>
        </w:rPr>
      </w:pPr>
    </w:p>
    <w:p w14:paraId="1FCB788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Kommt es infolge der Anwendung von Absatz 1 zu einer Änderung des Schwellenwertes wie in Artikel 207 § 1 erwähnt, wird die in Artikel 207 §§ 2 bis 4 vorgesehene Beurteilung vorgenommen, wobei der in diesen Bestimmungen erwähnte Erwerb dann eine Änderung des Umfangs der Beteiligung bezweckt."</w:t>
      </w:r>
    </w:p>
    <w:p w14:paraId="5BDC4117" w14:textId="77777777" w:rsidR="00253CC0" w:rsidRPr="008B24C7" w:rsidRDefault="00253CC0" w:rsidP="00253CC0">
      <w:pPr>
        <w:jc w:val="both"/>
        <w:rPr>
          <w:rFonts w:eastAsia="Aptos"/>
          <w:kern w:val="2"/>
          <w:lang w:val="de-DE"/>
          <w14:ligatures w14:val="standardContextual"/>
        </w:rPr>
      </w:pPr>
    </w:p>
    <w:p w14:paraId="2BB9EBF8" w14:textId="77777777" w:rsidR="00253CC0" w:rsidRPr="008B24C7" w:rsidRDefault="00253CC0" w:rsidP="00253CC0">
      <w:pPr>
        <w:jc w:val="both"/>
        <w:rPr>
          <w:rFonts w:eastAsia="Aptos"/>
          <w:kern w:val="2"/>
          <w:lang w:val="de-DE"/>
          <w14:ligatures w14:val="standardContextual"/>
        </w:rPr>
      </w:pPr>
    </w:p>
    <w:p w14:paraId="169E500E"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47</w:t>
      </w:r>
      <w:r w:rsidRPr="008B24C7">
        <w:rPr>
          <w:rFonts w:eastAsia="Aptos"/>
          <w:kern w:val="2"/>
          <w:lang w:val="de-DE"/>
          <w14:ligatures w14:val="standardContextual"/>
        </w:rPr>
        <w:t> - Artikel 210 desselben Gesetzes wird wie folgt ersetzt:</w:t>
      </w:r>
    </w:p>
    <w:p w14:paraId="5271DD16" w14:textId="77777777" w:rsidR="00253CC0" w:rsidRPr="008B24C7" w:rsidRDefault="00253CC0" w:rsidP="00253CC0">
      <w:pPr>
        <w:jc w:val="both"/>
        <w:rPr>
          <w:rFonts w:eastAsia="Aptos"/>
          <w:kern w:val="2"/>
          <w:lang w:val="de-DE"/>
          <w14:ligatures w14:val="standardContextual"/>
        </w:rPr>
      </w:pPr>
    </w:p>
    <w:p w14:paraId="753B7113"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"Art. 210 - Verwaltungsgesellschaften von Organismen für gemeinsame Anlagen können einen Direktionsausschuss einrichten, der unbeschadet der Bestimmungen des vorliegenden Gesetzes die Befugnisse des Direktionsrates wie in Artikel 7:110 des Gesetzbuches der Gesellschaften und Vereinigungen erwähnt hat und der sich ausschließlich aus Mitgliedern des Verwaltungsrates zusammensetzt. Die so übertragenen Befugnisse dürfen nicht gleichzeitig vom Verwaltungsrat ausgeübt werden.</w:t>
      </w:r>
    </w:p>
    <w:p w14:paraId="046DEF2D" w14:textId="77777777" w:rsidR="00253CC0" w:rsidRPr="008B24C7" w:rsidRDefault="00253CC0" w:rsidP="00253CC0">
      <w:pPr>
        <w:jc w:val="both"/>
        <w:rPr>
          <w:rFonts w:eastAsia="Aptos"/>
          <w:kern w:val="2"/>
          <w:lang w:val="de-DE"/>
          <w14:ligatures w14:val="standardContextual"/>
        </w:rPr>
      </w:pPr>
    </w:p>
    <w:p w14:paraId="087D3BD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Das persönliche Statut der Mitglieder des Direktionsausschusses erfüllt die Anforderungen, die für die Mitglieder des Direktionsrates wie in Artikel 7:107 des Gesetzbuches der Gesellschaften und Vereinigungen erwähnt festgelegt sind, insbesondere in Absatz 2 des vorerwähnten Artikels 7:107."</w:t>
      </w:r>
    </w:p>
    <w:p w14:paraId="476D33D8" w14:textId="77777777" w:rsidR="00253CC0" w:rsidRPr="008B24C7" w:rsidRDefault="00253CC0" w:rsidP="00253CC0">
      <w:pPr>
        <w:jc w:val="both"/>
        <w:rPr>
          <w:rFonts w:eastAsia="Aptos"/>
          <w:kern w:val="2"/>
          <w:lang w:val="de-DE"/>
          <w14:ligatures w14:val="standardContextual"/>
        </w:rPr>
      </w:pPr>
    </w:p>
    <w:p w14:paraId="436ABAAA" w14:textId="77777777" w:rsidR="00253CC0" w:rsidRPr="008B24C7" w:rsidRDefault="00253CC0" w:rsidP="00253CC0">
      <w:pPr>
        <w:jc w:val="both"/>
        <w:rPr>
          <w:rFonts w:eastAsia="Aptos"/>
          <w:kern w:val="2"/>
          <w:lang w:val="de-DE"/>
          <w14:ligatures w14:val="standardContextual"/>
        </w:rPr>
      </w:pPr>
    </w:p>
    <w:p w14:paraId="7087D363"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48</w:t>
      </w:r>
      <w:r w:rsidRPr="008B24C7">
        <w:rPr>
          <w:rFonts w:eastAsia="Aptos"/>
          <w:kern w:val="2"/>
          <w:lang w:val="de-DE"/>
          <w14:ligatures w14:val="standardContextual"/>
        </w:rPr>
        <w:t> - In dasselbe Gesetz wird ein Artikel 210/1 mit folgendem Wortlaut eingefügt:</w:t>
      </w:r>
    </w:p>
    <w:p w14:paraId="25C56FAF" w14:textId="77777777" w:rsidR="00253CC0" w:rsidRPr="008B24C7" w:rsidRDefault="00253CC0" w:rsidP="00253CC0">
      <w:pPr>
        <w:jc w:val="both"/>
        <w:rPr>
          <w:rFonts w:eastAsia="Aptos"/>
          <w:kern w:val="2"/>
          <w:lang w:val="de-DE"/>
          <w14:ligatures w14:val="standardContextual"/>
        </w:rPr>
      </w:pPr>
    </w:p>
    <w:p w14:paraId="225A43A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"Art. 210/1 - § 1 ­ Muss ein Direktionsausschuss eine Entscheidung treffen oder sich über ein Geschäft aussprechen, die in seine Zuständigkeit fallen und bei denen ein Mitglied des Direktionsausschusses ein unmittelbares oder mittelbares vermögensrechtliches Interesse hat, das dem Interesse der Verwaltungsgesellschaft von Organismen für gemeinsame Anlagen entgegensteht, muss dieses Mitglied die anderen Mitglieder davon in Kenntnis setzen, bevor der Direktionsausschuss einen Beschluss fasst. Seine Erklärung und seine Erläuterungen zu der Art dieses entgegengesetzten Interesses werden im Protokoll der Versammlung des Direktionsausschusses aufgenommen, der diesen Beschluss fassen muss. Der Direktionsausschuss darf solche Beschlüsse nicht übertragen.</w:t>
      </w:r>
    </w:p>
    <w:p w14:paraId="7BE1FE2F" w14:textId="77777777" w:rsidR="00253CC0" w:rsidRPr="008B24C7" w:rsidRDefault="00253CC0" w:rsidP="00253CC0">
      <w:pPr>
        <w:jc w:val="both"/>
        <w:rPr>
          <w:rFonts w:eastAsia="Aptos"/>
          <w:kern w:val="2"/>
          <w:lang w:val="de-DE"/>
          <w14:ligatures w14:val="standardContextual"/>
        </w:rPr>
      </w:pPr>
    </w:p>
    <w:p w14:paraId="27E14AD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Der Direktionsausschuss beschreibt im Protokoll die Art der in Absatz 1 erwähnten Entscheidungen oder Geschäfte und ihre vermögensrechtlichen Folgen für die Verwaltungsgesellschaft von Organismen für gemeinsame Anlagen und rechtfertigt den getroffenen Beschluss; er übermittelt dem Verwaltungsrat bei seiner nächsten Versammlung eine Abschrift des Protokolls. Dieser Teil des Protokolls wird in vollem Wortlaut im Jahresbericht wie in Artikel 3:5 des Gesetzbuches der Gesellschaften und Vereinigungen erwähnt aufgenommen.</w:t>
      </w:r>
    </w:p>
    <w:p w14:paraId="0900ADAA" w14:textId="77777777" w:rsidR="00253CC0" w:rsidRPr="008B24C7" w:rsidRDefault="00253CC0" w:rsidP="00253CC0">
      <w:pPr>
        <w:jc w:val="both"/>
        <w:rPr>
          <w:rFonts w:eastAsia="Aptos"/>
          <w:kern w:val="2"/>
          <w:lang w:val="de-DE"/>
          <w14:ligatures w14:val="standardContextual"/>
        </w:rPr>
      </w:pPr>
    </w:p>
    <w:p w14:paraId="7A1315E4"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Das Protokoll der Versammlung des Direktionsausschusses wird dem Kommissar übermittelt. In seinem in Artikel 3:74 des Gesetzbuches der Gesellschaften und Vereinigungen erwähnten Bericht beurteilt der Kommissar in einem getrennten Abschnitt die vermögensrechtlichen Folgen für die Verwaltungsgesellschaft von Organismen für gemeinsame Anlagen der Beschlüsse des Direktionsausschusses, wie von diesem beschrieben, für die entgegengesetzte Interessen wie in Absatz 1 erwähnt vorliegen.</w:t>
      </w:r>
    </w:p>
    <w:p w14:paraId="493BC270" w14:textId="77777777" w:rsidR="00253CC0" w:rsidRPr="008B24C7" w:rsidRDefault="00253CC0" w:rsidP="00253CC0">
      <w:pPr>
        <w:jc w:val="both"/>
        <w:rPr>
          <w:rFonts w:eastAsia="Aptos"/>
          <w:kern w:val="2"/>
          <w:lang w:val="de-DE"/>
          <w14:ligatures w14:val="standardContextual"/>
        </w:rPr>
      </w:pPr>
    </w:p>
    <w:p w14:paraId="149F313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Ein Mitglied, für das ein Interessenkonflikt wie in Absatz 1 erwähnt vorliegt, darf an der Beschlussfassung des Direktionsausschusses in Bezug auf solche Geschäfte oder Entscheidungen oder an diesbezüglichen Abstimmungen nicht teilnehmen. Liegt für alle Mitglieder ein Interessenkonflikt vor, wird die Entscheidung oder das Geschäft dem Verwaltungsrat vorgelegt; wird die Entscheidung oder das Geschäft vom Verwaltungsrat gebilligt, kann der Direktionsausschuss sie ausführen.</w:t>
      </w:r>
    </w:p>
    <w:p w14:paraId="3A2F9506" w14:textId="77777777" w:rsidR="00253CC0" w:rsidRPr="008B24C7" w:rsidRDefault="00253CC0" w:rsidP="00253CC0">
      <w:pPr>
        <w:jc w:val="both"/>
        <w:rPr>
          <w:rFonts w:eastAsia="Aptos"/>
          <w:kern w:val="2"/>
          <w:lang w:val="de-DE"/>
          <w14:ligatures w14:val="standardContextual"/>
        </w:rPr>
      </w:pPr>
    </w:p>
    <w:p w14:paraId="4E74C7B1"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2 - Unbeschadet des Rechts der in den Artikeln 2:44 und 2:46 des Gesetzbuches der Gesellschaften und Vereinigungen erwähnten Personen, Nichtigkeit oder Aussetzung eines Beschlusses des Direktionsausschusses zu beantragen, kann die Verwaltungsgesellschaft von Organismen für gemeinsame Anlagen die Nichtigkeit von Entscheidungen oder Geschäften beantragen, die entgegen der in vorliegendem Artikel vorgesehenen Regeln getroffen beziehungsweise durchgeführt wurden, sofern die Gegenparteien bei diesen Entscheidungen beziehungsweise Geschäften Kenntnis von dem betreffenden Verstoß hatten oder hätten haben müssen.</w:t>
      </w:r>
    </w:p>
    <w:p w14:paraId="711DBA33" w14:textId="77777777" w:rsidR="00253CC0" w:rsidRPr="008B24C7" w:rsidRDefault="00253CC0" w:rsidP="00253CC0">
      <w:pPr>
        <w:jc w:val="both"/>
        <w:rPr>
          <w:rFonts w:eastAsia="Aptos"/>
          <w:kern w:val="2"/>
          <w:lang w:val="de-DE"/>
          <w14:ligatures w14:val="standardContextual"/>
        </w:rPr>
      </w:pPr>
    </w:p>
    <w:p w14:paraId="1C7D1BC2"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3 - Paragraph 1 ist nicht anwendbar, wenn die Beschlüsse oder Geschäfte, die in den Zuständigkeitsbereich des Direktionsausschusses fallen, Beschlüsse oder Geschäfte betreffen, die zustande gekommen sind zwischen Gesellschaften - darunter die Verwaltungsgesellschaft von Organismen für gemeinsame Anlagen -, von denen eine mittelbar oder unmittelbar mindestens 95 Prozent der Stimmen besitzt, die mit der Gesamtheit der von der anderen Gesellschaft ausgegebenen Wertpapiere verbunden sind, oder zwischen Gesellschaften - darunter die Verwaltungsgesellschaft von Organismen für gemeinsame Anlagen -, von denen mindestens 95 Prozent der Stimmen, die mit der Gesamtheit der von jeder von ihnen ausgegebenen Wertpapiere verbunden sind, sich im Besitz einer anderen Gesellschaft befinden.</w:t>
      </w:r>
    </w:p>
    <w:p w14:paraId="069EA43E" w14:textId="77777777" w:rsidR="00253CC0" w:rsidRPr="008B24C7" w:rsidRDefault="00253CC0" w:rsidP="00253CC0">
      <w:pPr>
        <w:jc w:val="both"/>
        <w:rPr>
          <w:rFonts w:eastAsia="Aptos"/>
          <w:kern w:val="2"/>
          <w:lang w:val="de-DE"/>
          <w14:ligatures w14:val="standardContextual"/>
        </w:rPr>
      </w:pPr>
    </w:p>
    <w:p w14:paraId="0F0F8BE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Weiter ist § 1 nicht anwendbar, wenn die Beschlüsse des Direktionsausschusses gewöhnliche Geschäfte betreffen, die unter den Bedingungen und mit den Garantien erfolgen, die normalerweise für gleichartige Geschäfte auf dem Markt gelten."</w:t>
      </w:r>
    </w:p>
    <w:p w14:paraId="62780625" w14:textId="77777777" w:rsidR="00253CC0" w:rsidRPr="008B24C7" w:rsidRDefault="00253CC0" w:rsidP="00253CC0">
      <w:pPr>
        <w:jc w:val="both"/>
        <w:rPr>
          <w:rFonts w:eastAsia="Aptos"/>
          <w:kern w:val="2"/>
          <w:lang w:val="de-DE"/>
          <w14:ligatures w14:val="standardContextual"/>
        </w:rPr>
      </w:pPr>
    </w:p>
    <w:p w14:paraId="3190ADBB" w14:textId="77777777" w:rsidR="00253CC0" w:rsidRPr="008B24C7" w:rsidRDefault="00253CC0" w:rsidP="00253CC0">
      <w:pPr>
        <w:jc w:val="both"/>
        <w:rPr>
          <w:rFonts w:eastAsia="Aptos"/>
          <w:kern w:val="2"/>
          <w:lang w:val="de-DE"/>
          <w14:ligatures w14:val="standardContextual"/>
        </w:rPr>
      </w:pPr>
    </w:p>
    <w:p w14:paraId="1665B52E"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49</w:t>
      </w:r>
      <w:r w:rsidRPr="008B24C7">
        <w:rPr>
          <w:rFonts w:eastAsia="Aptos"/>
          <w:kern w:val="2"/>
          <w:lang w:val="de-DE"/>
          <w14:ligatures w14:val="standardContextual"/>
        </w:rPr>
        <w:t> - Artikel 211 desselben Gesetzes, ersetzt durch das Gesetz vom 25. April 2014 und abgeändert durch das Gesetz vom 5. Dezember 2017, wird wie folgt abgeändert:</w:t>
      </w:r>
    </w:p>
    <w:p w14:paraId="56E45BCF" w14:textId="77777777" w:rsidR="00253CC0" w:rsidRPr="008B24C7" w:rsidRDefault="00253CC0" w:rsidP="00253CC0">
      <w:pPr>
        <w:jc w:val="both"/>
        <w:rPr>
          <w:rFonts w:eastAsia="Aptos"/>
          <w:kern w:val="2"/>
          <w:lang w:val="de-DE"/>
          <w14:ligatures w14:val="standardContextual"/>
        </w:rPr>
      </w:pPr>
    </w:p>
    <w:p w14:paraId="11A2F39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Absatz 1 werden die Wörter "des gesetzlichen Verwaltungsorgans" durch die Wörter "des Verwaltungsrates" ersetzt.</w:t>
      </w:r>
    </w:p>
    <w:p w14:paraId="33677DBC" w14:textId="77777777" w:rsidR="00253CC0" w:rsidRPr="008B24C7" w:rsidRDefault="00253CC0" w:rsidP="00253CC0">
      <w:pPr>
        <w:jc w:val="both"/>
        <w:rPr>
          <w:rFonts w:eastAsia="Aptos"/>
          <w:kern w:val="2"/>
          <w:lang w:val="de-DE"/>
          <w14:ligatures w14:val="standardContextual"/>
        </w:rPr>
      </w:pPr>
    </w:p>
    <w:p w14:paraId="244F70A3"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Absatz 6 werden die Wörter "des gesetzlichen Verwaltungsorgans" durch die Wörter "des Verwaltungsrates" ersetzt.</w:t>
      </w:r>
    </w:p>
    <w:p w14:paraId="16A0E0CE" w14:textId="77777777" w:rsidR="00253CC0" w:rsidRPr="008B24C7" w:rsidRDefault="00253CC0" w:rsidP="00253CC0">
      <w:pPr>
        <w:jc w:val="both"/>
        <w:rPr>
          <w:rFonts w:eastAsia="Aptos"/>
          <w:kern w:val="2"/>
          <w:lang w:val="de-DE"/>
          <w14:ligatures w14:val="standardContextual"/>
        </w:rPr>
      </w:pPr>
    </w:p>
    <w:p w14:paraId="34DCEC2B" w14:textId="77777777" w:rsidR="00253CC0" w:rsidRPr="008B24C7" w:rsidRDefault="00253CC0" w:rsidP="00253CC0">
      <w:pPr>
        <w:jc w:val="both"/>
        <w:rPr>
          <w:rFonts w:eastAsia="Aptos"/>
          <w:kern w:val="2"/>
          <w:lang w:val="de-DE"/>
          <w14:ligatures w14:val="standardContextual"/>
        </w:rPr>
      </w:pPr>
    </w:p>
    <w:p w14:paraId="1A5D0357"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50</w:t>
      </w:r>
      <w:r w:rsidRPr="008B24C7">
        <w:rPr>
          <w:rFonts w:eastAsia="Aptos"/>
          <w:kern w:val="2"/>
          <w:lang w:val="de-DE"/>
          <w14:ligatures w14:val="standardContextual"/>
        </w:rPr>
        <w:t> - In Artikel 212 § 1 desselben Gesetzes werden die Wörter "einer Handelsgesellschaft, einer Handelsgesellschaft kraft Rechtsform" durch die Wörter "einer Gesellschaft" ersetzt.</w:t>
      </w:r>
    </w:p>
    <w:p w14:paraId="7D55F2A6" w14:textId="77777777" w:rsidR="00253CC0" w:rsidRPr="008B24C7" w:rsidRDefault="00253CC0" w:rsidP="00253CC0">
      <w:pPr>
        <w:jc w:val="both"/>
        <w:rPr>
          <w:rFonts w:eastAsia="Aptos"/>
          <w:kern w:val="2"/>
          <w:lang w:val="de-DE"/>
          <w14:ligatures w14:val="standardContextual"/>
        </w:rPr>
      </w:pPr>
    </w:p>
    <w:p w14:paraId="654AC689" w14:textId="77777777" w:rsidR="00253CC0" w:rsidRPr="008B24C7" w:rsidRDefault="00253CC0" w:rsidP="00253CC0">
      <w:pPr>
        <w:jc w:val="both"/>
        <w:rPr>
          <w:rFonts w:eastAsia="Aptos"/>
          <w:kern w:val="2"/>
          <w:lang w:val="de-DE"/>
          <w14:ligatures w14:val="standardContextual"/>
        </w:rPr>
      </w:pPr>
    </w:p>
    <w:p w14:paraId="00AF55E8"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51</w:t>
      </w:r>
      <w:r w:rsidRPr="008B24C7">
        <w:rPr>
          <w:rFonts w:eastAsia="Aptos"/>
          <w:kern w:val="2"/>
          <w:lang w:val="de-DE"/>
          <w14:ligatures w14:val="standardContextual"/>
        </w:rPr>
        <w:t> - Artikel 213/4 Absatz 3 desselben Gesetzes, eingefügt durch das Gesetz vom 25. Dezember 2016, wird wie folgt abgeändert:</w:t>
      </w:r>
    </w:p>
    <w:p w14:paraId="617F5A7B" w14:textId="77777777" w:rsidR="00253CC0" w:rsidRPr="008B24C7" w:rsidRDefault="00253CC0" w:rsidP="00253CC0">
      <w:pPr>
        <w:jc w:val="both"/>
        <w:rPr>
          <w:rFonts w:eastAsia="Aptos"/>
          <w:kern w:val="2"/>
          <w:lang w:val="de-DE"/>
          <w14:ligatures w14:val="standardContextual"/>
        </w:rPr>
      </w:pPr>
    </w:p>
    <w:p w14:paraId="6DBEF92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Die Wörter "vom Leitungsorgan" werden durch die Wörter "vom Verwaltungsrat" ersetzt.</w:t>
      </w:r>
    </w:p>
    <w:p w14:paraId="526A0625" w14:textId="77777777" w:rsidR="00253CC0" w:rsidRPr="008B24C7" w:rsidRDefault="00253CC0" w:rsidP="00253CC0">
      <w:pPr>
        <w:jc w:val="both"/>
        <w:rPr>
          <w:rFonts w:eastAsia="Aptos"/>
          <w:kern w:val="2"/>
          <w:lang w:val="de-DE"/>
          <w14:ligatures w14:val="standardContextual"/>
        </w:rPr>
      </w:pPr>
    </w:p>
    <w:p w14:paraId="487A885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Die Wörter "des gesetzlichen Verwaltungsorgans" werden durch die Wörter "des Verwaltungsrates" ersetzt.</w:t>
      </w:r>
    </w:p>
    <w:p w14:paraId="1FCD55B6" w14:textId="77777777" w:rsidR="00253CC0" w:rsidRPr="008B24C7" w:rsidRDefault="00253CC0" w:rsidP="00253CC0">
      <w:pPr>
        <w:jc w:val="both"/>
        <w:rPr>
          <w:rFonts w:eastAsia="Aptos"/>
          <w:kern w:val="2"/>
          <w:lang w:val="de-DE"/>
          <w14:ligatures w14:val="standardContextual"/>
        </w:rPr>
      </w:pPr>
    </w:p>
    <w:p w14:paraId="235DF45F" w14:textId="77777777" w:rsidR="00253CC0" w:rsidRPr="008B24C7" w:rsidRDefault="00253CC0" w:rsidP="00253CC0">
      <w:pPr>
        <w:jc w:val="both"/>
        <w:rPr>
          <w:rFonts w:eastAsia="Aptos"/>
          <w:kern w:val="2"/>
          <w:lang w:val="de-DE"/>
          <w14:ligatures w14:val="standardContextual"/>
        </w:rPr>
      </w:pPr>
    </w:p>
    <w:p w14:paraId="66749E67"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52</w:t>
      </w:r>
      <w:r w:rsidRPr="008B24C7">
        <w:rPr>
          <w:rFonts w:eastAsia="Aptos"/>
          <w:kern w:val="2"/>
          <w:lang w:val="de-DE"/>
          <w14:ligatures w14:val="standardContextual"/>
        </w:rPr>
        <w:t> - In Artikel 217 Absatz 1 desselben Gesetzes werden die Wörter "an Handelsgesellschaften oder Gesellschaften, die die Form einer Handelsgesellschaft angenommen haben," durch die Wörter "an anderen Gesellschaften" ersetzt.</w:t>
      </w:r>
    </w:p>
    <w:p w14:paraId="22EDB09C" w14:textId="77777777" w:rsidR="00253CC0" w:rsidRPr="008B24C7" w:rsidRDefault="00253CC0" w:rsidP="00253CC0">
      <w:pPr>
        <w:jc w:val="both"/>
        <w:rPr>
          <w:rFonts w:eastAsia="Aptos"/>
          <w:kern w:val="2"/>
          <w:lang w:val="de-DE"/>
          <w14:ligatures w14:val="standardContextual"/>
        </w:rPr>
      </w:pPr>
    </w:p>
    <w:p w14:paraId="139D0653" w14:textId="77777777" w:rsidR="00253CC0" w:rsidRPr="008B24C7" w:rsidRDefault="00253CC0" w:rsidP="00253CC0">
      <w:pPr>
        <w:jc w:val="both"/>
        <w:rPr>
          <w:rFonts w:eastAsia="Aptos"/>
          <w:kern w:val="2"/>
          <w:lang w:val="de-DE"/>
          <w14:ligatures w14:val="standardContextual"/>
        </w:rPr>
      </w:pPr>
    </w:p>
    <w:p w14:paraId="0A0853BB"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53</w:t>
      </w:r>
      <w:r w:rsidRPr="008B24C7">
        <w:rPr>
          <w:rFonts w:eastAsia="Aptos"/>
          <w:kern w:val="2"/>
          <w:lang w:val="de-DE"/>
          <w14:ligatures w14:val="standardContextual"/>
        </w:rPr>
        <w:t> - In Artikel 234 § 2 Absatz 1 desselben Gesetzes werden die Wörter "des gesetzlichen Verwaltungsorgans" durch die Wörter "des Verwaltungsrates" ersetzt.</w:t>
      </w:r>
    </w:p>
    <w:p w14:paraId="7C80DB89" w14:textId="77777777" w:rsidR="00253CC0" w:rsidRPr="008B24C7" w:rsidRDefault="00253CC0" w:rsidP="00253CC0">
      <w:pPr>
        <w:jc w:val="both"/>
        <w:rPr>
          <w:rFonts w:eastAsia="Aptos"/>
          <w:kern w:val="2"/>
          <w:lang w:val="de-DE"/>
          <w14:ligatures w14:val="standardContextual"/>
        </w:rPr>
      </w:pPr>
    </w:p>
    <w:p w14:paraId="76731638" w14:textId="77777777" w:rsidR="00253CC0" w:rsidRPr="008B24C7" w:rsidRDefault="00253CC0" w:rsidP="00253CC0">
      <w:pPr>
        <w:jc w:val="both"/>
        <w:rPr>
          <w:rFonts w:eastAsia="Aptos"/>
          <w:kern w:val="2"/>
          <w:lang w:val="de-DE"/>
          <w14:ligatures w14:val="standardContextual"/>
        </w:rPr>
      </w:pPr>
    </w:p>
    <w:p w14:paraId="3828617F"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54</w:t>
      </w:r>
      <w:r w:rsidRPr="008B24C7">
        <w:rPr>
          <w:rFonts w:eastAsia="Aptos"/>
          <w:kern w:val="2"/>
          <w:lang w:val="de-DE"/>
          <w14:ligatures w14:val="standardContextual"/>
        </w:rPr>
        <w:t> - Artikel 235 Absatz 5 desselben Gesetzes wird wie folgt ersetzt:</w:t>
      </w:r>
    </w:p>
    <w:p w14:paraId="0031286C" w14:textId="77777777" w:rsidR="00253CC0" w:rsidRPr="008B24C7" w:rsidRDefault="00253CC0" w:rsidP="00253CC0">
      <w:pPr>
        <w:jc w:val="both"/>
        <w:rPr>
          <w:rFonts w:eastAsia="Aptos"/>
          <w:kern w:val="2"/>
          <w:lang w:val="de-DE"/>
          <w14:ligatures w14:val="standardContextual"/>
        </w:rPr>
      </w:pPr>
    </w:p>
    <w:p w14:paraId="78E85E32"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"Zu diesem Zweck kann Er die in Ausführung von Buch III des Wirtschaftsgesetzbuches erlassenen Regeln und - unter den Bedingungen der Artikel 3:37 Absatz 1 und 3:39 des Gesellschaftsgesetzbuches - die in Ausführung der Artikel 3:1 und 3:30 des Gesellschaftsgesetzbuches erlassenen Regeln anpassen, abändern und ergänzen."</w:t>
      </w:r>
    </w:p>
    <w:p w14:paraId="05728F64" w14:textId="77777777" w:rsidR="00253CC0" w:rsidRPr="008B24C7" w:rsidRDefault="00253CC0" w:rsidP="00253CC0">
      <w:pPr>
        <w:jc w:val="both"/>
        <w:rPr>
          <w:rFonts w:eastAsia="Aptos"/>
          <w:kern w:val="2"/>
          <w:lang w:val="de-DE"/>
          <w14:ligatures w14:val="standardContextual"/>
        </w:rPr>
      </w:pPr>
    </w:p>
    <w:p w14:paraId="16F3AE7F" w14:textId="77777777" w:rsidR="00253CC0" w:rsidRPr="008B24C7" w:rsidRDefault="00253CC0" w:rsidP="00253CC0">
      <w:pPr>
        <w:jc w:val="both"/>
        <w:rPr>
          <w:rFonts w:eastAsia="Aptos"/>
          <w:kern w:val="2"/>
          <w:lang w:val="de-DE"/>
          <w14:ligatures w14:val="standardContextual"/>
        </w:rPr>
      </w:pPr>
    </w:p>
    <w:p w14:paraId="1D79F656"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55</w:t>
      </w:r>
      <w:r w:rsidRPr="008B24C7">
        <w:rPr>
          <w:rFonts w:eastAsia="Aptos"/>
          <w:kern w:val="2"/>
          <w:lang w:val="de-DE"/>
          <w14:ligatures w14:val="standardContextual"/>
        </w:rPr>
        <w:t> - Artikel 242 § 1 desselben Gesetzes wird wie folgt abgeändert:</w:t>
      </w:r>
    </w:p>
    <w:p w14:paraId="6AEBFD8F" w14:textId="77777777" w:rsidR="00253CC0" w:rsidRPr="008B24C7" w:rsidRDefault="00253CC0" w:rsidP="00253CC0">
      <w:pPr>
        <w:jc w:val="both"/>
        <w:rPr>
          <w:rFonts w:eastAsia="Aptos"/>
          <w:kern w:val="2"/>
          <w:lang w:val="de-DE"/>
          <w14:ligatures w14:val="standardContextual"/>
        </w:rPr>
      </w:pPr>
    </w:p>
    <w:p w14:paraId="7A6B3940"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Absatz 1 wird das Wort "Gesellschaftsgesetzbuch" durch die Wörter "Gesetzbuch der Gesellschaften und Vereinigungen" ersetzt.</w:t>
      </w:r>
    </w:p>
    <w:p w14:paraId="7E805870" w14:textId="77777777" w:rsidR="00253CC0" w:rsidRPr="008B24C7" w:rsidRDefault="00253CC0" w:rsidP="00253CC0">
      <w:pPr>
        <w:jc w:val="both"/>
        <w:rPr>
          <w:rFonts w:eastAsia="Aptos"/>
          <w:kern w:val="2"/>
          <w:lang w:val="de-DE"/>
          <w14:ligatures w14:val="standardContextual"/>
        </w:rPr>
      </w:pPr>
    </w:p>
    <w:p w14:paraId="1CCDBB33"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Absatz 2 werden die Wörter "Artikel 141 Nr. 2 des Gesellschaftsgesetzbuches" durch die Wörter "Artikel 3:72 Nr. 2 des Gesetzbuches der Gesellschaften und Vereinigungen" ersetzt.</w:t>
      </w:r>
    </w:p>
    <w:p w14:paraId="1B934668" w14:textId="77777777" w:rsidR="00253CC0" w:rsidRPr="008B24C7" w:rsidRDefault="00253CC0" w:rsidP="00253CC0">
      <w:pPr>
        <w:jc w:val="both"/>
        <w:rPr>
          <w:rFonts w:eastAsia="Aptos"/>
          <w:kern w:val="2"/>
          <w:lang w:val="de-DE"/>
          <w14:ligatures w14:val="standardContextual"/>
        </w:rPr>
      </w:pPr>
    </w:p>
    <w:p w14:paraId="7C00C411" w14:textId="77777777" w:rsidR="00253CC0" w:rsidRPr="008B24C7" w:rsidRDefault="00253CC0" w:rsidP="00253CC0">
      <w:pPr>
        <w:jc w:val="both"/>
        <w:rPr>
          <w:rFonts w:eastAsia="Aptos"/>
          <w:kern w:val="2"/>
          <w:lang w:val="de-DE"/>
          <w14:ligatures w14:val="standardContextual"/>
        </w:rPr>
      </w:pPr>
    </w:p>
    <w:p w14:paraId="446EBA89"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56</w:t>
      </w:r>
      <w:r w:rsidRPr="008B24C7">
        <w:rPr>
          <w:rFonts w:eastAsia="Aptos"/>
          <w:kern w:val="2"/>
          <w:lang w:val="de-DE"/>
          <w14:ligatures w14:val="standardContextual"/>
        </w:rPr>
        <w:t> - In Artikel 246 Absatz 5 desselben Gesetzes werden die Wörter "in den Artikeln 135 und 136 des Gesellschaftsgesetzbuches" durch die Wörter "in den Artikeln 3:66 und 3:67 des Gesetzbuches der Gesellschaften und Vereinigungen" ersetzt.</w:t>
      </w:r>
    </w:p>
    <w:p w14:paraId="66F6E512" w14:textId="77777777" w:rsidR="00253CC0" w:rsidRPr="008B24C7" w:rsidRDefault="00253CC0" w:rsidP="00253CC0">
      <w:pPr>
        <w:jc w:val="both"/>
        <w:rPr>
          <w:rFonts w:eastAsia="Aptos"/>
          <w:kern w:val="2"/>
          <w:lang w:val="de-DE"/>
          <w14:ligatures w14:val="standardContextual"/>
        </w:rPr>
      </w:pPr>
    </w:p>
    <w:p w14:paraId="28BED26F" w14:textId="77777777" w:rsidR="00253CC0" w:rsidRPr="008B24C7" w:rsidRDefault="00253CC0" w:rsidP="00253CC0">
      <w:pPr>
        <w:jc w:val="both"/>
        <w:rPr>
          <w:rFonts w:eastAsia="Aptos"/>
          <w:kern w:val="2"/>
          <w:lang w:val="de-DE"/>
          <w14:ligatures w14:val="standardContextual"/>
        </w:rPr>
      </w:pPr>
    </w:p>
    <w:p w14:paraId="3B9BBF92"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57</w:t>
      </w:r>
      <w:r w:rsidRPr="008B24C7">
        <w:rPr>
          <w:rFonts w:eastAsia="Aptos"/>
          <w:kern w:val="2"/>
          <w:lang w:val="de-DE"/>
          <w14:ligatures w14:val="standardContextual"/>
        </w:rPr>
        <w:t> - In Artikel 247 § 1 Absatz 1 Nr. 4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desselben Gesetzes wird das Wort "Gesellschaftsgesetzbuch" durch die Wörter "Gesetzbuch der Gesellschaften und Vereinigungen" ersetzt.</w:t>
      </w:r>
    </w:p>
    <w:p w14:paraId="6111164F" w14:textId="77777777" w:rsidR="00253CC0" w:rsidRPr="008B24C7" w:rsidRDefault="00253CC0" w:rsidP="00253CC0">
      <w:pPr>
        <w:jc w:val="both"/>
        <w:rPr>
          <w:rFonts w:eastAsia="Aptos"/>
          <w:kern w:val="2"/>
          <w:lang w:val="de-DE"/>
          <w14:ligatures w14:val="standardContextual"/>
        </w:rPr>
      </w:pPr>
    </w:p>
    <w:p w14:paraId="6791BF78" w14:textId="77777777" w:rsidR="00253CC0" w:rsidRPr="008B24C7" w:rsidRDefault="00253CC0" w:rsidP="00253CC0">
      <w:pPr>
        <w:jc w:val="both"/>
        <w:rPr>
          <w:rFonts w:eastAsia="Aptos"/>
          <w:kern w:val="2"/>
          <w:lang w:val="de-DE"/>
          <w14:ligatures w14:val="standardContextual"/>
        </w:rPr>
      </w:pPr>
    </w:p>
    <w:p w14:paraId="5D6B5893"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58</w:t>
      </w:r>
      <w:r w:rsidRPr="008B24C7">
        <w:rPr>
          <w:rFonts w:eastAsia="Aptos"/>
          <w:kern w:val="2"/>
          <w:lang w:val="de-DE"/>
          <w14:ligatures w14:val="standardContextual"/>
        </w:rPr>
        <w:t> - In Artikel 255 § 2/1 Absatz 1 Nr. 1 desselben Gesetzes werden die Wörter "durch das Leitungsorgan" durch die Wörter "durch den Verwaltungsrat" und die Wörter "vom Leitungsorgan" durch die Wörter "vom Verwaltungsrat" ersetzt.</w:t>
      </w:r>
    </w:p>
    <w:p w14:paraId="7A31F483" w14:textId="77777777" w:rsidR="00253CC0" w:rsidRPr="008B24C7" w:rsidRDefault="00253CC0" w:rsidP="00253CC0">
      <w:pPr>
        <w:jc w:val="both"/>
        <w:rPr>
          <w:rFonts w:eastAsia="Aptos"/>
          <w:kern w:val="2"/>
          <w:lang w:val="de-DE"/>
          <w14:ligatures w14:val="standardContextual"/>
        </w:rPr>
      </w:pPr>
    </w:p>
    <w:p w14:paraId="697E421E" w14:textId="77777777" w:rsidR="00253CC0" w:rsidRPr="008B24C7" w:rsidRDefault="00253CC0" w:rsidP="00253CC0">
      <w:pPr>
        <w:jc w:val="both"/>
        <w:rPr>
          <w:rFonts w:eastAsia="Aptos"/>
          <w:kern w:val="2"/>
          <w:lang w:val="de-DE"/>
          <w14:ligatures w14:val="standardContextual"/>
        </w:rPr>
      </w:pPr>
    </w:p>
    <w:p w14:paraId="2BBB74E8"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59</w:t>
      </w:r>
      <w:r w:rsidRPr="008B24C7">
        <w:rPr>
          <w:rFonts w:eastAsia="Aptos"/>
          <w:kern w:val="2"/>
          <w:lang w:val="de-DE"/>
          <w14:ligatures w14:val="standardContextual"/>
        </w:rPr>
        <w:t> - Im einleitenden Satz von Artikel 262 § 3 desselben Gesetzes wird das Wort "Gesellschaftsgesetzbuches" durch die Wörter "Gesetzbuches der Gesellschaften und Vereinigungen" ersetzt.</w:t>
      </w:r>
    </w:p>
    <w:p w14:paraId="5180B35C" w14:textId="77777777" w:rsidR="00253CC0" w:rsidRPr="008B24C7" w:rsidRDefault="00253CC0" w:rsidP="00253CC0">
      <w:pPr>
        <w:jc w:val="both"/>
        <w:rPr>
          <w:rFonts w:eastAsia="Aptos"/>
          <w:kern w:val="2"/>
          <w:lang w:val="de-DE"/>
          <w14:ligatures w14:val="standardContextual"/>
        </w:rPr>
      </w:pPr>
    </w:p>
    <w:p w14:paraId="516DAA69" w14:textId="77777777" w:rsidR="00253CC0" w:rsidRPr="008B24C7" w:rsidRDefault="00253CC0" w:rsidP="00253CC0">
      <w:pPr>
        <w:jc w:val="both"/>
        <w:rPr>
          <w:rFonts w:eastAsia="Aptos"/>
          <w:kern w:val="2"/>
          <w:lang w:val="de-DE"/>
          <w14:ligatures w14:val="standardContextual"/>
        </w:rPr>
      </w:pPr>
    </w:p>
    <w:p w14:paraId="772F5DC0"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60</w:t>
      </w:r>
      <w:r w:rsidRPr="008B24C7">
        <w:rPr>
          <w:rFonts w:eastAsia="Aptos"/>
          <w:kern w:val="2"/>
          <w:lang w:val="de-DE"/>
          <w14:ligatures w14:val="standardContextual"/>
        </w:rPr>
        <w:t> - In Artikel 271/6 § 2 Absatz 4 desselben Gesetzes, eingefügt durch das Gesetz vom 19. April 2014, werden die Wörter "Teil I Absatz 1 Punkt (4) der Anlage A zum Königlichen Erlass vom 3. Juni 2007" durch die Wörter "Teil I Absatz 1 Nr. 4 der Anlage zum Königlichen Erlass vom 19. Dezember 2017" ersetzt.</w:t>
      </w:r>
    </w:p>
    <w:p w14:paraId="6F2C8642" w14:textId="77777777" w:rsidR="00253CC0" w:rsidRPr="008B24C7" w:rsidRDefault="00253CC0" w:rsidP="00253CC0">
      <w:pPr>
        <w:jc w:val="both"/>
        <w:rPr>
          <w:rFonts w:eastAsia="Aptos"/>
          <w:kern w:val="2"/>
          <w:lang w:val="de-DE"/>
          <w14:ligatures w14:val="standardContextual"/>
        </w:rPr>
      </w:pPr>
    </w:p>
    <w:p w14:paraId="1A278764" w14:textId="77777777" w:rsidR="00253CC0" w:rsidRPr="008B24C7" w:rsidRDefault="00253CC0" w:rsidP="00253CC0">
      <w:pPr>
        <w:jc w:val="both"/>
        <w:rPr>
          <w:rFonts w:eastAsia="Aptos"/>
          <w:kern w:val="2"/>
          <w:lang w:val="de-DE"/>
          <w14:ligatures w14:val="standardContextual"/>
        </w:rPr>
      </w:pPr>
    </w:p>
    <w:p w14:paraId="7981D314"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61</w:t>
      </w:r>
      <w:r w:rsidRPr="008B24C7">
        <w:rPr>
          <w:rFonts w:eastAsia="Aptos"/>
          <w:kern w:val="2"/>
          <w:lang w:val="de-DE"/>
          <w14:ligatures w14:val="standardContextual"/>
        </w:rPr>
        <w:t> - In Artikel 271/9 § 5 desselben Gesetzes, eingefügt durch das Gesetz vom 19. April 2014, werden die Wörter "von Buch IV Titel IX oder von Buch XI des Gesellschaftsgesetzbuches" durch die Wörter "von Teil 1 Buch 2 Titel 8 Kapitel 1 und von Teil 4 Buch 12 des Gesetzbuches der Gesellschaften und Vereinigungen" ersetzt.</w:t>
      </w:r>
    </w:p>
    <w:p w14:paraId="048B989C" w14:textId="77777777" w:rsidR="00253CC0" w:rsidRPr="008B24C7" w:rsidRDefault="00253CC0" w:rsidP="00253CC0">
      <w:pPr>
        <w:jc w:val="both"/>
        <w:rPr>
          <w:rFonts w:eastAsia="Aptos"/>
          <w:kern w:val="2"/>
          <w:lang w:val="de-DE"/>
          <w14:ligatures w14:val="standardContextual"/>
        </w:rPr>
      </w:pPr>
    </w:p>
    <w:p w14:paraId="7A6A5356" w14:textId="77777777" w:rsidR="00253CC0" w:rsidRPr="008B24C7" w:rsidRDefault="00253CC0" w:rsidP="00253CC0">
      <w:pPr>
        <w:jc w:val="both"/>
        <w:rPr>
          <w:rFonts w:eastAsia="Aptos"/>
          <w:kern w:val="2"/>
          <w:lang w:val="de-DE"/>
          <w14:ligatures w14:val="standardContextual"/>
        </w:rPr>
      </w:pPr>
    </w:p>
    <w:p w14:paraId="5C0C130F"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62</w:t>
      </w:r>
      <w:r w:rsidRPr="008B24C7">
        <w:rPr>
          <w:rFonts w:eastAsia="Aptos"/>
          <w:kern w:val="2"/>
          <w:lang w:val="de-DE"/>
          <w14:ligatures w14:val="standardContextual"/>
        </w:rPr>
        <w:t> - Artikel 271/10 desselben Gesetzes, eingefügt durch das Gesetz vom 19. April 2014, wird wie folgt abgeändert:</w:t>
      </w:r>
    </w:p>
    <w:p w14:paraId="56441A5D" w14:textId="77777777" w:rsidR="00253CC0" w:rsidRPr="008B24C7" w:rsidRDefault="00253CC0" w:rsidP="00253CC0">
      <w:pPr>
        <w:jc w:val="both"/>
        <w:rPr>
          <w:rFonts w:eastAsia="Aptos"/>
          <w:kern w:val="2"/>
          <w:lang w:val="de-DE"/>
          <w14:ligatures w14:val="standardContextual"/>
        </w:rPr>
      </w:pPr>
    </w:p>
    <w:p w14:paraId="0DB43B8D"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werden die Wörter "oder einer Kommanditgesellschaft auf Aktien" aufgehoben.</w:t>
      </w:r>
    </w:p>
    <w:p w14:paraId="565D5AED" w14:textId="77777777" w:rsidR="00253CC0" w:rsidRPr="008B24C7" w:rsidRDefault="00253CC0" w:rsidP="00253CC0">
      <w:pPr>
        <w:jc w:val="both"/>
        <w:rPr>
          <w:rFonts w:eastAsia="Aptos"/>
          <w:kern w:val="2"/>
          <w:lang w:val="de-DE"/>
          <w14:ligatures w14:val="standardContextual"/>
        </w:rPr>
      </w:pPr>
    </w:p>
    <w:p w14:paraId="5676139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2 wird das Wort "Gesellschaftskapitals" jeweils durch das Wort "Kapitals" ersetzt.</w:t>
      </w:r>
    </w:p>
    <w:p w14:paraId="0ADB1587" w14:textId="77777777" w:rsidR="00253CC0" w:rsidRPr="008B24C7" w:rsidRDefault="00253CC0" w:rsidP="00253CC0">
      <w:pPr>
        <w:jc w:val="both"/>
        <w:rPr>
          <w:rFonts w:eastAsia="Aptos"/>
          <w:kern w:val="2"/>
          <w:lang w:val="de-DE"/>
          <w14:ligatures w14:val="standardContextual"/>
        </w:rPr>
      </w:pPr>
    </w:p>
    <w:p w14:paraId="11D584F5"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Paragraph 3 wird wie folgt ersetzt:</w:t>
      </w:r>
    </w:p>
    <w:p w14:paraId="475A6539" w14:textId="77777777" w:rsidR="00253CC0" w:rsidRPr="008B24C7" w:rsidRDefault="00253CC0" w:rsidP="00253CC0">
      <w:pPr>
        <w:jc w:val="both"/>
        <w:rPr>
          <w:rFonts w:eastAsia="Aptos"/>
          <w:kern w:val="2"/>
          <w:lang w:val="de-DE"/>
          <w14:ligatures w14:val="standardContextual"/>
        </w:rPr>
      </w:pPr>
    </w:p>
    <w:p w14:paraId="71EA1AB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3 - Die Artikel 3:6 § 1 Nr. 4, 5, 6 und 8, 7:2, 7:3, 7:4, 7:11, 7:47 und 7:211 des Gesetzbuches der Gesellschaften und Vereinigungen und, was den variablen Teil des Kapitals betrifft, die Artikel 7:209 und 7:210 desselben Gesetzbuches sind nicht auf Investmentgesellschaften für Schuldforderungen anwendbar.</w:t>
      </w:r>
    </w:p>
    <w:p w14:paraId="3D0FC49C" w14:textId="77777777" w:rsidR="00253CC0" w:rsidRPr="008B24C7" w:rsidRDefault="00253CC0" w:rsidP="00253CC0">
      <w:pPr>
        <w:jc w:val="both"/>
        <w:rPr>
          <w:rFonts w:eastAsia="Aptos"/>
          <w:kern w:val="2"/>
          <w:lang w:val="de-DE"/>
          <w14:ligatures w14:val="standardContextual"/>
        </w:rPr>
      </w:pPr>
    </w:p>
    <w:p w14:paraId="20F65E54"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Unbeschadet des Artikels 3 Nr. 7 ist Artikel 7:154 des Gesetzbuches der Gesellschaften und Vereinigungen anwendbar."</w:t>
      </w:r>
    </w:p>
    <w:p w14:paraId="268D8533" w14:textId="77777777" w:rsidR="00253CC0" w:rsidRPr="008B24C7" w:rsidRDefault="00253CC0" w:rsidP="00253CC0">
      <w:pPr>
        <w:jc w:val="both"/>
        <w:rPr>
          <w:rFonts w:eastAsia="Aptos"/>
          <w:kern w:val="2"/>
          <w:lang w:val="de-DE"/>
          <w14:ligatures w14:val="standardContextual"/>
        </w:rPr>
      </w:pPr>
    </w:p>
    <w:p w14:paraId="1E3BB059" w14:textId="77777777" w:rsidR="00253CC0" w:rsidRPr="008B24C7" w:rsidRDefault="00253CC0" w:rsidP="00253CC0">
      <w:pPr>
        <w:jc w:val="both"/>
        <w:rPr>
          <w:rFonts w:eastAsia="Aptos"/>
          <w:kern w:val="2"/>
          <w:lang w:val="de-DE"/>
          <w14:ligatures w14:val="standardContextual"/>
        </w:rPr>
      </w:pPr>
    </w:p>
    <w:p w14:paraId="72E9105C"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63</w:t>
      </w:r>
      <w:r w:rsidRPr="008B24C7">
        <w:rPr>
          <w:rFonts w:eastAsia="Aptos"/>
          <w:kern w:val="2"/>
          <w:lang w:val="de-DE"/>
          <w14:ligatures w14:val="standardContextual"/>
        </w:rPr>
        <w:t> - Artikel 271/11 desselben Gesetzes, eingefügt durch das Gesetz vom 19. April 2014, wird wie folgt abgeändert:</w:t>
      </w:r>
    </w:p>
    <w:p w14:paraId="722584F1" w14:textId="77777777" w:rsidR="00253CC0" w:rsidRPr="008B24C7" w:rsidRDefault="00253CC0" w:rsidP="00253CC0">
      <w:pPr>
        <w:jc w:val="both"/>
        <w:rPr>
          <w:rFonts w:eastAsia="Aptos"/>
          <w:kern w:val="2"/>
          <w:lang w:val="de-DE"/>
          <w14:ligatures w14:val="standardContextual"/>
        </w:rPr>
      </w:pPr>
    </w:p>
    <w:p w14:paraId="246A0491"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Absatz 1 werden die Wörter "Artikel 560 des Gesellschaftsgesetzbuches" durch die Wörter "Artikel 7:155 des Gesetzbuches der Gesellschaften und Vereinigungen" ersetzt.</w:t>
      </w:r>
    </w:p>
    <w:p w14:paraId="123E01A0" w14:textId="77777777" w:rsidR="00253CC0" w:rsidRPr="008B24C7" w:rsidRDefault="00253CC0" w:rsidP="00253CC0">
      <w:pPr>
        <w:jc w:val="both"/>
        <w:rPr>
          <w:rFonts w:eastAsia="Aptos"/>
          <w:kern w:val="2"/>
          <w:lang w:val="de-DE"/>
          <w14:ligatures w14:val="standardContextual"/>
        </w:rPr>
      </w:pPr>
    </w:p>
    <w:p w14:paraId="6FD10D85"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3 Absatz 1 werden die Wörter "von Buch IV Titel IX oder von Buch XI des Gesellschaftsgesetzbuches" durch die Wörter "von Teil 1 Buch 2 Titel 8 Kapitel 1 und von Teil 4 Buch 12 des Gesetzbuches der Gesellschaften und Vereinigungen" ersetzt.</w:t>
      </w:r>
    </w:p>
    <w:p w14:paraId="4200A293" w14:textId="77777777" w:rsidR="00253CC0" w:rsidRPr="008B24C7" w:rsidRDefault="00253CC0" w:rsidP="00253CC0">
      <w:pPr>
        <w:jc w:val="both"/>
        <w:rPr>
          <w:rFonts w:eastAsia="Aptos"/>
          <w:kern w:val="2"/>
          <w:lang w:val="de-DE"/>
          <w14:ligatures w14:val="standardContextual"/>
        </w:rPr>
      </w:pPr>
    </w:p>
    <w:p w14:paraId="2D69B39A" w14:textId="77777777" w:rsidR="00253CC0" w:rsidRPr="008B24C7" w:rsidRDefault="00253CC0" w:rsidP="00253CC0">
      <w:pPr>
        <w:jc w:val="both"/>
        <w:rPr>
          <w:rFonts w:eastAsia="Aptos"/>
          <w:kern w:val="2"/>
          <w:lang w:val="de-DE"/>
          <w14:ligatures w14:val="standardContextual"/>
        </w:rPr>
      </w:pPr>
    </w:p>
    <w:p w14:paraId="4B1BD863"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64</w:t>
      </w:r>
      <w:r w:rsidRPr="008B24C7">
        <w:rPr>
          <w:rFonts w:eastAsia="Aptos"/>
          <w:kern w:val="2"/>
          <w:lang w:val="de-DE"/>
          <w14:ligatures w14:val="standardContextual"/>
        </w:rPr>
        <w:t> - Artikel 271/12 desselben Gesetzes, eingefügt durch das Gesetz vom 19. April 2014, wird wie folgt abgeändert:</w:t>
      </w:r>
    </w:p>
    <w:p w14:paraId="064925B6" w14:textId="77777777" w:rsidR="00253CC0" w:rsidRPr="008B24C7" w:rsidRDefault="00253CC0" w:rsidP="00253CC0">
      <w:pPr>
        <w:jc w:val="both"/>
        <w:rPr>
          <w:rFonts w:eastAsia="Aptos"/>
          <w:kern w:val="2"/>
          <w:lang w:val="de-DE"/>
          <w14:ligatures w14:val="standardContextual"/>
        </w:rPr>
      </w:pPr>
    </w:p>
    <w:p w14:paraId="3F385F21"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Absatz 1 werden die Wörter "die Artikel 568 bis 580 des Gesellschaftsgesetzbuches" durch die Wörter "die Artikel 7:161 bis 7:176 des Gesetzbuches der Gesellschaften und Vereinigungen" ersetzt.</w:t>
      </w:r>
    </w:p>
    <w:p w14:paraId="70A64EAD" w14:textId="77777777" w:rsidR="00253CC0" w:rsidRPr="008B24C7" w:rsidRDefault="00253CC0" w:rsidP="00253CC0">
      <w:pPr>
        <w:jc w:val="both"/>
        <w:rPr>
          <w:rFonts w:eastAsia="Aptos"/>
          <w:kern w:val="2"/>
          <w:lang w:val="de-DE"/>
          <w14:ligatures w14:val="standardContextual"/>
        </w:rPr>
      </w:pPr>
    </w:p>
    <w:p w14:paraId="37252CF2"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1 Absatz 2 werden die Wörter "der vorerwähnten Artikel 568 bis 580" durch die Wörter "der vorerwähnten Artikel 7:161 bis 7:176" ersetzt.</w:t>
      </w:r>
    </w:p>
    <w:p w14:paraId="283A218C" w14:textId="77777777" w:rsidR="00253CC0" w:rsidRPr="008B24C7" w:rsidRDefault="00253CC0" w:rsidP="00253CC0">
      <w:pPr>
        <w:jc w:val="both"/>
        <w:rPr>
          <w:rFonts w:eastAsia="Aptos"/>
          <w:kern w:val="2"/>
          <w:lang w:val="de-DE"/>
          <w14:ligatures w14:val="standardContextual"/>
        </w:rPr>
      </w:pPr>
    </w:p>
    <w:p w14:paraId="5925C55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2 Absatz 3 werden die Wörter "Artikel 17 Nr. 3 des Konkursgesetzes vom 8. August 1997" durch die Wörter "Artikel XX.111 Nr. 3 des Wirtschaftsgesetzbuches" ersetzt.</w:t>
      </w:r>
    </w:p>
    <w:p w14:paraId="1910470A" w14:textId="77777777" w:rsidR="00253CC0" w:rsidRPr="008B24C7" w:rsidRDefault="00253CC0" w:rsidP="00253CC0">
      <w:pPr>
        <w:jc w:val="both"/>
        <w:rPr>
          <w:rFonts w:eastAsia="Aptos"/>
          <w:kern w:val="2"/>
          <w:lang w:val="de-DE"/>
          <w14:ligatures w14:val="standardContextual"/>
        </w:rPr>
      </w:pPr>
    </w:p>
    <w:p w14:paraId="20821976" w14:textId="77777777" w:rsidR="00253CC0" w:rsidRPr="008B24C7" w:rsidRDefault="00253CC0" w:rsidP="00253CC0">
      <w:pPr>
        <w:jc w:val="both"/>
        <w:rPr>
          <w:rFonts w:eastAsia="Aptos"/>
          <w:kern w:val="2"/>
          <w:lang w:val="de-DE"/>
          <w14:ligatures w14:val="standardContextual"/>
        </w:rPr>
      </w:pPr>
    </w:p>
    <w:p w14:paraId="3A177AA4"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65</w:t>
      </w:r>
      <w:r w:rsidRPr="008B24C7">
        <w:rPr>
          <w:rFonts w:eastAsia="Aptos"/>
          <w:kern w:val="2"/>
          <w:lang w:val="de-DE"/>
          <w14:ligatures w14:val="standardContextual"/>
        </w:rPr>
        <w:t> - Artikel 271/13 desselben Gesetzes, eingefügt durch das Gesetz vom 19. April 2014, wird wie folgt abgeändert:</w:t>
      </w:r>
    </w:p>
    <w:p w14:paraId="31C8B6F4" w14:textId="77777777" w:rsidR="00253CC0" w:rsidRPr="008B24C7" w:rsidRDefault="00253CC0" w:rsidP="00253CC0">
      <w:pPr>
        <w:jc w:val="both"/>
        <w:rPr>
          <w:rFonts w:eastAsia="Aptos"/>
          <w:kern w:val="2"/>
          <w:lang w:val="de-DE"/>
          <w14:ligatures w14:val="standardContextual"/>
        </w:rPr>
      </w:pPr>
    </w:p>
    <w:p w14:paraId="7C1F6C2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2 werden die Wörter "Artikel 78 des Gesellschaftsgesetzbuches" durch die Wörter "Artikel 2:20 des Gesetzbuches der Gesellschaften und Vereinigungen" ersetzt.</w:t>
      </w:r>
    </w:p>
    <w:p w14:paraId="5C85193D" w14:textId="77777777" w:rsidR="00253CC0" w:rsidRPr="008B24C7" w:rsidRDefault="00253CC0" w:rsidP="00253CC0">
      <w:pPr>
        <w:jc w:val="both"/>
        <w:rPr>
          <w:rFonts w:eastAsia="Aptos"/>
          <w:kern w:val="2"/>
          <w:lang w:val="de-DE"/>
          <w14:ligatures w14:val="standardContextual"/>
        </w:rPr>
      </w:pPr>
    </w:p>
    <w:p w14:paraId="792629C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Paragraph 3 wird aufgehoben.</w:t>
      </w:r>
    </w:p>
    <w:p w14:paraId="481D915B" w14:textId="77777777" w:rsidR="00253CC0" w:rsidRPr="008B24C7" w:rsidRDefault="00253CC0" w:rsidP="00253CC0">
      <w:pPr>
        <w:jc w:val="both"/>
        <w:rPr>
          <w:rFonts w:eastAsia="Aptos"/>
          <w:kern w:val="2"/>
          <w:lang w:val="de-DE"/>
          <w14:ligatures w14:val="standardContextual"/>
        </w:rPr>
      </w:pPr>
    </w:p>
    <w:p w14:paraId="315E36C9" w14:textId="77777777" w:rsidR="00253CC0" w:rsidRPr="008B24C7" w:rsidRDefault="00253CC0" w:rsidP="00253CC0">
      <w:pPr>
        <w:jc w:val="both"/>
        <w:rPr>
          <w:rFonts w:eastAsia="Aptos"/>
          <w:kern w:val="2"/>
          <w:lang w:val="de-DE"/>
          <w14:ligatures w14:val="standardContextual"/>
        </w:rPr>
      </w:pPr>
    </w:p>
    <w:p w14:paraId="066897FC"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66</w:t>
      </w:r>
      <w:r w:rsidRPr="008B24C7">
        <w:rPr>
          <w:rFonts w:eastAsia="Aptos"/>
          <w:kern w:val="2"/>
          <w:lang w:val="de-DE"/>
          <w14:ligatures w14:val="standardContextual"/>
        </w:rPr>
        <w:t> - In Artikel 295 Absatz 1 desselben Gesetzes wird der erste Satz wie folgt ersetzt:</w:t>
      </w:r>
    </w:p>
    <w:p w14:paraId="759B65A7" w14:textId="77777777" w:rsidR="00253CC0" w:rsidRPr="008B24C7" w:rsidRDefault="00253CC0" w:rsidP="00253CC0">
      <w:pPr>
        <w:jc w:val="both"/>
        <w:rPr>
          <w:rFonts w:eastAsia="Aptos"/>
          <w:kern w:val="2"/>
          <w:lang w:val="de-DE"/>
          <w14:ligatures w14:val="standardContextual"/>
        </w:rPr>
      </w:pPr>
    </w:p>
    <w:p w14:paraId="65979FF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"Bevor über die Eröffnung eines Konkursverfahrens oder einen vorläufigen Entzug der Verwaltung im Sinne von Artikel XX.32 des Wirtschaftsgesetzbuches in Bezug auf einen Organismus für gemeinsame Anlagen oder eine Verwaltungsgesellschaft von Organismen für gemeinsame Anlagen befunden wird, richtet der Präsident des Unternehmensgerichts einen Begutachtungsantrag an die FSMA."</w:t>
      </w:r>
    </w:p>
    <w:p w14:paraId="04E0C0F1" w14:textId="77777777" w:rsidR="00253CC0" w:rsidRPr="008B24C7" w:rsidRDefault="00253CC0" w:rsidP="00253CC0">
      <w:pPr>
        <w:jc w:val="both"/>
        <w:rPr>
          <w:rFonts w:eastAsia="Aptos"/>
          <w:kern w:val="2"/>
          <w:lang w:val="de-DE"/>
          <w14:ligatures w14:val="standardContextual"/>
        </w:rPr>
      </w:pPr>
    </w:p>
    <w:p w14:paraId="3D569AD8" w14:textId="4F0BF3B9" w:rsidR="008B24C7" w:rsidRPr="008B24C7" w:rsidRDefault="008B24C7">
      <w:pPr>
        <w:rPr>
          <w:rFonts w:eastAsia="Aptos"/>
          <w:kern w:val="2"/>
          <w:lang w:val="de-DE"/>
          <w14:ligatures w14:val="standardContextual"/>
        </w:rPr>
      </w:pPr>
      <w:r w:rsidRPr="008B24C7">
        <w:rPr>
          <w:rFonts w:eastAsia="Aptos"/>
          <w:kern w:val="2"/>
          <w:lang w:val="de-DE"/>
          <w14:ligatures w14:val="standardContextual"/>
        </w:rPr>
        <w:br w:type="page"/>
      </w:r>
    </w:p>
    <w:p w14:paraId="3E7F1A46" w14:textId="77777777" w:rsidR="00253CC0" w:rsidRPr="008B24C7" w:rsidRDefault="00253CC0" w:rsidP="00253CC0">
      <w:pPr>
        <w:jc w:val="center"/>
        <w:rPr>
          <w:rFonts w:eastAsia="Aptos"/>
          <w:kern w:val="2"/>
          <w:lang w:val="de-DE"/>
          <w14:ligatures w14:val="standardContextual"/>
        </w:rPr>
      </w:pPr>
      <w:r w:rsidRPr="008B24C7">
        <w:rPr>
          <w:rFonts w:eastAsia="Aptos"/>
          <w:kern w:val="2"/>
          <w:lang w:val="de-DE"/>
          <w14:ligatures w14:val="standardContextual"/>
        </w:rPr>
        <w:t xml:space="preserve">KAPITEL 6 - </w:t>
      </w:r>
      <w:r w:rsidRPr="008B24C7">
        <w:rPr>
          <w:rFonts w:eastAsia="Aptos"/>
          <w:i/>
          <w:kern w:val="2"/>
          <w:lang w:val="de-DE"/>
          <w14:ligatures w14:val="standardContextual"/>
        </w:rPr>
        <w:t>Abänderungen des Gesetzes vom 21. Dezember 2013 über verschiedene Bestimmungen in Bezug auf die Finanzierung der kleinen und mittleren Betriebe</w:t>
      </w:r>
    </w:p>
    <w:p w14:paraId="2D1FC60C" w14:textId="77777777" w:rsidR="00253CC0" w:rsidRPr="008B24C7" w:rsidRDefault="00253CC0" w:rsidP="00253CC0">
      <w:pPr>
        <w:jc w:val="both"/>
        <w:rPr>
          <w:rFonts w:eastAsia="Aptos"/>
          <w:kern w:val="2"/>
          <w:lang w:val="de-DE"/>
          <w14:ligatures w14:val="standardContextual"/>
        </w:rPr>
      </w:pPr>
    </w:p>
    <w:p w14:paraId="36FD934D" w14:textId="77777777" w:rsidR="00253CC0" w:rsidRPr="008B24C7" w:rsidRDefault="00253CC0" w:rsidP="00253CC0">
      <w:pPr>
        <w:jc w:val="both"/>
        <w:rPr>
          <w:rFonts w:eastAsia="Aptos"/>
          <w:kern w:val="2"/>
          <w:lang w:val="de-DE"/>
          <w14:ligatures w14:val="standardContextual"/>
        </w:rPr>
      </w:pPr>
    </w:p>
    <w:p w14:paraId="3908BBC0" w14:textId="77777777" w:rsidR="00253CC0" w:rsidRPr="008B24C7" w:rsidRDefault="00253CC0" w:rsidP="00253CC0">
      <w:pPr>
        <w:ind w:firstLine="708"/>
        <w:jc w:val="both"/>
        <w:rPr>
          <w:rFonts w:eastAsia="Aptos"/>
          <w:spacing w:val="-4"/>
          <w:kern w:val="2"/>
          <w:lang w:val="de-DE"/>
          <w14:ligatures w14:val="standardContextual"/>
        </w:rPr>
      </w:pPr>
      <w:r w:rsidRPr="008B24C7">
        <w:rPr>
          <w:rFonts w:eastAsia="Aptos"/>
          <w:b/>
          <w:spacing w:val="-4"/>
          <w:kern w:val="2"/>
          <w:lang w:val="de-DE"/>
          <w14:ligatures w14:val="standardContextual"/>
        </w:rPr>
        <w:t>Art. 67</w:t>
      </w:r>
      <w:r w:rsidRPr="008B24C7">
        <w:rPr>
          <w:rFonts w:eastAsia="Aptos"/>
          <w:spacing w:val="-4"/>
          <w:kern w:val="2"/>
          <w:lang w:val="de-DE"/>
          <w14:ligatures w14:val="standardContextual"/>
        </w:rPr>
        <w:t> - Artikel 2 des Gesetzes vom 21. Dezember 2013 über verschiedene Bestimmungen in Bezug auf die Finanzierung der kleinen und mittleren Betriebe wird wie folgt abgeändert:</w:t>
      </w:r>
    </w:p>
    <w:p w14:paraId="1F17993B" w14:textId="77777777" w:rsidR="00253CC0" w:rsidRPr="008B24C7" w:rsidRDefault="00253CC0" w:rsidP="00253CC0">
      <w:pPr>
        <w:jc w:val="both"/>
        <w:rPr>
          <w:rFonts w:eastAsia="Aptos"/>
          <w:kern w:val="2"/>
          <w:lang w:val="de-DE"/>
          <w14:ligatures w14:val="standardContextual"/>
        </w:rPr>
      </w:pPr>
    </w:p>
    <w:p w14:paraId="675E3629"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a)</w:t>
      </w:r>
      <w:r w:rsidRPr="008B24C7">
        <w:rPr>
          <w:rFonts w:eastAsia="Aptos"/>
          <w:kern w:val="2"/>
          <w:lang w:val="de-DE"/>
          <w14:ligatures w14:val="standardContextual"/>
        </w:rPr>
        <w:t> In Nr. 3 werden die Wörter "das Gesetz vom 12. Juni 1991 über den Verbraucherkredit und das Gesetz vom 4. August 1992 über den Hypothekarkredit" durch die Wörter "die Kapitel 1 und 2 von Buch VII Titel 4 des Wirtschaftsgesetzbuches" ersetzt.</w:t>
      </w:r>
    </w:p>
    <w:p w14:paraId="2450B8E9" w14:textId="77777777" w:rsidR="00253CC0" w:rsidRPr="008B24C7" w:rsidRDefault="00253CC0" w:rsidP="00253CC0">
      <w:pPr>
        <w:jc w:val="both"/>
        <w:rPr>
          <w:rFonts w:eastAsia="Aptos"/>
          <w:kern w:val="2"/>
          <w:lang w:val="de-DE"/>
          <w14:ligatures w14:val="standardContextual"/>
        </w:rPr>
      </w:pPr>
    </w:p>
    <w:p w14:paraId="47D27958"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b)</w:t>
      </w:r>
      <w:r w:rsidRPr="008B24C7">
        <w:rPr>
          <w:rFonts w:eastAsia="Aptos"/>
          <w:kern w:val="2"/>
          <w:lang w:val="de-DE"/>
          <w14:ligatures w14:val="standardContextual"/>
        </w:rPr>
        <w:t> In Nr. 4, ersetzt durch das Gesetz vom 21. Dezember 2017, werden die Wörter "Artikel 15 §§ 1 bis 6 des Gesellschaftsgesetzbuches" durch die Wörter "Artikel 1:24 §§ 1 bis 6 des Gesetzbuches der Gesellschaften und Vereinigungen" ersetzt.</w:t>
      </w:r>
    </w:p>
    <w:p w14:paraId="7085EF5F" w14:textId="77777777" w:rsidR="00253CC0" w:rsidRPr="008B24C7" w:rsidRDefault="00253CC0" w:rsidP="00253CC0">
      <w:pPr>
        <w:jc w:val="both"/>
        <w:rPr>
          <w:rFonts w:eastAsia="Aptos"/>
          <w:kern w:val="2"/>
          <w:lang w:val="de-DE"/>
          <w14:ligatures w14:val="standardContextual"/>
        </w:rPr>
      </w:pPr>
    </w:p>
    <w:p w14:paraId="5D3CF783" w14:textId="77777777" w:rsidR="00253CC0" w:rsidRPr="008B24C7" w:rsidRDefault="00253CC0" w:rsidP="00253CC0">
      <w:pPr>
        <w:jc w:val="both"/>
        <w:rPr>
          <w:rFonts w:eastAsia="Aptos"/>
          <w:kern w:val="2"/>
          <w:lang w:val="de-DE"/>
          <w14:ligatures w14:val="standardContextual"/>
        </w:rPr>
      </w:pPr>
    </w:p>
    <w:p w14:paraId="06F03AEE"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68</w:t>
      </w:r>
      <w:r w:rsidRPr="008B24C7">
        <w:rPr>
          <w:rFonts w:eastAsia="Aptos"/>
          <w:kern w:val="2"/>
          <w:lang w:val="de-DE"/>
          <w14:ligatures w14:val="standardContextual"/>
        </w:rPr>
        <w:t> - In Artikel 3/1 desselben Gesetzes, eingefügt durch das Gesetz vom 21. Dezember 2017, werden die Wörter "Artikel 15 §§ 1 bis 6 des Gesellschaftsgesetzbuches" durch die Wörter "Artikel 1:24 §§ 1 bis 6 des Gesetzbuches der Gesellschaften und Vereinigungen" ersetzt.</w:t>
      </w:r>
    </w:p>
    <w:p w14:paraId="491163DF" w14:textId="77777777" w:rsidR="00253CC0" w:rsidRPr="008B24C7" w:rsidRDefault="00253CC0" w:rsidP="00253CC0">
      <w:pPr>
        <w:jc w:val="both"/>
        <w:rPr>
          <w:rFonts w:eastAsia="Aptos"/>
          <w:kern w:val="2"/>
          <w:lang w:val="de-DE"/>
          <w14:ligatures w14:val="standardContextual"/>
        </w:rPr>
      </w:pPr>
    </w:p>
    <w:p w14:paraId="3C133234" w14:textId="77777777" w:rsidR="00287035" w:rsidRPr="008B24C7" w:rsidRDefault="00287035" w:rsidP="00287035">
      <w:pPr>
        <w:contextualSpacing/>
        <w:jc w:val="both"/>
        <w:rPr>
          <w:lang w:val="de-DE"/>
        </w:rPr>
      </w:pPr>
    </w:p>
    <w:p w14:paraId="4779D420" w14:textId="77777777" w:rsidR="00287035" w:rsidRPr="008B24C7" w:rsidRDefault="00287035" w:rsidP="00287035">
      <w:pPr>
        <w:contextualSpacing/>
        <w:jc w:val="center"/>
        <w:rPr>
          <w:lang w:val="de-DE"/>
        </w:rPr>
      </w:pPr>
      <w:r w:rsidRPr="008B24C7">
        <w:rPr>
          <w:lang w:val="de-DE"/>
        </w:rPr>
        <w:t xml:space="preserve">KAPITEL 7 - </w:t>
      </w:r>
      <w:r w:rsidRPr="008B24C7">
        <w:rPr>
          <w:i/>
          <w:lang w:val="de-DE"/>
        </w:rPr>
        <w:t>Abänderungen des Gesetzes vom 4. April 2014 über die Versicherungen</w:t>
      </w:r>
    </w:p>
    <w:p w14:paraId="27CBA44C" w14:textId="77777777" w:rsidR="00287035" w:rsidRPr="008B24C7" w:rsidRDefault="00287035" w:rsidP="00287035">
      <w:pPr>
        <w:contextualSpacing/>
        <w:jc w:val="both"/>
        <w:rPr>
          <w:lang w:val="de-DE"/>
        </w:rPr>
      </w:pPr>
    </w:p>
    <w:p w14:paraId="4A6AB4D3" w14:textId="77777777" w:rsidR="00287035" w:rsidRPr="008B24C7" w:rsidRDefault="00287035" w:rsidP="00287035">
      <w:pPr>
        <w:contextualSpacing/>
        <w:jc w:val="both"/>
        <w:rPr>
          <w:lang w:val="de-DE"/>
        </w:rPr>
      </w:pPr>
    </w:p>
    <w:p w14:paraId="7AA7EBD9" w14:textId="77777777" w:rsidR="00287035" w:rsidRPr="008B24C7" w:rsidRDefault="00287035" w:rsidP="00287035">
      <w:pPr>
        <w:ind w:firstLine="708"/>
        <w:contextualSpacing/>
        <w:jc w:val="both"/>
        <w:rPr>
          <w:lang w:val="de-DE"/>
        </w:rPr>
      </w:pPr>
      <w:r w:rsidRPr="008B24C7">
        <w:rPr>
          <w:b/>
          <w:lang w:val="de-DE"/>
        </w:rPr>
        <w:t>Art. 69 -</w:t>
      </w:r>
      <w:r w:rsidRPr="008B24C7">
        <w:rPr>
          <w:lang w:val="de-DE"/>
        </w:rPr>
        <w:t xml:space="preserve"> In Artikel 258 § 3 des Gesetzes vom 4. April 2014 über die Versicherungen, ersetzt durch das Gesetz vom 6. Dezember 2018, werden die Wörter "Artikel 5 des Gesell</w:t>
      </w:r>
      <w:r w:rsidRPr="008B24C7">
        <w:rPr>
          <w:lang w:val="de-DE"/>
        </w:rPr>
        <w:softHyphen/>
        <w:t>schaftsgesetzbuches" durch die Wörter "Artikel 1:14 des Gesetzbuches der Gesellschaften und Vereinigungen" ersetzt.</w:t>
      </w:r>
    </w:p>
    <w:p w14:paraId="170FE4F0" w14:textId="77777777" w:rsidR="00287035" w:rsidRPr="008B24C7" w:rsidRDefault="00287035" w:rsidP="00287035">
      <w:pPr>
        <w:contextualSpacing/>
        <w:jc w:val="both"/>
        <w:rPr>
          <w:lang w:val="de-DE"/>
        </w:rPr>
      </w:pPr>
    </w:p>
    <w:p w14:paraId="57CE7D77" w14:textId="77777777" w:rsidR="00287035" w:rsidRPr="008B24C7" w:rsidRDefault="00287035" w:rsidP="00287035">
      <w:pPr>
        <w:contextualSpacing/>
        <w:jc w:val="both"/>
        <w:rPr>
          <w:spacing w:val="-4"/>
          <w:lang w:val="de-DE"/>
        </w:rPr>
      </w:pPr>
    </w:p>
    <w:p w14:paraId="27B01380" w14:textId="77777777" w:rsidR="00287035" w:rsidRPr="008B24C7" w:rsidRDefault="00287035" w:rsidP="00287035">
      <w:pPr>
        <w:ind w:firstLine="708"/>
        <w:contextualSpacing/>
        <w:jc w:val="both"/>
        <w:rPr>
          <w:spacing w:val="-4"/>
          <w:lang w:val="de-DE"/>
        </w:rPr>
      </w:pPr>
      <w:r w:rsidRPr="008B24C7">
        <w:rPr>
          <w:b/>
          <w:spacing w:val="-4"/>
          <w:lang w:val="de-DE"/>
        </w:rPr>
        <w:t>Art. 70 -</w:t>
      </w:r>
      <w:r w:rsidRPr="008B24C7">
        <w:rPr>
          <w:spacing w:val="-4"/>
          <w:lang w:val="de-DE"/>
        </w:rPr>
        <w:t xml:space="preserve"> In Artikel 304 § 3 Absatz 1 Buchstabe </w:t>
      </w:r>
      <w:r w:rsidRPr="008B24C7">
        <w:rPr>
          <w:i/>
          <w:iCs/>
          <w:spacing w:val="-4"/>
          <w:lang w:val="de-DE"/>
        </w:rPr>
        <w:t>a)</w:t>
      </w:r>
      <w:r w:rsidRPr="008B24C7">
        <w:rPr>
          <w:spacing w:val="-4"/>
          <w:lang w:val="de-DE"/>
        </w:rPr>
        <w:t xml:space="preserve"> desselben Gesetzes werden die Wör</w:t>
      </w:r>
      <w:r w:rsidRPr="008B24C7">
        <w:rPr>
          <w:spacing w:val="-4"/>
          <w:lang w:val="de-DE"/>
        </w:rPr>
        <w:softHyphen/>
        <w:t>ter "allein, gemeinsam oder in Absprache mit anderen Versicherern in rechtlicher oder tatsäch</w:t>
      </w:r>
      <w:r w:rsidRPr="008B24C7">
        <w:rPr>
          <w:spacing w:val="-4"/>
          <w:lang w:val="de-DE"/>
        </w:rPr>
        <w:softHyphen/>
        <w:t>licher Hinsicht die Kontrolle im Sinne von Buch II Titel II des Königlichen Erlasses vom 30. Januar 2001 zur Ausführung des Gesellschaftsgesetzbuches" durch die Wörter "die Kon</w:t>
      </w:r>
      <w:r w:rsidRPr="008B24C7">
        <w:rPr>
          <w:spacing w:val="-4"/>
          <w:lang w:val="de-DE"/>
        </w:rPr>
        <w:softHyphen/>
        <w:t>trolle im Sinne von Artikel 1:14 des Gesetzbuches der Gesellschaften und Vereinigungen" ersetzt.</w:t>
      </w:r>
    </w:p>
    <w:p w14:paraId="28E8E41A" w14:textId="77777777" w:rsidR="00287035" w:rsidRPr="008B24C7" w:rsidRDefault="00287035" w:rsidP="00287035">
      <w:pPr>
        <w:contextualSpacing/>
        <w:jc w:val="both"/>
        <w:rPr>
          <w:lang w:val="de-DE"/>
        </w:rPr>
      </w:pPr>
    </w:p>
    <w:p w14:paraId="5B5C45FA" w14:textId="77777777" w:rsidR="00253CC0" w:rsidRPr="008B24C7" w:rsidRDefault="00253CC0" w:rsidP="00287035">
      <w:pPr>
        <w:contextualSpacing/>
        <w:jc w:val="both"/>
        <w:rPr>
          <w:lang w:val="de-DE"/>
        </w:rPr>
      </w:pPr>
    </w:p>
    <w:p w14:paraId="723FC00E" w14:textId="77777777" w:rsidR="00253CC0" w:rsidRPr="008B24C7" w:rsidRDefault="00253CC0" w:rsidP="00253CC0">
      <w:pPr>
        <w:jc w:val="center"/>
        <w:rPr>
          <w:rFonts w:eastAsia="Aptos"/>
          <w:kern w:val="2"/>
          <w:lang w:val="de-DE"/>
          <w14:ligatures w14:val="standardContextual"/>
        </w:rPr>
      </w:pPr>
      <w:r w:rsidRPr="008B24C7">
        <w:rPr>
          <w:rFonts w:eastAsia="Aptos"/>
          <w:kern w:val="2"/>
          <w:lang w:val="de-DE"/>
          <w14:ligatures w14:val="standardContextual"/>
        </w:rPr>
        <w:t xml:space="preserve">KAPITEL 8 - </w:t>
      </w:r>
      <w:r w:rsidRPr="008B24C7">
        <w:rPr>
          <w:rFonts w:eastAsia="Aptos"/>
          <w:i/>
          <w:iCs/>
          <w:kern w:val="2"/>
          <w:lang w:val="de-DE"/>
          <w14:ligatures w14:val="standardContextual"/>
        </w:rPr>
        <w:t>Abänderungen des Gesetzes vom 19. April 2014 über alternative Organismen für gemeinsame Anlagen und ihre Verwalter</w:t>
      </w:r>
    </w:p>
    <w:p w14:paraId="12B7DF36" w14:textId="77777777" w:rsidR="00253CC0" w:rsidRPr="008B24C7" w:rsidRDefault="00253CC0" w:rsidP="00253CC0">
      <w:pPr>
        <w:jc w:val="both"/>
        <w:rPr>
          <w:rFonts w:eastAsia="Aptos"/>
          <w:kern w:val="2"/>
          <w:lang w:val="de-DE"/>
          <w14:ligatures w14:val="standardContextual"/>
        </w:rPr>
      </w:pPr>
    </w:p>
    <w:p w14:paraId="32FAD37D" w14:textId="77777777" w:rsidR="00253CC0" w:rsidRPr="008B24C7" w:rsidRDefault="00253CC0" w:rsidP="00253CC0">
      <w:pPr>
        <w:jc w:val="both"/>
        <w:rPr>
          <w:rFonts w:eastAsia="Aptos"/>
          <w:kern w:val="2"/>
          <w:lang w:val="de-DE"/>
          <w14:ligatures w14:val="standardContextual"/>
        </w:rPr>
      </w:pPr>
    </w:p>
    <w:p w14:paraId="5B903714"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71</w:t>
      </w:r>
      <w:r w:rsidRPr="008B24C7">
        <w:rPr>
          <w:rFonts w:eastAsia="Aptos"/>
          <w:kern w:val="2"/>
          <w:lang w:val="de-DE"/>
          <w14:ligatures w14:val="standardContextual"/>
        </w:rPr>
        <w:t> - Artikel 3 des Gesetzes vom 19. April 2014 über alternative Organismen für gemeinsame Anlagen und ihre Verwalter, zuletzt abgeändert durch das Gesetz vom 2. Mai 2019, wird wie folgt abgeändert:</w:t>
      </w:r>
    </w:p>
    <w:p w14:paraId="469DDDD8" w14:textId="77777777" w:rsidR="00253CC0" w:rsidRPr="008B24C7" w:rsidRDefault="00253CC0" w:rsidP="00253CC0">
      <w:pPr>
        <w:jc w:val="both"/>
        <w:rPr>
          <w:rFonts w:eastAsia="Aptos"/>
          <w:kern w:val="2"/>
          <w:lang w:val="de-DE"/>
          <w14:ligatures w14:val="standardContextual"/>
        </w:rPr>
      </w:pPr>
    </w:p>
    <w:p w14:paraId="315490AB"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a)</w:t>
      </w:r>
      <w:r w:rsidRPr="008B24C7">
        <w:rPr>
          <w:rFonts w:eastAsia="Aptos"/>
          <w:kern w:val="2"/>
          <w:lang w:val="de-DE"/>
          <w14:ligatures w14:val="standardContextual"/>
        </w:rPr>
        <w:t> In Nr. 52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werden die Wörter "in den Artikeln 5 bis 9 des Gesellschaftsgesetzbuches" durch die Wörter "in den Artikeln 1:14 bis 1:18 des Gesetzbuches der Gesellschaften und Vereinigungen" ersetzt.</w:t>
      </w:r>
    </w:p>
    <w:p w14:paraId="143ECADD" w14:textId="77777777" w:rsidR="00253CC0" w:rsidRPr="008B24C7" w:rsidRDefault="00253CC0" w:rsidP="00253CC0">
      <w:pPr>
        <w:jc w:val="both"/>
        <w:rPr>
          <w:rFonts w:eastAsia="Aptos"/>
          <w:kern w:val="2"/>
          <w:lang w:val="de-DE"/>
          <w14:ligatures w14:val="standardContextual"/>
        </w:rPr>
      </w:pPr>
    </w:p>
    <w:p w14:paraId="47F9327D"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b)</w:t>
      </w:r>
      <w:r w:rsidRPr="008B24C7">
        <w:rPr>
          <w:rFonts w:eastAsia="Aptos"/>
          <w:kern w:val="2"/>
          <w:lang w:val="de-DE"/>
          <w14:ligatures w14:val="standardContextual"/>
        </w:rPr>
        <w:t> In Nr. 53 werden die Wörter "Artikel 6 Nr. 1 des Gesellschaftsgesetzbuches" durch die Wörter "Artikel 1:15 Nr. 1 des Gesetzbuches der Gesellschaften und Vereinigungen" ersetzt.</w:t>
      </w:r>
    </w:p>
    <w:p w14:paraId="3E12B3B6" w14:textId="77777777" w:rsidR="00253CC0" w:rsidRPr="008B24C7" w:rsidRDefault="00253CC0" w:rsidP="00253CC0">
      <w:pPr>
        <w:jc w:val="both"/>
        <w:rPr>
          <w:rFonts w:eastAsia="Aptos"/>
          <w:kern w:val="2"/>
          <w:lang w:val="de-DE"/>
          <w14:ligatures w14:val="standardContextual"/>
        </w:rPr>
      </w:pPr>
    </w:p>
    <w:p w14:paraId="6E851FD6"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c)</w:t>
      </w:r>
      <w:r w:rsidRPr="008B24C7">
        <w:rPr>
          <w:rFonts w:eastAsia="Aptos"/>
          <w:kern w:val="2"/>
          <w:lang w:val="de-DE"/>
          <w14:ligatures w14:val="standardContextual"/>
        </w:rPr>
        <w:t> In Nr. 54 werden die Wörter "Artikel 6 Nr. 2 des Gesellschaftsgesetzbuches" durch die Wörter "Artikel 1:15 Nr. 2 des Gesetzbuches der Gesellschaften und Vereinigungen" ersetzt.</w:t>
      </w:r>
    </w:p>
    <w:p w14:paraId="042342F7" w14:textId="77777777" w:rsidR="00253CC0" w:rsidRPr="008B24C7" w:rsidRDefault="00253CC0" w:rsidP="00253CC0">
      <w:pPr>
        <w:jc w:val="both"/>
        <w:rPr>
          <w:rFonts w:eastAsia="Aptos"/>
          <w:kern w:val="2"/>
          <w:lang w:val="de-DE"/>
          <w14:ligatures w14:val="standardContextual"/>
        </w:rPr>
      </w:pPr>
    </w:p>
    <w:p w14:paraId="57CCB8B3"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d)</w:t>
      </w:r>
      <w:r w:rsidRPr="008B24C7">
        <w:rPr>
          <w:rFonts w:eastAsia="Aptos"/>
          <w:kern w:val="2"/>
          <w:lang w:val="de-DE"/>
          <w14:ligatures w14:val="standardContextual"/>
        </w:rPr>
        <w:t> In Nr. 55 werden die Wörter "in den Artikeln 5 bis 9 des Gesellschaftsgesetzbuches" durch die Wörter "in den Artikeln 1:14 bis 1:18 des Gesetzbuches der Gesellschaften und Vereinigungen" ersetzt.</w:t>
      </w:r>
    </w:p>
    <w:p w14:paraId="63D682FE" w14:textId="77777777" w:rsidR="00253CC0" w:rsidRPr="008B24C7" w:rsidRDefault="00253CC0" w:rsidP="00253CC0">
      <w:pPr>
        <w:jc w:val="both"/>
        <w:rPr>
          <w:rFonts w:eastAsia="Aptos"/>
          <w:kern w:val="2"/>
          <w:lang w:val="de-DE"/>
          <w14:ligatures w14:val="standardContextual"/>
        </w:rPr>
      </w:pPr>
    </w:p>
    <w:p w14:paraId="4C1C6DE9"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e)</w:t>
      </w:r>
      <w:r w:rsidRPr="008B24C7">
        <w:rPr>
          <w:rFonts w:eastAsia="Aptos"/>
          <w:kern w:val="2"/>
          <w:lang w:val="de-DE"/>
          <w14:ligatures w14:val="standardContextual"/>
        </w:rPr>
        <w:t> In Nr. 65 wird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wie folgt ersetzt:</w:t>
      </w:r>
    </w:p>
    <w:p w14:paraId="79B16EDD" w14:textId="77777777" w:rsidR="00253CC0" w:rsidRPr="008B24C7" w:rsidRDefault="00253CC0" w:rsidP="00253CC0">
      <w:pPr>
        <w:jc w:val="both"/>
        <w:rPr>
          <w:rFonts w:eastAsia="Aptos"/>
          <w:kern w:val="2"/>
          <w:lang w:val="de-DE"/>
          <w14:ligatures w14:val="standardContextual"/>
        </w:rPr>
      </w:pPr>
    </w:p>
    <w:p w14:paraId="26F711B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w:t>
      </w:r>
      <w:r w:rsidRPr="008B24C7">
        <w:rPr>
          <w:rFonts w:eastAsia="Aptos"/>
          <w:i/>
          <w:iCs/>
          <w:kern w:val="2"/>
          <w:lang w:val="de-DE"/>
          <w14:ligatures w14:val="standardContextual"/>
        </w:rPr>
        <w:t>b)</w:t>
      </w:r>
      <w:r w:rsidRPr="008B24C7">
        <w:rPr>
          <w:rFonts w:eastAsia="Aptos"/>
          <w:kern w:val="2"/>
          <w:lang w:val="de-DE"/>
          <w14:ligatures w14:val="standardContextual"/>
        </w:rPr>
        <w:t> zuständige Behörden im Sinne des Artikels 4 Absatz 1 Nummer 26 der Richtlinie 2014/65/EU, wenn die Verwahrstelle eine nach dieser Richtlinie zugelassene Wertpapierfirma ist,".</w:t>
      </w:r>
    </w:p>
    <w:p w14:paraId="6F6F7604" w14:textId="77777777" w:rsidR="00253CC0" w:rsidRPr="008B24C7" w:rsidRDefault="00253CC0" w:rsidP="00253CC0">
      <w:pPr>
        <w:jc w:val="both"/>
        <w:rPr>
          <w:rFonts w:eastAsia="Aptos"/>
          <w:kern w:val="2"/>
          <w:lang w:val="de-DE"/>
          <w14:ligatures w14:val="standardContextual"/>
        </w:rPr>
      </w:pPr>
    </w:p>
    <w:p w14:paraId="220F5DCF"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f)</w:t>
      </w:r>
      <w:r w:rsidRPr="008B24C7">
        <w:rPr>
          <w:rFonts w:eastAsia="Aptos"/>
          <w:kern w:val="2"/>
          <w:lang w:val="de-DE"/>
          <w14:ligatures w14:val="standardContextual"/>
        </w:rPr>
        <w:t> Die Nummern 82, 83, 85 und 87 werden aufgehoben.</w:t>
      </w:r>
    </w:p>
    <w:p w14:paraId="428E8678" w14:textId="77777777" w:rsidR="00253CC0" w:rsidRPr="008B24C7" w:rsidRDefault="00253CC0" w:rsidP="00253CC0">
      <w:pPr>
        <w:jc w:val="both"/>
        <w:rPr>
          <w:rFonts w:eastAsia="Aptos"/>
          <w:kern w:val="2"/>
          <w:lang w:val="de-DE"/>
          <w14:ligatures w14:val="standardContextual"/>
        </w:rPr>
      </w:pPr>
    </w:p>
    <w:p w14:paraId="70C9933D"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g)</w:t>
      </w:r>
      <w:r w:rsidRPr="008B24C7">
        <w:rPr>
          <w:rFonts w:eastAsia="Aptos"/>
          <w:kern w:val="2"/>
          <w:lang w:val="de-DE"/>
          <w14:ligatures w14:val="standardContextual"/>
        </w:rPr>
        <w:t> Nummer 90 wird wie folgt ersetzt:</w:t>
      </w:r>
    </w:p>
    <w:p w14:paraId="00228FB6" w14:textId="77777777" w:rsidR="00253CC0" w:rsidRPr="008B24C7" w:rsidRDefault="00253CC0" w:rsidP="00253CC0">
      <w:pPr>
        <w:jc w:val="both"/>
        <w:rPr>
          <w:rFonts w:eastAsia="Aptos"/>
          <w:kern w:val="2"/>
          <w:lang w:val="de-DE"/>
          <w14:ligatures w14:val="standardContextual"/>
        </w:rPr>
      </w:pPr>
    </w:p>
    <w:p w14:paraId="48EFF90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"90. "Richtlinie 2014/65/EU": die Richtlinie 2014/65/EU des Europäischen Parlaments und des Rates vom 15. Mai 2014 über Märkte für Finanzinstrumente sowie zur Änderung der Richtlinien 2002/92/EG und 2011/61/EU,".</w:t>
      </w:r>
    </w:p>
    <w:p w14:paraId="39317F6D" w14:textId="77777777" w:rsidR="00253CC0" w:rsidRPr="008B24C7" w:rsidRDefault="00253CC0" w:rsidP="00253CC0">
      <w:pPr>
        <w:jc w:val="both"/>
        <w:rPr>
          <w:rFonts w:eastAsia="Aptos"/>
          <w:kern w:val="2"/>
          <w:lang w:val="de-DE"/>
          <w14:ligatures w14:val="standardContextual"/>
        </w:rPr>
      </w:pPr>
    </w:p>
    <w:p w14:paraId="3AF24074"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h)</w:t>
      </w:r>
      <w:r w:rsidRPr="008B24C7">
        <w:rPr>
          <w:rFonts w:eastAsia="Aptos"/>
          <w:kern w:val="2"/>
          <w:lang w:val="de-DE"/>
          <w14:ligatures w14:val="standardContextual"/>
        </w:rPr>
        <w:t> Nummer 95 wird aufgehoben.</w:t>
      </w:r>
    </w:p>
    <w:p w14:paraId="7A9F8365" w14:textId="77777777" w:rsidR="00253CC0" w:rsidRPr="008B24C7" w:rsidRDefault="00253CC0" w:rsidP="00253CC0">
      <w:pPr>
        <w:jc w:val="both"/>
        <w:rPr>
          <w:rFonts w:eastAsia="Aptos"/>
          <w:kern w:val="2"/>
          <w:lang w:val="de-DE"/>
          <w14:ligatures w14:val="standardContextual"/>
        </w:rPr>
      </w:pPr>
    </w:p>
    <w:p w14:paraId="5480B10D"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i)</w:t>
      </w:r>
      <w:r w:rsidRPr="008B24C7">
        <w:rPr>
          <w:rFonts w:eastAsia="Aptos"/>
          <w:kern w:val="2"/>
          <w:lang w:val="de-DE"/>
          <w14:ligatures w14:val="standardContextual"/>
        </w:rPr>
        <w:t> Eine Nr. 97/1 mit folgendem Wortlaut wird eingefügt:</w:t>
      </w:r>
    </w:p>
    <w:p w14:paraId="68152732" w14:textId="77777777" w:rsidR="00253CC0" w:rsidRPr="008B24C7" w:rsidRDefault="00253CC0" w:rsidP="00253CC0">
      <w:pPr>
        <w:jc w:val="both"/>
        <w:rPr>
          <w:rFonts w:eastAsia="Aptos"/>
          <w:kern w:val="2"/>
          <w:lang w:val="de-DE"/>
          <w14:ligatures w14:val="standardContextual"/>
        </w:rPr>
      </w:pPr>
    </w:p>
    <w:p w14:paraId="0E8DA373"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"97/1. "Richtlinie 2016/2341": die Richtlinie (EU) 2016/2341 des Europäischen Parlaments und des Rates vom 14. Dezember 2016 über die Tätigkeiten und die Beaufsichtigung von Einrichtungen der betrieblichen Altersversorgung,".</w:t>
      </w:r>
    </w:p>
    <w:p w14:paraId="6AC43709" w14:textId="77777777" w:rsidR="00253CC0" w:rsidRPr="008B24C7" w:rsidRDefault="00253CC0" w:rsidP="00253CC0">
      <w:pPr>
        <w:jc w:val="both"/>
        <w:rPr>
          <w:rFonts w:eastAsia="Aptos"/>
          <w:kern w:val="2"/>
          <w:lang w:val="de-DE"/>
          <w14:ligatures w14:val="standardContextual"/>
        </w:rPr>
      </w:pPr>
    </w:p>
    <w:p w14:paraId="04804052"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j)</w:t>
      </w:r>
      <w:r w:rsidRPr="008B24C7">
        <w:rPr>
          <w:rFonts w:eastAsia="Aptos"/>
          <w:kern w:val="2"/>
          <w:lang w:val="de-DE"/>
          <w14:ligatures w14:val="standardContextual"/>
        </w:rPr>
        <w:t> Eine Nr. 97/2 mit folgendem Wortlaut wird eingefügt:</w:t>
      </w:r>
    </w:p>
    <w:p w14:paraId="47303A6B" w14:textId="77777777" w:rsidR="00253CC0" w:rsidRPr="008B24C7" w:rsidRDefault="00253CC0" w:rsidP="00253CC0">
      <w:pPr>
        <w:jc w:val="both"/>
        <w:rPr>
          <w:rFonts w:eastAsia="Aptos"/>
          <w:kern w:val="2"/>
          <w:lang w:val="de-DE"/>
          <w14:ligatures w14:val="standardContextual"/>
        </w:rPr>
      </w:pPr>
    </w:p>
    <w:p w14:paraId="203DF04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"97/2. "Richtlinie 2017/1132": die Richtlinie (EU) 2017/1132 des Europäischen Parlaments und des Rates vom 14. Juni 2017 über bestimmte Aspekte des Gesellschaftsrechts,".</w:t>
      </w:r>
    </w:p>
    <w:p w14:paraId="0338236C" w14:textId="77777777" w:rsidR="00253CC0" w:rsidRPr="008B24C7" w:rsidRDefault="00253CC0" w:rsidP="00253CC0">
      <w:pPr>
        <w:jc w:val="both"/>
        <w:rPr>
          <w:rFonts w:eastAsia="Aptos"/>
          <w:kern w:val="2"/>
          <w:lang w:val="de-DE"/>
          <w14:ligatures w14:val="standardContextual"/>
        </w:rPr>
      </w:pPr>
    </w:p>
    <w:p w14:paraId="1BB3A63A" w14:textId="77777777" w:rsidR="00253CC0" w:rsidRPr="008B24C7" w:rsidRDefault="00253CC0" w:rsidP="00253CC0">
      <w:pPr>
        <w:jc w:val="both"/>
        <w:rPr>
          <w:rFonts w:eastAsia="Aptos"/>
          <w:kern w:val="2"/>
          <w:lang w:val="de-DE"/>
          <w14:ligatures w14:val="standardContextual"/>
        </w:rPr>
      </w:pPr>
    </w:p>
    <w:p w14:paraId="55FCB731"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72</w:t>
      </w:r>
      <w:r w:rsidRPr="008B24C7">
        <w:rPr>
          <w:rFonts w:eastAsia="Aptos"/>
          <w:kern w:val="2"/>
          <w:lang w:val="de-DE"/>
          <w14:ligatures w14:val="standardContextual"/>
        </w:rPr>
        <w:t> - Artikel 22 § 1 desselben Gesetzes wird durch einen Absatz mit folgendem Wortlaut ergänzt:</w:t>
      </w:r>
    </w:p>
    <w:p w14:paraId="5B0CC584" w14:textId="77777777" w:rsidR="00253CC0" w:rsidRPr="008B24C7" w:rsidRDefault="00253CC0" w:rsidP="00253CC0">
      <w:pPr>
        <w:jc w:val="both"/>
        <w:rPr>
          <w:rFonts w:eastAsia="Aptos"/>
          <w:kern w:val="2"/>
          <w:lang w:val="de-DE"/>
          <w14:ligatures w14:val="standardContextual"/>
        </w:rPr>
      </w:pPr>
    </w:p>
    <w:p w14:paraId="14023651"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"AOGA und Verwaltungsgesellschaften von AOGA wie in Absatz 1 erwähnt dürfen nicht in der Rechtsform einer Gesellschaft mit beschränkter Haftung errichtet werden."</w:t>
      </w:r>
    </w:p>
    <w:p w14:paraId="33EA8157" w14:textId="77777777" w:rsidR="00253CC0" w:rsidRPr="008B24C7" w:rsidRDefault="00253CC0" w:rsidP="00253CC0">
      <w:pPr>
        <w:jc w:val="both"/>
        <w:rPr>
          <w:rFonts w:eastAsia="Aptos"/>
          <w:kern w:val="2"/>
          <w:lang w:val="de-DE"/>
          <w14:ligatures w14:val="standardContextual"/>
        </w:rPr>
      </w:pPr>
    </w:p>
    <w:p w14:paraId="4670BE1F" w14:textId="77777777" w:rsidR="00253CC0" w:rsidRPr="008B24C7" w:rsidRDefault="00253CC0" w:rsidP="00253CC0">
      <w:pPr>
        <w:jc w:val="both"/>
        <w:rPr>
          <w:rFonts w:eastAsia="Aptos"/>
          <w:kern w:val="2"/>
          <w:lang w:val="de-DE"/>
          <w14:ligatures w14:val="standardContextual"/>
        </w:rPr>
      </w:pPr>
    </w:p>
    <w:p w14:paraId="6E3A8B18"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73</w:t>
      </w:r>
      <w:r w:rsidRPr="008B24C7">
        <w:rPr>
          <w:rFonts w:eastAsia="Aptos"/>
          <w:kern w:val="2"/>
          <w:lang w:val="de-DE"/>
          <w14:ligatures w14:val="standardContextual"/>
        </w:rPr>
        <w:t> - In Artikel 41 desselben Gesetzes werden in Nr. 3 die Wörter "Das gesetzliche Verwaltungsorgan" durch die Wörter "Das Verwaltungsorgan" und in Nr. 4 die Wörter "vom gesetzlichen Verwaltungsorgan" durch die Wörter "vom Verwaltungsorgan" ersetzt.</w:t>
      </w:r>
    </w:p>
    <w:p w14:paraId="56F6FDC5" w14:textId="77777777" w:rsidR="00253CC0" w:rsidRPr="008B24C7" w:rsidRDefault="00253CC0" w:rsidP="00253CC0">
      <w:pPr>
        <w:jc w:val="both"/>
        <w:rPr>
          <w:rFonts w:eastAsia="Aptos"/>
          <w:kern w:val="2"/>
          <w:lang w:val="de-DE"/>
          <w14:ligatures w14:val="standardContextual"/>
        </w:rPr>
      </w:pPr>
    </w:p>
    <w:p w14:paraId="5C7257B0" w14:textId="77777777" w:rsidR="00253CC0" w:rsidRPr="008B24C7" w:rsidRDefault="00253CC0" w:rsidP="00253CC0">
      <w:pPr>
        <w:jc w:val="both"/>
        <w:rPr>
          <w:rFonts w:eastAsia="Aptos"/>
          <w:kern w:val="2"/>
          <w:lang w:val="de-DE"/>
          <w14:ligatures w14:val="standardContextual"/>
        </w:rPr>
      </w:pPr>
    </w:p>
    <w:p w14:paraId="299AF513"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74</w:t>
      </w:r>
      <w:r w:rsidRPr="008B24C7">
        <w:rPr>
          <w:rFonts w:eastAsia="Aptos"/>
          <w:kern w:val="2"/>
          <w:lang w:val="de-DE"/>
          <w14:ligatures w14:val="standardContextual"/>
        </w:rPr>
        <w:t> - In Artikel 43 desselben Gesetzes werden in Absatz 3 die Wörter "vom gesetzlichen Verwaltungsorgan" durch die Wörter "vom Verwaltungsorgan" ersetzt und werden in Absatz 4 die Wörter "des gesetzlichen Verwaltungsorgans" jeweils durch die Wörter "des Verwaltungsorgans" ersetzt.</w:t>
      </w:r>
    </w:p>
    <w:p w14:paraId="38B8903A" w14:textId="77777777" w:rsidR="00253CC0" w:rsidRPr="008B24C7" w:rsidRDefault="00253CC0" w:rsidP="00253CC0">
      <w:pPr>
        <w:jc w:val="both"/>
        <w:rPr>
          <w:rFonts w:eastAsia="Aptos"/>
          <w:kern w:val="2"/>
          <w:lang w:val="de-DE"/>
          <w14:ligatures w14:val="standardContextual"/>
        </w:rPr>
      </w:pPr>
    </w:p>
    <w:p w14:paraId="1B81CF00" w14:textId="77777777" w:rsidR="00253CC0" w:rsidRPr="008B24C7" w:rsidRDefault="00253CC0" w:rsidP="00253CC0">
      <w:pPr>
        <w:jc w:val="both"/>
        <w:rPr>
          <w:rFonts w:eastAsia="Aptos"/>
          <w:kern w:val="2"/>
          <w:lang w:val="de-DE"/>
          <w14:ligatures w14:val="standardContextual"/>
        </w:rPr>
      </w:pPr>
    </w:p>
    <w:p w14:paraId="5DEEE2E1"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75</w:t>
      </w:r>
      <w:r w:rsidRPr="008B24C7">
        <w:rPr>
          <w:rFonts w:eastAsia="Aptos"/>
          <w:kern w:val="2"/>
          <w:lang w:val="de-DE"/>
          <w14:ligatures w14:val="standardContextual"/>
        </w:rPr>
        <w:t> - In Artikel 50 § 5 desselben Gesetzes werden die Wörter "von Artikel 130 und folgenden des Gesellschaftsgesetzbuches" durch die Wörter "von Artikel 3:58 und folgenden des Gesetzbuches der Gesellschaften und Vereinigungen" ersetzt.</w:t>
      </w:r>
    </w:p>
    <w:p w14:paraId="3082AE33" w14:textId="77777777" w:rsidR="00253CC0" w:rsidRPr="008B24C7" w:rsidRDefault="00253CC0" w:rsidP="00253CC0">
      <w:pPr>
        <w:jc w:val="both"/>
        <w:rPr>
          <w:rFonts w:eastAsia="Aptos"/>
          <w:kern w:val="2"/>
          <w:lang w:val="de-DE"/>
          <w14:ligatures w14:val="standardContextual"/>
        </w:rPr>
      </w:pPr>
    </w:p>
    <w:p w14:paraId="2061B9EA" w14:textId="77777777" w:rsidR="00253CC0" w:rsidRPr="008B24C7" w:rsidRDefault="00253CC0" w:rsidP="00253CC0">
      <w:pPr>
        <w:jc w:val="both"/>
        <w:rPr>
          <w:rFonts w:eastAsia="Aptos"/>
          <w:kern w:val="2"/>
          <w:lang w:val="de-DE"/>
          <w14:ligatures w14:val="standardContextual"/>
        </w:rPr>
      </w:pPr>
    </w:p>
    <w:p w14:paraId="60260240"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76</w:t>
      </w:r>
      <w:r w:rsidRPr="008B24C7">
        <w:rPr>
          <w:rFonts w:eastAsia="Aptos"/>
          <w:kern w:val="2"/>
          <w:lang w:val="de-DE"/>
          <w14:ligatures w14:val="standardContextual"/>
        </w:rPr>
        <w:t> - In Artikel 51 § 3 Absatz 1 Nr. 2 desselben Gesetzes, abgeändert durch das Gesetz vom 25. Dezember 2016, werden die Wörter "gemäß der Richtlinie 2004/39/EG" und die Wörter "gemäß Anhang I Abschnitt B Nummer 1 der Richtlinie 2004/39/EG" jeweils durch die Wörter "gemäß der Richtlinie 2014/65/EU" ersetzt.</w:t>
      </w:r>
    </w:p>
    <w:p w14:paraId="2D312C97" w14:textId="77777777" w:rsidR="00253CC0" w:rsidRPr="008B24C7" w:rsidRDefault="00253CC0" w:rsidP="00253CC0">
      <w:pPr>
        <w:jc w:val="both"/>
        <w:rPr>
          <w:rFonts w:eastAsia="Aptos"/>
          <w:kern w:val="2"/>
          <w:lang w:val="de-DE"/>
          <w14:ligatures w14:val="standardContextual"/>
        </w:rPr>
      </w:pPr>
    </w:p>
    <w:p w14:paraId="52886071" w14:textId="77777777" w:rsidR="00253CC0" w:rsidRPr="008B24C7" w:rsidRDefault="00253CC0" w:rsidP="00253CC0">
      <w:pPr>
        <w:jc w:val="both"/>
        <w:rPr>
          <w:rFonts w:eastAsia="Aptos"/>
          <w:kern w:val="2"/>
          <w:lang w:val="de-DE"/>
          <w14:ligatures w14:val="standardContextual"/>
        </w:rPr>
      </w:pPr>
    </w:p>
    <w:p w14:paraId="54E8A2BF"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77</w:t>
      </w:r>
      <w:r w:rsidRPr="008B24C7">
        <w:rPr>
          <w:rFonts w:eastAsia="Aptos"/>
          <w:kern w:val="2"/>
          <w:lang w:val="de-DE"/>
          <w14:ligatures w14:val="standardContextual"/>
        </w:rPr>
        <w:t> - Artikel 55 desselben Gesetzes wird wie folgt abgeändert:</w:t>
      </w:r>
    </w:p>
    <w:p w14:paraId="7BB84F1A" w14:textId="77777777" w:rsidR="00253CC0" w:rsidRPr="008B24C7" w:rsidRDefault="00253CC0" w:rsidP="00253CC0">
      <w:pPr>
        <w:jc w:val="both"/>
        <w:rPr>
          <w:rFonts w:eastAsia="Aptos"/>
          <w:kern w:val="2"/>
          <w:lang w:val="de-DE"/>
          <w14:ligatures w14:val="standardContextual"/>
        </w:rPr>
      </w:pPr>
    </w:p>
    <w:p w14:paraId="68BF90D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Absatz 1 werden die Wörter "bei einer Stelle gemäß Artikel 18 Absatz 1 Buchstabe </w:t>
      </w:r>
      <w:r w:rsidRPr="008B24C7">
        <w:rPr>
          <w:rFonts w:eastAsia="Aptos"/>
          <w:i/>
          <w:iCs/>
          <w:kern w:val="2"/>
          <w:lang w:val="de-DE"/>
          <w14:ligatures w14:val="standardContextual"/>
        </w:rPr>
        <w:t>a)</w:t>
      </w:r>
      <w:r w:rsidRPr="008B24C7">
        <w:rPr>
          <w:rFonts w:eastAsia="Aptos"/>
          <w:kern w:val="2"/>
          <w:lang w:val="de-DE"/>
          <w14:ligatures w14:val="standardContextual"/>
        </w:rPr>
        <w:t xml:space="preserv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und </w:t>
      </w:r>
      <w:r w:rsidRPr="008B24C7">
        <w:rPr>
          <w:rFonts w:eastAsia="Aptos"/>
          <w:i/>
          <w:iCs/>
          <w:kern w:val="2"/>
          <w:lang w:val="de-DE"/>
          <w14:ligatures w14:val="standardContextual"/>
        </w:rPr>
        <w:t>c)</w:t>
      </w:r>
      <w:r w:rsidRPr="008B24C7">
        <w:rPr>
          <w:rFonts w:eastAsia="Aptos"/>
          <w:kern w:val="2"/>
          <w:lang w:val="de-DE"/>
          <w14:ligatures w14:val="standardContextual"/>
        </w:rPr>
        <w:t xml:space="preserve"> der Richtlinie 2006/73/EG oder bei einer Stelle der gleichen Art in dem entsprechenden Markt, in dem Geldkonten verlangt werden, eröffnet wurde" durch die Wörter "eröffnet wurde bei einer Stelle gemäß Artikel 4 Absatz 1 Buchstabe </w:t>
      </w:r>
      <w:r w:rsidRPr="008B24C7">
        <w:rPr>
          <w:rFonts w:eastAsia="Aptos"/>
          <w:i/>
          <w:iCs/>
          <w:kern w:val="2"/>
          <w:lang w:val="de-DE"/>
          <w14:ligatures w14:val="standardContextual"/>
        </w:rPr>
        <w:t>a)</w:t>
      </w:r>
      <w:r w:rsidRPr="008B24C7">
        <w:rPr>
          <w:rFonts w:eastAsia="Aptos"/>
          <w:kern w:val="2"/>
          <w:lang w:val="de-DE"/>
          <w14:ligatures w14:val="standardContextual"/>
        </w:rPr>
        <w:t xml:space="preserv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und </w:t>
      </w:r>
      <w:r w:rsidRPr="008B24C7">
        <w:rPr>
          <w:rFonts w:eastAsia="Aptos"/>
          <w:i/>
          <w:iCs/>
          <w:kern w:val="2"/>
          <w:lang w:val="de-DE"/>
          <w14:ligatures w14:val="standardContextual"/>
        </w:rPr>
        <w:t>c)</w:t>
      </w:r>
      <w:r w:rsidRPr="008B24C7">
        <w:rPr>
          <w:rFonts w:eastAsia="Aptos"/>
          <w:kern w:val="2"/>
          <w:lang w:val="de-DE"/>
          <w14:ligatures w14:val="standardContextual"/>
        </w:rPr>
        <w:t xml:space="preserve"> der delegierten Richtlinie (EU) 2017/593 der Kommission vom 7. April 2016 zur Ergänzung der Richtlinie 2014/65/EU des Europäischen Parlaments und des Rates im Hinblick auf den Schutz der Finanzinstrumente und Gelder von Kunden, Produktüberwachungspflichten und Vorschriften für die Entrichtung beziehungsweise Gewährung oder Entgegennahme von Gebühren, Provisionen oder anderen monetären oder nicht-monetären Vorteilen oder bei einer Stelle der gleichen Art in dem entsprechenden Markt, in dem Geldkonten verlangt werden" ersetzt.</w:t>
      </w:r>
    </w:p>
    <w:p w14:paraId="1824F781" w14:textId="77777777" w:rsidR="00253CC0" w:rsidRPr="008B24C7" w:rsidRDefault="00253CC0" w:rsidP="00253CC0">
      <w:pPr>
        <w:jc w:val="both"/>
        <w:rPr>
          <w:rFonts w:eastAsia="Aptos"/>
          <w:kern w:val="2"/>
          <w:lang w:val="de-DE"/>
          <w14:ligatures w14:val="standardContextual"/>
        </w:rPr>
      </w:pPr>
    </w:p>
    <w:p w14:paraId="5D37D073"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1 Absatz 1 werden die Wörter "Artikel 16 der Richtlinie 2006/73/EG" durch die Wörter "Artikel 2 der vorerwähnten Richtlinie 2017/593" ersetzt.</w:t>
      </w:r>
    </w:p>
    <w:p w14:paraId="4144BBA5" w14:textId="77777777" w:rsidR="00253CC0" w:rsidRPr="008B24C7" w:rsidRDefault="00253CC0" w:rsidP="00253CC0">
      <w:pPr>
        <w:jc w:val="both"/>
        <w:rPr>
          <w:rFonts w:eastAsia="Aptos"/>
          <w:kern w:val="2"/>
          <w:lang w:val="de-DE"/>
          <w14:ligatures w14:val="standardContextual"/>
        </w:rPr>
      </w:pPr>
    </w:p>
    <w:p w14:paraId="04DF8A0D"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2 Nr. 1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werden die Wörter "Artikel 16 der Richtlinie 2006/73/EG" durch die Wörter "Artikel 2 der vorerwähnten Richtlinie 2017/593" ersetzt.</w:t>
      </w:r>
    </w:p>
    <w:p w14:paraId="0EBFD7C9" w14:textId="77777777" w:rsidR="00253CC0" w:rsidRPr="008B24C7" w:rsidRDefault="00253CC0" w:rsidP="00253CC0">
      <w:pPr>
        <w:jc w:val="both"/>
        <w:rPr>
          <w:rFonts w:eastAsia="Aptos"/>
          <w:kern w:val="2"/>
          <w:lang w:val="de-DE"/>
          <w14:ligatures w14:val="standardContextual"/>
        </w:rPr>
      </w:pPr>
    </w:p>
    <w:p w14:paraId="70C6034C" w14:textId="77777777" w:rsidR="00253CC0" w:rsidRPr="008B24C7" w:rsidRDefault="00253CC0" w:rsidP="00253CC0">
      <w:pPr>
        <w:jc w:val="both"/>
        <w:rPr>
          <w:rFonts w:eastAsia="Aptos"/>
          <w:kern w:val="2"/>
          <w:lang w:val="de-DE"/>
          <w14:ligatures w14:val="standardContextual"/>
        </w:rPr>
      </w:pPr>
    </w:p>
    <w:p w14:paraId="77796D2C"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78</w:t>
      </w:r>
      <w:r w:rsidRPr="008B24C7">
        <w:rPr>
          <w:rFonts w:eastAsia="Aptos"/>
          <w:kern w:val="2"/>
          <w:lang w:val="de-DE"/>
          <w14:ligatures w14:val="standardContextual"/>
        </w:rPr>
        <w:t> - Artikel 61 § 4 Absatz 1 desselben Gesetzes wird wie folgt abgeändert:</w:t>
      </w:r>
    </w:p>
    <w:p w14:paraId="085E26DA" w14:textId="77777777" w:rsidR="00253CC0" w:rsidRPr="008B24C7" w:rsidRDefault="00253CC0" w:rsidP="00253CC0">
      <w:pPr>
        <w:jc w:val="both"/>
        <w:rPr>
          <w:rFonts w:eastAsia="Aptos"/>
          <w:kern w:val="2"/>
          <w:lang w:val="de-DE"/>
          <w14:ligatures w14:val="standardContextual"/>
        </w:rPr>
      </w:pPr>
    </w:p>
    <w:p w14:paraId="1F052209"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Das Wort "Gesellschaftsgesetzbuches" wird durch die Wörter "Gesetzbuches der Gesellschaften und Vereinigungen" ersetzt.</w:t>
      </w:r>
    </w:p>
    <w:p w14:paraId="22F76686" w14:textId="77777777" w:rsidR="00253CC0" w:rsidRPr="008B24C7" w:rsidRDefault="00253CC0" w:rsidP="00253CC0">
      <w:pPr>
        <w:jc w:val="both"/>
        <w:rPr>
          <w:rFonts w:eastAsia="Aptos"/>
          <w:kern w:val="2"/>
          <w:lang w:val="de-DE"/>
          <w14:ligatures w14:val="standardContextual"/>
        </w:rPr>
      </w:pPr>
    </w:p>
    <w:p w14:paraId="0824DF73"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Die Wörter "Artikel 141 des Gesellschaftsgesetzbuches" werden durch die Wörter "Artikel 3:72 des Gesetzbuches der Gesellschaften und Vereinigungen" ersetzt.</w:t>
      </w:r>
    </w:p>
    <w:p w14:paraId="099CFE2C" w14:textId="77777777" w:rsidR="00253CC0" w:rsidRPr="008B24C7" w:rsidRDefault="00253CC0" w:rsidP="00253CC0">
      <w:pPr>
        <w:jc w:val="both"/>
        <w:rPr>
          <w:rFonts w:eastAsia="Aptos"/>
          <w:kern w:val="2"/>
          <w:lang w:val="de-DE"/>
          <w14:ligatures w14:val="standardContextual"/>
        </w:rPr>
      </w:pPr>
    </w:p>
    <w:p w14:paraId="66CF84B8" w14:textId="11EB4ED4" w:rsidR="008B24C7" w:rsidRPr="008B24C7" w:rsidRDefault="008B24C7">
      <w:pPr>
        <w:rPr>
          <w:rFonts w:eastAsia="Aptos"/>
          <w:kern w:val="2"/>
          <w:lang w:val="de-DE"/>
          <w14:ligatures w14:val="standardContextual"/>
        </w:rPr>
      </w:pPr>
      <w:r w:rsidRPr="008B24C7">
        <w:rPr>
          <w:rFonts w:eastAsia="Aptos"/>
          <w:kern w:val="2"/>
          <w:lang w:val="de-DE"/>
          <w14:ligatures w14:val="standardContextual"/>
        </w:rPr>
        <w:br w:type="page"/>
      </w:r>
    </w:p>
    <w:p w14:paraId="42238386"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79</w:t>
      </w:r>
      <w:r w:rsidRPr="008B24C7">
        <w:rPr>
          <w:rFonts w:eastAsia="Aptos"/>
          <w:kern w:val="2"/>
          <w:lang w:val="de-DE"/>
          <w14:ligatures w14:val="standardContextual"/>
        </w:rPr>
        <w:t> - In Artikel 67/1 desselben Gesetzes, eingefügt durch das Gesetz vom 25. Dezember 2016, wird Absatz 5 wie folgt ersetzt:</w:t>
      </w:r>
    </w:p>
    <w:p w14:paraId="67798F1C" w14:textId="77777777" w:rsidR="00253CC0" w:rsidRPr="008B24C7" w:rsidRDefault="00253CC0" w:rsidP="00253CC0">
      <w:pPr>
        <w:jc w:val="both"/>
        <w:rPr>
          <w:rFonts w:eastAsia="Aptos"/>
          <w:kern w:val="2"/>
          <w:lang w:val="de-DE"/>
          <w14:ligatures w14:val="standardContextual"/>
        </w:rPr>
      </w:pPr>
    </w:p>
    <w:p w14:paraId="3D74006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"Zu diesem Zweck kann Er die in Ausführung von Buch III des Wirtschaftsgesetzbuches erlassenen Regeln und - unter den Bedingungen der Artikel 3:37 Absatz 1 und 3:39 des Gesetzbuches der Gesellschaften und Vereinigungen - die in Ausführung der Artikel 3:1 und 3:30 des Gesetzbuches der Gesellschaften und Vereinigungen erlassenen Regeln anpassen, abändern und ergänzen."</w:t>
      </w:r>
    </w:p>
    <w:p w14:paraId="2641854E" w14:textId="77777777" w:rsidR="00253CC0" w:rsidRPr="008B24C7" w:rsidRDefault="00253CC0" w:rsidP="00253CC0">
      <w:pPr>
        <w:jc w:val="both"/>
        <w:rPr>
          <w:rFonts w:eastAsia="Aptos"/>
          <w:kern w:val="2"/>
          <w:lang w:val="de-DE"/>
          <w14:ligatures w14:val="standardContextual"/>
        </w:rPr>
      </w:pPr>
    </w:p>
    <w:p w14:paraId="3AA3D927" w14:textId="77777777" w:rsidR="00253CC0" w:rsidRPr="008B24C7" w:rsidRDefault="00253CC0" w:rsidP="00253CC0">
      <w:pPr>
        <w:jc w:val="both"/>
        <w:rPr>
          <w:rFonts w:eastAsia="Aptos"/>
          <w:kern w:val="2"/>
          <w:lang w:val="de-DE"/>
          <w14:ligatures w14:val="standardContextual"/>
        </w:rPr>
      </w:pPr>
    </w:p>
    <w:p w14:paraId="3ACE8283"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80</w:t>
      </w:r>
      <w:r w:rsidRPr="008B24C7">
        <w:rPr>
          <w:rFonts w:eastAsia="Aptos"/>
          <w:kern w:val="2"/>
          <w:lang w:val="de-DE"/>
          <w14:ligatures w14:val="standardContextual"/>
        </w:rPr>
        <w:t> - In Artikel 78 Absatz 2 desselben Gesetzes werden die Wörter "Artikel 514 bis 516 des Gesellschaftsgesetzbuches" durch die Wörter "Artikel 7:83 und 7:84 des Gesetzbuches der Gesellschaften und Vereinigungen" ersetzt.</w:t>
      </w:r>
    </w:p>
    <w:p w14:paraId="1F71B129" w14:textId="77777777" w:rsidR="00253CC0" w:rsidRPr="008B24C7" w:rsidRDefault="00253CC0" w:rsidP="00253CC0">
      <w:pPr>
        <w:jc w:val="both"/>
        <w:rPr>
          <w:rFonts w:eastAsia="Aptos"/>
          <w:kern w:val="2"/>
          <w:lang w:val="de-DE"/>
          <w14:ligatures w14:val="standardContextual"/>
        </w:rPr>
      </w:pPr>
    </w:p>
    <w:p w14:paraId="67A63601" w14:textId="77777777" w:rsidR="00253CC0" w:rsidRPr="008B24C7" w:rsidRDefault="00253CC0" w:rsidP="00253CC0">
      <w:pPr>
        <w:jc w:val="both"/>
        <w:rPr>
          <w:rFonts w:eastAsia="Aptos"/>
          <w:kern w:val="2"/>
          <w:lang w:val="de-DE"/>
          <w14:ligatures w14:val="standardContextual"/>
        </w:rPr>
      </w:pPr>
    </w:p>
    <w:p w14:paraId="6E72A279"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81</w:t>
      </w:r>
      <w:r w:rsidRPr="008B24C7">
        <w:rPr>
          <w:rFonts w:eastAsia="Aptos"/>
          <w:kern w:val="2"/>
          <w:lang w:val="de-DE"/>
          <w14:ligatures w14:val="standardContextual"/>
        </w:rPr>
        <w:t> - In Artikel 79 § 4 desselben Gesetzes werden die Wörter "das gesetzliche Verwaltungsorgan" durch die Wörter "das Verwaltungsorgan" und die Wörter "vom gesetzlichen Verwaltungsorgan" durch die Wörter "vom Verwaltungsorgan" ersetzt.</w:t>
      </w:r>
    </w:p>
    <w:p w14:paraId="3ECFDB31" w14:textId="77777777" w:rsidR="00253CC0" w:rsidRPr="008B24C7" w:rsidRDefault="00253CC0" w:rsidP="00253CC0">
      <w:pPr>
        <w:jc w:val="both"/>
        <w:rPr>
          <w:rFonts w:eastAsia="Aptos"/>
          <w:kern w:val="2"/>
          <w:lang w:val="de-DE"/>
          <w14:ligatures w14:val="standardContextual"/>
        </w:rPr>
      </w:pPr>
    </w:p>
    <w:p w14:paraId="4718BB8B" w14:textId="77777777" w:rsidR="00253CC0" w:rsidRPr="008B24C7" w:rsidRDefault="00253CC0" w:rsidP="00253CC0">
      <w:pPr>
        <w:jc w:val="both"/>
        <w:rPr>
          <w:rFonts w:eastAsia="Aptos"/>
          <w:kern w:val="2"/>
          <w:lang w:val="de-DE"/>
          <w14:ligatures w14:val="standardContextual"/>
        </w:rPr>
      </w:pPr>
    </w:p>
    <w:p w14:paraId="1ADFAE0C"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82</w:t>
      </w:r>
      <w:r w:rsidRPr="008B24C7">
        <w:rPr>
          <w:rFonts w:eastAsia="Aptos"/>
          <w:kern w:val="2"/>
          <w:lang w:val="de-DE"/>
          <w14:ligatures w14:val="standardContextual"/>
        </w:rPr>
        <w:t> - In Artikel 80 desselben Gesetzes werden in § 3 die Wörter "das gesetzliche Verwaltungsorgan" durch die Wörter "das Verwaltungsorgan" und die Wörter "vom gesetzlichen Verwaltungsorgan" durch die Wörter "vom Verwaltungsorgan" ersetzt und werden in § 4 die Wörter "das gesetzliche Verwaltungsorgan" durch die Wörter "das Verwaltungsorgan" ersetzt.</w:t>
      </w:r>
    </w:p>
    <w:p w14:paraId="1224C114" w14:textId="77777777" w:rsidR="00253CC0" w:rsidRPr="008B24C7" w:rsidRDefault="00253CC0" w:rsidP="00253CC0">
      <w:pPr>
        <w:jc w:val="both"/>
        <w:rPr>
          <w:rFonts w:eastAsia="Aptos"/>
          <w:kern w:val="2"/>
          <w:lang w:val="de-DE"/>
          <w14:ligatures w14:val="standardContextual"/>
        </w:rPr>
      </w:pPr>
    </w:p>
    <w:p w14:paraId="270FD104" w14:textId="77777777" w:rsidR="00253CC0" w:rsidRPr="008B24C7" w:rsidRDefault="00253CC0" w:rsidP="00253CC0">
      <w:pPr>
        <w:jc w:val="both"/>
        <w:rPr>
          <w:rFonts w:eastAsia="Aptos"/>
          <w:kern w:val="2"/>
          <w:lang w:val="de-DE"/>
          <w14:ligatures w14:val="standardContextual"/>
        </w:rPr>
      </w:pPr>
    </w:p>
    <w:p w14:paraId="24D25B80"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83</w:t>
      </w:r>
      <w:r w:rsidRPr="008B24C7">
        <w:rPr>
          <w:rFonts w:eastAsia="Aptos"/>
          <w:kern w:val="2"/>
          <w:lang w:val="de-DE"/>
          <w14:ligatures w14:val="standardContextual"/>
        </w:rPr>
        <w:t> - Artikel 81 desselben Gesetzes wird wie folgt abgeändert:</w:t>
      </w:r>
    </w:p>
    <w:p w14:paraId="350CF732" w14:textId="77777777" w:rsidR="00253CC0" w:rsidRPr="008B24C7" w:rsidRDefault="00253CC0" w:rsidP="00253CC0">
      <w:pPr>
        <w:jc w:val="both"/>
        <w:rPr>
          <w:rFonts w:eastAsia="Aptos"/>
          <w:kern w:val="2"/>
          <w:lang w:val="de-DE"/>
          <w14:ligatures w14:val="standardContextual"/>
        </w:rPr>
      </w:pPr>
    </w:p>
    <w:p w14:paraId="4D740DC2"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werden die Wörter "vom gesetzlichen Verwaltungsorgan" durch die Wörter "vom Verwaltungsorgan" ersetzt und in § 3 Nr. 1 werden die Wörter "das gesetzliche Verwaltungsorgan" durch die Wörter "das Verwaltungsorgan" ersetzt.</w:t>
      </w:r>
    </w:p>
    <w:p w14:paraId="7840A816" w14:textId="77777777" w:rsidR="00253CC0" w:rsidRPr="008B24C7" w:rsidRDefault="00253CC0" w:rsidP="00253CC0">
      <w:pPr>
        <w:jc w:val="both"/>
        <w:rPr>
          <w:rFonts w:eastAsia="Aptos"/>
          <w:kern w:val="2"/>
          <w:lang w:val="de-DE"/>
          <w14:ligatures w14:val="standardContextual"/>
        </w:rPr>
      </w:pPr>
    </w:p>
    <w:p w14:paraId="637D4150"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2 Nr. 3 werden die Wörter "Artikel 22 Absatz 2 der Richtlinie 77/91/EWG" durch die Wörter "Artikel 63 Absatz 2 der Richtlinie 2017/1132" ersetzt.</w:t>
      </w:r>
    </w:p>
    <w:p w14:paraId="573F7480" w14:textId="77777777" w:rsidR="00253CC0" w:rsidRPr="008B24C7" w:rsidRDefault="00253CC0" w:rsidP="00253CC0">
      <w:pPr>
        <w:jc w:val="both"/>
        <w:rPr>
          <w:rFonts w:eastAsia="Aptos"/>
          <w:kern w:val="2"/>
          <w:lang w:val="de-DE"/>
          <w14:ligatures w14:val="standardContextual"/>
        </w:rPr>
      </w:pPr>
    </w:p>
    <w:p w14:paraId="3865358E" w14:textId="77777777" w:rsidR="00253CC0" w:rsidRPr="008B24C7" w:rsidRDefault="00253CC0" w:rsidP="00253CC0">
      <w:pPr>
        <w:jc w:val="both"/>
        <w:rPr>
          <w:rFonts w:eastAsia="Aptos"/>
          <w:kern w:val="2"/>
          <w:lang w:val="de-DE"/>
          <w14:ligatures w14:val="standardContextual"/>
        </w:rPr>
      </w:pPr>
    </w:p>
    <w:p w14:paraId="1DC4675F"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84</w:t>
      </w:r>
      <w:r w:rsidRPr="008B24C7">
        <w:rPr>
          <w:rFonts w:eastAsia="Aptos"/>
          <w:kern w:val="2"/>
          <w:lang w:val="de-DE"/>
          <w14:ligatures w14:val="standardContextual"/>
        </w:rPr>
        <w:t> - In Artikel 83 § 2 desselben Gesetzes werden die Wörter "Artikel 20 Absatz 1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bis </w:t>
      </w:r>
      <w:r w:rsidRPr="008B24C7">
        <w:rPr>
          <w:rFonts w:eastAsia="Aptos"/>
          <w:i/>
          <w:iCs/>
          <w:kern w:val="2"/>
          <w:lang w:val="de-DE"/>
          <w14:ligatures w14:val="standardContextual"/>
        </w:rPr>
        <w:t>h)</w:t>
      </w:r>
      <w:r w:rsidRPr="008B24C7">
        <w:rPr>
          <w:rFonts w:eastAsia="Aptos"/>
          <w:kern w:val="2"/>
          <w:lang w:val="de-DE"/>
          <w14:ligatures w14:val="standardContextual"/>
        </w:rPr>
        <w:t xml:space="preserve"> der Richtlinie 77/91/EWG" durch die Wörter "Artikel 61 Absatz 1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bis </w:t>
      </w:r>
      <w:r w:rsidRPr="008B24C7">
        <w:rPr>
          <w:rFonts w:eastAsia="Aptos"/>
          <w:i/>
          <w:iCs/>
          <w:kern w:val="2"/>
          <w:lang w:val="de-DE"/>
          <w14:ligatures w14:val="standardContextual"/>
        </w:rPr>
        <w:t>h)</w:t>
      </w:r>
      <w:r w:rsidRPr="008B24C7">
        <w:rPr>
          <w:rFonts w:eastAsia="Aptos"/>
          <w:kern w:val="2"/>
          <w:lang w:val="de-DE"/>
          <w14:ligatures w14:val="standardContextual"/>
        </w:rPr>
        <w:t xml:space="preserve"> der Richtlinie 2017/1132" ersetzt.</w:t>
      </w:r>
    </w:p>
    <w:p w14:paraId="12BE78BD" w14:textId="77777777" w:rsidR="00253CC0" w:rsidRPr="008B24C7" w:rsidRDefault="00253CC0" w:rsidP="00253CC0">
      <w:pPr>
        <w:jc w:val="both"/>
        <w:rPr>
          <w:rFonts w:eastAsia="Aptos"/>
          <w:kern w:val="2"/>
          <w:lang w:val="de-DE"/>
          <w14:ligatures w14:val="standardContextual"/>
        </w:rPr>
      </w:pPr>
    </w:p>
    <w:p w14:paraId="302A9A3E" w14:textId="77777777" w:rsidR="00253CC0" w:rsidRPr="008B24C7" w:rsidRDefault="00253CC0" w:rsidP="00253CC0">
      <w:pPr>
        <w:jc w:val="both"/>
        <w:rPr>
          <w:rFonts w:eastAsia="Aptos"/>
          <w:kern w:val="2"/>
          <w:lang w:val="de-DE"/>
          <w14:ligatures w14:val="standardContextual"/>
        </w:rPr>
      </w:pPr>
    </w:p>
    <w:p w14:paraId="6D6BFD1C"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85</w:t>
      </w:r>
      <w:r w:rsidRPr="008B24C7">
        <w:rPr>
          <w:rFonts w:eastAsia="Aptos"/>
          <w:kern w:val="2"/>
          <w:lang w:val="de-DE"/>
          <w14:ligatures w14:val="standardContextual"/>
        </w:rPr>
        <w:t> - Artikel 186 desselben Gesetzes wird wie folgt abgeändert:</w:t>
      </w:r>
    </w:p>
    <w:p w14:paraId="62DA0B0A" w14:textId="77777777" w:rsidR="00253CC0" w:rsidRPr="008B24C7" w:rsidRDefault="00253CC0" w:rsidP="00253CC0">
      <w:pPr>
        <w:jc w:val="both"/>
        <w:rPr>
          <w:rFonts w:eastAsia="Aptos"/>
          <w:kern w:val="2"/>
          <w:lang w:val="de-DE"/>
          <w14:ligatures w14:val="standardContextual"/>
        </w:rPr>
      </w:pPr>
    </w:p>
    <w:p w14:paraId="61E65FD0"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werden die Wörter "werden dargestellt durch (a) Namensanteile, (b) entmaterialisierte Anteile oder (c) Inhaberanteile, sofern Inhaberanteile durch die anwendbaren Gesetzesbestimmungen zugelassen sind" durch die Wörter "werden durch Namensanteile oder entmaterialisierte Anteile dargestellt" ersetzt.</w:t>
      </w:r>
    </w:p>
    <w:p w14:paraId="5DF69EF4" w14:textId="13CEC285" w:rsidR="008B24C7" w:rsidRPr="008B24C7" w:rsidRDefault="008B24C7">
      <w:pPr>
        <w:rPr>
          <w:rFonts w:eastAsia="Aptos"/>
          <w:kern w:val="2"/>
          <w:lang w:val="de-DE"/>
          <w14:ligatures w14:val="standardContextual"/>
        </w:rPr>
      </w:pPr>
      <w:r w:rsidRPr="008B24C7">
        <w:rPr>
          <w:rFonts w:eastAsia="Aptos"/>
          <w:kern w:val="2"/>
          <w:lang w:val="de-DE"/>
          <w14:ligatures w14:val="standardContextual"/>
        </w:rPr>
        <w:br w:type="page"/>
      </w:r>
    </w:p>
    <w:p w14:paraId="593CE229"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Paragraph 5 wird wie folgt ersetzt:</w:t>
      </w:r>
    </w:p>
    <w:p w14:paraId="0FBD31D6" w14:textId="77777777" w:rsidR="00253CC0" w:rsidRPr="008B24C7" w:rsidRDefault="00253CC0" w:rsidP="00253CC0">
      <w:pPr>
        <w:jc w:val="both"/>
        <w:rPr>
          <w:rFonts w:eastAsia="Aptos"/>
          <w:kern w:val="2"/>
          <w:lang w:val="de-DE"/>
          <w14:ligatures w14:val="standardContextual"/>
        </w:rPr>
      </w:pPr>
    </w:p>
    <w:p w14:paraId="682DAAA4"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5 ­ Bei Auflösung, Liquidation, Fusion oder einer anderen Umstrukturierung von Teilfonds eines gemeinsamen Investmentfonds sind die Bestimmungen von Teil 1 Buch 2 Titel 8 Kapitel 1 oder von Teil 4 Buch 12 des Gesetzbuches der Gesellschaften und Vereinigungen, insofern sie auf Investmentgesellschaften mit variablem Kapital anwendbar sind und mit Ausnahme von Artikel 2:103 des Gesetzbuches der Gesellschaften und Vereinigungen, entsprechend anwendbar."</w:t>
      </w:r>
    </w:p>
    <w:p w14:paraId="3AF855DB" w14:textId="77777777" w:rsidR="00253CC0" w:rsidRPr="008B24C7" w:rsidRDefault="00253CC0" w:rsidP="00253CC0">
      <w:pPr>
        <w:jc w:val="both"/>
        <w:rPr>
          <w:rFonts w:eastAsia="Aptos"/>
          <w:kern w:val="2"/>
          <w:lang w:val="de-DE"/>
          <w14:ligatures w14:val="standardContextual"/>
        </w:rPr>
      </w:pPr>
    </w:p>
    <w:p w14:paraId="64028B32" w14:textId="77777777" w:rsidR="00253CC0" w:rsidRPr="008B24C7" w:rsidRDefault="00253CC0" w:rsidP="00253CC0">
      <w:pPr>
        <w:jc w:val="both"/>
        <w:rPr>
          <w:rFonts w:eastAsia="Aptos"/>
          <w:kern w:val="2"/>
          <w:lang w:val="de-DE"/>
          <w14:ligatures w14:val="standardContextual"/>
        </w:rPr>
      </w:pPr>
    </w:p>
    <w:p w14:paraId="50A2F8CC"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86</w:t>
      </w:r>
      <w:r w:rsidRPr="008B24C7">
        <w:rPr>
          <w:rFonts w:eastAsia="Aptos"/>
          <w:kern w:val="2"/>
          <w:lang w:val="de-DE"/>
          <w14:ligatures w14:val="standardContextual"/>
        </w:rPr>
        <w:t> - In Artikel 187 § 3 desselben Gesetzes wird Absatz 1 wie folgt ersetzt:</w:t>
      </w:r>
    </w:p>
    <w:p w14:paraId="172F78B6" w14:textId="77777777" w:rsidR="00253CC0" w:rsidRPr="008B24C7" w:rsidRDefault="00253CC0" w:rsidP="00253CC0">
      <w:pPr>
        <w:jc w:val="both"/>
        <w:rPr>
          <w:rFonts w:eastAsia="Aptos"/>
          <w:kern w:val="2"/>
          <w:lang w:val="de-DE"/>
          <w14:ligatures w14:val="standardContextual"/>
        </w:rPr>
      </w:pPr>
    </w:p>
    <w:p w14:paraId="1336A65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"Bei Auflösung, Liquidation, Fusion oder einer anderen Umstrukturierung von Teilfonds eines gemeinsamen Investmentfonds sind die Bestimmungen von Teil 1 Buch 2 Titel 8 Kapitel 1 und von Teil 4 Buch 12 des Gesetzbuches der Gesellschaften und Vereinigungen, insofern sie auf Investmentgesellschaften mit variablem Kapital anwendbar sind und mit Ausnahme von Artikel 2:103 dieses Gesetzbuches, entsprechend anwendbar."</w:t>
      </w:r>
    </w:p>
    <w:p w14:paraId="32988212" w14:textId="77777777" w:rsidR="00253CC0" w:rsidRPr="008B24C7" w:rsidRDefault="00253CC0" w:rsidP="00253CC0">
      <w:pPr>
        <w:jc w:val="both"/>
        <w:rPr>
          <w:rFonts w:eastAsia="Aptos"/>
          <w:kern w:val="2"/>
          <w:lang w:val="de-DE"/>
          <w14:ligatures w14:val="standardContextual"/>
        </w:rPr>
      </w:pPr>
    </w:p>
    <w:p w14:paraId="1FC2A8EF" w14:textId="77777777" w:rsidR="00253CC0" w:rsidRPr="008B24C7" w:rsidRDefault="00253CC0" w:rsidP="00253CC0">
      <w:pPr>
        <w:jc w:val="both"/>
        <w:rPr>
          <w:rFonts w:eastAsia="Aptos"/>
          <w:kern w:val="2"/>
          <w:lang w:val="de-DE"/>
          <w14:ligatures w14:val="standardContextual"/>
        </w:rPr>
      </w:pPr>
    </w:p>
    <w:p w14:paraId="09D79BBD"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87</w:t>
      </w:r>
      <w:r w:rsidRPr="008B24C7">
        <w:rPr>
          <w:rFonts w:eastAsia="Aptos"/>
          <w:kern w:val="2"/>
          <w:lang w:val="de-DE"/>
          <w14:ligatures w14:val="standardContextual"/>
        </w:rPr>
        <w:t> - Artikel 189 desselben Gesetzes wird wie folgt abgeändert:</w:t>
      </w:r>
    </w:p>
    <w:p w14:paraId="2F7E5D01" w14:textId="77777777" w:rsidR="00253CC0" w:rsidRPr="008B24C7" w:rsidRDefault="00253CC0" w:rsidP="00253CC0">
      <w:pPr>
        <w:jc w:val="both"/>
        <w:rPr>
          <w:rFonts w:eastAsia="Aptos"/>
          <w:kern w:val="2"/>
          <w:lang w:val="de-DE"/>
          <w14:ligatures w14:val="standardContextual"/>
        </w:rPr>
      </w:pPr>
    </w:p>
    <w:p w14:paraId="1DC2C3C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2 Absatz 2 Nr. 1 wird das Wort "Fünftel" durch das Wort "Zehntel" ersetzt.</w:t>
      </w:r>
    </w:p>
    <w:p w14:paraId="53DEAADF" w14:textId="77777777" w:rsidR="00253CC0" w:rsidRPr="008B24C7" w:rsidRDefault="00253CC0" w:rsidP="00253CC0">
      <w:pPr>
        <w:jc w:val="both"/>
        <w:rPr>
          <w:rFonts w:eastAsia="Aptos"/>
          <w:kern w:val="2"/>
          <w:lang w:val="de-DE"/>
          <w14:ligatures w14:val="standardContextual"/>
        </w:rPr>
      </w:pPr>
    </w:p>
    <w:p w14:paraId="204E2294"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3 Absatz 1 wird das Wort "Gesellschaftsgesetzbuches" durch die Wörter "Gesetzbuches der Gesellschaften und Vereinigungen" ersetzt.</w:t>
      </w:r>
    </w:p>
    <w:p w14:paraId="70913B04" w14:textId="77777777" w:rsidR="00253CC0" w:rsidRPr="008B24C7" w:rsidRDefault="00253CC0" w:rsidP="00253CC0">
      <w:pPr>
        <w:jc w:val="both"/>
        <w:rPr>
          <w:rFonts w:eastAsia="Aptos"/>
          <w:kern w:val="2"/>
          <w:lang w:val="de-DE"/>
          <w14:ligatures w14:val="standardContextual"/>
        </w:rPr>
      </w:pPr>
    </w:p>
    <w:p w14:paraId="0E91EB9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3 Absatz 2 werden die Wörter "Artikel 560 des Gesellschaftsgesetzbuches" durch die Wörter "Artikel 7:155 des Gesetzbuches der Gesellschaften und Vereinigungen" ersetzt.</w:t>
      </w:r>
    </w:p>
    <w:p w14:paraId="0F0798F6" w14:textId="77777777" w:rsidR="00253CC0" w:rsidRPr="008B24C7" w:rsidRDefault="00253CC0" w:rsidP="00253CC0">
      <w:pPr>
        <w:jc w:val="both"/>
        <w:rPr>
          <w:rFonts w:eastAsia="Aptos"/>
          <w:kern w:val="2"/>
          <w:lang w:val="de-DE"/>
          <w14:ligatures w14:val="standardContextual"/>
        </w:rPr>
      </w:pPr>
    </w:p>
    <w:p w14:paraId="3183C313" w14:textId="77777777" w:rsidR="00253CC0" w:rsidRPr="008B24C7" w:rsidRDefault="00253CC0" w:rsidP="00253CC0">
      <w:pPr>
        <w:jc w:val="both"/>
        <w:rPr>
          <w:rFonts w:eastAsia="Aptos"/>
          <w:kern w:val="2"/>
          <w:lang w:val="de-DE"/>
          <w14:ligatures w14:val="standardContextual"/>
        </w:rPr>
      </w:pPr>
    </w:p>
    <w:p w14:paraId="26DF821A"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88</w:t>
      </w:r>
      <w:r w:rsidRPr="008B24C7">
        <w:rPr>
          <w:rFonts w:eastAsia="Aptos"/>
          <w:kern w:val="2"/>
          <w:lang w:val="de-DE"/>
          <w14:ligatures w14:val="standardContextual"/>
        </w:rPr>
        <w:t> - In Artikel 190 Absatz 3 desselben Gesetzes werden die Wörter "ihres satzungsmäßigen Zwecks" durch die Wörter "ihres Gegenstands" ersetzt.</w:t>
      </w:r>
    </w:p>
    <w:p w14:paraId="678EDCE2" w14:textId="77777777" w:rsidR="00253CC0" w:rsidRPr="008B24C7" w:rsidRDefault="00253CC0" w:rsidP="00253CC0">
      <w:pPr>
        <w:jc w:val="both"/>
        <w:rPr>
          <w:rFonts w:eastAsia="Aptos"/>
          <w:kern w:val="2"/>
          <w:lang w:val="de-DE"/>
          <w14:ligatures w14:val="standardContextual"/>
        </w:rPr>
      </w:pPr>
    </w:p>
    <w:p w14:paraId="6EBCC834" w14:textId="77777777" w:rsidR="00253CC0" w:rsidRPr="008B24C7" w:rsidRDefault="00253CC0" w:rsidP="00253CC0">
      <w:pPr>
        <w:jc w:val="both"/>
        <w:rPr>
          <w:rFonts w:eastAsia="Aptos"/>
          <w:kern w:val="2"/>
          <w:lang w:val="de-DE"/>
          <w14:ligatures w14:val="standardContextual"/>
        </w:rPr>
      </w:pPr>
    </w:p>
    <w:p w14:paraId="5B5967A1"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89</w:t>
      </w:r>
      <w:r w:rsidRPr="008B24C7">
        <w:rPr>
          <w:rFonts w:eastAsia="Aptos"/>
          <w:kern w:val="2"/>
          <w:lang w:val="de-DE"/>
          <w14:ligatures w14:val="standardContextual"/>
        </w:rPr>
        <w:t> - Artikel 191 desselben Gesetzes wird wie folgt abgeändert:</w:t>
      </w:r>
    </w:p>
    <w:p w14:paraId="0FE96555" w14:textId="77777777" w:rsidR="00253CC0" w:rsidRPr="008B24C7" w:rsidRDefault="00253CC0" w:rsidP="00253CC0">
      <w:pPr>
        <w:jc w:val="both"/>
        <w:rPr>
          <w:rFonts w:eastAsia="Aptos"/>
          <w:kern w:val="2"/>
          <w:lang w:val="de-DE"/>
          <w14:ligatures w14:val="standardContextual"/>
        </w:rPr>
      </w:pPr>
    </w:p>
    <w:p w14:paraId="07E11931"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wird das Wort "Gesellschaftsgesetzbuch" durch die Wörter "Gesetzbuch der Gesellschaften und Vereinigungen" und das Wort "Gesellschaftsgesetzbuches" durch die Wörter "Gesetzbuches der Gesellschaften und Vereinigungen" ersetzt.</w:t>
      </w:r>
    </w:p>
    <w:p w14:paraId="61901FD3" w14:textId="77777777" w:rsidR="00253CC0" w:rsidRPr="008B24C7" w:rsidRDefault="00253CC0" w:rsidP="00253CC0">
      <w:pPr>
        <w:jc w:val="both"/>
        <w:rPr>
          <w:rFonts w:eastAsia="Aptos"/>
          <w:kern w:val="2"/>
          <w:lang w:val="de-DE"/>
          <w14:ligatures w14:val="standardContextual"/>
        </w:rPr>
      </w:pPr>
    </w:p>
    <w:p w14:paraId="7121D63D"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2 werden die Wörter "In Abweichung von Artikel 78 des Gesellschaftsgesetzbuches müssen der Gesellschaftsname einer IGVK und alle von ihr ausgehenden Unterlagen" durch die Wörter "Der Gesellschaftsname einer IGVK und alle von ihr ausgehenden Unterlagen müssen" ersetzt.</w:t>
      </w:r>
    </w:p>
    <w:p w14:paraId="3A24D447" w14:textId="77777777" w:rsidR="00253CC0" w:rsidRPr="008B24C7" w:rsidRDefault="00253CC0" w:rsidP="00253CC0">
      <w:pPr>
        <w:jc w:val="both"/>
        <w:rPr>
          <w:rFonts w:eastAsia="Aptos"/>
          <w:kern w:val="2"/>
          <w:lang w:val="de-DE"/>
          <w14:ligatures w14:val="standardContextual"/>
        </w:rPr>
      </w:pPr>
    </w:p>
    <w:p w14:paraId="31F073D9"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3 wird das Wort "Gesellschaftskapital" durch das Wort "Kapital" ersetzt.</w:t>
      </w:r>
    </w:p>
    <w:p w14:paraId="70990D51" w14:textId="7C73DD63" w:rsidR="008B24C7" w:rsidRPr="008B24C7" w:rsidRDefault="008B24C7">
      <w:pPr>
        <w:rPr>
          <w:rFonts w:eastAsia="Aptos"/>
          <w:kern w:val="2"/>
          <w:lang w:val="de-DE"/>
          <w14:ligatures w14:val="standardContextual"/>
        </w:rPr>
      </w:pPr>
      <w:r w:rsidRPr="008B24C7">
        <w:rPr>
          <w:rFonts w:eastAsia="Aptos"/>
          <w:kern w:val="2"/>
          <w:lang w:val="de-DE"/>
          <w14:ligatures w14:val="standardContextual"/>
        </w:rPr>
        <w:br w:type="page"/>
      </w:r>
    </w:p>
    <w:p w14:paraId="040118E1" w14:textId="77777777" w:rsidR="00253CC0" w:rsidRPr="008B24C7" w:rsidRDefault="00253CC0" w:rsidP="00253CC0">
      <w:pPr>
        <w:jc w:val="both"/>
        <w:rPr>
          <w:rFonts w:eastAsia="Aptos"/>
          <w:kern w:val="2"/>
          <w:lang w:val="de-DE"/>
          <w14:ligatures w14:val="standardContextual"/>
        </w:rPr>
      </w:pPr>
    </w:p>
    <w:p w14:paraId="3AA0D330"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Paragraph 6 wird wie folgt abgeändert:</w:t>
      </w:r>
    </w:p>
    <w:p w14:paraId="46D2AE88" w14:textId="77777777" w:rsidR="00253CC0" w:rsidRPr="008B24C7" w:rsidRDefault="00253CC0" w:rsidP="00253CC0">
      <w:pPr>
        <w:jc w:val="both"/>
        <w:rPr>
          <w:rFonts w:eastAsia="Aptos"/>
          <w:kern w:val="2"/>
          <w:lang w:val="de-DE"/>
          <w14:ligatures w14:val="standardContextual"/>
        </w:rPr>
      </w:pPr>
    </w:p>
    <w:p w14:paraId="1B7E65EF"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a)</w:t>
      </w:r>
      <w:r w:rsidRPr="008B24C7">
        <w:rPr>
          <w:rFonts w:eastAsia="Aptos"/>
          <w:kern w:val="2"/>
          <w:lang w:val="de-DE"/>
          <w14:ligatures w14:val="standardContextual"/>
        </w:rPr>
        <w:t> Absatz 1 wird wie folgt ersetzt:</w:t>
      </w:r>
    </w:p>
    <w:p w14:paraId="5B194316" w14:textId="77777777" w:rsidR="00253CC0" w:rsidRPr="008B24C7" w:rsidRDefault="00253CC0" w:rsidP="00253CC0">
      <w:pPr>
        <w:jc w:val="both"/>
        <w:rPr>
          <w:rFonts w:eastAsia="Aptos"/>
          <w:kern w:val="2"/>
          <w:lang w:val="de-DE"/>
          <w14:ligatures w14:val="standardContextual"/>
        </w:rPr>
      </w:pPr>
    </w:p>
    <w:p w14:paraId="732F84D9"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"Unbeschadet anderer Abweichungen vom Gesetzbuch der Gesellschaften und Vereinigungen, die durch oder aufgrund des vorliegenden Titels oder des Gesetzbuches der Gesellschaften und Vereinigungen vorgesehen sind, sind die Artikel 2:20, 2:21, 3:6 § 1 Nr. 4, 5, 6 und 8, 2:84, 2:85, 2:86, 2:96, 2:97 § 2, 2:103 Absatz 1 Nr. 2 und 4, 2:108 Nr. 3, 3:72, 7:2 bis 7:5, 7:8 bis 7:11, 7:14 Absatz 1 Nr. 1, 7:19, 7:20, 7:22 Absatz 1 und 3, 7:29, 7:31, 7:45, 7:47 und 7:48, 7:49 Absatz 1, 7:50, 7:52, 7:53, 7:58, 7:59, 7:76, 7:77, 7:83, 7:84, 7:101 bis 7:120, 7:128, 7:129 §§ 2 und 3, 7:130, 7:134 § 2, 7:141 § 1 Absatz 2, 7:143, 7:152, 7:153 Absatz 2 und 3, 7:155, 7:177 bis 7:195, 7:198 bis 7:203, 7:208 bis 7:212, 7:214 bis 7:226, 7:228, 7:229, 12:30 § 1 Nr. 1, 12:43 § 1 Nr. 1, 12:53 § 1 Nr. 1, 12:67 § 1 Nr. 1 und 12:83 § 1 Nr. 1 des Gesetzbuches der Gesellschaften und Vereinigungen nicht anwendbar."</w:t>
      </w:r>
    </w:p>
    <w:p w14:paraId="01085B38" w14:textId="77777777" w:rsidR="00253CC0" w:rsidRPr="008B24C7" w:rsidRDefault="00253CC0" w:rsidP="00253CC0">
      <w:pPr>
        <w:jc w:val="both"/>
        <w:rPr>
          <w:rFonts w:eastAsia="Aptos"/>
          <w:kern w:val="2"/>
          <w:lang w:val="de-DE"/>
          <w14:ligatures w14:val="standardContextual"/>
        </w:rPr>
      </w:pPr>
    </w:p>
    <w:p w14:paraId="70187953"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b)</w:t>
      </w:r>
      <w:r w:rsidRPr="008B24C7">
        <w:rPr>
          <w:rFonts w:eastAsia="Aptos"/>
          <w:kern w:val="2"/>
          <w:lang w:val="de-DE"/>
          <w14:ligatures w14:val="standardContextual"/>
        </w:rPr>
        <w:t> Absatz 2 wird wie folgt ersetzt:</w:t>
      </w:r>
    </w:p>
    <w:p w14:paraId="75F3656D" w14:textId="77777777" w:rsidR="00253CC0" w:rsidRPr="008B24C7" w:rsidRDefault="00253CC0" w:rsidP="00253CC0">
      <w:pPr>
        <w:jc w:val="both"/>
        <w:rPr>
          <w:rFonts w:eastAsia="Aptos"/>
          <w:kern w:val="2"/>
          <w:lang w:val="de-DE"/>
          <w14:ligatures w14:val="standardContextual"/>
        </w:rPr>
      </w:pPr>
    </w:p>
    <w:p w14:paraId="1587059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"Die Ladung zu einer Generalversammlung enthält Ort, Tag und Uhrzeit der Generalversammlung und die Tagesordnung mit Angabe der zu behandelnden Angelegenheiten und Beschlussvorschläge. Die Generalversammlung kann über Änderungen der Satzung nur dann rechtsgültig beraten und beschließen, wenn die vorgeschlagenen Änderungen genau in der Ladung angegeben worden sind."</w:t>
      </w:r>
    </w:p>
    <w:p w14:paraId="77EEBA49" w14:textId="77777777" w:rsidR="00253CC0" w:rsidRPr="008B24C7" w:rsidRDefault="00253CC0" w:rsidP="00253CC0">
      <w:pPr>
        <w:jc w:val="both"/>
        <w:rPr>
          <w:rFonts w:eastAsia="Aptos"/>
          <w:kern w:val="2"/>
          <w:lang w:val="de-DE"/>
          <w14:ligatures w14:val="standardContextual"/>
        </w:rPr>
      </w:pPr>
    </w:p>
    <w:p w14:paraId="1C6D7E74"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c)</w:t>
      </w:r>
      <w:r w:rsidRPr="008B24C7">
        <w:rPr>
          <w:rFonts w:eastAsia="Aptos"/>
          <w:kern w:val="2"/>
          <w:lang w:val="de-DE"/>
          <w14:ligatures w14:val="standardContextual"/>
        </w:rPr>
        <w:t> In Absatz 3 werden die Wörter "Artikel 559 des Gesellschaftsgesetzbuches" durch die Wörter "Artikel 7:154 des Gesetzbuches der Gesellschaften und Vereinigungen" ersetzt.</w:t>
      </w:r>
    </w:p>
    <w:p w14:paraId="2F98EC67" w14:textId="77777777" w:rsidR="00253CC0" w:rsidRPr="008B24C7" w:rsidRDefault="00253CC0" w:rsidP="00253CC0">
      <w:pPr>
        <w:jc w:val="both"/>
        <w:rPr>
          <w:rFonts w:eastAsia="Aptos"/>
          <w:kern w:val="2"/>
          <w:lang w:val="de-DE"/>
          <w14:ligatures w14:val="standardContextual"/>
        </w:rPr>
      </w:pPr>
    </w:p>
    <w:p w14:paraId="18B1F11B"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d)</w:t>
      </w:r>
      <w:r w:rsidRPr="008B24C7">
        <w:rPr>
          <w:rFonts w:eastAsia="Aptos"/>
          <w:kern w:val="2"/>
          <w:lang w:val="de-DE"/>
          <w14:ligatures w14:val="standardContextual"/>
        </w:rPr>
        <w:t> In Absatz 4 werden die Wörter "Artikel 560 des Gesellschaftsgesetzbuches" durch die Wörter "Artikel 7:155 des Gesetzbuches der Gesellschaften und Vereinigungen" ersetzt.</w:t>
      </w:r>
    </w:p>
    <w:p w14:paraId="7D7B496F" w14:textId="77777777" w:rsidR="00253CC0" w:rsidRPr="008B24C7" w:rsidRDefault="00253CC0" w:rsidP="00253CC0">
      <w:pPr>
        <w:jc w:val="both"/>
        <w:rPr>
          <w:rFonts w:eastAsia="Aptos"/>
          <w:kern w:val="2"/>
          <w:lang w:val="de-DE"/>
          <w14:ligatures w14:val="standardContextual"/>
        </w:rPr>
      </w:pPr>
    </w:p>
    <w:p w14:paraId="7DBD231A" w14:textId="77777777" w:rsidR="00253CC0" w:rsidRPr="008B24C7" w:rsidRDefault="00253CC0" w:rsidP="00253CC0">
      <w:pPr>
        <w:jc w:val="both"/>
        <w:rPr>
          <w:rFonts w:eastAsia="Aptos"/>
          <w:kern w:val="2"/>
          <w:lang w:val="de-DE"/>
          <w14:ligatures w14:val="standardContextual"/>
        </w:rPr>
      </w:pPr>
    </w:p>
    <w:p w14:paraId="5BF89F58"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90</w:t>
      </w:r>
      <w:r w:rsidRPr="008B24C7">
        <w:rPr>
          <w:rFonts w:eastAsia="Aptos"/>
          <w:kern w:val="2"/>
          <w:lang w:val="de-DE"/>
          <w14:ligatures w14:val="standardContextual"/>
        </w:rPr>
        <w:t> - In Artikel 192 § 3 wird Absatz 1 wie folgt ersetzt:</w:t>
      </w:r>
    </w:p>
    <w:p w14:paraId="6C05D965" w14:textId="77777777" w:rsidR="00253CC0" w:rsidRPr="008B24C7" w:rsidRDefault="00253CC0" w:rsidP="00253CC0">
      <w:pPr>
        <w:jc w:val="both"/>
        <w:rPr>
          <w:rFonts w:eastAsia="Aptos"/>
          <w:kern w:val="2"/>
          <w:lang w:val="de-DE"/>
          <w14:ligatures w14:val="standardContextual"/>
        </w:rPr>
      </w:pPr>
    </w:p>
    <w:p w14:paraId="3771DD25"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"Bei Auflösung, Liquidation, Fusion oder einer anderen Umstrukturierung von Teilfonds einer IGVK sind die Bestimmungen von Teil 1 Buch 2 Titel 8 Kapitel 1 oder von Teil 4 Buch 12 des Gesetzbuches der Gesellschaften und Vereinigungen, insofern sie auf IGVK anwendbar sind und mit Ausnahme von Artikel 2:103 des Gesetzbuches der Gesellschaften und Vereinigungen, entsprechend anwendbar."</w:t>
      </w:r>
    </w:p>
    <w:p w14:paraId="263DAC2F" w14:textId="77777777" w:rsidR="00253CC0" w:rsidRPr="008B24C7" w:rsidRDefault="00253CC0" w:rsidP="00253CC0">
      <w:pPr>
        <w:jc w:val="both"/>
        <w:rPr>
          <w:rFonts w:eastAsia="Aptos"/>
          <w:kern w:val="2"/>
          <w:lang w:val="de-DE"/>
          <w14:ligatures w14:val="standardContextual"/>
        </w:rPr>
      </w:pPr>
    </w:p>
    <w:p w14:paraId="27035573" w14:textId="77777777" w:rsidR="00253CC0" w:rsidRPr="008B24C7" w:rsidRDefault="00253CC0" w:rsidP="00253CC0">
      <w:pPr>
        <w:jc w:val="both"/>
        <w:rPr>
          <w:rFonts w:eastAsia="Aptos"/>
          <w:kern w:val="2"/>
          <w:lang w:val="de-DE"/>
          <w14:ligatures w14:val="standardContextual"/>
        </w:rPr>
      </w:pPr>
    </w:p>
    <w:p w14:paraId="45F1F677"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91</w:t>
      </w:r>
      <w:r w:rsidRPr="008B24C7">
        <w:rPr>
          <w:rFonts w:eastAsia="Aptos"/>
          <w:kern w:val="2"/>
          <w:lang w:val="de-DE"/>
          <w14:ligatures w14:val="standardContextual"/>
        </w:rPr>
        <w:t> - Artikel 194 § 5 desselben Gesetzes wird wie folgt ersetzt:</w:t>
      </w:r>
    </w:p>
    <w:p w14:paraId="6E891D54" w14:textId="77777777" w:rsidR="00253CC0" w:rsidRPr="008B24C7" w:rsidRDefault="00253CC0" w:rsidP="00253CC0">
      <w:pPr>
        <w:jc w:val="both"/>
        <w:rPr>
          <w:rFonts w:eastAsia="Aptos"/>
          <w:kern w:val="2"/>
          <w:lang w:val="de-DE"/>
          <w14:ligatures w14:val="standardContextual"/>
        </w:rPr>
      </w:pPr>
    </w:p>
    <w:p w14:paraId="1D37012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5 ­ Bei Auflösung, Liquidation oder Umstrukturierung eines gemeinsamen Investmentfonds mit fixer Anzahl Anteile sind die Bestimmungen von Teil 1 Buch 2 Titel 8 Kapitel 1 oder von Teil 4 Buch 12 des Gesetzbuches der Gesellschaften und Vereinigungen entsprechend anwendbar."</w:t>
      </w:r>
    </w:p>
    <w:p w14:paraId="322EB303" w14:textId="77777777" w:rsidR="008B24C7" w:rsidRPr="008B24C7" w:rsidRDefault="008B24C7">
      <w:pPr>
        <w:rPr>
          <w:rFonts w:eastAsia="Aptos"/>
          <w:kern w:val="2"/>
          <w:lang w:val="de-DE"/>
          <w14:ligatures w14:val="standardContextual"/>
        </w:rPr>
      </w:pPr>
    </w:p>
    <w:p w14:paraId="7A9968D2" w14:textId="5839884C" w:rsidR="008B24C7" w:rsidRPr="008B24C7" w:rsidRDefault="008B24C7">
      <w:pPr>
        <w:rPr>
          <w:rFonts w:eastAsia="Aptos"/>
          <w:kern w:val="2"/>
          <w:lang w:val="de-DE"/>
          <w14:ligatures w14:val="standardContextual"/>
        </w:rPr>
      </w:pPr>
      <w:r w:rsidRPr="008B24C7">
        <w:rPr>
          <w:rFonts w:eastAsia="Aptos"/>
          <w:kern w:val="2"/>
          <w:lang w:val="de-DE"/>
          <w14:ligatures w14:val="standardContextual"/>
        </w:rPr>
        <w:br w:type="page"/>
      </w:r>
    </w:p>
    <w:p w14:paraId="6A57315B"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92</w:t>
      </w:r>
      <w:r w:rsidRPr="008B24C7">
        <w:rPr>
          <w:rFonts w:eastAsia="Aptos"/>
          <w:kern w:val="2"/>
          <w:lang w:val="de-DE"/>
          <w14:ligatures w14:val="standardContextual"/>
        </w:rPr>
        <w:t> - Artikel 195 desselben Gesetzes wird wie folgt abgeändert:</w:t>
      </w:r>
    </w:p>
    <w:p w14:paraId="2E0D4DA5" w14:textId="77777777" w:rsidR="00253CC0" w:rsidRPr="008B24C7" w:rsidRDefault="00253CC0" w:rsidP="00253CC0">
      <w:pPr>
        <w:jc w:val="both"/>
        <w:rPr>
          <w:rFonts w:eastAsia="Aptos"/>
          <w:kern w:val="2"/>
          <w:lang w:val="de-DE"/>
          <w14:ligatures w14:val="standardContextual"/>
        </w:rPr>
      </w:pPr>
    </w:p>
    <w:p w14:paraId="4F6887C2"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Absatz 1 werden die Wörter "oder einer Kommanditgesellschaft auf Aktien" aufgehoben.</w:t>
      </w:r>
    </w:p>
    <w:p w14:paraId="782D0EFD" w14:textId="77777777" w:rsidR="00253CC0" w:rsidRPr="008B24C7" w:rsidRDefault="00253CC0" w:rsidP="00253CC0">
      <w:pPr>
        <w:jc w:val="both"/>
        <w:rPr>
          <w:rFonts w:eastAsia="Aptos"/>
          <w:kern w:val="2"/>
          <w:lang w:val="de-DE"/>
          <w14:ligatures w14:val="standardContextual"/>
        </w:rPr>
      </w:pPr>
    </w:p>
    <w:p w14:paraId="73A5073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Absatz 2 werden die Wörter "ihres satzungsmäßigen Zwecks" durch die Wörter "ihres Gegenstands" ersetzt.</w:t>
      </w:r>
    </w:p>
    <w:p w14:paraId="1D133E13" w14:textId="77777777" w:rsidR="00253CC0" w:rsidRPr="008B24C7" w:rsidRDefault="00253CC0" w:rsidP="00253CC0">
      <w:pPr>
        <w:jc w:val="both"/>
        <w:rPr>
          <w:rFonts w:eastAsia="Aptos"/>
          <w:kern w:val="2"/>
          <w:lang w:val="de-DE"/>
          <w14:ligatures w14:val="standardContextual"/>
        </w:rPr>
      </w:pPr>
    </w:p>
    <w:p w14:paraId="06411814" w14:textId="77777777" w:rsidR="00253CC0" w:rsidRPr="008B24C7" w:rsidRDefault="00253CC0" w:rsidP="00253CC0">
      <w:pPr>
        <w:jc w:val="both"/>
        <w:rPr>
          <w:rFonts w:eastAsia="Aptos"/>
          <w:kern w:val="2"/>
          <w:lang w:val="de-DE"/>
          <w14:ligatures w14:val="standardContextual"/>
        </w:rPr>
      </w:pPr>
    </w:p>
    <w:p w14:paraId="0A455B16"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93</w:t>
      </w:r>
      <w:r w:rsidRPr="008B24C7">
        <w:rPr>
          <w:rFonts w:eastAsia="Aptos"/>
          <w:kern w:val="2"/>
          <w:lang w:val="de-DE"/>
          <w14:ligatures w14:val="standardContextual"/>
        </w:rPr>
        <w:t> - Artikel 196 desselben Gesetzes, abgeändert durch das Gesetz vom 18. Dezember 2016, wird wie folgt abgeändert:</w:t>
      </w:r>
    </w:p>
    <w:p w14:paraId="21C407BA" w14:textId="77777777" w:rsidR="00253CC0" w:rsidRPr="008B24C7" w:rsidRDefault="00253CC0" w:rsidP="00253CC0">
      <w:pPr>
        <w:jc w:val="both"/>
        <w:rPr>
          <w:rFonts w:eastAsia="Aptos"/>
          <w:kern w:val="2"/>
          <w:lang w:val="de-DE"/>
          <w14:ligatures w14:val="standardContextual"/>
        </w:rPr>
      </w:pPr>
    </w:p>
    <w:p w14:paraId="78692EE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wird das Wort "Gesellschaftsgesetzbuch" durch die Wörter "Gesetzbuch der Gesellschaften und Vereinigungen" ersetzt.</w:t>
      </w:r>
    </w:p>
    <w:p w14:paraId="763946EE" w14:textId="77777777" w:rsidR="00253CC0" w:rsidRPr="008B24C7" w:rsidRDefault="00253CC0" w:rsidP="00253CC0">
      <w:pPr>
        <w:jc w:val="both"/>
        <w:rPr>
          <w:rFonts w:eastAsia="Aptos"/>
          <w:kern w:val="2"/>
          <w:lang w:val="de-DE"/>
          <w14:ligatures w14:val="standardContextual"/>
        </w:rPr>
      </w:pPr>
    </w:p>
    <w:p w14:paraId="0E6311C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2 werden die Wörter "Artikel 78 des Gesellschaftsgesetzbuches" durch die Wörter "Artikel 2:20 des Gesetzbuches der Gesellschaften und Vereinigungen" ersetzt.</w:t>
      </w:r>
    </w:p>
    <w:p w14:paraId="09AD8F68" w14:textId="77777777" w:rsidR="00253CC0" w:rsidRPr="008B24C7" w:rsidRDefault="00253CC0" w:rsidP="00253CC0">
      <w:pPr>
        <w:jc w:val="both"/>
        <w:rPr>
          <w:rFonts w:eastAsia="Aptos"/>
          <w:kern w:val="2"/>
          <w:lang w:val="de-DE"/>
          <w14:ligatures w14:val="standardContextual"/>
        </w:rPr>
      </w:pPr>
    </w:p>
    <w:p w14:paraId="14591E29"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Paragraph 3, abgeändert durch das Gesetz vom 18. Dezember 2016, wird wie folgt abgeändert:</w:t>
      </w:r>
    </w:p>
    <w:p w14:paraId="39E6C1BE" w14:textId="77777777" w:rsidR="00253CC0" w:rsidRPr="008B24C7" w:rsidRDefault="00253CC0" w:rsidP="00253CC0">
      <w:pPr>
        <w:jc w:val="both"/>
        <w:rPr>
          <w:rFonts w:eastAsia="Aptos"/>
          <w:kern w:val="2"/>
          <w:lang w:val="de-DE"/>
          <w14:ligatures w14:val="standardContextual"/>
        </w:rPr>
      </w:pPr>
    </w:p>
    <w:p w14:paraId="64A36E5D"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a)</w:t>
      </w:r>
      <w:r w:rsidRPr="008B24C7">
        <w:rPr>
          <w:rFonts w:eastAsia="Aptos"/>
          <w:kern w:val="2"/>
          <w:lang w:val="de-DE"/>
          <w14:ligatures w14:val="standardContextual"/>
        </w:rPr>
        <w:t> In Absatz 1 wird das Wort "Gesellschaftskapital" durch das Wort "Kapital" ersetzt und werden die Wörter "Artikel 634 des Gesellschaftsgesetzbuches" durch die Wörter "Artikel 7:229 des Gesetzbuches der Gesellschaften und Vereinigungen" ersetzt.</w:t>
      </w:r>
    </w:p>
    <w:p w14:paraId="6CCDC58B" w14:textId="77777777" w:rsidR="00253CC0" w:rsidRPr="008B24C7" w:rsidRDefault="00253CC0" w:rsidP="00253CC0">
      <w:pPr>
        <w:jc w:val="both"/>
        <w:rPr>
          <w:rFonts w:eastAsia="Aptos"/>
          <w:kern w:val="2"/>
          <w:lang w:val="de-DE"/>
          <w14:ligatures w14:val="standardContextual"/>
        </w:rPr>
      </w:pPr>
    </w:p>
    <w:p w14:paraId="2D204495"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b)</w:t>
      </w:r>
      <w:r w:rsidRPr="008B24C7">
        <w:rPr>
          <w:rFonts w:eastAsia="Aptos"/>
          <w:kern w:val="2"/>
          <w:lang w:val="de-DE"/>
          <w14:ligatures w14:val="standardContextual"/>
        </w:rPr>
        <w:t> In Absatz 2 wird das Wort "Gesellschaftskapital" durch das Wort "Kapital" ersetzt und werden die Wörter "Artikel 439 des Gesellschaftsgesetzbuches" durch die Wörter "Artikel 7:2 des Gesetzbuches der Gesellschaften und Vereinigungen" ersetzt.</w:t>
      </w:r>
    </w:p>
    <w:p w14:paraId="49F3CEF0" w14:textId="77777777" w:rsidR="00253CC0" w:rsidRPr="008B24C7" w:rsidRDefault="00253CC0" w:rsidP="00253CC0">
      <w:pPr>
        <w:jc w:val="both"/>
        <w:rPr>
          <w:rFonts w:eastAsia="Aptos"/>
          <w:kern w:val="2"/>
          <w:lang w:val="de-DE"/>
          <w14:ligatures w14:val="standardContextual"/>
        </w:rPr>
      </w:pPr>
    </w:p>
    <w:p w14:paraId="2956999E"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Paragraph 4, abgeändert durch das Gesetz vom 18. Dezember 2016, wird wie folgt abgeändert:</w:t>
      </w:r>
    </w:p>
    <w:p w14:paraId="7A50005C" w14:textId="77777777" w:rsidR="00253CC0" w:rsidRPr="008B24C7" w:rsidRDefault="00253CC0" w:rsidP="00253CC0">
      <w:pPr>
        <w:jc w:val="both"/>
        <w:rPr>
          <w:rFonts w:eastAsia="Aptos"/>
          <w:kern w:val="2"/>
          <w:lang w:val="de-DE"/>
          <w14:ligatures w14:val="standardContextual"/>
        </w:rPr>
      </w:pPr>
    </w:p>
    <w:p w14:paraId="6A2AD1F0"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a)</w:t>
      </w:r>
      <w:r w:rsidRPr="008B24C7">
        <w:rPr>
          <w:rFonts w:eastAsia="Aptos"/>
          <w:kern w:val="2"/>
          <w:lang w:val="de-DE"/>
          <w14:ligatures w14:val="standardContextual"/>
        </w:rPr>
        <w:t> Absatz 1 wird wie folgt ersetzt:</w:t>
      </w:r>
    </w:p>
    <w:p w14:paraId="07C4E298" w14:textId="77777777" w:rsidR="00253CC0" w:rsidRPr="008B24C7" w:rsidRDefault="00253CC0" w:rsidP="00253CC0">
      <w:pPr>
        <w:jc w:val="both"/>
        <w:rPr>
          <w:rFonts w:eastAsia="Aptos"/>
          <w:kern w:val="2"/>
          <w:lang w:val="de-DE"/>
          <w14:ligatures w14:val="standardContextual"/>
        </w:rPr>
      </w:pPr>
    </w:p>
    <w:p w14:paraId="2735A51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"Die Artikel 3:24, 3:72, 7:2, 7:3, 7:11, 7:31, 7:47, 7:52, 7:53, 7:58, 7:59, 7:76 und 7:211 des Gesetzbuches der Gesellschaften und Vereinigungen sind nicht anwendbar."</w:t>
      </w:r>
    </w:p>
    <w:p w14:paraId="500BC603" w14:textId="77777777" w:rsidR="00253CC0" w:rsidRPr="008B24C7" w:rsidRDefault="00253CC0" w:rsidP="00253CC0">
      <w:pPr>
        <w:jc w:val="both"/>
        <w:rPr>
          <w:rFonts w:eastAsia="Aptos"/>
          <w:kern w:val="2"/>
          <w:lang w:val="de-DE"/>
          <w14:ligatures w14:val="standardContextual"/>
        </w:rPr>
      </w:pPr>
    </w:p>
    <w:p w14:paraId="6EB84CAF"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b)</w:t>
      </w:r>
      <w:r w:rsidRPr="008B24C7">
        <w:rPr>
          <w:rFonts w:eastAsia="Aptos"/>
          <w:kern w:val="2"/>
          <w:lang w:val="de-DE"/>
          <w14:ligatures w14:val="standardContextual"/>
        </w:rPr>
        <w:t> In Absatz 2 werden die Wörter "Artikel 559 des Gesellschaftsgesetzbuches" durch die Wörter "Artikel 7:154 des Gesetzbuches der Gesellschaften und Vereinigungen" ersetzt.</w:t>
      </w:r>
    </w:p>
    <w:p w14:paraId="2F62CF7C" w14:textId="77777777" w:rsidR="00253CC0" w:rsidRPr="008B24C7" w:rsidRDefault="00253CC0" w:rsidP="00253CC0">
      <w:pPr>
        <w:jc w:val="both"/>
        <w:rPr>
          <w:rFonts w:eastAsia="Aptos"/>
          <w:kern w:val="2"/>
          <w:lang w:val="de-DE"/>
          <w14:ligatures w14:val="standardContextual"/>
        </w:rPr>
      </w:pPr>
    </w:p>
    <w:p w14:paraId="7CBE8FE6"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c)</w:t>
      </w:r>
      <w:r w:rsidRPr="008B24C7">
        <w:rPr>
          <w:rFonts w:eastAsia="Aptos"/>
          <w:kern w:val="2"/>
          <w:lang w:val="de-DE"/>
          <w14:ligatures w14:val="standardContextual"/>
        </w:rPr>
        <w:t> In Absatz 3 Nr. 1 werden die Wörter "die Artikel 616 bis 619, 633 und 634 des Gesellschaftsgesetzbuches" durch die Wörter "die Artikel 7:211 bis 7:214, 7:228 und 7:229 des Gesetzbuches der Gesellschaften und Vereinigungen" ersetzt.</w:t>
      </w:r>
    </w:p>
    <w:p w14:paraId="35A3722D" w14:textId="77777777" w:rsidR="00253CC0" w:rsidRPr="008B24C7" w:rsidRDefault="00253CC0" w:rsidP="00253CC0">
      <w:pPr>
        <w:jc w:val="both"/>
        <w:rPr>
          <w:rFonts w:eastAsia="Aptos"/>
          <w:kern w:val="2"/>
          <w:lang w:val="de-DE"/>
          <w14:ligatures w14:val="standardContextual"/>
        </w:rPr>
      </w:pPr>
    </w:p>
    <w:p w14:paraId="5A5FF97E"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d)</w:t>
      </w:r>
      <w:r w:rsidRPr="008B24C7">
        <w:rPr>
          <w:rFonts w:eastAsia="Aptos"/>
          <w:kern w:val="2"/>
          <w:lang w:val="de-DE"/>
          <w14:ligatures w14:val="standardContextual"/>
        </w:rPr>
        <w:t> In Absatz 3 wird Nr. 2 wie folgt ersetzt:</w:t>
      </w:r>
    </w:p>
    <w:p w14:paraId="2EF34C1D" w14:textId="77777777" w:rsidR="00253CC0" w:rsidRPr="008B24C7" w:rsidRDefault="00253CC0" w:rsidP="00253CC0">
      <w:pPr>
        <w:jc w:val="both"/>
        <w:rPr>
          <w:rFonts w:eastAsia="Aptos"/>
          <w:kern w:val="2"/>
          <w:lang w:val="de-DE"/>
          <w14:ligatures w14:val="standardContextual"/>
        </w:rPr>
      </w:pPr>
    </w:p>
    <w:p w14:paraId="46BBB93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wird der rechnerische Wert für die Anwendung der Artikel 7:7, 7:178, 7:197, 7:215 und 7:220 des Gesetzbuches der Gesellschaften und Vereinigungen für jeden Teilfonds einzeln bestimmt."</w:t>
      </w:r>
    </w:p>
    <w:p w14:paraId="2ABE6F05" w14:textId="77777777" w:rsidR="00253CC0" w:rsidRPr="008B24C7" w:rsidRDefault="00253CC0" w:rsidP="00253CC0">
      <w:pPr>
        <w:jc w:val="both"/>
        <w:rPr>
          <w:rFonts w:eastAsia="Aptos"/>
          <w:kern w:val="2"/>
          <w:lang w:val="de-DE"/>
          <w14:ligatures w14:val="standardContextual"/>
        </w:rPr>
      </w:pPr>
    </w:p>
    <w:p w14:paraId="66B5D114"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5. In § 5 werden die Wörter "Artikel 599 des Gesellschaftsgesetzbuches" durch die Wörter "Artikel 7:194 des Gesetzbuches der Gesellschaften und Vereinigungen" ersetzt.</w:t>
      </w:r>
    </w:p>
    <w:p w14:paraId="6822EA4B" w14:textId="77777777" w:rsidR="00253CC0" w:rsidRPr="008B24C7" w:rsidRDefault="00253CC0" w:rsidP="00253CC0">
      <w:pPr>
        <w:jc w:val="both"/>
        <w:rPr>
          <w:rFonts w:eastAsia="Aptos"/>
          <w:kern w:val="2"/>
          <w:lang w:val="de-DE"/>
          <w14:ligatures w14:val="standardContextual"/>
        </w:rPr>
      </w:pPr>
    </w:p>
    <w:p w14:paraId="1E832D05" w14:textId="77777777" w:rsidR="00253CC0" w:rsidRPr="008B24C7" w:rsidRDefault="00253CC0" w:rsidP="00253CC0">
      <w:pPr>
        <w:jc w:val="both"/>
        <w:rPr>
          <w:rFonts w:eastAsia="Aptos"/>
          <w:kern w:val="2"/>
          <w:lang w:val="de-DE"/>
          <w14:ligatures w14:val="standardContextual"/>
        </w:rPr>
      </w:pPr>
    </w:p>
    <w:p w14:paraId="2962D044"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94</w:t>
      </w:r>
      <w:r w:rsidRPr="008B24C7">
        <w:rPr>
          <w:rFonts w:eastAsia="Aptos"/>
          <w:kern w:val="2"/>
          <w:lang w:val="de-DE"/>
          <w14:ligatures w14:val="standardContextual"/>
        </w:rPr>
        <w:t> - Artikel 196/1 desselben Gesetzes, eingefügt durch das Gesetz vom 18. Dezember 2016, wird wie folgt abgeändert:</w:t>
      </w:r>
    </w:p>
    <w:p w14:paraId="4EDC8410" w14:textId="77777777" w:rsidR="00253CC0" w:rsidRPr="008B24C7" w:rsidRDefault="00253CC0" w:rsidP="00253CC0">
      <w:pPr>
        <w:jc w:val="both"/>
        <w:rPr>
          <w:rFonts w:eastAsia="Aptos"/>
          <w:kern w:val="2"/>
          <w:lang w:val="de-DE"/>
          <w14:ligatures w14:val="standardContextual"/>
        </w:rPr>
      </w:pPr>
    </w:p>
    <w:p w14:paraId="7CC33EF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2 wird das Wort "Gesellschaftsgesetzbuches" durch die Wörter "Gesetzbuches der Gesellschaften und Vereinigungen" ersetzt.</w:t>
      </w:r>
    </w:p>
    <w:p w14:paraId="69536BCF" w14:textId="77777777" w:rsidR="00253CC0" w:rsidRPr="008B24C7" w:rsidRDefault="00253CC0" w:rsidP="00253CC0">
      <w:pPr>
        <w:jc w:val="both"/>
        <w:rPr>
          <w:rFonts w:eastAsia="Aptos"/>
          <w:kern w:val="2"/>
          <w:lang w:val="de-DE"/>
          <w14:ligatures w14:val="standardContextual"/>
        </w:rPr>
      </w:pPr>
    </w:p>
    <w:p w14:paraId="405BDB8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Paragraph 3 Absatz 1 wird wie folgt ersetzt:</w:t>
      </w:r>
    </w:p>
    <w:p w14:paraId="1F02E45A" w14:textId="77777777" w:rsidR="00253CC0" w:rsidRPr="008B24C7" w:rsidRDefault="00253CC0" w:rsidP="00253CC0">
      <w:pPr>
        <w:jc w:val="both"/>
        <w:rPr>
          <w:rFonts w:eastAsia="Aptos"/>
          <w:kern w:val="2"/>
          <w:lang w:val="de-DE"/>
          <w14:ligatures w14:val="standardContextual"/>
        </w:rPr>
      </w:pPr>
    </w:p>
    <w:p w14:paraId="4CFF1DA5"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"Bei Auflösung, Liquidation, Fusion oder einer anderen Umstrukturierung von Teilfonds einer IGFK sind die Bestimmungen von Teil 1 Buch 2 Titel 8 Kapitel 1 oder von Teil 4 Buch 12 des Gesetzbuches der Gesellschaften und Vereinigungen entsprechend auf die Teilfonds anwendbar."</w:t>
      </w:r>
    </w:p>
    <w:p w14:paraId="722131AF" w14:textId="77777777" w:rsidR="00253CC0" w:rsidRPr="008B24C7" w:rsidRDefault="00253CC0" w:rsidP="00253CC0">
      <w:pPr>
        <w:jc w:val="both"/>
        <w:rPr>
          <w:rFonts w:eastAsia="Aptos"/>
          <w:kern w:val="2"/>
          <w:lang w:val="de-DE"/>
          <w14:ligatures w14:val="standardContextual"/>
        </w:rPr>
      </w:pPr>
    </w:p>
    <w:p w14:paraId="7E7BF23E" w14:textId="77777777" w:rsidR="00253CC0" w:rsidRPr="008B24C7" w:rsidRDefault="00253CC0" w:rsidP="00253CC0">
      <w:pPr>
        <w:jc w:val="both"/>
        <w:rPr>
          <w:rFonts w:eastAsia="Aptos"/>
          <w:kern w:val="2"/>
          <w:lang w:val="de-DE"/>
          <w14:ligatures w14:val="standardContextual"/>
        </w:rPr>
      </w:pPr>
    </w:p>
    <w:p w14:paraId="20555407"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95</w:t>
      </w:r>
      <w:r w:rsidRPr="008B24C7">
        <w:rPr>
          <w:rFonts w:eastAsia="Aptos"/>
          <w:kern w:val="2"/>
          <w:lang w:val="de-DE"/>
          <w14:ligatures w14:val="standardContextual"/>
        </w:rPr>
        <w:t> - In dasselbe Gesetz wird ein Artikel 205/1 mit folgendem Wortlaut eingefügt:</w:t>
      </w:r>
    </w:p>
    <w:p w14:paraId="048547C5" w14:textId="77777777" w:rsidR="00253CC0" w:rsidRPr="008B24C7" w:rsidRDefault="00253CC0" w:rsidP="00253CC0">
      <w:pPr>
        <w:jc w:val="both"/>
        <w:rPr>
          <w:rFonts w:eastAsia="Aptos"/>
          <w:kern w:val="2"/>
          <w:lang w:val="de-DE"/>
          <w14:ligatures w14:val="standardContextual"/>
        </w:rPr>
      </w:pPr>
    </w:p>
    <w:p w14:paraId="081EFF0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"Art. 205/1 - Investmentgesellschaften mit variabler Anzahl Anteile übernehmen das Modell der monistischen Verwaltung wie in den Artikeln 7:85 bis 7:100 des Gesetzbuches der Gesellschaften und Vereinigungen erwähnt."</w:t>
      </w:r>
    </w:p>
    <w:p w14:paraId="282A5456" w14:textId="77777777" w:rsidR="00253CC0" w:rsidRPr="008B24C7" w:rsidRDefault="00253CC0" w:rsidP="00253CC0">
      <w:pPr>
        <w:jc w:val="both"/>
        <w:rPr>
          <w:rFonts w:eastAsia="Aptos"/>
          <w:kern w:val="2"/>
          <w:lang w:val="de-DE"/>
          <w14:ligatures w14:val="standardContextual"/>
        </w:rPr>
      </w:pPr>
    </w:p>
    <w:p w14:paraId="7AF221D5" w14:textId="77777777" w:rsidR="00253CC0" w:rsidRPr="008B24C7" w:rsidRDefault="00253CC0" w:rsidP="00253CC0">
      <w:pPr>
        <w:jc w:val="both"/>
        <w:rPr>
          <w:rFonts w:eastAsia="Aptos"/>
          <w:kern w:val="2"/>
          <w:lang w:val="de-DE"/>
          <w14:ligatures w14:val="standardContextual"/>
        </w:rPr>
      </w:pPr>
    </w:p>
    <w:p w14:paraId="3608EA3B"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96</w:t>
      </w:r>
      <w:r w:rsidRPr="008B24C7">
        <w:rPr>
          <w:rFonts w:eastAsia="Aptos"/>
          <w:kern w:val="2"/>
          <w:lang w:val="de-DE"/>
          <w14:ligatures w14:val="standardContextual"/>
        </w:rPr>
        <w:t> - In Artikel 206 § 1 Absatz 1 und § 3 desselben Gesetzes, abgeändert durch das Gesetz vom 5. Dezember 2017, werden die Wörter "des gesetzlichen Verwaltungsorgans" jeweils durch die Wörter "des Verwaltungsrates" ersetzt.</w:t>
      </w:r>
    </w:p>
    <w:p w14:paraId="0F0EAB09" w14:textId="77777777" w:rsidR="00253CC0" w:rsidRPr="008B24C7" w:rsidRDefault="00253CC0" w:rsidP="00253CC0">
      <w:pPr>
        <w:jc w:val="both"/>
        <w:rPr>
          <w:rFonts w:eastAsia="Aptos"/>
          <w:kern w:val="2"/>
          <w:lang w:val="de-DE"/>
          <w14:ligatures w14:val="standardContextual"/>
        </w:rPr>
      </w:pPr>
    </w:p>
    <w:p w14:paraId="40C42454" w14:textId="77777777" w:rsidR="00253CC0" w:rsidRPr="008B24C7" w:rsidRDefault="00253CC0" w:rsidP="00253CC0">
      <w:pPr>
        <w:jc w:val="both"/>
        <w:rPr>
          <w:rFonts w:eastAsia="Aptos"/>
          <w:kern w:val="2"/>
          <w:lang w:val="de-DE"/>
          <w14:ligatures w14:val="standardContextual"/>
        </w:rPr>
      </w:pPr>
    </w:p>
    <w:p w14:paraId="3FB27CDD"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97</w:t>
      </w:r>
      <w:r w:rsidRPr="008B24C7">
        <w:rPr>
          <w:rFonts w:eastAsia="Aptos"/>
          <w:kern w:val="2"/>
          <w:lang w:val="de-DE"/>
          <w14:ligatures w14:val="standardContextual"/>
        </w:rPr>
        <w:t> - In Artikel 207 desselben Gesetzes werden die Wörter "des gesetzlichen Verwaltungsorgans" durch die Wörter "des Verwaltungsrates" ersetzt.</w:t>
      </w:r>
    </w:p>
    <w:p w14:paraId="3D6CF5AA" w14:textId="77777777" w:rsidR="00253CC0" w:rsidRPr="008B24C7" w:rsidRDefault="00253CC0" w:rsidP="00253CC0">
      <w:pPr>
        <w:jc w:val="both"/>
        <w:rPr>
          <w:rFonts w:eastAsia="Aptos"/>
          <w:kern w:val="2"/>
          <w:lang w:val="de-DE"/>
          <w14:ligatures w14:val="standardContextual"/>
        </w:rPr>
      </w:pPr>
    </w:p>
    <w:p w14:paraId="18194A42" w14:textId="77777777" w:rsidR="00253CC0" w:rsidRPr="008B24C7" w:rsidRDefault="00253CC0" w:rsidP="00253CC0">
      <w:pPr>
        <w:jc w:val="both"/>
        <w:rPr>
          <w:rFonts w:eastAsia="Aptos"/>
          <w:kern w:val="2"/>
          <w:lang w:val="de-DE"/>
          <w14:ligatures w14:val="standardContextual"/>
        </w:rPr>
      </w:pPr>
    </w:p>
    <w:p w14:paraId="1D42951A"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98</w:t>
      </w:r>
      <w:r w:rsidRPr="008B24C7">
        <w:rPr>
          <w:rFonts w:eastAsia="Aptos"/>
          <w:kern w:val="2"/>
          <w:lang w:val="de-DE"/>
          <w14:ligatures w14:val="standardContextual"/>
        </w:rPr>
        <w:t> - Artikel 208 desselben Gesetzes wird wie folgt abgeändert:</w:t>
      </w:r>
    </w:p>
    <w:p w14:paraId="1E5ED918" w14:textId="77777777" w:rsidR="00253CC0" w:rsidRPr="008B24C7" w:rsidRDefault="00253CC0" w:rsidP="00253CC0">
      <w:pPr>
        <w:jc w:val="both"/>
        <w:rPr>
          <w:rFonts w:eastAsia="Aptos"/>
          <w:kern w:val="2"/>
          <w:lang w:val="de-DE"/>
          <w14:ligatures w14:val="standardContextual"/>
        </w:rPr>
      </w:pPr>
    </w:p>
    <w:p w14:paraId="37BB2E9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4/1, eingefügt durch das Gesetz vom 5. Dezember 2017, werden die Wörter "das gesetzliche Verwaltungsorgan" durch die Wörter "der Verwaltungsrat" ersetzt und in § 5, abgeändert durch das Gesetz vom 5. Dezember 2017, werden die Wörter "Das gesetzliche Verwaltungsorgan" durch die Wörter "Der Verwaltungsrat" ersetzt.</w:t>
      </w:r>
    </w:p>
    <w:p w14:paraId="22F7D5B0" w14:textId="77777777" w:rsidR="00253CC0" w:rsidRPr="008B24C7" w:rsidRDefault="00253CC0" w:rsidP="00253CC0">
      <w:pPr>
        <w:jc w:val="both"/>
        <w:rPr>
          <w:rFonts w:eastAsia="Aptos"/>
          <w:kern w:val="2"/>
          <w:lang w:val="de-DE"/>
          <w14:ligatures w14:val="standardContextual"/>
        </w:rPr>
      </w:pPr>
    </w:p>
    <w:p w14:paraId="18CD9190"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Paragraph 8, eingefügt durch das Gesetz vom 11. Juli 2018, wird wie folgt ersetzt:</w:t>
      </w:r>
    </w:p>
    <w:p w14:paraId="215605E0" w14:textId="77777777" w:rsidR="00253CC0" w:rsidRPr="008B24C7" w:rsidRDefault="00253CC0" w:rsidP="00253CC0">
      <w:pPr>
        <w:jc w:val="both"/>
        <w:rPr>
          <w:rFonts w:eastAsia="Aptos"/>
          <w:kern w:val="2"/>
          <w:lang w:val="de-DE"/>
          <w14:ligatures w14:val="standardContextual"/>
        </w:rPr>
      </w:pPr>
    </w:p>
    <w:p w14:paraId="7C2C1D91"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8 ­ Unbeschadet der Befugnisse des Verwaltungsrates in Bezug auf die Festlegung der allgemeinen Politik, wie im Gesetzbuch der Gesellschaften und Vereinigungen vorgesehen, ergreifen die Personen, die mit der tatsächlichen Geschäftsleitung der Investmentgesellschaft beauftragt sind, unter der Aufsicht des Verwaltungsrates die erforderlichen Maßnahmen, um die Einhaltung der Bestimmungen der Artikel 26, 27 §§ 1 und 2 Absatz 1 und 2, 28, 29 § 1 Absatz 1 Nr. 6, 40 bis 43, 44 Absatz 2 und 3 und 47 § 1, der Paragraphen 2 bis 7 des vorliegenden Artikels und der Artikel 18 Absatz 3 und 4, 22, 25, 31, 33, 35, 39 bis 48 und 57 bis 66 der Verordnung 231/2013 und ihrer Ausführungsbestimmungen zu gewährleisten.</w:t>
      </w:r>
    </w:p>
    <w:p w14:paraId="4377308C" w14:textId="77777777" w:rsidR="00253CC0" w:rsidRPr="008B24C7" w:rsidRDefault="00253CC0" w:rsidP="00253CC0">
      <w:pPr>
        <w:jc w:val="both"/>
        <w:rPr>
          <w:rFonts w:eastAsia="Aptos"/>
          <w:kern w:val="2"/>
          <w:lang w:val="de-DE"/>
          <w14:ligatures w14:val="standardContextual"/>
        </w:rPr>
      </w:pPr>
    </w:p>
    <w:p w14:paraId="4E8E41D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Unbeschadet der Bestimmungen des Gesetzbuches der Gesellschaften und Vereinigungen muss der Verwaltungsrat der Investmentgesellschaft mindestens einmal pro Jahr prüfen, ob die Gesellschaft die Bestimmungen der Artikel 26, 27 §§ 1 und 2 Absatz 1 und 2, 28, 29 § 1 Absatz 1 Nr. 6, 40 bis 43, 44 Absatz 2 und 3 und 47 § 1, der Paragraphen 2 bis 7 des vorliegenden Artikels und der Artikel 18 Absatz 3 und 4, 22, 25, 31, 33, 35, 39 bis 48 und 57 bis 66 der Verordnung 231/2013 und die Bestimmungen von Absatz 1 des vorliegenden Paragraphen und ihre Ausführungsbestimmungen einhält, und er nimmt die ergriffenen angemessenen Maßnahmen zur Kenntnis.</w:t>
      </w:r>
    </w:p>
    <w:p w14:paraId="42811D9D" w14:textId="77777777" w:rsidR="00253CC0" w:rsidRPr="008B24C7" w:rsidRDefault="00253CC0" w:rsidP="00253CC0">
      <w:pPr>
        <w:jc w:val="both"/>
        <w:rPr>
          <w:rFonts w:eastAsia="Aptos"/>
          <w:kern w:val="2"/>
          <w:lang w:val="de-DE"/>
          <w14:ligatures w14:val="standardContextual"/>
        </w:rPr>
      </w:pPr>
    </w:p>
    <w:p w14:paraId="6E59EC92"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Die Personen, die mit der tatsächlichen Geschäftsleitung beauftragt sind, erstatten dem Verwaltungsrat, der FSMA und dem zugelassenen Kommissar mindestens einmal pro Jahr Bericht über die Einhaltung der Bestimmungen von Absatz 1 des vorliegenden Paragraphen und über die ergriffenen angemessenen Maßnahmen.</w:t>
      </w:r>
    </w:p>
    <w:p w14:paraId="0AD58365" w14:textId="77777777" w:rsidR="00253CC0" w:rsidRPr="008B24C7" w:rsidRDefault="00253CC0" w:rsidP="00253CC0">
      <w:pPr>
        <w:jc w:val="both"/>
        <w:rPr>
          <w:rFonts w:eastAsia="Aptos"/>
          <w:kern w:val="2"/>
          <w:lang w:val="de-DE"/>
          <w14:ligatures w14:val="standardContextual"/>
        </w:rPr>
      </w:pPr>
    </w:p>
    <w:p w14:paraId="3C1E71F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Diese Informationen werden der FSMA und dem zugelassenen Kommissar gemäß den von der FSMA festgelegten Modalitäten übermittelt."</w:t>
      </w:r>
    </w:p>
    <w:p w14:paraId="7706D403" w14:textId="77777777" w:rsidR="00253CC0" w:rsidRPr="008B24C7" w:rsidRDefault="00253CC0" w:rsidP="00253CC0">
      <w:pPr>
        <w:jc w:val="both"/>
        <w:rPr>
          <w:rFonts w:eastAsia="Aptos"/>
          <w:kern w:val="2"/>
          <w:lang w:val="de-DE"/>
          <w14:ligatures w14:val="standardContextual"/>
        </w:rPr>
      </w:pPr>
    </w:p>
    <w:p w14:paraId="5C007BA3" w14:textId="77777777" w:rsidR="00253CC0" w:rsidRPr="008B24C7" w:rsidRDefault="00253CC0" w:rsidP="00253CC0">
      <w:pPr>
        <w:jc w:val="both"/>
        <w:rPr>
          <w:rFonts w:eastAsia="Aptos"/>
          <w:kern w:val="2"/>
          <w:lang w:val="de-DE"/>
          <w14:ligatures w14:val="standardContextual"/>
        </w:rPr>
      </w:pPr>
    </w:p>
    <w:p w14:paraId="1994027F"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99</w:t>
      </w:r>
      <w:r w:rsidRPr="008B24C7">
        <w:rPr>
          <w:rFonts w:eastAsia="Aptos"/>
          <w:kern w:val="2"/>
          <w:lang w:val="de-DE"/>
          <w14:ligatures w14:val="standardContextual"/>
        </w:rPr>
        <w:t> - In Artikel 209 § 1 Nr. 3 Buchstabe </w:t>
      </w:r>
      <w:r w:rsidRPr="008B24C7">
        <w:rPr>
          <w:rFonts w:eastAsia="Aptos"/>
          <w:i/>
          <w:iCs/>
          <w:kern w:val="2"/>
          <w:lang w:val="de-DE"/>
          <w14:ligatures w14:val="standardContextual"/>
        </w:rPr>
        <w:t>c)</w:t>
      </w:r>
      <w:r w:rsidRPr="008B24C7">
        <w:rPr>
          <w:rFonts w:eastAsia="Aptos"/>
          <w:kern w:val="2"/>
          <w:lang w:val="de-DE"/>
          <w14:ligatures w14:val="standardContextual"/>
        </w:rPr>
        <w:t xml:space="preserve"> desselben Gesetzes werden die Wörter "der Artikel 183</w:t>
      </w:r>
      <w:r w:rsidRPr="008B24C7">
        <w:rPr>
          <w:rFonts w:eastAsia="Aptos"/>
          <w:i/>
          <w:iCs/>
          <w:kern w:val="2"/>
          <w:lang w:val="de-DE"/>
          <w14:ligatures w14:val="standardContextual"/>
        </w:rPr>
        <w:t>bis</w:t>
      </w:r>
      <w:r w:rsidRPr="008B24C7">
        <w:rPr>
          <w:rFonts w:eastAsia="Aptos"/>
          <w:kern w:val="2"/>
          <w:lang w:val="de-DE"/>
          <w14:ligatures w14:val="standardContextual"/>
        </w:rPr>
        <w:t xml:space="preserve"> bis 183</w:t>
      </w:r>
      <w:r w:rsidRPr="008B24C7">
        <w:rPr>
          <w:rFonts w:eastAsia="Aptos"/>
          <w:i/>
          <w:iCs/>
          <w:kern w:val="2"/>
          <w:lang w:val="de-DE"/>
          <w14:ligatures w14:val="standardContextual"/>
        </w:rPr>
        <w:t>sexies</w:t>
      </w:r>
      <w:r w:rsidRPr="008B24C7">
        <w:rPr>
          <w:rFonts w:eastAsia="Aptos"/>
          <w:kern w:val="2"/>
          <w:lang w:val="de-DE"/>
          <w14:ligatures w14:val="standardContextual"/>
        </w:rPr>
        <w:t xml:space="preserve"> des Königlichen Erlasses vom 30. Januar 2001 zur Ausführung des Gesellschaftsgesetzbuches" durch die Wörter "von Artikel 12 § 1 Absatz 2 und § 4 und von Artikel 16 §§ 1 bis 4 des Gesetzes vom 7. Dezember 2016" ersetzt.</w:t>
      </w:r>
    </w:p>
    <w:p w14:paraId="5E30734A" w14:textId="77777777" w:rsidR="00253CC0" w:rsidRPr="008B24C7" w:rsidRDefault="00253CC0" w:rsidP="00253CC0">
      <w:pPr>
        <w:jc w:val="both"/>
        <w:rPr>
          <w:rFonts w:eastAsia="Aptos"/>
          <w:kern w:val="2"/>
          <w:lang w:val="de-DE"/>
          <w14:ligatures w14:val="standardContextual"/>
        </w:rPr>
      </w:pPr>
    </w:p>
    <w:p w14:paraId="03C3BDB8" w14:textId="77777777" w:rsidR="00253CC0" w:rsidRPr="008B24C7" w:rsidRDefault="00253CC0" w:rsidP="00253CC0">
      <w:pPr>
        <w:jc w:val="both"/>
        <w:rPr>
          <w:rFonts w:eastAsia="Aptos"/>
          <w:kern w:val="2"/>
          <w:lang w:val="de-DE"/>
          <w14:ligatures w14:val="standardContextual"/>
        </w:rPr>
      </w:pPr>
    </w:p>
    <w:p w14:paraId="0751FB89"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100</w:t>
      </w:r>
      <w:r w:rsidRPr="008B24C7">
        <w:rPr>
          <w:rFonts w:eastAsia="Aptos"/>
          <w:kern w:val="2"/>
          <w:lang w:val="de-DE"/>
          <w14:ligatures w14:val="standardContextual"/>
        </w:rPr>
        <w:t> - Artikel 247 Absatz 2 desselben Gesetzes wird wie folgt abgeändert:</w:t>
      </w:r>
    </w:p>
    <w:p w14:paraId="6F2B7961" w14:textId="77777777" w:rsidR="00253CC0" w:rsidRPr="008B24C7" w:rsidRDefault="00253CC0" w:rsidP="00253CC0">
      <w:pPr>
        <w:jc w:val="both"/>
        <w:rPr>
          <w:rFonts w:eastAsia="Aptos"/>
          <w:kern w:val="2"/>
          <w:lang w:val="de-DE"/>
          <w14:ligatures w14:val="standardContextual"/>
        </w:rPr>
      </w:pPr>
    </w:p>
    <w:p w14:paraId="71DC6A6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Die Wörter "von den Artikeln 444, 533 und 602 und den Bestimmungen von Buch XI des Gesellschaftsgesetzbuches" werden durch die Wörter "von den Artikeln 7:7, 7:127, 7:128 und 7:197 und den Bestimmungen von Buch 12 des Gesetzbuches der Gesellschaften und Vereinigungen" ersetzt.</w:t>
      </w:r>
    </w:p>
    <w:p w14:paraId="2FEC0941" w14:textId="77777777" w:rsidR="00253CC0" w:rsidRPr="008B24C7" w:rsidRDefault="00253CC0" w:rsidP="00253CC0">
      <w:pPr>
        <w:jc w:val="both"/>
        <w:rPr>
          <w:rFonts w:eastAsia="Aptos"/>
          <w:kern w:val="2"/>
          <w:lang w:val="de-DE"/>
          <w14:ligatures w14:val="standardContextual"/>
        </w:rPr>
      </w:pPr>
    </w:p>
    <w:p w14:paraId="0D2BCFDE"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Die Wörter "von Artikel 672 des Gesellschaftsgesetzbuches" werden durch die Wörter "von Artikel 12:3 des Gesetzbuches der Gesellschaften und Vereinigungen" ersetzt.</w:t>
      </w:r>
    </w:p>
    <w:p w14:paraId="64D2358A" w14:textId="77777777" w:rsidR="00253CC0" w:rsidRPr="008B24C7" w:rsidRDefault="00253CC0" w:rsidP="00253CC0">
      <w:pPr>
        <w:jc w:val="both"/>
        <w:rPr>
          <w:rFonts w:eastAsia="Aptos"/>
          <w:kern w:val="2"/>
          <w:lang w:val="de-DE"/>
          <w14:ligatures w14:val="standardContextual"/>
        </w:rPr>
      </w:pPr>
    </w:p>
    <w:p w14:paraId="6F5CCA51" w14:textId="77777777" w:rsidR="00253CC0" w:rsidRPr="008B24C7" w:rsidRDefault="00253CC0" w:rsidP="00253CC0">
      <w:pPr>
        <w:jc w:val="both"/>
        <w:rPr>
          <w:rFonts w:eastAsia="Aptos"/>
          <w:kern w:val="2"/>
          <w:lang w:val="de-DE"/>
          <w14:ligatures w14:val="standardContextual"/>
        </w:rPr>
      </w:pPr>
    </w:p>
    <w:p w14:paraId="55CA87CD"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101</w:t>
      </w:r>
      <w:r w:rsidRPr="008B24C7">
        <w:rPr>
          <w:rFonts w:eastAsia="Aptos"/>
          <w:kern w:val="2"/>
          <w:lang w:val="de-DE"/>
          <w14:ligatures w14:val="standardContextual"/>
        </w:rPr>
        <w:t> - Artikel 253 desselben Gesetzes, abgeändert durch die Gesetze vom 18. Dezember 2016 und 25. Dezember 2016, wird wie folgt ersetzt:</w:t>
      </w:r>
    </w:p>
    <w:p w14:paraId="55C89F69" w14:textId="77777777" w:rsidR="00253CC0" w:rsidRPr="008B24C7" w:rsidRDefault="00253CC0" w:rsidP="00253CC0">
      <w:pPr>
        <w:jc w:val="both"/>
        <w:rPr>
          <w:rFonts w:eastAsia="Aptos"/>
          <w:kern w:val="2"/>
          <w:lang w:val="de-DE"/>
          <w14:ligatures w14:val="standardContextual"/>
        </w:rPr>
      </w:pPr>
    </w:p>
    <w:p w14:paraId="0C98541E"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"Art. 253 - Der König legt auf Stellungnahme der FSMA durch Erlass Regeln fest, gemäß denen AOGA ihre Buchhaltung - gegebenenfalls pro Teilfonds - führen, die Bewertung des Inventars vornehmen und den Jahresabschluss erstellen und veröffentlichen. Was Investmentgesellschaften betrifft, kann Er von den Artikeln 3:2, 3:3, 3:9 und 3:17 des Gesetzbuches der Gesellschaften und Vereinigungen abweichen und die in Ausführung von Buch III des Wirtschaftsgesetzbuches erlassenen Regeln und - unter den Bedingungen von Artikel 3:37 Absatz 1 des Gesetzbuches der Gesellschaften und Vereinigungen - die in Ausführung von Artikel 3:1 des Gesetzbuches der Gesellschaften und Vereinigungen erlassenen Regeln anpassen, abändern und ergänzen."</w:t>
      </w:r>
    </w:p>
    <w:p w14:paraId="4ADFB5A0" w14:textId="77777777" w:rsidR="00253CC0" w:rsidRPr="008B24C7" w:rsidRDefault="00253CC0" w:rsidP="00253CC0">
      <w:pPr>
        <w:jc w:val="both"/>
        <w:rPr>
          <w:rFonts w:eastAsia="Aptos"/>
          <w:kern w:val="2"/>
          <w:lang w:val="de-DE"/>
          <w14:ligatures w14:val="standardContextual"/>
        </w:rPr>
      </w:pPr>
    </w:p>
    <w:p w14:paraId="034793D8" w14:textId="77777777" w:rsidR="00253CC0" w:rsidRPr="008B24C7" w:rsidRDefault="00253CC0" w:rsidP="00253CC0">
      <w:pPr>
        <w:jc w:val="both"/>
        <w:rPr>
          <w:rFonts w:eastAsia="Aptos"/>
          <w:kern w:val="2"/>
          <w:lang w:val="de-DE"/>
          <w14:ligatures w14:val="standardContextual"/>
        </w:rPr>
      </w:pPr>
    </w:p>
    <w:p w14:paraId="6BFF7B57"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102</w:t>
      </w:r>
      <w:r w:rsidRPr="008B24C7">
        <w:rPr>
          <w:rFonts w:eastAsia="Aptos"/>
          <w:kern w:val="2"/>
          <w:lang w:val="de-DE"/>
          <w14:ligatures w14:val="standardContextual"/>
        </w:rPr>
        <w:t> - In Artikel 284 § 4 desselben Gesetzes, abgeändert durch das Gesetz vom 25. Dezember 2016, werden die Wörter "von Buch IV Titel IX oder von Buch XI des Gesellschaftsgesetzbuches" durch die Wörter "von Teil 1 Buch 2 Titel 8 Kapitel 1 und von Teil 4 Buch 12 des Gesetzbuches der Gesellschaften und Vereinigungen" ersetzt.</w:t>
      </w:r>
    </w:p>
    <w:p w14:paraId="432BA973" w14:textId="77777777" w:rsidR="00253CC0" w:rsidRPr="008B24C7" w:rsidRDefault="00253CC0" w:rsidP="00253CC0">
      <w:pPr>
        <w:jc w:val="both"/>
        <w:rPr>
          <w:rFonts w:eastAsia="Aptos"/>
          <w:kern w:val="2"/>
          <w:lang w:val="de-DE"/>
          <w14:ligatures w14:val="standardContextual"/>
        </w:rPr>
      </w:pPr>
    </w:p>
    <w:p w14:paraId="7D108075" w14:textId="77777777" w:rsidR="00253CC0" w:rsidRPr="008B24C7" w:rsidRDefault="00253CC0" w:rsidP="00253CC0">
      <w:pPr>
        <w:jc w:val="both"/>
        <w:rPr>
          <w:rFonts w:eastAsia="Aptos"/>
          <w:kern w:val="2"/>
          <w:lang w:val="de-DE"/>
          <w14:ligatures w14:val="standardContextual"/>
        </w:rPr>
      </w:pPr>
    </w:p>
    <w:p w14:paraId="7D1D06FB"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103</w:t>
      </w:r>
      <w:r w:rsidRPr="008B24C7">
        <w:rPr>
          <w:rFonts w:eastAsia="Aptos"/>
          <w:kern w:val="2"/>
          <w:lang w:val="de-DE"/>
          <w14:ligatures w14:val="standardContextual"/>
        </w:rPr>
        <w:t> - Artikel 285 desselben Gesetzes, abgeändert durch das Gesetz vom 25. Dezember 2016, wird wie folgt abgeändert:</w:t>
      </w:r>
    </w:p>
    <w:p w14:paraId="5DA1BC66" w14:textId="77777777" w:rsidR="00253CC0" w:rsidRPr="008B24C7" w:rsidRDefault="00253CC0" w:rsidP="00253CC0">
      <w:pPr>
        <w:jc w:val="both"/>
        <w:rPr>
          <w:rFonts w:eastAsia="Aptos"/>
          <w:kern w:val="2"/>
          <w:lang w:val="de-DE"/>
          <w14:ligatures w14:val="standardContextual"/>
        </w:rPr>
      </w:pPr>
    </w:p>
    <w:p w14:paraId="20C58094"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Absatz 1 werden die Wörter "oder einer Kommanditgesellschaft auf Aktien" aufgehoben.</w:t>
      </w:r>
    </w:p>
    <w:p w14:paraId="53E27A57" w14:textId="77777777" w:rsidR="00253CC0" w:rsidRPr="008B24C7" w:rsidRDefault="00253CC0" w:rsidP="00253CC0">
      <w:pPr>
        <w:jc w:val="both"/>
        <w:rPr>
          <w:rFonts w:eastAsia="Aptos"/>
          <w:kern w:val="2"/>
          <w:lang w:val="de-DE"/>
          <w14:ligatures w14:val="standardContextual"/>
        </w:rPr>
      </w:pPr>
    </w:p>
    <w:p w14:paraId="327C4DD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1 wird Absatz 3 wie folgt ersetzt:</w:t>
      </w:r>
    </w:p>
    <w:p w14:paraId="65C43DEC" w14:textId="77777777" w:rsidR="00253CC0" w:rsidRPr="008B24C7" w:rsidRDefault="00253CC0" w:rsidP="00253CC0">
      <w:pPr>
        <w:jc w:val="both"/>
        <w:rPr>
          <w:rFonts w:eastAsia="Aptos"/>
          <w:kern w:val="2"/>
          <w:lang w:val="de-DE"/>
          <w14:ligatures w14:val="standardContextual"/>
        </w:rPr>
      </w:pPr>
    </w:p>
    <w:p w14:paraId="348885BD"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"Die Artikel 2:20, 2:21, 3:6 § 1 Nr. 4, 5, 6 und 8, 3:72, 7:2 bis 7:5, 7:8 bis 7:11, 7:14 Absatz 1 Nr. 1, 7:19, 7:20, 7:22 Absatz 1, 7:31, 7:45, 7:47, 7:49 Absatz 1, 7:50, 7:58, 7:59, 7:76, 7:77, 7:83, 7:84, 7:152, 7:155, 7:177 bis 7:195, 7:198 bis 7:203, 7:208 bis 7:212, 7:214 bis 7:226, 7:228 und 7:229 des Gesetzbuches der Gesellschaften und Vereinigungen sind nicht anwendbar."</w:t>
      </w:r>
    </w:p>
    <w:p w14:paraId="747F78ED" w14:textId="77777777" w:rsidR="00253CC0" w:rsidRPr="008B24C7" w:rsidRDefault="00253CC0" w:rsidP="00253CC0">
      <w:pPr>
        <w:jc w:val="both"/>
        <w:rPr>
          <w:rFonts w:eastAsia="Aptos"/>
          <w:kern w:val="2"/>
          <w:lang w:val="de-DE"/>
          <w14:ligatures w14:val="standardContextual"/>
        </w:rPr>
      </w:pPr>
    </w:p>
    <w:p w14:paraId="594F110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1 Absatz 4 werden die Wörter "Artikel 559 des Gesellschaftsgesetzbuches" durch die Wörter "Artikel 7:154 des Gesetzbuches der Gesellschaften und Vereinigungen" ersetzt.</w:t>
      </w:r>
    </w:p>
    <w:p w14:paraId="494E5B1E" w14:textId="77777777" w:rsidR="00253CC0" w:rsidRPr="008B24C7" w:rsidRDefault="00253CC0" w:rsidP="00253CC0">
      <w:pPr>
        <w:jc w:val="both"/>
        <w:rPr>
          <w:rFonts w:eastAsia="Aptos"/>
          <w:kern w:val="2"/>
          <w:lang w:val="de-DE"/>
          <w14:ligatures w14:val="standardContextual"/>
        </w:rPr>
      </w:pPr>
    </w:p>
    <w:p w14:paraId="5E0A729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In § 1 Absatz 5 werden die Wörter "Artikel 560 des Gesellschaftsgesetzbuches" durch die Wörter "Artikel 7:155 des Gesetzbuches der Gesellschaften und Vereinigungen" ersetzt.</w:t>
      </w:r>
    </w:p>
    <w:p w14:paraId="51DB5C94" w14:textId="77777777" w:rsidR="00253CC0" w:rsidRPr="008B24C7" w:rsidRDefault="00253CC0" w:rsidP="00253CC0">
      <w:pPr>
        <w:jc w:val="both"/>
        <w:rPr>
          <w:rFonts w:eastAsia="Aptos"/>
          <w:kern w:val="2"/>
          <w:lang w:val="de-DE"/>
          <w14:ligatures w14:val="standardContextual"/>
        </w:rPr>
      </w:pPr>
    </w:p>
    <w:p w14:paraId="677B836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5. In § 2 werden die Wörter "ihres satzungsmäßigen Zwecks" durch die Wörter "ihres Gegenstands" ersetzt.</w:t>
      </w:r>
    </w:p>
    <w:p w14:paraId="086D57B2" w14:textId="77777777" w:rsidR="00253CC0" w:rsidRPr="008B24C7" w:rsidRDefault="00253CC0" w:rsidP="00253CC0">
      <w:pPr>
        <w:jc w:val="both"/>
        <w:rPr>
          <w:rFonts w:eastAsia="Aptos"/>
          <w:kern w:val="2"/>
          <w:lang w:val="de-DE"/>
          <w14:ligatures w14:val="standardContextual"/>
        </w:rPr>
      </w:pPr>
    </w:p>
    <w:p w14:paraId="65CA0780"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6. In § 3 werden die Wörter "Artikel 78 des Gesellschaftsgesetzbuches" durch die Wörter "Artikel 2:20 des Gesetzbuches der Gesellschaften und Vereinigungen" ersetzt.</w:t>
      </w:r>
    </w:p>
    <w:p w14:paraId="128EB06A" w14:textId="77777777" w:rsidR="00253CC0" w:rsidRPr="008B24C7" w:rsidRDefault="00253CC0" w:rsidP="00253CC0">
      <w:pPr>
        <w:jc w:val="both"/>
        <w:rPr>
          <w:rFonts w:eastAsia="Aptos"/>
          <w:kern w:val="2"/>
          <w:lang w:val="de-DE"/>
          <w14:ligatures w14:val="standardContextual"/>
        </w:rPr>
      </w:pPr>
    </w:p>
    <w:p w14:paraId="0712901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7. Paragraph 4 wird aufgehoben.</w:t>
      </w:r>
    </w:p>
    <w:p w14:paraId="6E2EF4C2" w14:textId="77777777" w:rsidR="00253CC0" w:rsidRPr="008B24C7" w:rsidRDefault="00253CC0" w:rsidP="00253CC0">
      <w:pPr>
        <w:jc w:val="both"/>
        <w:rPr>
          <w:rFonts w:eastAsia="Aptos"/>
          <w:kern w:val="2"/>
          <w:lang w:val="de-DE"/>
          <w14:ligatures w14:val="standardContextual"/>
        </w:rPr>
      </w:pPr>
    </w:p>
    <w:p w14:paraId="1A70A2F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8. In § 5 Absatz 1 werden die Wörter "von Buch IV Titel IX oder von Buch XI des Gesellschaftsgesetzbuches" durch die Wörter "von Teil 1 Buch 2 Titel 8 Kapitel 1 und von Teil 4 Buch 12 des Gesetzbuches der Gesellschaften und Vereinigungen" ersetzt.</w:t>
      </w:r>
    </w:p>
    <w:p w14:paraId="6E2904E5" w14:textId="77777777" w:rsidR="00253CC0" w:rsidRPr="008B24C7" w:rsidRDefault="00253CC0" w:rsidP="00253CC0">
      <w:pPr>
        <w:jc w:val="both"/>
        <w:rPr>
          <w:rFonts w:eastAsia="Aptos"/>
          <w:kern w:val="2"/>
          <w:lang w:val="de-DE"/>
          <w14:ligatures w14:val="standardContextual"/>
        </w:rPr>
      </w:pPr>
    </w:p>
    <w:p w14:paraId="36ADA83F" w14:textId="77777777" w:rsidR="00253CC0" w:rsidRPr="008B24C7" w:rsidRDefault="00253CC0" w:rsidP="00253CC0">
      <w:pPr>
        <w:jc w:val="both"/>
        <w:rPr>
          <w:rFonts w:eastAsia="Aptos"/>
          <w:kern w:val="2"/>
          <w:lang w:val="de-DE"/>
          <w14:ligatures w14:val="standardContextual"/>
        </w:rPr>
      </w:pPr>
    </w:p>
    <w:p w14:paraId="3F1C57D2"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104</w:t>
      </w:r>
      <w:r w:rsidRPr="008B24C7">
        <w:rPr>
          <w:rFonts w:eastAsia="Aptos"/>
          <w:kern w:val="2"/>
          <w:lang w:val="de-DE"/>
          <w14:ligatures w14:val="standardContextual"/>
        </w:rPr>
        <w:t> - In Artikel 287 § 4 desselben Gesetzes werden die Wörter "von Buch IV Titel IX oder von Buch XI des Gesellschaftsgesetzbuches" durch die Wörter "von Teil 1 Buch 2 Titel 8 Kapitel 1 und von Teil 4 Buch 12 des Gesetzbuches der Gesellschaften und Vereinigungen" ersetzt.</w:t>
      </w:r>
    </w:p>
    <w:p w14:paraId="3D61F273" w14:textId="77777777" w:rsidR="00253CC0" w:rsidRPr="008B24C7" w:rsidRDefault="00253CC0" w:rsidP="00253CC0">
      <w:pPr>
        <w:jc w:val="both"/>
        <w:rPr>
          <w:rFonts w:eastAsia="Aptos"/>
          <w:kern w:val="2"/>
          <w:lang w:val="de-DE"/>
          <w14:ligatures w14:val="standardContextual"/>
        </w:rPr>
      </w:pPr>
    </w:p>
    <w:p w14:paraId="719EF37A" w14:textId="4496470B" w:rsidR="008B24C7" w:rsidRPr="008B24C7" w:rsidRDefault="008B24C7">
      <w:pPr>
        <w:rPr>
          <w:rFonts w:eastAsia="Aptos"/>
          <w:kern w:val="2"/>
          <w:lang w:val="de-DE"/>
          <w14:ligatures w14:val="standardContextual"/>
        </w:rPr>
      </w:pPr>
      <w:r w:rsidRPr="008B24C7">
        <w:rPr>
          <w:rFonts w:eastAsia="Aptos"/>
          <w:kern w:val="2"/>
          <w:lang w:val="de-DE"/>
          <w14:ligatures w14:val="standardContextual"/>
        </w:rPr>
        <w:br w:type="page"/>
      </w:r>
    </w:p>
    <w:p w14:paraId="79EF7705"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105</w:t>
      </w:r>
      <w:r w:rsidRPr="008B24C7">
        <w:rPr>
          <w:rFonts w:eastAsia="Aptos"/>
          <w:kern w:val="2"/>
          <w:lang w:val="de-DE"/>
          <w14:ligatures w14:val="standardContextual"/>
        </w:rPr>
        <w:t> - Artikel 288 desselben Gesetzes wird wie folgt abgeändert:</w:t>
      </w:r>
    </w:p>
    <w:p w14:paraId="72B5E3A3" w14:textId="77777777" w:rsidR="00253CC0" w:rsidRPr="008B24C7" w:rsidRDefault="00253CC0" w:rsidP="00253CC0">
      <w:pPr>
        <w:jc w:val="both"/>
        <w:rPr>
          <w:rFonts w:eastAsia="Aptos"/>
          <w:kern w:val="2"/>
          <w:lang w:val="de-DE"/>
          <w14:ligatures w14:val="standardContextual"/>
        </w:rPr>
      </w:pPr>
    </w:p>
    <w:p w14:paraId="46EAE8E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Absatz 3, eingefügt durch das Gesetz vom 2. Mai 2019, werden die Wörter "Artikel 439 des Gesellschaftsgesetzbuches" durch die Wörter "Artikel 7:2 des Gesetzbuches der Gesellschaften und Vereinigungen" ersetzt und die Wörter "oder einer Kommanditgesellschaft auf Aktien" aufgehoben.</w:t>
      </w:r>
    </w:p>
    <w:p w14:paraId="3CF626DC" w14:textId="77777777" w:rsidR="00253CC0" w:rsidRPr="008B24C7" w:rsidRDefault="00253CC0" w:rsidP="00253CC0">
      <w:pPr>
        <w:jc w:val="both"/>
        <w:rPr>
          <w:rFonts w:eastAsia="Aptos"/>
          <w:kern w:val="2"/>
          <w:lang w:val="de-DE"/>
          <w14:ligatures w14:val="standardContextual"/>
        </w:rPr>
      </w:pPr>
    </w:p>
    <w:p w14:paraId="4A3D9532"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2 werden die Wörter "ihres satzungsmäßigen Zwecks" durch die Wörter "ihres Gegenstands" ersetzt.</w:t>
      </w:r>
    </w:p>
    <w:p w14:paraId="37917FBF" w14:textId="77777777" w:rsidR="00253CC0" w:rsidRPr="008B24C7" w:rsidRDefault="00253CC0" w:rsidP="00253CC0">
      <w:pPr>
        <w:jc w:val="both"/>
        <w:rPr>
          <w:rFonts w:eastAsia="Aptos"/>
          <w:kern w:val="2"/>
          <w:lang w:val="de-DE"/>
          <w14:ligatures w14:val="standardContextual"/>
        </w:rPr>
      </w:pPr>
    </w:p>
    <w:p w14:paraId="63DEA165"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3 werden die Wörter "Artikel 78 des Gesellschaftsgesetzbuches" durch die Wörter "Artikel 2:20 des Gesetzbuches der Gesellschaften und Vereinigungen" ersetzt.</w:t>
      </w:r>
    </w:p>
    <w:p w14:paraId="6EE285D1" w14:textId="77777777" w:rsidR="00253CC0" w:rsidRPr="008B24C7" w:rsidRDefault="00253CC0" w:rsidP="00253CC0">
      <w:pPr>
        <w:jc w:val="both"/>
        <w:rPr>
          <w:rFonts w:eastAsia="Aptos"/>
          <w:kern w:val="2"/>
          <w:lang w:val="de-DE"/>
          <w14:ligatures w14:val="standardContextual"/>
        </w:rPr>
      </w:pPr>
    </w:p>
    <w:p w14:paraId="033492D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Paragraph 4 wird aufgehoben.</w:t>
      </w:r>
    </w:p>
    <w:p w14:paraId="12F336E0" w14:textId="77777777" w:rsidR="00253CC0" w:rsidRPr="008B24C7" w:rsidRDefault="00253CC0" w:rsidP="00253CC0">
      <w:pPr>
        <w:jc w:val="both"/>
        <w:rPr>
          <w:rFonts w:eastAsia="Aptos"/>
          <w:kern w:val="2"/>
          <w:lang w:val="de-DE"/>
          <w14:ligatures w14:val="standardContextual"/>
        </w:rPr>
      </w:pPr>
    </w:p>
    <w:p w14:paraId="178CFC42"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5. In § 5 Absatz 1, eingefügt durch das Gesetz vom 18. Dezember 2016, werden die Wörter "von Buch IV Titel IX oder von Buch XI des Gesellschaftsgesetzbuches" durch die Wörter "von Teil 1 Buch 2 Titel 8 Kapitel 1 und von Teil 4 Buch 12 des Gesetzbuches der Gesellschaften und Vereinigungen" ersetzt.</w:t>
      </w:r>
    </w:p>
    <w:p w14:paraId="16B62208" w14:textId="77777777" w:rsidR="00253CC0" w:rsidRPr="008B24C7" w:rsidRDefault="00253CC0" w:rsidP="00253CC0">
      <w:pPr>
        <w:jc w:val="both"/>
        <w:rPr>
          <w:rFonts w:eastAsia="Aptos"/>
          <w:kern w:val="2"/>
          <w:lang w:val="de-DE"/>
          <w14:ligatures w14:val="standardContextual"/>
        </w:rPr>
      </w:pPr>
    </w:p>
    <w:p w14:paraId="64444D45" w14:textId="77777777" w:rsidR="00253CC0" w:rsidRPr="008B24C7" w:rsidRDefault="00253CC0" w:rsidP="00253CC0">
      <w:pPr>
        <w:jc w:val="both"/>
        <w:rPr>
          <w:rFonts w:eastAsia="Aptos"/>
          <w:kern w:val="2"/>
          <w:lang w:val="de-DE"/>
          <w14:ligatures w14:val="standardContextual"/>
        </w:rPr>
      </w:pPr>
    </w:p>
    <w:p w14:paraId="7D609903"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106</w:t>
      </w:r>
      <w:r w:rsidRPr="008B24C7">
        <w:rPr>
          <w:rFonts w:eastAsia="Aptos"/>
          <w:kern w:val="2"/>
          <w:lang w:val="de-DE"/>
          <w14:ligatures w14:val="standardContextual"/>
        </w:rPr>
        <w:t> - Artikel 290/1 desselben Gesetzes, eingefügt durch das Gesetz vom 3. August 2016, wird wie folgt abgeändert:</w:t>
      </w:r>
    </w:p>
    <w:p w14:paraId="7DDAF063" w14:textId="77777777" w:rsidR="00253CC0" w:rsidRPr="008B24C7" w:rsidRDefault="00253CC0" w:rsidP="00253CC0">
      <w:pPr>
        <w:jc w:val="both"/>
        <w:rPr>
          <w:rFonts w:eastAsia="Aptos"/>
          <w:kern w:val="2"/>
          <w:lang w:val="de-DE"/>
          <w14:ligatures w14:val="standardContextual"/>
        </w:rPr>
      </w:pPr>
    </w:p>
    <w:p w14:paraId="5345002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Die Wörter "von Artikel 105 des Gesellschaftsgesetzbuches" werden durch die Wörter "von den Artikeln 3:2, 3:3, 3:9 und 3:17 des Gesetzbuches der Gesellschaften und Vereinigungen" ersetzt.</w:t>
      </w:r>
    </w:p>
    <w:p w14:paraId="19247BB7" w14:textId="77777777" w:rsidR="00253CC0" w:rsidRPr="008B24C7" w:rsidRDefault="00253CC0" w:rsidP="00253CC0">
      <w:pPr>
        <w:jc w:val="both"/>
        <w:rPr>
          <w:rFonts w:eastAsia="Aptos"/>
          <w:kern w:val="2"/>
          <w:lang w:val="de-DE"/>
          <w14:ligatures w14:val="standardContextual"/>
        </w:rPr>
      </w:pPr>
    </w:p>
    <w:p w14:paraId="27AAEC41"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Die Wörter "unter den Bedingungen von Artikel 122 Absatz 1 des Gesellschaftsgesetzbuches - die in Ausführung von Artikel 92 des Gesellschaftsgesetzbuches erlassenen Regeln" werden durch die Wörter "unter den Bedingungen von Artikel 3:37 Absatz 1 des Gesetzbuches der Gesellschaften und Vereinigungen - die in Ausführung von Artikel 3:1 des Gesetzbuches der Gesellschaften und Vereinigungen erlassenen Regeln" ersetzt.</w:t>
      </w:r>
    </w:p>
    <w:p w14:paraId="63364C1C" w14:textId="77777777" w:rsidR="00253CC0" w:rsidRPr="008B24C7" w:rsidRDefault="00253CC0" w:rsidP="00253CC0">
      <w:pPr>
        <w:jc w:val="both"/>
        <w:rPr>
          <w:rFonts w:eastAsia="Aptos"/>
          <w:kern w:val="2"/>
          <w:lang w:val="de-DE"/>
          <w14:ligatures w14:val="standardContextual"/>
        </w:rPr>
      </w:pPr>
    </w:p>
    <w:p w14:paraId="3512A77D" w14:textId="77777777" w:rsidR="00253CC0" w:rsidRPr="008B24C7" w:rsidRDefault="00253CC0" w:rsidP="00253CC0">
      <w:pPr>
        <w:jc w:val="both"/>
        <w:rPr>
          <w:rFonts w:eastAsia="Aptos"/>
          <w:kern w:val="2"/>
          <w:lang w:val="de-DE"/>
          <w14:ligatures w14:val="standardContextual"/>
        </w:rPr>
      </w:pPr>
    </w:p>
    <w:p w14:paraId="27B02DAB"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107</w:t>
      </w:r>
      <w:r w:rsidRPr="008B24C7">
        <w:rPr>
          <w:rFonts w:eastAsia="Aptos"/>
          <w:kern w:val="2"/>
          <w:lang w:val="de-DE"/>
          <w14:ligatures w14:val="standardContextual"/>
        </w:rPr>
        <w:t> - In Artikel 293 § 4 desselben Gesetzes, abgeändert durch das Gesetz vom 25. Dezember 2016, werden die Wörter "von Buch IV Titel IX oder von Buch XI des Gesellschaftsgesetzbuches" durch die Wörter "von Teil 1 Buch 2 Titel 8 Kapitel 1 und von Teil 4 Buch 12 des Gesetzbuches der Gesellschaften und Vereinigungen" ersetzt.</w:t>
      </w:r>
    </w:p>
    <w:p w14:paraId="2CD4C8FF" w14:textId="77777777" w:rsidR="00253CC0" w:rsidRPr="008B24C7" w:rsidRDefault="00253CC0" w:rsidP="00253CC0">
      <w:pPr>
        <w:jc w:val="both"/>
        <w:rPr>
          <w:rFonts w:eastAsia="Aptos"/>
          <w:kern w:val="2"/>
          <w:lang w:val="de-DE"/>
          <w14:ligatures w14:val="standardContextual"/>
        </w:rPr>
      </w:pPr>
    </w:p>
    <w:p w14:paraId="7A2FAA3C" w14:textId="77777777" w:rsidR="00253CC0" w:rsidRPr="008B24C7" w:rsidRDefault="00253CC0" w:rsidP="00253CC0">
      <w:pPr>
        <w:jc w:val="both"/>
        <w:rPr>
          <w:rFonts w:eastAsia="Aptos"/>
          <w:kern w:val="2"/>
          <w:lang w:val="de-DE"/>
          <w14:ligatures w14:val="standardContextual"/>
        </w:rPr>
      </w:pPr>
    </w:p>
    <w:p w14:paraId="11A2CA91"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108</w:t>
      </w:r>
      <w:r w:rsidRPr="008B24C7">
        <w:rPr>
          <w:rFonts w:eastAsia="Aptos"/>
          <w:kern w:val="2"/>
          <w:lang w:val="de-DE"/>
          <w14:ligatures w14:val="standardContextual"/>
        </w:rPr>
        <w:t> - Artikel 294 desselben Gesetzes wird wie folgt abgeändert:</w:t>
      </w:r>
    </w:p>
    <w:p w14:paraId="2D41DF70" w14:textId="77777777" w:rsidR="00253CC0" w:rsidRPr="008B24C7" w:rsidRDefault="00253CC0" w:rsidP="00253CC0">
      <w:pPr>
        <w:jc w:val="both"/>
        <w:rPr>
          <w:rFonts w:eastAsia="Aptos"/>
          <w:kern w:val="2"/>
          <w:lang w:val="de-DE"/>
          <w14:ligatures w14:val="standardContextual"/>
        </w:rPr>
      </w:pPr>
    </w:p>
    <w:p w14:paraId="53259F75"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Absatz 1 werden die Wörter "oder einer Kommanditgesellschaft auf Aktien" aufgehoben.</w:t>
      </w:r>
    </w:p>
    <w:p w14:paraId="65632830" w14:textId="77777777" w:rsidR="00253CC0" w:rsidRPr="008B24C7" w:rsidRDefault="00253CC0" w:rsidP="00253CC0">
      <w:pPr>
        <w:jc w:val="both"/>
        <w:rPr>
          <w:rFonts w:eastAsia="Aptos"/>
          <w:kern w:val="2"/>
          <w:lang w:val="de-DE"/>
          <w14:ligatures w14:val="standardContextual"/>
        </w:rPr>
      </w:pPr>
    </w:p>
    <w:p w14:paraId="2809ADB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1 wird Absatz 3 wie folgt ersetzt:</w:t>
      </w:r>
    </w:p>
    <w:p w14:paraId="165A8ED1" w14:textId="77777777" w:rsidR="00253CC0" w:rsidRPr="008B24C7" w:rsidRDefault="00253CC0" w:rsidP="00253CC0">
      <w:pPr>
        <w:jc w:val="both"/>
        <w:rPr>
          <w:rFonts w:eastAsia="Aptos"/>
          <w:kern w:val="2"/>
          <w:lang w:val="de-DE"/>
          <w14:ligatures w14:val="standardContextual"/>
        </w:rPr>
      </w:pPr>
    </w:p>
    <w:p w14:paraId="2B259E0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"Die Artikel 2:20, 2:21, 3:6 § 1 Nr. 4, 5, 6 und 8, 3:72, 7:2 bis 7:5, 7:8 bis 7:11, 7:14 Absatz 1 Nr. 1, 7:19, 7:20, 7:22 Absatz 1, 7:31, 7:45, 7:47, 7:49 Absatz 1, 7:50, 7:58, 7:59, 7:76, 7:77, 7:83, 7:84, 7:152, 7:155, 7:177 bis 7:195, 7:198 bis 7:203, 7:208 bis 7:212, 7:214 bis 7:226, 7:228 und 7:229 des Gesetzbuches der Gesellschaften und Vereinigungen sind nicht anwendbar."</w:t>
      </w:r>
    </w:p>
    <w:p w14:paraId="5D2C2B90" w14:textId="77777777" w:rsidR="00253CC0" w:rsidRPr="008B24C7" w:rsidRDefault="00253CC0" w:rsidP="00253CC0">
      <w:pPr>
        <w:jc w:val="both"/>
        <w:rPr>
          <w:rFonts w:eastAsia="Aptos"/>
          <w:kern w:val="2"/>
          <w:lang w:val="de-DE"/>
          <w14:ligatures w14:val="standardContextual"/>
        </w:rPr>
      </w:pPr>
    </w:p>
    <w:p w14:paraId="029015E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1 Absatz 4 werden die Wörter "Artikel 559 des Gesellschaftsgesetzbuches" durch die Wörter "Artikel 7:154 des Gesetzbuches der Gesellschaften und Vereinigungen" ersetzt.</w:t>
      </w:r>
    </w:p>
    <w:p w14:paraId="6CA5B3B5" w14:textId="77777777" w:rsidR="00253CC0" w:rsidRPr="008B24C7" w:rsidRDefault="00253CC0" w:rsidP="00253CC0">
      <w:pPr>
        <w:jc w:val="both"/>
        <w:rPr>
          <w:rFonts w:eastAsia="Aptos"/>
          <w:kern w:val="2"/>
          <w:lang w:val="de-DE"/>
          <w14:ligatures w14:val="standardContextual"/>
        </w:rPr>
      </w:pPr>
    </w:p>
    <w:p w14:paraId="2BEC10B5"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In § 1 Absatz 5 werden die Wörter "Artikel 560 des Gesellschaftsgesetzbuches" durch die Wörter "Artikel 7:155 des Gesetzbuches der Gesellschaften und Vereinigungen" ersetzt.</w:t>
      </w:r>
    </w:p>
    <w:p w14:paraId="1A49B42B" w14:textId="77777777" w:rsidR="00253CC0" w:rsidRPr="008B24C7" w:rsidRDefault="00253CC0" w:rsidP="00253CC0">
      <w:pPr>
        <w:jc w:val="both"/>
        <w:rPr>
          <w:rFonts w:eastAsia="Aptos"/>
          <w:kern w:val="2"/>
          <w:lang w:val="de-DE"/>
          <w14:ligatures w14:val="standardContextual"/>
        </w:rPr>
      </w:pPr>
    </w:p>
    <w:p w14:paraId="189182E1"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5. In § 2 werden die Wörter "ihres satzungsmäßigen Zwecks" durch die Wörter "ihres Gegenstands" ersetzt.</w:t>
      </w:r>
    </w:p>
    <w:p w14:paraId="2156C07D" w14:textId="77777777" w:rsidR="00253CC0" w:rsidRPr="008B24C7" w:rsidRDefault="00253CC0" w:rsidP="00253CC0">
      <w:pPr>
        <w:jc w:val="both"/>
        <w:rPr>
          <w:rFonts w:eastAsia="Aptos"/>
          <w:kern w:val="2"/>
          <w:lang w:val="de-DE"/>
          <w14:ligatures w14:val="standardContextual"/>
        </w:rPr>
      </w:pPr>
    </w:p>
    <w:p w14:paraId="18235195"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6. In § 3 werden die Wörter "Artikel 78 des Gesellschaftsgesetzbuches" durch die Wörter "Artikel 2:20 des Gesetzbuches der Gesellschaften und Vereinigungen" ersetzt.</w:t>
      </w:r>
    </w:p>
    <w:p w14:paraId="1DFD7043" w14:textId="77777777" w:rsidR="00253CC0" w:rsidRPr="008B24C7" w:rsidRDefault="00253CC0" w:rsidP="00253CC0">
      <w:pPr>
        <w:jc w:val="both"/>
        <w:rPr>
          <w:rFonts w:eastAsia="Aptos"/>
          <w:kern w:val="2"/>
          <w:lang w:val="de-DE"/>
          <w14:ligatures w14:val="standardContextual"/>
        </w:rPr>
      </w:pPr>
    </w:p>
    <w:p w14:paraId="1EC8777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7. In § 4 Absatz 1 werden die Wörter "von Buch IV Titel IX oder von Buch XI des Gesellschaftsgesetzbuches" durch die Wörter "von Teil 1 Buch 2 Titel 8 Kapitel 1 und von Teil 4 Buch 12 des Gesetzbuches der Gesellschaften und Vereinigungen" ersetzt.</w:t>
      </w:r>
    </w:p>
    <w:p w14:paraId="0B9C8BEB" w14:textId="77777777" w:rsidR="00253CC0" w:rsidRPr="008B24C7" w:rsidRDefault="00253CC0" w:rsidP="00253CC0">
      <w:pPr>
        <w:jc w:val="both"/>
        <w:rPr>
          <w:rFonts w:eastAsia="Aptos"/>
          <w:kern w:val="2"/>
          <w:lang w:val="de-DE"/>
          <w14:ligatures w14:val="standardContextual"/>
        </w:rPr>
      </w:pPr>
    </w:p>
    <w:p w14:paraId="0FB06EDF" w14:textId="77777777" w:rsidR="00253CC0" w:rsidRPr="008B24C7" w:rsidRDefault="00253CC0" w:rsidP="00253CC0">
      <w:pPr>
        <w:jc w:val="both"/>
        <w:rPr>
          <w:rFonts w:eastAsia="Aptos"/>
          <w:kern w:val="2"/>
          <w:lang w:val="de-DE"/>
          <w14:ligatures w14:val="standardContextual"/>
        </w:rPr>
      </w:pPr>
    </w:p>
    <w:p w14:paraId="7E9A12D6"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109</w:t>
      </w:r>
      <w:r w:rsidRPr="008B24C7">
        <w:rPr>
          <w:rFonts w:eastAsia="Aptos"/>
          <w:kern w:val="2"/>
          <w:lang w:val="de-DE"/>
          <w14:ligatures w14:val="standardContextual"/>
        </w:rPr>
        <w:t> - In Artikel 296 § 4 desselben Gesetzes werden die Wörter "von Buch IV Titel IX oder von Buch XI des Gesellschaftsgesetzbuches" durch die Wörter "von Teil 1 Buch 2 Titel 8 Kapitel 1 und von Teil 4 Buch 12 des Gesetzbuches der Gesellschaften und Vereinigungen" ersetzt.</w:t>
      </w:r>
    </w:p>
    <w:p w14:paraId="77D193ED" w14:textId="77777777" w:rsidR="00253CC0" w:rsidRPr="008B24C7" w:rsidRDefault="00253CC0" w:rsidP="00253CC0">
      <w:pPr>
        <w:jc w:val="both"/>
        <w:rPr>
          <w:rFonts w:eastAsia="Aptos"/>
          <w:kern w:val="2"/>
          <w:lang w:val="de-DE"/>
          <w14:ligatures w14:val="standardContextual"/>
        </w:rPr>
      </w:pPr>
    </w:p>
    <w:p w14:paraId="3E24D26D" w14:textId="77777777" w:rsidR="00253CC0" w:rsidRPr="008B24C7" w:rsidRDefault="00253CC0" w:rsidP="00253CC0">
      <w:pPr>
        <w:jc w:val="both"/>
        <w:rPr>
          <w:rFonts w:eastAsia="Aptos"/>
          <w:kern w:val="2"/>
          <w:lang w:val="de-DE"/>
          <w14:ligatures w14:val="standardContextual"/>
        </w:rPr>
      </w:pPr>
    </w:p>
    <w:p w14:paraId="25A965A8"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110</w:t>
      </w:r>
      <w:r w:rsidRPr="008B24C7">
        <w:rPr>
          <w:rFonts w:eastAsia="Aptos"/>
          <w:kern w:val="2"/>
          <w:lang w:val="de-DE"/>
          <w14:ligatures w14:val="standardContextual"/>
        </w:rPr>
        <w:t> - Artikel 297 desselben Gesetzes wird wie folgt abgeändert:</w:t>
      </w:r>
    </w:p>
    <w:p w14:paraId="6EADB180" w14:textId="77777777" w:rsidR="00253CC0" w:rsidRPr="008B24C7" w:rsidRDefault="00253CC0" w:rsidP="00253CC0">
      <w:pPr>
        <w:jc w:val="both"/>
        <w:rPr>
          <w:rFonts w:eastAsia="Aptos"/>
          <w:kern w:val="2"/>
          <w:lang w:val="de-DE"/>
          <w14:ligatures w14:val="standardContextual"/>
        </w:rPr>
      </w:pPr>
    </w:p>
    <w:p w14:paraId="187F62AE"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2 werden die Wörter "ihres satzungsmäßigen Zwecks" durch die Wörter "ihres Gegenstands" ersetzt.</w:t>
      </w:r>
    </w:p>
    <w:p w14:paraId="69F96554" w14:textId="77777777" w:rsidR="00253CC0" w:rsidRPr="008B24C7" w:rsidRDefault="00253CC0" w:rsidP="00253CC0">
      <w:pPr>
        <w:jc w:val="both"/>
        <w:rPr>
          <w:rFonts w:eastAsia="Aptos"/>
          <w:kern w:val="2"/>
          <w:lang w:val="de-DE"/>
          <w14:ligatures w14:val="standardContextual"/>
        </w:rPr>
      </w:pPr>
    </w:p>
    <w:p w14:paraId="1FB1499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3 werden die Wörter "Artikel 78 des Gesellschaftsgesetzbuches" durch die Wörter "Artikel 2:20 des Gesetzbuches der Gesellschaften und Vereinigungen" ersetzt.</w:t>
      </w:r>
    </w:p>
    <w:p w14:paraId="6F610C48" w14:textId="77777777" w:rsidR="00253CC0" w:rsidRPr="008B24C7" w:rsidRDefault="00253CC0" w:rsidP="00253CC0">
      <w:pPr>
        <w:jc w:val="both"/>
        <w:rPr>
          <w:rFonts w:eastAsia="Aptos"/>
          <w:kern w:val="2"/>
          <w:lang w:val="de-DE"/>
          <w14:ligatures w14:val="standardContextual"/>
        </w:rPr>
      </w:pPr>
    </w:p>
    <w:p w14:paraId="79210B9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4 Absatz 1, abgeändert durch das Gesetz vom 18. Dezember 2016, werden die Wörter "von Buch IV Titel IX oder von Buch XI des Gesellschaftsgesetzbuches" durch die Wörter "von Teil 1 Buch 2 Titel 8 Kapitel 1 und von Teil 4 Buch 12 des Gesetzbuches der Gesellschaften und Vereinigungen" ersetzt.</w:t>
      </w:r>
    </w:p>
    <w:p w14:paraId="03C7376B" w14:textId="77777777" w:rsidR="00253CC0" w:rsidRPr="008B24C7" w:rsidRDefault="00253CC0" w:rsidP="00253CC0">
      <w:pPr>
        <w:jc w:val="both"/>
        <w:rPr>
          <w:rFonts w:eastAsia="Aptos"/>
          <w:kern w:val="2"/>
          <w:lang w:val="de-DE"/>
          <w14:ligatures w14:val="standardContextual"/>
        </w:rPr>
      </w:pPr>
    </w:p>
    <w:p w14:paraId="0CA5ABF6" w14:textId="77777777" w:rsidR="00253CC0" w:rsidRPr="008B24C7" w:rsidRDefault="00253CC0" w:rsidP="00253CC0">
      <w:pPr>
        <w:jc w:val="both"/>
        <w:rPr>
          <w:rFonts w:eastAsia="Aptos"/>
          <w:kern w:val="2"/>
          <w:lang w:val="de-DE"/>
          <w14:ligatures w14:val="standardContextual"/>
        </w:rPr>
      </w:pPr>
    </w:p>
    <w:p w14:paraId="4AC2B6A9"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111</w:t>
      </w:r>
      <w:r w:rsidRPr="008B24C7">
        <w:rPr>
          <w:rFonts w:eastAsia="Aptos"/>
          <w:kern w:val="2"/>
          <w:lang w:val="de-DE"/>
          <w14:ligatures w14:val="standardContextual"/>
        </w:rPr>
        <w:t> - Artikel 299 desselben Gesetzes wird wie folgt abgeändert:</w:t>
      </w:r>
    </w:p>
    <w:p w14:paraId="2AE65760" w14:textId="77777777" w:rsidR="00253CC0" w:rsidRPr="008B24C7" w:rsidRDefault="00253CC0" w:rsidP="00253CC0">
      <w:pPr>
        <w:jc w:val="both"/>
        <w:rPr>
          <w:rFonts w:eastAsia="Aptos"/>
          <w:kern w:val="2"/>
          <w:lang w:val="de-DE"/>
          <w14:ligatures w14:val="standardContextual"/>
        </w:rPr>
      </w:pPr>
    </w:p>
    <w:p w14:paraId="61B2B984"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Absatz 1, abgeändert durch das Gesetz vom 26. März 2018, wird wie folgt ersetzt:</w:t>
      </w:r>
    </w:p>
    <w:p w14:paraId="2083ED46" w14:textId="77777777" w:rsidR="00253CC0" w:rsidRPr="008B24C7" w:rsidRDefault="00253CC0" w:rsidP="00253CC0">
      <w:pPr>
        <w:jc w:val="both"/>
        <w:rPr>
          <w:rFonts w:eastAsia="Aptos"/>
          <w:kern w:val="2"/>
          <w:lang w:val="de-DE"/>
          <w14:ligatures w14:val="standardContextual"/>
        </w:rPr>
      </w:pPr>
    </w:p>
    <w:p w14:paraId="003254A0"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"Private Kapitalanlagefonds mit fixem Kapital werden in der Rechtsform einer Gesellschaft mit beschränkter Haftung, einer Kommanditgesellschaft oder einer Aktiengesellschaft errichtet."</w:t>
      </w:r>
    </w:p>
    <w:p w14:paraId="25E52876" w14:textId="77777777" w:rsidR="00253CC0" w:rsidRPr="008B24C7" w:rsidRDefault="00253CC0" w:rsidP="00253CC0">
      <w:pPr>
        <w:jc w:val="both"/>
        <w:rPr>
          <w:rFonts w:eastAsia="Aptos"/>
          <w:kern w:val="2"/>
          <w:lang w:val="de-DE"/>
          <w14:ligatures w14:val="standardContextual"/>
        </w:rPr>
      </w:pPr>
    </w:p>
    <w:p w14:paraId="634E0265"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Absatz 2 werden die Wörter "ihres satzungsmäßigen Zwecks" durch die Wörter "ihres Gegenstands" ersetzt.</w:t>
      </w:r>
    </w:p>
    <w:p w14:paraId="42BEC883" w14:textId="77777777" w:rsidR="00253CC0" w:rsidRPr="008B24C7" w:rsidRDefault="00253CC0" w:rsidP="00253CC0">
      <w:pPr>
        <w:jc w:val="both"/>
        <w:rPr>
          <w:rFonts w:eastAsia="Aptos"/>
          <w:kern w:val="2"/>
          <w:lang w:val="de-DE"/>
          <w14:ligatures w14:val="standardContextual"/>
        </w:rPr>
      </w:pPr>
    </w:p>
    <w:p w14:paraId="2C1F320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Absatz 3 wird wie folgt ersetzt:</w:t>
      </w:r>
    </w:p>
    <w:p w14:paraId="43CF8B6A" w14:textId="77777777" w:rsidR="00253CC0" w:rsidRPr="008B24C7" w:rsidRDefault="00253CC0" w:rsidP="00253CC0">
      <w:pPr>
        <w:jc w:val="both"/>
        <w:rPr>
          <w:rFonts w:eastAsia="Aptos"/>
          <w:kern w:val="2"/>
          <w:lang w:val="de-DE"/>
          <w14:ligatures w14:val="standardContextual"/>
        </w:rPr>
      </w:pPr>
    </w:p>
    <w:p w14:paraId="0C243CE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"Im Falle eines privaten Kapitalanlagefonds mit fixem Kapital, der gemäß den vom König festgelegten Bedingungen über verschiedene Teilfonds verfügt,</w:t>
      </w:r>
    </w:p>
    <w:p w14:paraId="6541F449" w14:textId="77777777" w:rsidR="00253CC0" w:rsidRPr="008B24C7" w:rsidRDefault="00253CC0" w:rsidP="00253CC0">
      <w:pPr>
        <w:jc w:val="both"/>
        <w:rPr>
          <w:rFonts w:eastAsia="Aptos"/>
          <w:kern w:val="2"/>
          <w:lang w:val="de-DE"/>
          <w14:ligatures w14:val="standardContextual"/>
        </w:rPr>
      </w:pPr>
    </w:p>
    <w:p w14:paraId="2E458A75"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sind die Artikel 5:142 bis 5:144, 5:153, 5:154, 7:2, 7:211 bis 7:214, 7:228 und 7:229 des Gesetzbuches der Gesellschaften und Vereinigungen auf jeden Teilfonds einzeln anwendbar,</w:t>
      </w:r>
    </w:p>
    <w:p w14:paraId="3CDD8099" w14:textId="77777777" w:rsidR="00253CC0" w:rsidRPr="008B24C7" w:rsidRDefault="00253CC0" w:rsidP="00253CC0">
      <w:pPr>
        <w:jc w:val="both"/>
        <w:rPr>
          <w:rFonts w:eastAsia="Aptos"/>
          <w:kern w:val="2"/>
          <w:lang w:val="de-DE"/>
          <w14:ligatures w14:val="standardContextual"/>
        </w:rPr>
      </w:pPr>
    </w:p>
    <w:p w14:paraId="189B3C1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wird der rechnerische Wert für die Anwendung der Artikel 7:7, 7:178, 7:197, 7:215 und 7:220 des Gesetzbuches der Gesellschaften und Vereinigungen für jeden Teilfonds einzeln bestimmt."</w:t>
      </w:r>
    </w:p>
    <w:p w14:paraId="165DBF70" w14:textId="77777777" w:rsidR="00253CC0" w:rsidRPr="008B24C7" w:rsidRDefault="00253CC0" w:rsidP="00253CC0">
      <w:pPr>
        <w:jc w:val="both"/>
        <w:rPr>
          <w:rFonts w:eastAsia="Aptos"/>
          <w:kern w:val="2"/>
          <w:lang w:val="de-DE"/>
          <w14:ligatures w14:val="standardContextual"/>
        </w:rPr>
      </w:pPr>
    </w:p>
    <w:p w14:paraId="2585E72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In Absatz 4, ersetzt durch das Gesetz vom 2. Mai 2019, werden die Wörter "oder einer Kommanditgesellschaft auf Aktien" aufgehoben und die Wörter "Artikel 439 des Gesellschaftsgesetzbuches" durch die Wörter "Artikel 7:2 des Gesetzbuches der Gesellschaften und Vereinigungen" ersetzt.</w:t>
      </w:r>
    </w:p>
    <w:p w14:paraId="1D02B218" w14:textId="77777777" w:rsidR="00253CC0" w:rsidRPr="008B24C7" w:rsidRDefault="00253CC0" w:rsidP="00253CC0">
      <w:pPr>
        <w:jc w:val="both"/>
        <w:rPr>
          <w:rFonts w:eastAsia="Aptos"/>
          <w:kern w:val="2"/>
          <w:lang w:val="de-DE"/>
          <w14:ligatures w14:val="standardContextual"/>
        </w:rPr>
      </w:pPr>
    </w:p>
    <w:p w14:paraId="0B770928" w14:textId="77777777" w:rsidR="00253CC0" w:rsidRPr="008B24C7" w:rsidRDefault="00253CC0" w:rsidP="00253CC0">
      <w:pPr>
        <w:jc w:val="both"/>
        <w:rPr>
          <w:rFonts w:eastAsia="Aptos"/>
          <w:kern w:val="2"/>
          <w:lang w:val="de-DE"/>
          <w14:ligatures w14:val="standardContextual"/>
        </w:rPr>
      </w:pPr>
    </w:p>
    <w:p w14:paraId="70A6ED1D"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112</w:t>
      </w:r>
      <w:r w:rsidRPr="008B24C7">
        <w:rPr>
          <w:rFonts w:eastAsia="Aptos"/>
          <w:kern w:val="2"/>
          <w:lang w:val="de-DE"/>
          <w14:ligatures w14:val="standardContextual"/>
        </w:rPr>
        <w:t> - In Artikel 299/3 § 2 desselben Gesetzes, eingefügt durch das Gesetz vom 26. März 2018, wird das Wort "Gesellschaftskapitals" jeweils durch das Wort "Kapitals" ersetzt.</w:t>
      </w:r>
    </w:p>
    <w:p w14:paraId="4EE36A78" w14:textId="77777777" w:rsidR="00253CC0" w:rsidRPr="008B24C7" w:rsidRDefault="00253CC0" w:rsidP="00253CC0">
      <w:pPr>
        <w:jc w:val="both"/>
        <w:rPr>
          <w:rFonts w:eastAsia="Aptos"/>
          <w:kern w:val="2"/>
          <w:lang w:val="de-DE"/>
          <w14:ligatures w14:val="standardContextual"/>
        </w:rPr>
      </w:pPr>
    </w:p>
    <w:p w14:paraId="05785E08" w14:textId="77777777" w:rsidR="00253CC0" w:rsidRPr="008B24C7" w:rsidRDefault="00253CC0" w:rsidP="00253CC0">
      <w:pPr>
        <w:jc w:val="both"/>
        <w:rPr>
          <w:rFonts w:eastAsia="Aptos"/>
          <w:kern w:val="2"/>
          <w:lang w:val="de-DE"/>
          <w14:ligatures w14:val="standardContextual"/>
        </w:rPr>
      </w:pPr>
    </w:p>
    <w:p w14:paraId="75BC039D"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113</w:t>
      </w:r>
      <w:r w:rsidRPr="008B24C7">
        <w:rPr>
          <w:rFonts w:eastAsia="Aptos"/>
          <w:kern w:val="2"/>
          <w:lang w:val="de-DE"/>
          <w14:ligatures w14:val="standardContextual"/>
        </w:rPr>
        <w:t> - Artikel 300 desselben Gesetzes wird wie folgt abgeändert:</w:t>
      </w:r>
    </w:p>
    <w:p w14:paraId="48E38C68" w14:textId="77777777" w:rsidR="00253CC0" w:rsidRPr="008B24C7" w:rsidRDefault="00253CC0" w:rsidP="00253CC0">
      <w:pPr>
        <w:jc w:val="both"/>
        <w:rPr>
          <w:rFonts w:eastAsia="Aptos"/>
          <w:kern w:val="2"/>
          <w:lang w:val="de-DE"/>
          <w14:ligatures w14:val="standardContextual"/>
        </w:rPr>
      </w:pPr>
    </w:p>
    <w:p w14:paraId="5C8E3AAF"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wird das Wort "Gesellschaftsgesetzbuch" durch die Wörter "Gesetzbuch der Gesellschaften und Vereinigungen" ersetzt.</w:t>
      </w:r>
    </w:p>
    <w:p w14:paraId="576E41A9" w14:textId="77777777" w:rsidR="00253CC0" w:rsidRPr="008B24C7" w:rsidRDefault="00253CC0" w:rsidP="00253CC0">
      <w:pPr>
        <w:jc w:val="both"/>
        <w:rPr>
          <w:rFonts w:eastAsia="Aptos"/>
          <w:kern w:val="2"/>
          <w:lang w:val="de-DE"/>
          <w14:ligatures w14:val="standardContextual"/>
        </w:rPr>
      </w:pPr>
    </w:p>
    <w:p w14:paraId="3BD9D46D"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2 werden die Wörter "Artikel 78 des Gesellschaftsgesetzbuches" durch die Wörter "Artikel 2:20 des Gesetzbuches der Gesellschaften und Vereinigungen" ersetzt.</w:t>
      </w:r>
    </w:p>
    <w:p w14:paraId="2EB71FE2" w14:textId="77777777" w:rsidR="00253CC0" w:rsidRPr="008B24C7" w:rsidRDefault="00253CC0" w:rsidP="00253CC0">
      <w:pPr>
        <w:jc w:val="both"/>
        <w:rPr>
          <w:rFonts w:eastAsia="Aptos"/>
          <w:kern w:val="2"/>
          <w:lang w:val="de-DE"/>
          <w14:ligatures w14:val="standardContextual"/>
        </w:rPr>
      </w:pPr>
    </w:p>
    <w:p w14:paraId="424EE31D"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Paragraph 3, abgeändert durch das Gesetz vom 18. Dezember 2016, wird wie folgt ersetzt:</w:t>
      </w:r>
    </w:p>
    <w:p w14:paraId="676BAA59" w14:textId="77777777" w:rsidR="00253CC0" w:rsidRPr="008B24C7" w:rsidRDefault="00253CC0" w:rsidP="00253CC0">
      <w:pPr>
        <w:jc w:val="both"/>
        <w:rPr>
          <w:rFonts w:eastAsia="Aptos"/>
          <w:kern w:val="2"/>
          <w:lang w:val="de-DE"/>
          <w14:ligatures w14:val="standardContextual"/>
        </w:rPr>
      </w:pPr>
    </w:p>
    <w:p w14:paraId="2872F7DE"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3 ­ In Abweichung von den Artikeln 3:2 Absatz 2 und 3:3 Absatz 2 des Gesetzbuches der Gesellschaften und Vereinigungen müssen private Kapitalanlagefonds mit fixem Kapital einen Jahresabschluss gemäß den Vorschriften erstellen, die der König aufgrund von Artikel 3:1 § 1 dieses Gesetzbuches festgelegt hat."</w:t>
      </w:r>
    </w:p>
    <w:p w14:paraId="5D9BC9D3" w14:textId="77777777" w:rsidR="00253CC0" w:rsidRPr="008B24C7" w:rsidRDefault="00253CC0" w:rsidP="00253CC0">
      <w:pPr>
        <w:jc w:val="both"/>
        <w:rPr>
          <w:rFonts w:eastAsia="Aptos"/>
          <w:kern w:val="2"/>
          <w:lang w:val="de-DE"/>
          <w14:ligatures w14:val="standardContextual"/>
        </w:rPr>
      </w:pPr>
    </w:p>
    <w:p w14:paraId="3C9A9D1D"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In § 4 werden die Wörter "Artikel 97 des Gesellschaftsgesetzbuches" durch die Wörter "Artikel 3:9 des Gesetzbuches der Gesellschaften und Vereinigungen" und die Wörter "den Artikeln 98 und" durch die Wörter "den Artikeln 3:10 und" ersetzt.</w:t>
      </w:r>
    </w:p>
    <w:p w14:paraId="128A25DF" w14:textId="77777777" w:rsidR="00253CC0" w:rsidRPr="008B24C7" w:rsidRDefault="00253CC0" w:rsidP="00253CC0">
      <w:pPr>
        <w:jc w:val="both"/>
        <w:rPr>
          <w:rFonts w:eastAsia="Aptos"/>
          <w:kern w:val="2"/>
          <w:lang w:val="de-DE"/>
          <w14:ligatures w14:val="standardContextual"/>
        </w:rPr>
      </w:pPr>
    </w:p>
    <w:p w14:paraId="58DBA8A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5. In § 5 werden die Wörter "Artikel 141 Nr. 1 und 2 des Gesellschaftsgesetzbuches" durch die Wörter "Artikel 3:72 Nr. 1 und 2 des Gesetzbuches der Gesellschaften und Vereinigungen", die Wörter "Artikel 142" durch die Wörter "Artikel 3:73" und die Wörter "Artikel 144 Absatz 1 Nr. 8" durch die Wörter "Artikel 3:75 § 1 Absatz 1 Nr. 8" ersetzt.</w:t>
      </w:r>
    </w:p>
    <w:p w14:paraId="7DE254A0" w14:textId="77777777" w:rsidR="00253CC0" w:rsidRPr="008B24C7" w:rsidRDefault="00253CC0" w:rsidP="00253CC0">
      <w:pPr>
        <w:jc w:val="both"/>
        <w:rPr>
          <w:rFonts w:eastAsia="Aptos"/>
          <w:kern w:val="2"/>
          <w:lang w:val="de-DE"/>
          <w14:ligatures w14:val="standardContextual"/>
        </w:rPr>
      </w:pPr>
    </w:p>
    <w:p w14:paraId="6ED57A47" w14:textId="3A6F994F"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6. Paragraph 6 wird wie folgt ersetzt:</w:t>
      </w:r>
    </w:p>
    <w:p w14:paraId="0EC0F540" w14:textId="77777777" w:rsidR="00253CC0" w:rsidRPr="008B24C7" w:rsidRDefault="00253CC0" w:rsidP="00253CC0">
      <w:pPr>
        <w:jc w:val="both"/>
        <w:rPr>
          <w:rFonts w:eastAsia="Aptos"/>
          <w:kern w:val="2"/>
          <w:lang w:val="de-DE"/>
          <w14:ligatures w14:val="standardContextual"/>
        </w:rPr>
      </w:pPr>
    </w:p>
    <w:p w14:paraId="1B8D4AAE"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6 - In Abweichung von den Artikeln 2:88 und 2:99 des Gesetzbuches der Gesellschaften und Vereinigungen darf die Investmentgesellschaft nach dem Liquidationsprotokoll keine neuen Anlagen in nicht notierte Gesellschaften mehr tätigen und muss der Jahresabschluss während der Liquidation gemäß den Vorschriften erstellt werden, die der König aufgrund von Artikel 3:1 § 1 dieses Gesetzbuches festgelegt hat."</w:t>
      </w:r>
    </w:p>
    <w:p w14:paraId="1676B20E" w14:textId="77777777" w:rsidR="00253CC0" w:rsidRPr="008B24C7" w:rsidRDefault="00253CC0" w:rsidP="00253CC0">
      <w:pPr>
        <w:jc w:val="both"/>
        <w:rPr>
          <w:rFonts w:eastAsia="Aptos"/>
          <w:kern w:val="2"/>
          <w:lang w:val="de-DE"/>
          <w14:ligatures w14:val="standardContextual"/>
        </w:rPr>
      </w:pPr>
    </w:p>
    <w:p w14:paraId="62998971" w14:textId="77777777" w:rsidR="00253CC0" w:rsidRPr="008B24C7" w:rsidRDefault="00253CC0" w:rsidP="00253CC0">
      <w:pPr>
        <w:jc w:val="both"/>
        <w:rPr>
          <w:rFonts w:eastAsia="Aptos"/>
          <w:kern w:val="2"/>
          <w:lang w:val="de-DE"/>
          <w14:ligatures w14:val="standardContextual"/>
        </w:rPr>
      </w:pPr>
    </w:p>
    <w:p w14:paraId="373AA365"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114</w:t>
      </w:r>
      <w:r w:rsidRPr="008B24C7">
        <w:rPr>
          <w:rFonts w:eastAsia="Aptos"/>
          <w:kern w:val="2"/>
          <w:lang w:val="de-DE"/>
          <w14:ligatures w14:val="standardContextual"/>
        </w:rPr>
        <w:t> - Artikel 316 desselben Gesetzes wird wie folgt abgeändert:</w:t>
      </w:r>
    </w:p>
    <w:p w14:paraId="5F9B3062" w14:textId="77777777" w:rsidR="00253CC0" w:rsidRPr="008B24C7" w:rsidRDefault="00253CC0" w:rsidP="00253CC0">
      <w:pPr>
        <w:jc w:val="both"/>
        <w:rPr>
          <w:rFonts w:eastAsia="Aptos"/>
          <w:kern w:val="2"/>
          <w:lang w:val="de-DE"/>
          <w14:ligatures w14:val="standardContextual"/>
        </w:rPr>
      </w:pPr>
    </w:p>
    <w:p w14:paraId="5F9BFF82"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Absatz 1 werden die Wörter "wenn ihr die Identität der allein oder gemeinsam handelnden natürlichen oder juristischen Personen mitgeteilt worden ist, die direkt oder indirekt eine qualifizierte Beteiligung am Kapital der AOGA-Verwaltungsgesellschaft halten" durch die Wörter "wenn ihr die Identität der natürlichen oder juristischen Person beziehungsweise der gemeinsam handelnden natürlichen oder juristischen Personen mitgeteilt worden ist, die direkt oder indirekt eine qualifizierte Beteiligung am Kapital der AOGA-Verwaltungsgesellschaft hält/halten" ersetzt.</w:t>
      </w:r>
    </w:p>
    <w:p w14:paraId="7EA60B3E" w14:textId="77777777" w:rsidR="00253CC0" w:rsidRPr="008B24C7" w:rsidRDefault="00253CC0" w:rsidP="00253CC0">
      <w:pPr>
        <w:jc w:val="both"/>
        <w:rPr>
          <w:rFonts w:eastAsia="Aptos"/>
          <w:kern w:val="2"/>
          <w:lang w:val="de-DE"/>
          <w14:ligatures w14:val="standardContextual"/>
        </w:rPr>
      </w:pPr>
    </w:p>
    <w:p w14:paraId="430A54BE"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Absatz 2 werden die Wörter "die in Absatz 1 erwähnten natürlichen oder juristischen Personen" durch die Wörter "die in Absatz 1 erwähnte(n) natürliche(n) oder juristische(n) Person(en)" und die Wörter "nicht besitzen" durch die Wörter "nicht besitzt/besitzen" ersetzt.</w:t>
      </w:r>
    </w:p>
    <w:p w14:paraId="7E61C361" w14:textId="77777777" w:rsidR="00253CC0" w:rsidRPr="008B24C7" w:rsidRDefault="00253CC0" w:rsidP="00253CC0">
      <w:pPr>
        <w:jc w:val="both"/>
        <w:rPr>
          <w:rFonts w:eastAsia="Aptos"/>
          <w:kern w:val="2"/>
          <w:lang w:val="de-DE"/>
          <w14:ligatures w14:val="standardContextual"/>
        </w:rPr>
      </w:pPr>
    </w:p>
    <w:p w14:paraId="07914F96" w14:textId="77777777" w:rsidR="00253CC0" w:rsidRPr="008B24C7" w:rsidRDefault="00253CC0" w:rsidP="00253CC0">
      <w:pPr>
        <w:jc w:val="both"/>
        <w:rPr>
          <w:rFonts w:eastAsia="Aptos"/>
          <w:kern w:val="2"/>
          <w:lang w:val="de-DE"/>
          <w14:ligatures w14:val="standardContextual"/>
        </w:rPr>
      </w:pPr>
    </w:p>
    <w:p w14:paraId="6CA6DDF8"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115</w:t>
      </w:r>
      <w:r w:rsidRPr="008B24C7">
        <w:rPr>
          <w:rFonts w:eastAsia="Aptos"/>
          <w:kern w:val="2"/>
          <w:lang w:val="de-DE"/>
          <w14:ligatures w14:val="standardContextual"/>
        </w:rPr>
        <w:t> - Artikel 317 desselben Gesetzes, abgeändert durch das Gesetz vom 5. Dezember 2017, wird wie folgt abgeändert:</w:t>
      </w:r>
    </w:p>
    <w:p w14:paraId="589E60F0" w14:textId="77777777" w:rsidR="00253CC0" w:rsidRPr="008B24C7" w:rsidRDefault="00253CC0" w:rsidP="00253CC0">
      <w:pPr>
        <w:jc w:val="both"/>
        <w:rPr>
          <w:rFonts w:eastAsia="Aptos"/>
          <w:kern w:val="2"/>
          <w:lang w:val="de-DE"/>
          <w14:ligatures w14:val="standardContextual"/>
        </w:rPr>
      </w:pPr>
    </w:p>
    <w:p w14:paraId="4EF9BC1E"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Absatz 1 werden die Wörter "des gesetzlichen Verwaltungsorgans" durch die Wörter "des Verwaltungsrates" ersetzt.</w:t>
      </w:r>
    </w:p>
    <w:p w14:paraId="5DB29813" w14:textId="77777777" w:rsidR="00253CC0" w:rsidRPr="008B24C7" w:rsidRDefault="00253CC0" w:rsidP="00253CC0">
      <w:pPr>
        <w:jc w:val="both"/>
        <w:rPr>
          <w:rFonts w:eastAsia="Aptos"/>
          <w:kern w:val="2"/>
          <w:lang w:val="de-DE"/>
          <w14:ligatures w14:val="standardContextual"/>
        </w:rPr>
      </w:pPr>
    </w:p>
    <w:p w14:paraId="2780EE31"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Ein § 3 mit folgendem Wortlaut wird eingefügt:</w:t>
      </w:r>
    </w:p>
    <w:p w14:paraId="183E86C0" w14:textId="77777777" w:rsidR="00253CC0" w:rsidRPr="008B24C7" w:rsidRDefault="00253CC0" w:rsidP="00253CC0">
      <w:pPr>
        <w:jc w:val="both"/>
        <w:rPr>
          <w:rFonts w:eastAsia="Aptos"/>
          <w:kern w:val="2"/>
          <w:lang w:val="de-DE"/>
          <w14:ligatures w14:val="standardContextual"/>
        </w:rPr>
      </w:pPr>
    </w:p>
    <w:p w14:paraId="31C4290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3 ­ Vorbehaltlich der Anwendung von Artikel 323 übernehmen Verwaltungsgesellschaften das Modell der monistischen Verwaltung wie in den Artikeln 7:85 bis 7:100 des Gesetzbuches der Gesellschaften und Vereinigungen erwähnt."</w:t>
      </w:r>
    </w:p>
    <w:p w14:paraId="4D66AAA3" w14:textId="77777777" w:rsidR="00253CC0" w:rsidRPr="008B24C7" w:rsidRDefault="00253CC0" w:rsidP="00253CC0">
      <w:pPr>
        <w:jc w:val="both"/>
        <w:rPr>
          <w:rFonts w:eastAsia="Aptos"/>
          <w:kern w:val="2"/>
          <w:lang w:val="de-DE"/>
          <w14:ligatures w14:val="standardContextual"/>
        </w:rPr>
      </w:pPr>
    </w:p>
    <w:p w14:paraId="76AD18C9" w14:textId="77777777" w:rsidR="00253CC0" w:rsidRPr="008B24C7" w:rsidRDefault="00253CC0" w:rsidP="00253CC0">
      <w:pPr>
        <w:jc w:val="both"/>
        <w:rPr>
          <w:rFonts w:eastAsia="Aptos"/>
          <w:kern w:val="2"/>
          <w:lang w:val="de-DE"/>
          <w14:ligatures w14:val="standardContextual"/>
        </w:rPr>
      </w:pPr>
    </w:p>
    <w:p w14:paraId="699CD499"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116</w:t>
      </w:r>
      <w:r w:rsidRPr="008B24C7">
        <w:rPr>
          <w:rFonts w:eastAsia="Aptos"/>
          <w:kern w:val="2"/>
          <w:lang w:val="de-DE"/>
          <w14:ligatures w14:val="standardContextual"/>
        </w:rPr>
        <w:t> - In Artikel 318 desselben Gesetzes werden die Wörter "des gesetzlichen Verwaltungsorgans" durch die Wörter "des Verwaltungsrates" ersetzt.</w:t>
      </w:r>
    </w:p>
    <w:p w14:paraId="4094DBE8" w14:textId="77777777" w:rsidR="00253CC0" w:rsidRPr="008B24C7" w:rsidRDefault="00253CC0" w:rsidP="00253CC0">
      <w:pPr>
        <w:jc w:val="both"/>
        <w:rPr>
          <w:rFonts w:eastAsia="Aptos"/>
          <w:kern w:val="2"/>
          <w:lang w:val="de-DE"/>
          <w14:ligatures w14:val="standardContextual"/>
        </w:rPr>
      </w:pPr>
    </w:p>
    <w:p w14:paraId="29C52375" w14:textId="77777777" w:rsidR="00253CC0" w:rsidRPr="008B24C7" w:rsidRDefault="00253CC0" w:rsidP="00253CC0">
      <w:pPr>
        <w:jc w:val="both"/>
        <w:rPr>
          <w:rFonts w:eastAsia="Aptos"/>
          <w:kern w:val="2"/>
          <w:lang w:val="de-DE"/>
          <w14:ligatures w14:val="standardContextual"/>
        </w:rPr>
      </w:pPr>
    </w:p>
    <w:p w14:paraId="0AEE009F"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117</w:t>
      </w:r>
      <w:r w:rsidRPr="008B24C7">
        <w:rPr>
          <w:rFonts w:eastAsia="Aptos"/>
          <w:kern w:val="2"/>
          <w:lang w:val="de-DE"/>
          <w14:ligatures w14:val="standardContextual"/>
        </w:rPr>
        <w:t> - Artikel 319 desselben Gesetzes wird wie folgt abgeändert:</w:t>
      </w:r>
    </w:p>
    <w:p w14:paraId="679A8151" w14:textId="77777777" w:rsidR="00253CC0" w:rsidRPr="008B24C7" w:rsidRDefault="00253CC0" w:rsidP="00253CC0">
      <w:pPr>
        <w:jc w:val="both"/>
        <w:rPr>
          <w:rFonts w:eastAsia="Aptos"/>
          <w:kern w:val="2"/>
          <w:lang w:val="de-DE"/>
          <w14:ligatures w14:val="standardContextual"/>
        </w:rPr>
      </w:pPr>
    </w:p>
    <w:p w14:paraId="2D5FEB0D"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3/1, eingefügt durch das Gesetz vom 5. Dezember 2017, werden die Wörter "das gesetzliche Verwaltungsorgan" durch die Wörter "der Verwaltungsrat" ersetzt, in § 4, abgeändert durch das Gesetz vom 5. Dezember 2017, werden die Wörter "Das gesetzliche Verwaltungsorgan" durch die Wörter "Der Verwaltungsrat" ersetzt und in § 5 Absatz 1 werden die Wörter "ihres gesetzlichen Verwaltungsorgans" durch die Wörter "ihres Verwaltungsrates" ersetzt.</w:t>
      </w:r>
    </w:p>
    <w:p w14:paraId="53C91768" w14:textId="77777777" w:rsidR="00253CC0" w:rsidRPr="008B24C7" w:rsidRDefault="00253CC0" w:rsidP="00253CC0">
      <w:pPr>
        <w:jc w:val="both"/>
        <w:rPr>
          <w:rFonts w:eastAsia="Aptos"/>
          <w:kern w:val="2"/>
          <w:lang w:val="de-DE"/>
          <w14:ligatures w14:val="standardContextual"/>
        </w:rPr>
      </w:pPr>
    </w:p>
    <w:p w14:paraId="6493C7C5"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Paragraph 7, zuletzt abgeändert durch das Gesetz vom 11. Juli 2018, wird wie folgt ersetzt:</w:t>
      </w:r>
    </w:p>
    <w:p w14:paraId="1463CC5A" w14:textId="77777777" w:rsidR="00253CC0" w:rsidRPr="008B24C7" w:rsidRDefault="00253CC0" w:rsidP="00253CC0">
      <w:pPr>
        <w:jc w:val="both"/>
        <w:rPr>
          <w:rFonts w:eastAsia="Aptos"/>
          <w:kern w:val="2"/>
          <w:lang w:val="de-DE"/>
          <w14:ligatures w14:val="standardContextual"/>
        </w:rPr>
      </w:pPr>
    </w:p>
    <w:p w14:paraId="53A34EDE"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7 ­ Unbeschadet der Befugnisse des Verwaltungsrates in Bezug auf die Festlegung der allgemeinen Politik, wie im Gesetzbuch der Gesellschaften und Vereinigungen vorgesehen, ergreifen die Personen, die mit der tatsächlichen Geschäftsleitung der Verwaltungsgesellschaft beauftragt sind, oder gegebenenfalls der Direktionsausschuss unter der Aufsicht des Verwaltungsrates die erforderlichen Maßnahmen, um die Einhaltung der Bestimmungen der Artikel 26, 27 §§ 1 und 2 Absatz 1 und 2, 28, 29 § 1 Absatz 1 Nr. 6, 40 bis 43, 44 Absatz 2 und 3 und 47 § 1, der Paragraphen 2 bis 5 des vorliegenden Artikels und der Artikel 18 Absatz 3 und 4, 22, 25, 31, 33, 35, 39 bis 48 und 57 bis 66 der Verordnung 231/2013 und ihrer Ausführungsbestimmungen zu gewährleisten.</w:t>
      </w:r>
    </w:p>
    <w:p w14:paraId="3B158100" w14:textId="77777777" w:rsidR="00253CC0" w:rsidRPr="008B24C7" w:rsidRDefault="00253CC0" w:rsidP="00253CC0">
      <w:pPr>
        <w:jc w:val="both"/>
        <w:rPr>
          <w:rFonts w:eastAsia="Aptos"/>
          <w:kern w:val="2"/>
          <w:lang w:val="de-DE"/>
          <w14:ligatures w14:val="standardContextual"/>
        </w:rPr>
      </w:pPr>
    </w:p>
    <w:p w14:paraId="4302BB7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Unbeschadet der Bestimmungen des Gesetzbuches der Gesellschaften und Vereinigungen muss der Verwaltungsrat der Verwaltungsgesellschaft gegebenenfalls über den Prüfungsausschuss mindestens einmal pro Jahr prüfen, ob die Gesellschaft die Bestimmungen der Artikel 26, 27 §§ 1 und 2 Absatz 1 und 2, 28, 29 § 1 Absatz 1 Nr. 6, 40 bis 43, 44 Absatz 2 und 3 und 47 § 1, der Paragraphen 2 bis 5 des vorliegenden Artikels und der Artikel 18 Absatz 3 und 4, 22, 25, 31, 33, 35, 39 bis 48 und 57 bis 66 der Verordnung 231/2013 und die Bestimmungen von Absatz 1 des vorliegenden Paragraphen und ihre Ausführungsbestimmungen einhält, und er nimmt die ergriffenen angemessenen Maßnahmen zur Kenntnis.</w:t>
      </w:r>
    </w:p>
    <w:p w14:paraId="5ADF5FC2" w14:textId="77777777" w:rsidR="00253CC0" w:rsidRPr="008B24C7" w:rsidRDefault="00253CC0" w:rsidP="00253CC0">
      <w:pPr>
        <w:jc w:val="both"/>
        <w:rPr>
          <w:rFonts w:eastAsia="Aptos"/>
          <w:kern w:val="2"/>
          <w:lang w:val="de-DE"/>
          <w14:ligatures w14:val="standardContextual"/>
        </w:rPr>
      </w:pPr>
    </w:p>
    <w:p w14:paraId="46697BE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Die Personen, die mit der tatsächlichen Geschäftsleitung beauftragt sind, oder gegebenenfalls der Direktionsausschuss erstatten dem Verwaltungsrat, der FSMA und dem zugelassenen Kommissar mindestens einmal pro Jahr Bericht über die Einhaltung der Bestimmungen von Absatz 1 des vorliegenden Paragraphen und über die ergriffenen angemessenen Maßnahmen.</w:t>
      </w:r>
    </w:p>
    <w:p w14:paraId="57C3325F" w14:textId="77777777" w:rsidR="00253CC0" w:rsidRPr="008B24C7" w:rsidRDefault="00253CC0" w:rsidP="00253CC0">
      <w:pPr>
        <w:jc w:val="both"/>
        <w:rPr>
          <w:rFonts w:eastAsia="Aptos"/>
          <w:kern w:val="2"/>
          <w:lang w:val="de-DE"/>
          <w14:ligatures w14:val="standardContextual"/>
        </w:rPr>
      </w:pPr>
    </w:p>
    <w:p w14:paraId="76703E1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Diese Informationen werden der FSMA und dem zugelassenen Kommissar gemäß den von der FSMA festgelegten Modalitäten übermittelt."</w:t>
      </w:r>
    </w:p>
    <w:p w14:paraId="4B0B523F" w14:textId="77777777" w:rsidR="00253CC0" w:rsidRPr="008B24C7" w:rsidRDefault="00253CC0" w:rsidP="00253CC0">
      <w:pPr>
        <w:jc w:val="both"/>
        <w:rPr>
          <w:rFonts w:eastAsia="Aptos"/>
          <w:kern w:val="2"/>
          <w:lang w:val="de-DE"/>
          <w14:ligatures w14:val="standardContextual"/>
        </w:rPr>
      </w:pPr>
    </w:p>
    <w:p w14:paraId="0C5F1CD2" w14:textId="77777777" w:rsidR="00253CC0" w:rsidRPr="008B24C7" w:rsidRDefault="00253CC0" w:rsidP="00253CC0">
      <w:pPr>
        <w:jc w:val="both"/>
        <w:rPr>
          <w:rFonts w:eastAsia="Aptos"/>
          <w:kern w:val="2"/>
          <w:lang w:val="de-DE"/>
          <w14:ligatures w14:val="standardContextual"/>
        </w:rPr>
      </w:pPr>
    </w:p>
    <w:p w14:paraId="37E16747"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118</w:t>
      </w:r>
      <w:r w:rsidRPr="008B24C7">
        <w:rPr>
          <w:rFonts w:eastAsia="Aptos"/>
          <w:kern w:val="2"/>
          <w:lang w:val="de-DE"/>
          <w14:ligatures w14:val="standardContextual"/>
        </w:rPr>
        <w:t> - In Artikel 320 § 1 Nr. 3 Buchstabe </w:t>
      </w:r>
      <w:r w:rsidRPr="008B24C7">
        <w:rPr>
          <w:rFonts w:eastAsia="Aptos"/>
          <w:i/>
          <w:iCs/>
          <w:kern w:val="2"/>
          <w:lang w:val="de-DE"/>
          <w14:ligatures w14:val="standardContextual"/>
        </w:rPr>
        <w:t>c)</w:t>
      </w:r>
      <w:r w:rsidRPr="008B24C7">
        <w:rPr>
          <w:rFonts w:eastAsia="Aptos"/>
          <w:kern w:val="2"/>
          <w:lang w:val="de-DE"/>
          <w14:ligatures w14:val="standardContextual"/>
        </w:rPr>
        <w:t xml:space="preserve"> desselben Gesetzes werden die Wörter "der Artikel 183</w:t>
      </w:r>
      <w:r w:rsidRPr="008B24C7">
        <w:rPr>
          <w:rFonts w:eastAsia="Aptos"/>
          <w:i/>
          <w:iCs/>
          <w:kern w:val="2"/>
          <w:lang w:val="de-DE"/>
          <w14:ligatures w14:val="standardContextual"/>
        </w:rPr>
        <w:t>bis</w:t>
      </w:r>
      <w:r w:rsidRPr="008B24C7">
        <w:rPr>
          <w:rFonts w:eastAsia="Aptos"/>
          <w:kern w:val="2"/>
          <w:lang w:val="de-DE"/>
          <w14:ligatures w14:val="standardContextual"/>
        </w:rPr>
        <w:t xml:space="preserve"> bis 183</w:t>
      </w:r>
      <w:r w:rsidRPr="008B24C7">
        <w:rPr>
          <w:rFonts w:eastAsia="Aptos"/>
          <w:i/>
          <w:iCs/>
          <w:kern w:val="2"/>
          <w:lang w:val="de-DE"/>
          <w14:ligatures w14:val="standardContextual"/>
        </w:rPr>
        <w:t>sexies</w:t>
      </w:r>
      <w:r w:rsidRPr="008B24C7">
        <w:rPr>
          <w:rFonts w:eastAsia="Aptos"/>
          <w:kern w:val="2"/>
          <w:lang w:val="de-DE"/>
          <w14:ligatures w14:val="standardContextual"/>
        </w:rPr>
        <w:t xml:space="preserve"> des Königlichen Erlasses vom 30. Januar 2001 zur Ausführung des Gesellschaftsgesetzbuches" durch die Wörter "von Artikel 12 § 1 Absatz 2 und § 4 und von Artikel 16 §§ 1 bis 4 des Gesetzes vom 7. Dezember 2016" ersetzt.</w:t>
      </w:r>
    </w:p>
    <w:p w14:paraId="5D43D11A" w14:textId="77777777" w:rsidR="00253CC0" w:rsidRPr="008B24C7" w:rsidRDefault="00253CC0" w:rsidP="00253CC0">
      <w:pPr>
        <w:jc w:val="both"/>
        <w:rPr>
          <w:rFonts w:eastAsia="Aptos"/>
          <w:kern w:val="2"/>
          <w:lang w:val="de-DE"/>
          <w14:ligatures w14:val="standardContextual"/>
        </w:rPr>
      </w:pPr>
    </w:p>
    <w:p w14:paraId="0DB9C923" w14:textId="77777777" w:rsidR="00253CC0" w:rsidRPr="008B24C7" w:rsidRDefault="00253CC0" w:rsidP="00253CC0">
      <w:pPr>
        <w:jc w:val="both"/>
        <w:rPr>
          <w:rFonts w:eastAsia="Aptos"/>
          <w:kern w:val="2"/>
          <w:lang w:val="de-DE"/>
          <w14:ligatures w14:val="standardContextual"/>
        </w:rPr>
      </w:pPr>
    </w:p>
    <w:p w14:paraId="2B65EC67"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119</w:t>
      </w:r>
      <w:r w:rsidRPr="008B24C7">
        <w:rPr>
          <w:rFonts w:eastAsia="Aptos"/>
          <w:kern w:val="2"/>
          <w:lang w:val="de-DE"/>
          <w14:ligatures w14:val="standardContextual"/>
        </w:rPr>
        <w:t> - Artikel 321 desselben Gesetzes wird wie folgt abgeändert:</w:t>
      </w:r>
    </w:p>
    <w:p w14:paraId="002AF71A" w14:textId="77777777" w:rsidR="00253CC0" w:rsidRPr="008B24C7" w:rsidRDefault="00253CC0" w:rsidP="00253CC0">
      <w:pPr>
        <w:jc w:val="both"/>
        <w:rPr>
          <w:rFonts w:eastAsia="Aptos"/>
          <w:kern w:val="2"/>
          <w:lang w:val="de-DE"/>
          <w14:ligatures w14:val="standardContextual"/>
        </w:rPr>
      </w:pPr>
    </w:p>
    <w:p w14:paraId="0B563F1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2 Absatz 5 wird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wie folgt ersetzt:</w:t>
      </w:r>
    </w:p>
    <w:p w14:paraId="06BF3A5D" w14:textId="77777777" w:rsidR="00253CC0" w:rsidRPr="008B24C7" w:rsidRDefault="00253CC0" w:rsidP="00253CC0">
      <w:pPr>
        <w:jc w:val="both"/>
        <w:rPr>
          <w:rFonts w:eastAsia="Aptos"/>
          <w:kern w:val="2"/>
          <w:lang w:val="de-DE"/>
          <w14:ligatures w14:val="standardContextual"/>
        </w:rPr>
      </w:pPr>
    </w:p>
    <w:p w14:paraId="712EBDF1"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w:t>
      </w:r>
      <w:r w:rsidRPr="008B24C7">
        <w:rPr>
          <w:rFonts w:eastAsia="Aptos"/>
          <w:i/>
          <w:iCs/>
          <w:kern w:val="2"/>
          <w:lang w:val="de-DE"/>
          <w14:ligatures w14:val="standardContextual"/>
        </w:rPr>
        <w:t>b)</w:t>
      </w:r>
      <w:r w:rsidRPr="008B24C7">
        <w:rPr>
          <w:rFonts w:eastAsia="Aptos"/>
          <w:kern w:val="2"/>
          <w:lang w:val="de-DE"/>
          <w14:ligatures w14:val="standardContextual"/>
        </w:rPr>
        <w:t> eine natürliche oder juristische Person ist, die nicht einer Beaufsichtigung nach der Richtlinie 2006/48/EG, der Richtlinie 2009/65/EG, der Richtlinie 2011/61/EU, der Richtlinie 2009/138/EG des Europäischen Parlaments und des Rates vom 25. November 2009 betreffend die Aufnahme und Ausübung der Versicherungs- und der Rückversicherungstätigkeit (Solvabilität II) oder der Richtlinie 2014/65/EU unterliegt."</w:t>
      </w:r>
    </w:p>
    <w:p w14:paraId="2939B207" w14:textId="77777777" w:rsidR="00253CC0" w:rsidRPr="008B24C7" w:rsidRDefault="00253CC0" w:rsidP="00253CC0">
      <w:pPr>
        <w:jc w:val="both"/>
        <w:rPr>
          <w:rFonts w:eastAsia="Aptos"/>
          <w:kern w:val="2"/>
          <w:lang w:val="de-DE"/>
          <w14:ligatures w14:val="standardContextual"/>
        </w:rPr>
      </w:pPr>
    </w:p>
    <w:p w14:paraId="256F83A5"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6 Absatz 1, eingefügt durch das Gesetz vom 10. April 2014 und abgeändert durch das Gesetz vom 15. April 2018, werden die Wörter "Artikel 516 § 1 des Gesellschaftsgesetzbuches" durch die Wörter "Artikel 7:84 § 1 des Gesetzbuches der Gesellschaften und Vereinigungen" ersetzt.</w:t>
      </w:r>
    </w:p>
    <w:p w14:paraId="421A2742" w14:textId="77777777" w:rsidR="00253CC0" w:rsidRPr="008B24C7" w:rsidRDefault="00253CC0" w:rsidP="00253CC0">
      <w:pPr>
        <w:jc w:val="both"/>
        <w:rPr>
          <w:rFonts w:eastAsia="Aptos"/>
          <w:kern w:val="2"/>
          <w:lang w:val="de-DE"/>
          <w14:ligatures w14:val="standardContextual"/>
        </w:rPr>
      </w:pPr>
    </w:p>
    <w:p w14:paraId="0060F269"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3. In § 6 Absatz 3, eingefügt durch das Gesetz vom 10. April 2014, werden die Wörter "Artikel 516 § 3 des Gesellschaftsgesetzbuches" durch die Wörter "Artikel 7:84 § 3 des Gesetzbuches der Gesellschaften und Vereinigungen" ersetzt.</w:t>
      </w:r>
    </w:p>
    <w:p w14:paraId="22405B0C" w14:textId="77777777" w:rsidR="00253CC0" w:rsidRPr="008B24C7" w:rsidRDefault="00253CC0" w:rsidP="00253CC0">
      <w:pPr>
        <w:jc w:val="both"/>
        <w:rPr>
          <w:rFonts w:eastAsia="Aptos"/>
          <w:kern w:val="2"/>
          <w:lang w:val="de-DE"/>
          <w14:ligatures w14:val="standardContextual"/>
        </w:rPr>
      </w:pPr>
    </w:p>
    <w:p w14:paraId="19F197F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In § 8 Absatz 2 wird der zweite Satz aufgehoben.</w:t>
      </w:r>
    </w:p>
    <w:p w14:paraId="64603805" w14:textId="77777777" w:rsidR="00253CC0" w:rsidRPr="008B24C7" w:rsidRDefault="00253CC0" w:rsidP="00253CC0">
      <w:pPr>
        <w:jc w:val="both"/>
        <w:rPr>
          <w:rFonts w:eastAsia="Aptos"/>
          <w:kern w:val="2"/>
          <w:lang w:val="de-DE"/>
          <w14:ligatures w14:val="standardContextual"/>
        </w:rPr>
      </w:pPr>
    </w:p>
    <w:p w14:paraId="5A520EBA" w14:textId="77777777" w:rsidR="00253CC0" w:rsidRPr="008B24C7" w:rsidRDefault="00253CC0" w:rsidP="00253CC0">
      <w:pPr>
        <w:jc w:val="both"/>
        <w:rPr>
          <w:rFonts w:eastAsia="Aptos"/>
          <w:kern w:val="2"/>
          <w:lang w:val="de-DE"/>
          <w14:ligatures w14:val="standardContextual"/>
        </w:rPr>
      </w:pPr>
    </w:p>
    <w:p w14:paraId="190BD987"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120</w:t>
      </w:r>
      <w:r w:rsidRPr="008B24C7">
        <w:rPr>
          <w:rFonts w:eastAsia="Aptos"/>
          <w:kern w:val="2"/>
          <w:lang w:val="de-DE"/>
          <w14:ligatures w14:val="standardContextual"/>
        </w:rPr>
        <w:t> - In dasselbe Gesetz wird ein Artikel 322/1 mit folgendem Wortlaut eingefügt:</w:t>
      </w:r>
    </w:p>
    <w:p w14:paraId="76A4CF5B" w14:textId="77777777" w:rsidR="00253CC0" w:rsidRPr="008B24C7" w:rsidRDefault="00253CC0" w:rsidP="00253CC0">
      <w:pPr>
        <w:jc w:val="both"/>
        <w:rPr>
          <w:rFonts w:eastAsia="Aptos"/>
          <w:kern w:val="2"/>
          <w:lang w:val="de-DE"/>
          <w14:ligatures w14:val="standardContextual"/>
        </w:rPr>
      </w:pPr>
    </w:p>
    <w:p w14:paraId="2BB3C28E"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"Art. 322/1 - Die Anzeigepflichten wie in Artikel 321 § 1 erwähnt gelten auch in den Fällen, in denen in diesem Artikel erwähnte Schwellenwerte über- oder unterschritten werden infolge des Bestehens von Doppel- oder Mehrfachstimmrechten oder des Erwerbs eigener Aktien durch die Verwaltungsgesellschaft von Organismen für gemeinsame Anlagen oder jeder anderen Situation, die eine Änderung des Umfangs einer Beteiligung mit sich bringt, die nicht die Folge eines Erwerbs oder einer Veräußerung ist.</w:t>
      </w:r>
    </w:p>
    <w:p w14:paraId="2A3B9C07" w14:textId="77777777" w:rsidR="00253CC0" w:rsidRPr="008B24C7" w:rsidRDefault="00253CC0" w:rsidP="00253CC0">
      <w:pPr>
        <w:jc w:val="both"/>
        <w:rPr>
          <w:rFonts w:eastAsia="Aptos"/>
          <w:kern w:val="2"/>
          <w:lang w:val="de-DE"/>
          <w14:ligatures w14:val="standardContextual"/>
        </w:rPr>
      </w:pPr>
    </w:p>
    <w:p w14:paraId="4BDD753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Kommt es infolge der Anwendung von Absatz 1 zu einer Änderung des Schwellenwertes wie in Artikel 321 § 1 erwähnt, wird die in Artikel 321 §§ 2 bis 4 vorgesehene Beurteilung vorgenommen, wobei der in diesen Bestimmungen erwähnte Erwerb dann eine Änderung des Umfangs der Beteiligung bezweckt."</w:t>
      </w:r>
    </w:p>
    <w:p w14:paraId="09E75D96" w14:textId="77777777" w:rsidR="00253CC0" w:rsidRPr="008B24C7" w:rsidRDefault="00253CC0" w:rsidP="00253CC0">
      <w:pPr>
        <w:jc w:val="both"/>
        <w:rPr>
          <w:rFonts w:eastAsia="Aptos"/>
          <w:kern w:val="2"/>
          <w:lang w:val="de-DE"/>
          <w14:ligatures w14:val="standardContextual"/>
        </w:rPr>
      </w:pPr>
    </w:p>
    <w:p w14:paraId="0BFDEE5B" w14:textId="77777777" w:rsidR="00253CC0" w:rsidRPr="008B24C7" w:rsidRDefault="00253CC0" w:rsidP="00253CC0">
      <w:pPr>
        <w:jc w:val="both"/>
        <w:rPr>
          <w:rFonts w:eastAsia="Aptos"/>
          <w:kern w:val="2"/>
          <w:lang w:val="de-DE"/>
          <w14:ligatures w14:val="standardContextual"/>
        </w:rPr>
      </w:pPr>
    </w:p>
    <w:p w14:paraId="50F6FC2A"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121</w:t>
      </w:r>
      <w:r w:rsidRPr="008B24C7">
        <w:rPr>
          <w:rFonts w:eastAsia="Aptos"/>
          <w:kern w:val="2"/>
          <w:lang w:val="de-DE"/>
          <w14:ligatures w14:val="standardContextual"/>
        </w:rPr>
        <w:t> - Artikel 323 desselben Gesetzes wird wie folgt ersetzt:</w:t>
      </w:r>
    </w:p>
    <w:p w14:paraId="2E34C721" w14:textId="77777777" w:rsidR="00253CC0" w:rsidRPr="008B24C7" w:rsidRDefault="00253CC0" w:rsidP="00253CC0">
      <w:pPr>
        <w:jc w:val="both"/>
        <w:rPr>
          <w:rFonts w:eastAsia="Aptos"/>
          <w:kern w:val="2"/>
          <w:lang w:val="de-DE"/>
          <w14:ligatures w14:val="standardContextual"/>
        </w:rPr>
      </w:pPr>
    </w:p>
    <w:p w14:paraId="39C7F7B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"Art. 323 - AOGA-Verwaltungsgesellschaften können einen Direktionsausschuss einrichten, der unbeschadet der Bestimmungen des vorliegenden Gesetzes die Befugnisse des Direktionsrates wie in Artikel 7:110 des Gesetzbuches der Gesellschaften und Vereinigungen erwähnt hat und der sich ausschließlich aus Mitgliedern des Verwaltungsrates zusammensetzt. Die so übertragenen Befugnisse dürfen nicht gleichzeitig vom Verwaltungsrat ausgeübt werden.</w:t>
      </w:r>
    </w:p>
    <w:p w14:paraId="4777AA5C" w14:textId="77777777" w:rsidR="00253CC0" w:rsidRPr="008B24C7" w:rsidRDefault="00253CC0" w:rsidP="00253CC0">
      <w:pPr>
        <w:jc w:val="both"/>
        <w:rPr>
          <w:rFonts w:eastAsia="Aptos"/>
          <w:kern w:val="2"/>
          <w:lang w:val="de-DE"/>
          <w14:ligatures w14:val="standardContextual"/>
        </w:rPr>
      </w:pPr>
    </w:p>
    <w:p w14:paraId="54CF54B3"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Das persönliche Statut der Mitglieder des Direktionsausschusses erfüllt die Anforderungen, die für die Mitglieder des Direktionsrates wie in Artikel 7:107 des Gesetzbuches der Gesellschaften und Vereinigungen erwähnt festgelegt sind, insbesondere in Absatz 2 des vorerwähnten Artikels 7:107."</w:t>
      </w:r>
    </w:p>
    <w:p w14:paraId="30F14998" w14:textId="77777777" w:rsidR="00253CC0" w:rsidRPr="008B24C7" w:rsidRDefault="00253CC0" w:rsidP="00253CC0">
      <w:pPr>
        <w:jc w:val="both"/>
        <w:rPr>
          <w:rFonts w:eastAsia="Aptos"/>
          <w:kern w:val="2"/>
          <w:lang w:val="de-DE"/>
          <w14:ligatures w14:val="standardContextual"/>
        </w:rPr>
      </w:pPr>
    </w:p>
    <w:p w14:paraId="33A11BA5" w14:textId="77777777" w:rsidR="00253CC0" w:rsidRPr="008B24C7" w:rsidRDefault="00253CC0" w:rsidP="00253CC0">
      <w:pPr>
        <w:jc w:val="both"/>
        <w:rPr>
          <w:rFonts w:eastAsia="Aptos"/>
          <w:kern w:val="2"/>
          <w:lang w:val="de-DE"/>
          <w14:ligatures w14:val="standardContextual"/>
        </w:rPr>
      </w:pPr>
    </w:p>
    <w:p w14:paraId="46AE5119"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122</w:t>
      </w:r>
      <w:r w:rsidRPr="008B24C7">
        <w:rPr>
          <w:rFonts w:eastAsia="Aptos"/>
          <w:kern w:val="2"/>
          <w:lang w:val="de-DE"/>
          <w14:ligatures w14:val="standardContextual"/>
        </w:rPr>
        <w:t> - In dasselbe Gesetz wird ein Artikel 323/1 mit folgendem Wortlaut eingefügt:</w:t>
      </w:r>
    </w:p>
    <w:p w14:paraId="286A02DA" w14:textId="77777777" w:rsidR="00253CC0" w:rsidRPr="008B24C7" w:rsidRDefault="00253CC0" w:rsidP="00253CC0">
      <w:pPr>
        <w:jc w:val="both"/>
        <w:rPr>
          <w:rFonts w:eastAsia="Aptos"/>
          <w:kern w:val="2"/>
          <w:lang w:val="de-DE"/>
          <w14:ligatures w14:val="standardContextual"/>
        </w:rPr>
      </w:pPr>
    </w:p>
    <w:p w14:paraId="05FC25B6"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"Art. 323/1 - § 1 ­ Muss ein Direktionsausschuss eine Entscheidung treffen oder sich über ein Geschäft aussprechen, die in seine Zuständigkeit fallen und bei denen ein Mitglied des Direktionsausschusses ein unmittelbares oder mittelbares vermögensrechtliches Interesse hat, das dem Interesse der AOGA-Verwaltungsgesellschaft entgegensteht, muss dieses Mitglied die anderen Mitglieder davon in Kenntnis setzen, bevor der Direktionsausschuss einen Beschluss fasst. Seine Erklärung und seine Erläuterungen zu der Art dieses entgegengesetzten Interesses werden im Protokoll der Versammlung des Direktionsausschusses aufgenommen, der diesen Beschluss fassen muss. Der Direktionsausschuss darf solche Beschlüsse nicht übertragen.</w:t>
      </w:r>
    </w:p>
    <w:p w14:paraId="353F79A8" w14:textId="77777777" w:rsidR="00253CC0" w:rsidRPr="008B24C7" w:rsidRDefault="00253CC0" w:rsidP="00253CC0">
      <w:pPr>
        <w:jc w:val="both"/>
        <w:rPr>
          <w:rFonts w:eastAsia="Aptos"/>
          <w:kern w:val="2"/>
          <w:lang w:val="de-DE"/>
          <w14:ligatures w14:val="standardContextual"/>
        </w:rPr>
      </w:pPr>
    </w:p>
    <w:p w14:paraId="5F2AE0E5"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Der Direktionsausschuss beschreibt im Protokoll die Art der in Absatz 1 erwähnten Entscheidungen oder Geschäfte und ihre vermögensrechtlichen Folgen für die AOGA-Verwaltungsgesellschaft und rechtfertigt den getroffenen Beschluss; er übermittelt dem Verwaltungsrat bei seiner nächsten Versammlung eine Abschrift des Protokolls. Dieser Teil des Protokolls wird in vollem Wortlaut im Jahresbericht wie in Artikel 3:5 des Gesetzbuches der Gesellschaften und Vereinigungen erwähnt aufgenommen.</w:t>
      </w:r>
    </w:p>
    <w:p w14:paraId="0B029A3F" w14:textId="77777777" w:rsidR="00253CC0" w:rsidRPr="008B24C7" w:rsidRDefault="00253CC0" w:rsidP="00253CC0">
      <w:pPr>
        <w:jc w:val="both"/>
        <w:rPr>
          <w:rFonts w:eastAsia="Aptos"/>
          <w:kern w:val="2"/>
          <w:lang w:val="de-DE"/>
          <w14:ligatures w14:val="standardContextual"/>
        </w:rPr>
      </w:pPr>
    </w:p>
    <w:p w14:paraId="7DE40952"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Das Protokoll der Versammlung des Direktionsausschusses wird dem Kommissar übermittelt. In seinem in Artikel 3:74 des Gesetzbuches der Gesellschaften und Vereinigungen erwähnten Bericht beurteilt der Kommissar in einem getrennten Abschnitt die vermögensrechtlichen Folgen für die AOGA-Verwaltungsgesellschaft der Beschlüsse des Direktionsausschusses, wie von diesem beschrieben, für die entgegengesetzte Interessen wie in Absatz 1 erwähnt vorliegen.</w:t>
      </w:r>
    </w:p>
    <w:p w14:paraId="304695F6" w14:textId="77777777" w:rsidR="00253CC0" w:rsidRPr="008B24C7" w:rsidRDefault="00253CC0" w:rsidP="00253CC0">
      <w:pPr>
        <w:jc w:val="both"/>
        <w:rPr>
          <w:rFonts w:eastAsia="Aptos"/>
          <w:kern w:val="2"/>
          <w:lang w:val="de-DE"/>
          <w14:ligatures w14:val="standardContextual"/>
        </w:rPr>
      </w:pPr>
    </w:p>
    <w:p w14:paraId="1EF3CBE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Ein Mitglied, für das ein Interessenkonflikt wie in Absatz 1 erwähnt vorliegt, darf an der Beschlussfassung des Direktionsausschusses in Bezug auf solche Geschäfte oder Entscheidungen oder an diesbezüglichen Abstimmungen nicht teilnehmen. Liegt für alle Mitglieder ein Interessenkonflikt vor, wird die Entscheidung oder das Geschäft dem Verwaltungsrat vorgelegt; wird die Entscheidung oder das Geschäft vom Verwaltungsrat gebilligt, kann der Direktionsausschuss sie ausführen.</w:t>
      </w:r>
    </w:p>
    <w:p w14:paraId="09E2D024" w14:textId="77777777" w:rsidR="00253CC0" w:rsidRPr="008B24C7" w:rsidRDefault="00253CC0" w:rsidP="00253CC0">
      <w:pPr>
        <w:jc w:val="both"/>
        <w:rPr>
          <w:rFonts w:eastAsia="Aptos"/>
          <w:kern w:val="2"/>
          <w:lang w:val="de-DE"/>
          <w14:ligatures w14:val="standardContextual"/>
        </w:rPr>
      </w:pPr>
    </w:p>
    <w:p w14:paraId="5D57996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2 - Unbeschadet des Rechts der in den Artikeln 2:44 und 2:46 des Gesetzbuches der Gesellschaften und Vereinigungen erwähnten Personen, Nichtigkeit oder Aussetzung eines Beschlusses des Direktionsausschusses zu beantragen, kann die AOGA-Verwaltungsgesellschaft die Nichtigkeit von Entscheidungen oder Geschäften beantragen, die entgegen der in vorliegendem Artikel vorgesehenen Regeln getroffen beziehungsweise durchgeführt wurden, sofern die Gegenparteien bei diesen Entscheidungen beziehungsweise Geschäften Kenntnis von dem betreffenden Verstoß hatten oder hätten haben müssen.</w:t>
      </w:r>
    </w:p>
    <w:p w14:paraId="04A57B63" w14:textId="77777777" w:rsidR="00253CC0" w:rsidRPr="008B24C7" w:rsidRDefault="00253CC0" w:rsidP="00253CC0">
      <w:pPr>
        <w:jc w:val="both"/>
        <w:rPr>
          <w:rFonts w:eastAsia="Aptos"/>
          <w:kern w:val="2"/>
          <w:lang w:val="de-DE"/>
          <w14:ligatures w14:val="standardContextual"/>
        </w:rPr>
      </w:pPr>
    </w:p>
    <w:p w14:paraId="5B7B2C73"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 3 - Paragraph 1 ist nicht anwendbar, wenn die Beschlüsse oder Geschäfte, die in den Zuständigkeitsbereich des Direktionsausschusses fallen, Beschlüsse oder Geschäfte betreffen, die zustande gekommen sind zwischen Gesellschaften - darunter die AOGA-Verwaltungsgesellschaft -, von denen eine mittelbar oder unmittelbar mindestens 95 Prozent der Stimmen besitzt, die mit der Gesamtheit der von der anderen Gesellschaft ausgegebenen Wertpapiere verbunden sind, oder zwischen Gesellschaften - darunter die AOGA-Verwaltungsgesellschaft -, von denen mindestens 95 Prozent der Stimmen, die mit der Gesamtheit der von jeder von ihnen ausgegebenen Wertpapiere verbunden sind, sich im Besitz einer anderen Gesellschaft befinden.</w:t>
      </w:r>
    </w:p>
    <w:p w14:paraId="1F652D6B" w14:textId="77777777" w:rsidR="00253CC0" w:rsidRPr="008B24C7" w:rsidRDefault="00253CC0" w:rsidP="00253CC0">
      <w:pPr>
        <w:jc w:val="both"/>
        <w:rPr>
          <w:rFonts w:eastAsia="Aptos"/>
          <w:kern w:val="2"/>
          <w:lang w:val="de-DE"/>
          <w14:ligatures w14:val="standardContextual"/>
        </w:rPr>
      </w:pPr>
    </w:p>
    <w:p w14:paraId="078C1C18"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Weiter ist § 1 nicht anwendbar, wenn die Beschlüsse des Direktionsausschusses gewöhnliche Geschäfte betreffen, die unter den Bedingungen und mit den Garantien erfolgen, die normalerweise für gleichartige Geschäfte auf dem Markt gelten."</w:t>
      </w:r>
    </w:p>
    <w:p w14:paraId="1DBC3EEA" w14:textId="77777777" w:rsidR="00253CC0" w:rsidRPr="008B24C7" w:rsidRDefault="00253CC0" w:rsidP="00253CC0">
      <w:pPr>
        <w:jc w:val="both"/>
        <w:rPr>
          <w:rFonts w:eastAsia="Aptos"/>
          <w:kern w:val="2"/>
          <w:lang w:val="de-DE"/>
          <w14:ligatures w14:val="standardContextual"/>
        </w:rPr>
      </w:pPr>
    </w:p>
    <w:p w14:paraId="1D1303A1" w14:textId="3C92EC60" w:rsidR="00681F3A" w:rsidRPr="008B24C7" w:rsidRDefault="00681F3A">
      <w:pPr>
        <w:rPr>
          <w:rFonts w:eastAsia="Aptos"/>
          <w:b/>
          <w:kern w:val="2"/>
          <w:lang w:val="de-DE"/>
          <w14:ligatures w14:val="standardContextual"/>
        </w:rPr>
      </w:pPr>
    </w:p>
    <w:p w14:paraId="59C66096" w14:textId="658AE8D4"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123</w:t>
      </w:r>
      <w:r w:rsidRPr="008B24C7">
        <w:rPr>
          <w:rFonts w:eastAsia="Aptos"/>
          <w:kern w:val="2"/>
          <w:lang w:val="de-DE"/>
          <w14:ligatures w14:val="standardContextual"/>
        </w:rPr>
        <w:t> - Artikel 324 desselben Gesetzes, abgeändert durch das Gesetz vom 5. Dezember 2017, wird wie folgt abgeändert:</w:t>
      </w:r>
    </w:p>
    <w:p w14:paraId="2A744292" w14:textId="77777777" w:rsidR="00253CC0" w:rsidRPr="008B24C7" w:rsidRDefault="00253CC0" w:rsidP="00253CC0">
      <w:pPr>
        <w:jc w:val="both"/>
        <w:rPr>
          <w:rFonts w:eastAsia="Aptos"/>
          <w:kern w:val="2"/>
          <w:lang w:val="de-DE"/>
          <w14:ligatures w14:val="standardContextual"/>
        </w:rPr>
      </w:pPr>
    </w:p>
    <w:p w14:paraId="492A99F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Absatz 1 werden die Wörter "des gesetzlichen Verwaltungsorgans" durch die Wörter "des Verwaltungsrates" ersetzt.</w:t>
      </w:r>
    </w:p>
    <w:p w14:paraId="0261FBD8" w14:textId="77777777" w:rsidR="00253CC0" w:rsidRPr="008B24C7" w:rsidRDefault="00253CC0" w:rsidP="00253CC0">
      <w:pPr>
        <w:jc w:val="both"/>
        <w:rPr>
          <w:rFonts w:eastAsia="Aptos"/>
          <w:kern w:val="2"/>
          <w:lang w:val="de-DE"/>
          <w14:ligatures w14:val="standardContextual"/>
        </w:rPr>
      </w:pPr>
    </w:p>
    <w:p w14:paraId="04072FCA"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Absatz 6 werden die Wörter "des gesetzlichen Verwaltungsorgans" durch die Wörter "des Verwaltungsrates" ersetzt.</w:t>
      </w:r>
    </w:p>
    <w:p w14:paraId="22C11335" w14:textId="77777777" w:rsidR="00253CC0" w:rsidRPr="008B24C7" w:rsidRDefault="00253CC0" w:rsidP="00253CC0">
      <w:pPr>
        <w:jc w:val="both"/>
        <w:rPr>
          <w:rFonts w:eastAsia="Aptos"/>
          <w:kern w:val="2"/>
          <w:lang w:val="de-DE"/>
          <w14:ligatures w14:val="standardContextual"/>
        </w:rPr>
      </w:pPr>
    </w:p>
    <w:p w14:paraId="640A92E9" w14:textId="77777777" w:rsidR="00253CC0" w:rsidRPr="008B24C7" w:rsidRDefault="00253CC0" w:rsidP="00253CC0">
      <w:pPr>
        <w:jc w:val="both"/>
        <w:rPr>
          <w:rFonts w:eastAsia="Aptos"/>
          <w:kern w:val="2"/>
          <w:lang w:val="de-DE"/>
          <w14:ligatures w14:val="standardContextual"/>
        </w:rPr>
      </w:pPr>
    </w:p>
    <w:p w14:paraId="04B2EE38"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124</w:t>
      </w:r>
      <w:r w:rsidRPr="008B24C7">
        <w:rPr>
          <w:rFonts w:eastAsia="Aptos"/>
          <w:kern w:val="2"/>
          <w:lang w:val="de-DE"/>
          <w14:ligatures w14:val="standardContextual"/>
        </w:rPr>
        <w:t> - In Artikel 325 § 1 desselben Gesetzes werden die Wörter "bei einer Handelsgesellschaft, einer Handelsgesellschaft kraft Rechtsform" durch die Wörter "bei einer Gesellschaft" ersetzt.</w:t>
      </w:r>
    </w:p>
    <w:p w14:paraId="5F6995FC" w14:textId="77777777" w:rsidR="00253CC0" w:rsidRPr="008B24C7" w:rsidRDefault="00253CC0" w:rsidP="00253CC0">
      <w:pPr>
        <w:jc w:val="both"/>
        <w:rPr>
          <w:rFonts w:eastAsia="Aptos"/>
          <w:kern w:val="2"/>
          <w:lang w:val="de-DE"/>
          <w14:ligatures w14:val="standardContextual"/>
        </w:rPr>
      </w:pPr>
    </w:p>
    <w:p w14:paraId="70ABD4DD" w14:textId="77777777" w:rsidR="00253CC0" w:rsidRPr="008B24C7" w:rsidRDefault="00253CC0" w:rsidP="00253CC0">
      <w:pPr>
        <w:jc w:val="both"/>
        <w:rPr>
          <w:rFonts w:eastAsia="Aptos"/>
          <w:kern w:val="2"/>
          <w:lang w:val="de-DE"/>
          <w14:ligatures w14:val="standardContextual"/>
        </w:rPr>
      </w:pPr>
    </w:p>
    <w:p w14:paraId="0B1206D8"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125</w:t>
      </w:r>
      <w:r w:rsidRPr="008B24C7">
        <w:rPr>
          <w:rFonts w:eastAsia="Aptos"/>
          <w:kern w:val="2"/>
          <w:lang w:val="de-DE"/>
          <w14:ligatures w14:val="standardContextual"/>
        </w:rPr>
        <w:t> - In Artikel 329 Absatz 1 desselben Gesetzes werden die Wörter "an Handelsgesellschaften oder Gesellschaften, die die Form einer Handelsgesellschaft angenommen haben," durch die Wörter "an Gesellschaften" ersetzt.</w:t>
      </w:r>
    </w:p>
    <w:p w14:paraId="4D9D36F4" w14:textId="77777777" w:rsidR="00253CC0" w:rsidRPr="008B24C7" w:rsidRDefault="00253CC0" w:rsidP="00253CC0">
      <w:pPr>
        <w:jc w:val="both"/>
        <w:rPr>
          <w:rFonts w:eastAsia="Aptos"/>
          <w:kern w:val="2"/>
          <w:lang w:val="de-DE"/>
          <w14:ligatures w14:val="standardContextual"/>
        </w:rPr>
      </w:pPr>
    </w:p>
    <w:p w14:paraId="2352081B" w14:textId="77777777" w:rsidR="00253CC0" w:rsidRPr="008B24C7" w:rsidRDefault="00253CC0" w:rsidP="00253CC0">
      <w:pPr>
        <w:jc w:val="both"/>
        <w:rPr>
          <w:rFonts w:eastAsia="Aptos"/>
          <w:kern w:val="2"/>
          <w:lang w:val="de-DE"/>
          <w14:ligatures w14:val="standardContextual"/>
        </w:rPr>
      </w:pPr>
    </w:p>
    <w:p w14:paraId="1D0DC901"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126</w:t>
      </w:r>
      <w:r w:rsidRPr="008B24C7">
        <w:rPr>
          <w:rFonts w:eastAsia="Aptos"/>
          <w:kern w:val="2"/>
          <w:lang w:val="de-DE"/>
          <w14:ligatures w14:val="standardContextual"/>
        </w:rPr>
        <w:t> - In Artikel 332 § 2 Absatz 1 desselben Gesetzes werden die Wörter "des gesetzlichen Verwaltungsorgans" durch die Wörter "des Verwaltungsrates" ersetzt.</w:t>
      </w:r>
    </w:p>
    <w:p w14:paraId="34E4F2FF" w14:textId="77777777" w:rsidR="00253CC0" w:rsidRPr="008B24C7" w:rsidRDefault="00253CC0" w:rsidP="00253CC0">
      <w:pPr>
        <w:jc w:val="both"/>
        <w:rPr>
          <w:rFonts w:eastAsia="Aptos"/>
          <w:kern w:val="2"/>
          <w:lang w:val="de-DE"/>
          <w14:ligatures w14:val="standardContextual"/>
        </w:rPr>
      </w:pPr>
    </w:p>
    <w:p w14:paraId="4E4AECFD" w14:textId="77777777" w:rsidR="00253CC0" w:rsidRPr="008B24C7" w:rsidRDefault="00253CC0" w:rsidP="00253CC0">
      <w:pPr>
        <w:jc w:val="both"/>
        <w:rPr>
          <w:rFonts w:eastAsia="Aptos"/>
          <w:kern w:val="2"/>
          <w:lang w:val="de-DE"/>
          <w14:ligatures w14:val="standardContextual"/>
        </w:rPr>
      </w:pPr>
    </w:p>
    <w:p w14:paraId="2B728346"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127</w:t>
      </w:r>
      <w:r w:rsidRPr="008B24C7">
        <w:rPr>
          <w:rFonts w:eastAsia="Aptos"/>
          <w:kern w:val="2"/>
          <w:lang w:val="de-DE"/>
          <w14:ligatures w14:val="standardContextual"/>
        </w:rPr>
        <w:t> - In Artikel 347 desselben Gesetzes wird § 1 aufgehoben.</w:t>
      </w:r>
    </w:p>
    <w:p w14:paraId="6322D457" w14:textId="77777777" w:rsidR="00253CC0" w:rsidRPr="008B24C7" w:rsidRDefault="00253CC0" w:rsidP="00253CC0">
      <w:pPr>
        <w:jc w:val="both"/>
        <w:rPr>
          <w:rFonts w:eastAsia="Aptos"/>
          <w:kern w:val="2"/>
          <w:lang w:val="de-DE"/>
          <w14:ligatures w14:val="standardContextual"/>
        </w:rPr>
      </w:pPr>
    </w:p>
    <w:p w14:paraId="4A390B7C" w14:textId="77777777" w:rsidR="00253CC0" w:rsidRPr="008B24C7" w:rsidRDefault="00253CC0" w:rsidP="00253CC0">
      <w:pPr>
        <w:jc w:val="both"/>
        <w:rPr>
          <w:rFonts w:eastAsia="Aptos"/>
          <w:kern w:val="2"/>
          <w:lang w:val="de-DE"/>
          <w14:ligatures w14:val="standardContextual"/>
        </w:rPr>
      </w:pPr>
    </w:p>
    <w:p w14:paraId="097A73E2"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128</w:t>
      </w:r>
      <w:r w:rsidRPr="008B24C7">
        <w:rPr>
          <w:rFonts w:eastAsia="Aptos"/>
          <w:kern w:val="2"/>
          <w:lang w:val="de-DE"/>
          <w14:ligatures w14:val="standardContextual"/>
        </w:rPr>
        <w:t> - Artikel 351 desselben Gesetzes, abgeändert durch das Gesetz vom 11. Juli 2018, wird wie folgt abgeändert:</w:t>
      </w:r>
    </w:p>
    <w:p w14:paraId="39BC64CB" w14:textId="77777777" w:rsidR="00253CC0" w:rsidRPr="008B24C7" w:rsidRDefault="00253CC0" w:rsidP="00253CC0">
      <w:pPr>
        <w:jc w:val="both"/>
        <w:rPr>
          <w:rFonts w:eastAsia="Aptos"/>
          <w:kern w:val="2"/>
          <w:lang w:val="de-DE"/>
          <w14:ligatures w14:val="standardContextual"/>
        </w:rPr>
      </w:pPr>
    </w:p>
    <w:p w14:paraId="0B73825C"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 1 wird das Wort "Gesellschaftsgesetzbuch" jeweils durch die Wörter "Gesetzbuch der Gesellschaften und Vereinigungen" ersetzt.</w:t>
      </w:r>
    </w:p>
    <w:p w14:paraId="695CC941" w14:textId="77777777" w:rsidR="00253CC0" w:rsidRPr="008B24C7" w:rsidRDefault="00253CC0" w:rsidP="00253CC0">
      <w:pPr>
        <w:jc w:val="both"/>
        <w:rPr>
          <w:rFonts w:eastAsia="Aptos"/>
          <w:kern w:val="2"/>
          <w:lang w:val="de-DE"/>
          <w14:ligatures w14:val="standardContextual"/>
        </w:rPr>
      </w:pPr>
    </w:p>
    <w:p w14:paraId="27A1A78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 2 werden die Wörter "Artikel 141 Nr. 2 des Gesellschaftsgesetzbuches" durch die Wörter "Artikel 3:72 Nr. 2 des Gesetzbuches der Gesellschaften und Vereinigungen" ersetzt und wird das Wort "Gesellschaftsgesetzbuches" durch die Wörter "Gesetzbuches der Gesellschaften und Vereinigungen" und das Wort "Gesellschaftsgesetzbuch" durch die Wörter "Gesetzbuch der Gesellschaften und Vereinigungen" ersetzt.</w:t>
      </w:r>
    </w:p>
    <w:p w14:paraId="7FA54CAB" w14:textId="77777777" w:rsidR="00253CC0" w:rsidRPr="008B24C7" w:rsidRDefault="00253CC0" w:rsidP="00253CC0">
      <w:pPr>
        <w:jc w:val="both"/>
        <w:rPr>
          <w:rFonts w:eastAsia="Aptos"/>
          <w:kern w:val="2"/>
          <w:lang w:val="de-DE"/>
          <w14:ligatures w14:val="standardContextual"/>
        </w:rPr>
      </w:pPr>
    </w:p>
    <w:p w14:paraId="037B3FC6" w14:textId="77777777" w:rsidR="00253CC0" w:rsidRPr="008B24C7" w:rsidRDefault="00253CC0" w:rsidP="00253CC0">
      <w:pPr>
        <w:jc w:val="both"/>
        <w:rPr>
          <w:rFonts w:eastAsia="Aptos"/>
          <w:kern w:val="2"/>
          <w:lang w:val="de-DE"/>
          <w14:ligatures w14:val="standardContextual"/>
        </w:rPr>
      </w:pPr>
    </w:p>
    <w:p w14:paraId="2A4A47F4"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129</w:t>
      </w:r>
      <w:r w:rsidRPr="008B24C7">
        <w:rPr>
          <w:rFonts w:eastAsia="Aptos"/>
          <w:kern w:val="2"/>
          <w:lang w:val="de-DE"/>
          <w14:ligatures w14:val="standardContextual"/>
        </w:rPr>
        <w:t> - In Artikel 355 Absatz 5 desselben Gesetzes werden die Wörter "in den Artikeln 135 und 136 des Gesellschaftsgesetzbuches" durch die Wörter "in den Artikeln 3:66 und 3:67 des Gesetzbuches der Gesellschaften und Vereinigungen" ersetzt.</w:t>
      </w:r>
    </w:p>
    <w:p w14:paraId="7EB717E1" w14:textId="77777777" w:rsidR="00253CC0" w:rsidRPr="008B24C7" w:rsidRDefault="00253CC0" w:rsidP="00253CC0">
      <w:pPr>
        <w:jc w:val="both"/>
        <w:rPr>
          <w:rFonts w:eastAsia="Aptos"/>
          <w:kern w:val="2"/>
          <w:lang w:val="de-DE"/>
          <w14:ligatures w14:val="standardContextual"/>
        </w:rPr>
      </w:pPr>
    </w:p>
    <w:p w14:paraId="511C1470" w14:textId="17397C70" w:rsidR="008B24C7" w:rsidRPr="008B24C7" w:rsidRDefault="008B24C7">
      <w:pPr>
        <w:rPr>
          <w:rFonts w:eastAsia="Aptos"/>
          <w:kern w:val="2"/>
          <w:lang w:val="de-DE"/>
          <w14:ligatures w14:val="standardContextual"/>
        </w:rPr>
      </w:pPr>
      <w:r w:rsidRPr="008B24C7">
        <w:rPr>
          <w:rFonts w:eastAsia="Aptos"/>
          <w:kern w:val="2"/>
          <w:lang w:val="de-DE"/>
          <w14:ligatures w14:val="standardContextual"/>
        </w:rPr>
        <w:br w:type="page"/>
      </w:r>
    </w:p>
    <w:p w14:paraId="3D48F6B6"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130</w:t>
      </w:r>
      <w:r w:rsidRPr="008B24C7">
        <w:rPr>
          <w:rFonts w:eastAsia="Aptos"/>
          <w:kern w:val="2"/>
          <w:lang w:val="de-DE"/>
          <w14:ligatures w14:val="standardContextual"/>
        </w:rPr>
        <w:t> - Artikel 357 § 1 desselben Gesetzes, abgeändert durch das Gesetz vom 11. Juli 2018, wird wie folgt abgeändert:</w:t>
      </w:r>
    </w:p>
    <w:p w14:paraId="332D7EC8" w14:textId="77777777" w:rsidR="00253CC0" w:rsidRPr="008B24C7" w:rsidRDefault="00253CC0" w:rsidP="00253CC0">
      <w:pPr>
        <w:jc w:val="both"/>
        <w:rPr>
          <w:rFonts w:eastAsia="Aptos"/>
          <w:kern w:val="2"/>
          <w:lang w:val="de-DE"/>
          <w14:ligatures w14:val="standardContextual"/>
        </w:rPr>
      </w:pPr>
    </w:p>
    <w:p w14:paraId="73659040"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1. In Absatz 1 Nr. 5 Buchstabe </w:t>
      </w:r>
      <w:r w:rsidRPr="008B24C7">
        <w:rPr>
          <w:rFonts w:eastAsia="Aptos"/>
          <w:i/>
          <w:iCs/>
          <w:kern w:val="2"/>
          <w:lang w:val="de-DE"/>
          <w14:ligatures w14:val="standardContextual"/>
        </w:rPr>
        <w:t>a)</w:t>
      </w:r>
      <w:r w:rsidRPr="008B24C7">
        <w:rPr>
          <w:rFonts w:eastAsia="Aptos"/>
          <w:kern w:val="2"/>
          <w:lang w:val="de-DE"/>
          <w14:ligatures w14:val="standardContextual"/>
        </w:rPr>
        <w:t xml:space="preserve"> werden die Wörter "Artikel 11 des Gesellschaftsgesetzbuches" durch die Wörter "Artikel 1:20 des Gesetzbuches der Gesellschaften und Vereinigungen" ersetzt.</w:t>
      </w:r>
    </w:p>
    <w:p w14:paraId="1A5BE009" w14:textId="77777777" w:rsidR="00253CC0" w:rsidRPr="008B24C7" w:rsidRDefault="00253CC0" w:rsidP="00253CC0">
      <w:pPr>
        <w:jc w:val="both"/>
        <w:rPr>
          <w:rFonts w:eastAsia="Aptos"/>
          <w:kern w:val="2"/>
          <w:lang w:val="de-DE"/>
          <w14:ligatures w14:val="standardContextual"/>
        </w:rPr>
      </w:pPr>
    </w:p>
    <w:p w14:paraId="51AE8B9D"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2. In Absatz 2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wird das Wort "Gesellschaftsgesetzbuch" durch die Wörter "Gesetzbuch der Gesellschaften und Vereinigungen" ersetzt.</w:t>
      </w:r>
    </w:p>
    <w:p w14:paraId="302EF7C7" w14:textId="77777777" w:rsidR="00253CC0" w:rsidRPr="008B24C7" w:rsidRDefault="00253CC0" w:rsidP="00253CC0">
      <w:pPr>
        <w:jc w:val="both"/>
        <w:rPr>
          <w:rFonts w:eastAsia="Aptos"/>
          <w:kern w:val="2"/>
          <w:lang w:val="de-DE"/>
          <w14:ligatures w14:val="standardContextual"/>
        </w:rPr>
      </w:pPr>
    </w:p>
    <w:p w14:paraId="14E45CCB" w14:textId="77777777" w:rsidR="00253CC0" w:rsidRPr="008B24C7" w:rsidRDefault="00253CC0" w:rsidP="00253CC0">
      <w:pPr>
        <w:jc w:val="both"/>
        <w:rPr>
          <w:rFonts w:eastAsia="Aptos"/>
          <w:kern w:val="2"/>
          <w:lang w:val="de-DE"/>
          <w14:ligatures w14:val="standardContextual"/>
        </w:rPr>
      </w:pPr>
    </w:p>
    <w:p w14:paraId="17C8A6E0"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131</w:t>
      </w:r>
      <w:r w:rsidRPr="008B24C7">
        <w:rPr>
          <w:rFonts w:eastAsia="Aptos"/>
          <w:kern w:val="2"/>
          <w:lang w:val="de-DE"/>
          <w14:ligatures w14:val="standardContextual"/>
        </w:rPr>
        <w:t> - In Artikel 490 Absatz 1 desselben Gesetzes, abgeändert durch das Gesetz vom 15. April 2018, wird der erste Satz "Bevor über die Eröffnung eines Konkursverfahrens oder einen vorläufigen Entzug der Verwaltung im Sinne von Artikel 8 des Konkursgesetzes vom 8. August 1997 in Bezug auf einen öffentlichen AOGA oder eine Verwaltungsgesellschaft, die öffentliche AOGA verwaltet, befunden wird, richtet der Präsident des Unternehmensgerichts einen Antrag auf Stellungnahme an die FSMA." wie folgt ersetzt:</w:t>
      </w:r>
    </w:p>
    <w:p w14:paraId="07B68BA9" w14:textId="77777777" w:rsidR="00253CC0" w:rsidRPr="008B24C7" w:rsidRDefault="00253CC0" w:rsidP="00253CC0">
      <w:pPr>
        <w:jc w:val="both"/>
        <w:rPr>
          <w:rFonts w:eastAsia="Aptos"/>
          <w:kern w:val="2"/>
          <w:lang w:val="de-DE"/>
          <w14:ligatures w14:val="standardContextual"/>
        </w:rPr>
      </w:pPr>
    </w:p>
    <w:p w14:paraId="01189349"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"Bevor über die Eröffnung eines Konkursverfahrens oder einen vorläufigen Entzug der Verwaltung im Sinne von Artikel XX.32 des Wirtschaftsgesetzbuches in Bezug auf einen öffentlichen AOGA oder eine Verwaltungsgesellschaft, die öffentliche AOGA verwaltet, befunden wird, richtet der Präsident des Unternehmensgerichts einen Antrag auf Stellungnahme an die FSMA."</w:t>
      </w:r>
    </w:p>
    <w:p w14:paraId="26D71689" w14:textId="77777777" w:rsidR="00253CC0" w:rsidRPr="008B24C7" w:rsidRDefault="00253CC0" w:rsidP="00253CC0">
      <w:pPr>
        <w:jc w:val="both"/>
        <w:rPr>
          <w:rFonts w:eastAsia="Aptos"/>
          <w:kern w:val="2"/>
          <w:lang w:val="de-DE"/>
          <w14:ligatures w14:val="standardContextual"/>
        </w:rPr>
      </w:pPr>
    </w:p>
    <w:p w14:paraId="24885665" w14:textId="77777777" w:rsidR="00253CC0" w:rsidRPr="008B24C7" w:rsidRDefault="00253CC0" w:rsidP="00253CC0">
      <w:pPr>
        <w:jc w:val="both"/>
        <w:rPr>
          <w:rFonts w:eastAsia="Aptos"/>
          <w:kern w:val="2"/>
          <w:lang w:val="de-DE"/>
          <w14:ligatures w14:val="standardContextual"/>
        </w:rPr>
      </w:pPr>
    </w:p>
    <w:p w14:paraId="1AC625F5" w14:textId="77777777" w:rsidR="00253CC0" w:rsidRPr="008B24C7" w:rsidRDefault="00253CC0" w:rsidP="00253CC0">
      <w:pPr>
        <w:jc w:val="both"/>
        <w:rPr>
          <w:rFonts w:eastAsia="Aptos"/>
          <w:kern w:val="2"/>
          <w:lang w:val="de-DE"/>
          <w14:ligatures w14:val="standardContextual"/>
        </w:rPr>
      </w:pPr>
      <w:r w:rsidRPr="008B24C7">
        <w:rPr>
          <w:rFonts w:eastAsia="Aptos"/>
          <w:kern w:val="2"/>
          <w:lang w:val="de-DE"/>
          <w14:ligatures w14:val="standardContextual"/>
        </w:rPr>
        <w:t xml:space="preserve">KAPITEL 9 - </w:t>
      </w:r>
      <w:r w:rsidRPr="008B24C7">
        <w:rPr>
          <w:rFonts w:eastAsia="Aptos"/>
          <w:i/>
          <w:kern w:val="2"/>
          <w:lang w:val="de-DE"/>
          <w14:ligatures w14:val="standardContextual"/>
        </w:rPr>
        <w:t>Abänderungen des Gesetzes vom 25. April 2014 über den Status und die Kontrolle der unabhängigen Finanzplaner und die Leistung von Finanzplanungsberatung durch beaufsichtigte Unternehmen und zur Abänderung des Gesellschaftsgesetzbuches und des Gesetzes vom 2. August 2002 über die Aufsicht über den Finanzsektor und die Finanzdienstleistungen</w:t>
      </w:r>
    </w:p>
    <w:p w14:paraId="3EAAEEED" w14:textId="77777777" w:rsidR="00253CC0" w:rsidRPr="008B24C7" w:rsidRDefault="00253CC0" w:rsidP="00253CC0">
      <w:pPr>
        <w:jc w:val="both"/>
        <w:rPr>
          <w:rFonts w:eastAsia="Aptos"/>
          <w:kern w:val="2"/>
          <w:lang w:val="de-DE"/>
          <w14:ligatures w14:val="standardContextual"/>
        </w:rPr>
      </w:pPr>
    </w:p>
    <w:p w14:paraId="3E9CBDCC" w14:textId="77777777" w:rsidR="00253CC0" w:rsidRPr="008B24C7" w:rsidRDefault="00253CC0" w:rsidP="00253CC0">
      <w:pPr>
        <w:jc w:val="both"/>
        <w:rPr>
          <w:rFonts w:eastAsia="Aptos"/>
          <w:kern w:val="2"/>
          <w:lang w:val="de-DE"/>
          <w14:ligatures w14:val="standardContextual"/>
        </w:rPr>
      </w:pPr>
    </w:p>
    <w:p w14:paraId="1E2A060A"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132</w:t>
      </w:r>
      <w:r w:rsidRPr="008B24C7">
        <w:rPr>
          <w:rFonts w:eastAsia="Aptos"/>
          <w:kern w:val="2"/>
          <w:lang w:val="de-DE"/>
          <w14:ligatures w14:val="standardContextual"/>
        </w:rPr>
        <w:t> - Artikel 4 des Gesetzes vom 25. April 2014 über den Status und die Kontrolle der unabhängigen Finanzplaner und die Leistung von Finanzplanungsberatung durch beaufsichtigte Unternehmen und zur Abänderung des Gesellschaftsgesetzbuches und des Gesetzes vom 2. August 2002 über die Aufsicht über den Finanzsektor und die Finanzdienstleistungen wird wie folgt abgeändert:</w:t>
      </w:r>
    </w:p>
    <w:p w14:paraId="4D3679AF" w14:textId="77777777" w:rsidR="00253CC0" w:rsidRPr="008B24C7" w:rsidRDefault="00253CC0" w:rsidP="00253CC0">
      <w:pPr>
        <w:jc w:val="both"/>
        <w:rPr>
          <w:rFonts w:eastAsia="Aptos"/>
          <w:kern w:val="2"/>
          <w:lang w:val="de-DE"/>
          <w14:ligatures w14:val="standardContextual"/>
        </w:rPr>
      </w:pPr>
    </w:p>
    <w:p w14:paraId="3DE7166D"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a)</w:t>
      </w:r>
      <w:r w:rsidRPr="008B24C7">
        <w:rPr>
          <w:rFonts w:eastAsia="Aptos"/>
          <w:kern w:val="2"/>
          <w:lang w:val="de-DE"/>
          <w14:ligatures w14:val="standardContextual"/>
        </w:rPr>
        <w:t> Nummer 3 Buchstabe </w:t>
      </w:r>
      <w:r w:rsidRPr="008B24C7">
        <w:rPr>
          <w:rFonts w:eastAsia="Aptos"/>
          <w:i/>
          <w:iCs/>
          <w:kern w:val="2"/>
          <w:lang w:val="de-DE"/>
          <w14:ligatures w14:val="standardContextual"/>
        </w:rPr>
        <w:t>c)</w:t>
      </w:r>
      <w:r w:rsidRPr="008B24C7">
        <w:rPr>
          <w:rFonts w:eastAsia="Aptos"/>
          <w:kern w:val="2"/>
          <w:lang w:val="de-DE"/>
          <w14:ligatures w14:val="standardContextual"/>
        </w:rPr>
        <w:t xml:space="preserve"> wird wie folgt ersetzt:</w:t>
      </w:r>
    </w:p>
    <w:p w14:paraId="655423FE" w14:textId="77777777" w:rsidR="00253CC0" w:rsidRPr="008B24C7" w:rsidRDefault="00253CC0" w:rsidP="00253CC0">
      <w:pPr>
        <w:jc w:val="both"/>
        <w:rPr>
          <w:rFonts w:eastAsia="Aptos"/>
          <w:kern w:val="2"/>
          <w:lang w:val="de-DE"/>
          <w14:ligatures w14:val="standardContextual"/>
        </w:rPr>
      </w:pPr>
    </w:p>
    <w:p w14:paraId="67F5C3A7"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w:t>
      </w:r>
      <w:r w:rsidRPr="008B24C7">
        <w:rPr>
          <w:rFonts w:eastAsia="Aptos"/>
          <w:i/>
          <w:iCs/>
          <w:kern w:val="2"/>
          <w:lang w:val="de-DE"/>
          <w14:ligatures w14:val="standardContextual"/>
        </w:rPr>
        <w:t>c)</w:t>
      </w:r>
      <w:r w:rsidRPr="008B24C7">
        <w:rPr>
          <w:rFonts w:eastAsia="Aptos"/>
          <w:kern w:val="2"/>
          <w:lang w:val="de-DE"/>
          <w14:ligatures w14:val="standardContextual"/>
        </w:rPr>
        <w:t> Versicherungsunternehmen, die dem Gesetz vom 13. März 2016 über den Status und die Kontrolle der Versicherungs- oder Rückversicherungsunternehmen unterliegen,".</w:t>
      </w:r>
    </w:p>
    <w:p w14:paraId="5A5FCB96" w14:textId="77777777" w:rsidR="00253CC0" w:rsidRPr="008B24C7" w:rsidRDefault="00253CC0" w:rsidP="00253CC0">
      <w:pPr>
        <w:jc w:val="both"/>
        <w:rPr>
          <w:rFonts w:eastAsia="Aptos"/>
          <w:kern w:val="2"/>
          <w:lang w:val="de-DE"/>
          <w14:ligatures w14:val="standardContextual"/>
        </w:rPr>
      </w:pPr>
    </w:p>
    <w:p w14:paraId="2812253E" w14:textId="77777777" w:rsidR="00253CC0" w:rsidRPr="008B24C7" w:rsidRDefault="00253CC0" w:rsidP="00253CC0">
      <w:pPr>
        <w:ind w:firstLine="708"/>
        <w:jc w:val="both"/>
        <w:rPr>
          <w:rFonts w:eastAsia="Aptos"/>
          <w:kern w:val="2"/>
          <w:lang w:val="de-DE"/>
          <w14:ligatures w14:val="standardContextual"/>
        </w:rPr>
      </w:pPr>
      <w:r w:rsidRPr="008B24C7">
        <w:rPr>
          <w:rFonts w:eastAsia="Aptos"/>
          <w:i/>
          <w:iCs/>
          <w:kern w:val="2"/>
          <w:lang w:val="de-DE"/>
          <w14:ligatures w14:val="standardContextual"/>
        </w:rPr>
        <w:t>b)</w:t>
      </w:r>
      <w:r w:rsidRPr="008B24C7">
        <w:rPr>
          <w:rFonts w:eastAsia="Aptos"/>
          <w:kern w:val="2"/>
          <w:lang w:val="de-DE"/>
          <w14:ligatures w14:val="standardContextual"/>
        </w:rPr>
        <w:t> Nummer 4 wird wie folgt ersetzt:</w:t>
      </w:r>
    </w:p>
    <w:p w14:paraId="5B2B76A4" w14:textId="77777777" w:rsidR="00253CC0" w:rsidRPr="008B24C7" w:rsidRDefault="00253CC0" w:rsidP="00253CC0">
      <w:pPr>
        <w:jc w:val="both"/>
        <w:rPr>
          <w:rFonts w:eastAsia="Aptos"/>
          <w:kern w:val="2"/>
          <w:lang w:val="de-DE"/>
          <w14:ligatures w14:val="standardContextual"/>
        </w:rPr>
      </w:pPr>
    </w:p>
    <w:p w14:paraId="2D73577B" w14:textId="77777777" w:rsidR="00253CC0" w:rsidRPr="008B24C7" w:rsidRDefault="00253CC0" w:rsidP="00253CC0">
      <w:pPr>
        <w:ind w:firstLine="708"/>
        <w:jc w:val="both"/>
        <w:rPr>
          <w:rFonts w:eastAsia="Aptos"/>
          <w:kern w:val="2"/>
          <w:lang w:val="de-DE"/>
          <w14:ligatures w14:val="standardContextual"/>
        </w:rPr>
      </w:pPr>
      <w:r w:rsidRPr="008B24C7">
        <w:rPr>
          <w:rFonts w:eastAsia="Aptos"/>
          <w:kern w:val="2"/>
          <w:lang w:val="de-DE"/>
          <w14:ligatures w14:val="standardContextual"/>
        </w:rPr>
        <w:t>"4. "Kontrolle": die Kontrolle, die in Buch 1 Titel 4 Kapitel 1 des Gesetzbuches der Gesellschaften und Vereinigungen erwähnt ist,".</w:t>
      </w:r>
    </w:p>
    <w:p w14:paraId="3CEFE4B9" w14:textId="77777777" w:rsidR="00253CC0" w:rsidRPr="008B24C7" w:rsidRDefault="00253CC0" w:rsidP="00253CC0">
      <w:pPr>
        <w:jc w:val="both"/>
        <w:rPr>
          <w:rFonts w:eastAsia="Aptos"/>
          <w:kern w:val="2"/>
          <w:lang w:val="de-DE"/>
          <w14:ligatures w14:val="standardContextual"/>
        </w:rPr>
      </w:pPr>
    </w:p>
    <w:p w14:paraId="5A265B48" w14:textId="77777777" w:rsidR="00253CC0" w:rsidRPr="008B24C7" w:rsidRDefault="00253CC0" w:rsidP="00253CC0">
      <w:pPr>
        <w:jc w:val="both"/>
        <w:rPr>
          <w:rFonts w:eastAsia="Aptos"/>
          <w:kern w:val="2"/>
          <w:lang w:val="de-DE"/>
          <w14:ligatures w14:val="standardContextual"/>
        </w:rPr>
      </w:pPr>
    </w:p>
    <w:p w14:paraId="0C88BD57"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133</w:t>
      </w:r>
      <w:r w:rsidRPr="008B24C7">
        <w:rPr>
          <w:rFonts w:eastAsia="Aptos"/>
          <w:kern w:val="2"/>
          <w:lang w:val="de-DE"/>
          <w14:ligatures w14:val="standardContextual"/>
        </w:rPr>
        <w:t> - In Artikel 8 desselben Gesetzes wird das Wort "Handelsgesellschaft " durch das Wort "Gesellschaft" ersetzt.</w:t>
      </w:r>
    </w:p>
    <w:p w14:paraId="74D46075" w14:textId="77777777" w:rsidR="00253CC0" w:rsidRPr="008B24C7" w:rsidRDefault="00253CC0" w:rsidP="00253CC0">
      <w:pPr>
        <w:jc w:val="both"/>
        <w:rPr>
          <w:rFonts w:eastAsia="Aptos"/>
          <w:kern w:val="2"/>
          <w:lang w:val="de-DE"/>
          <w14:ligatures w14:val="standardContextual"/>
        </w:rPr>
      </w:pPr>
    </w:p>
    <w:p w14:paraId="12856F01" w14:textId="77777777" w:rsidR="00253CC0" w:rsidRPr="008B24C7" w:rsidRDefault="00253CC0" w:rsidP="00253CC0">
      <w:pPr>
        <w:jc w:val="both"/>
        <w:rPr>
          <w:rFonts w:eastAsia="Aptos"/>
          <w:kern w:val="2"/>
          <w:lang w:val="de-DE"/>
          <w14:ligatures w14:val="standardContextual"/>
        </w:rPr>
      </w:pPr>
    </w:p>
    <w:p w14:paraId="24002EA4"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134</w:t>
      </w:r>
      <w:r w:rsidRPr="008B24C7">
        <w:rPr>
          <w:rFonts w:eastAsia="Aptos"/>
          <w:kern w:val="2"/>
          <w:lang w:val="de-DE"/>
          <w14:ligatures w14:val="standardContextual"/>
        </w:rPr>
        <w:t> - In den Artikeln 12 § 1 und 17 Absatz 1 und 6 desselben Gesetzes werden die Wörter "des gesetzlichen Verwaltungsorgans" jeweils durch die Wörter "des Verwaltungsorgans" ersetzt.</w:t>
      </w:r>
    </w:p>
    <w:p w14:paraId="360A02AD" w14:textId="77777777" w:rsidR="00253CC0" w:rsidRPr="008B24C7" w:rsidRDefault="00253CC0" w:rsidP="00253CC0">
      <w:pPr>
        <w:jc w:val="both"/>
        <w:rPr>
          <w:rFonts w:eastAsia="Aptos"/>
          <w:kern w:val="2"/>
          <w:lang w:val="de-DE"/>
          <w14:ligatures w14:val="standardContextual"/>
        </w:rPr>
      </w:pPr>
    </w:p>
    <w:p w14:paraId="39156A0F" w14:textId="77777777" w:rsidR="00253CC0" w:rsidRPr="008B24C7" w:rsidRDefault="00253CC0" w:rsidP="00253CC0">
      <w:pPr>
        <w:jc w:val="both"/>
        <w:rPr>
          <w:rFonts w:eastAsia="Aptos"/>
          <w:kern w:val="2"/>
          <w:lang w:val="de-DE"/>
          <w14:ligatures w14:val="standardContextual"/>
        </w:rPr>
      </w:pPr>
    </w:p>
    <w:p w14:paraId="059298AB" w14:textId="77777777" w:rsidR="00253CC0" w:rsidRPr="008B24C7" w:rsidRDefault="00253CC0" w:rsidP="00253CC0">
      <w:pPr>
        <w:ind w:firstLine="708"/>
        <w:jc w:val="both"/>
        <w:rPr>
          <w:rFonts w:eastAsia="Aptos"/>
          <w:kern w:val="2"/>
          <w:lang w:val="de-DE"/>
          <w14:ligatures w14:val="standardContextual"/>
        </w:rPr>
      </w:pPr>
      <w:r w:rsidRPr="008B24C7">
        <w:rPr>
          <w:rFonts w:eastAsia="Aptos"/>
          <w:b/>
          <w:kern w:val="2"/>
          <w:lang w:val="de-DE"/>
          <w14:ligatures w14:val="standardContextual"/>
        </w:rPr>
        <w:t>Art. 135</w:t>
      </w:r>
      <w:r w:rsidRPr="008B24C7">
        <w:rPr>
          <w:rFonts w:eastAsia="Aptos"/>
          <w:kern w:val="2"/>
          <w:lang w:val="de-DE"/>
          <w14:ligatures w14:val="standardContextual"/>
        </w:rPr>
        <w:t> - In Artikel 22 § 3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desselben Gesetzes werden die Wörter "der Artikel 11 beziehungsweise 12 des Gesellschaftsgesetzbuches" durch die Wörter "der Artikel 1:20 beziehungsweise 1:21 des Gesetzbuches der Gesellschaften und Vereinigungen" ersetzt.</w:t>
      </w:r>
    </w:p>
    <w:p w14:paraId="4CB87F26" w14:textId="77777777" w:rsidR="00253CC0" w:rsidRPr="008B24C7" w:rsidRDefault="00253CC0" w:rsidP="00287035">
      <w:pPr>
        <w:contextualSpacing/>
        <w:jc w:val="both"/>
        <w:rPr>
          <w:lang w:val="de-DE"/>
        </w:rPr>
      </w:pPr>
    </w:p>
    <w:p w14:paraId="098381AE" w14:textId="77777777" w:rsidR="00287035" w:rsidRPr="008B24C7" w:rsidRDefault="00287035" w:rsidP="00287035">
      <w:pPr>
        <w:contextualSpacing/>
        <w:jc w:val="center"/>
        <w:rPr>
          <w:lang w:val="de-DE"/>
        </w:rPr>
      </w:pPr>
      <w:r w:rsidRPr="008B24C7">
        <w:rPr>
          <w:lang w:val="de-DE"/>
        </w:rPr>
        <w:t>(...)</w:t>
      </w:r>
    </w:p>
    <w:p w14:paraId="61601550" w14:textId="77777777" w:rsidR="00B56A3C" w:rsidRPr="008B24C7" w:rsidRDefault="00B56A3C" w:rsidP="006E38B1">
      <w:pPr>
        <w:jc w:val="both"/>
        <w:rPr>
          <w:lang w:val="de-DE"/>
        </w:rPr>
      </w:pPr>
    </w:p>
    <w:p w14:paraId="5227D663" w14:textId="77777777" w:rsidR="00287035" w:rsidRPr="008B24C7" w:rsidRDefault="00287035" w:rsidP="006E38B1">
      <w:pPr>
        <w:jc w:val="both"/>
        <w:rPr>
          <w:lang w:val="de-DE"/>
        </w:rPr>
      </w:pPr>
    </w:p>
    <w:p w14:paraId="1501787B" w14:textId="77777777" w:rsidR="00681F3A" w:rsidRPr="008B24C7" w:rsidRDefault="00681F3A" w:rsidP="00681F3A">
      <w:pPr>
        <w:jc w:val="both"/>
        <w:rPr>
          <w:rFonts w:eastAsia="Aptos"/>
          <w:kern w:val="2"/>
          <w:lang w:val="de-DE"/>
          <w14:ligatures w14:val="standardContextual"/>
        </w:rPr>
      </w:pPr>
      <w:r w:rsidRPr="008B24C7">
        <w:rPr>
          <w:rFonts w:eastAsia="Aptos"/>
          <w:kern w:val="2"/>
          <w:lang w:val="de-DE"/>
          <w14:ligatures w14:val="standardContextual"/>
        </w:rPr>
        <w:t xml:space="preserve">KAPITEL 14 - </w:t>
      </w:r>
      <w:r w:rsidRPr="008B24C7">
        <w:rPr>
          <w:rFonts w:eastAsia="Aptos"/>
          <w:i/>
          <w:kern w:val="2"/>
          <w:lang w:val="de-DE"/>
          <w14:ligatures w14:val="standardContextual"/>
        </w:rPr>
        <w:t>Abänderungen des Gesetzes vom 18. Dezember 2016 zur Regelung der Anerkennung und zur Festlegung des Rahmens von Crowdfunding und zur Festlegung verschiedener Bestimmungen im Bereich Finanzen</w:t>
      </w:r>
    </w:p>
    <w:p w14:paraId="7477C71E" w14:textId="77777777" w:rsidR="00681F3A" w:rsidRPr="008B24C7" w:rsidRDefault="00681F3A" w:rsidP="00681F3A">
      <w:pPr>
        <w:jc w:val="both"/>
        <w:rPr>
          <w:rFonts w:eastAsia="Aptos"/>
          <w:kern w:val="2"/>
          <w:lang w:val="de-DE"/>
          <w14:ligatures w14:val="standardContextual"/>
        </w:rPr>
      </w:pPr>
    </w:p>
    <w:p w14:paraId="321ED232" w14:textId="77777777" w:rsidR="00681F3A" w:rsidRPr="008B24C7" w:rsidRDefault="00681F3A" w:rsidP="00681F3A">
      <w:pPr>
        <w:jc w:val="both"/>
        <w:rPr>
          <w:rFonts w:eastAsia="Aptos"/>
          <w:kern w:val="2"/>
          <w:lang w:val="de-DE"/>
          <w14:ligatures w14:val="standardContextual"/>
        </w:rPr>
      </w:pPr>
    </w:p>
    <w:p w14:paraId="63728B39"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269</w:t>
      </w:r>
      <w:r w:rsidRPr="008B24C7">
        <w:rPr>
          <w:rFonts w:eastAsia="Aptos"/>
          <w:kern w:val="2"/>
          <w:lang w:val="de-DE"/>
          <w14:ligatures w14:val="standardContextual"/>
        </w:rPr>
        <w:t> - In Artikel 7 des Gesetzes vom 18. Dezember 2016 zur Regelung der Anerkennung und zur Festlegung des Rahmens von Crowdfunding und zur Festlegung verschiedener Bestimmungen im Bereich Finanzen wird das Wort "Handelsgesellschaft" durch das Wort "Gesellschaft" ersetzt.</w:t>
      </w:r>
    </w:p>
    <w:p w14:paraId="3C53F95A" w14:textId="77777777" w:rsidR="00681F3A" w:rsidRPr="008B24C7" w:rsidRDefault="00681F3A" w:rsidP="00681F3A">
      <w:pPr>
        <w:jc w:val="both"/>
        <w:rPr>
          <w:rFonts w:eastAsia="Aptos"/>
          <w:kern w:val="2"/>
          <w:lang w:val="de-DE"/>
          <w14:ligatures w14:val="standardContextual"/>
        </w:rPr>
      </w:pPr>
    </w:p>
    <w:p w14:paraId="7C91BDE5" w14:textId="77777777" w:rsidR="00681F3A" w:rsidRPr="008B24C7" w:rsidRDefault="00681F3A" w:rsidP="00681F3A">
      <w:pPr>
        <w:jc w:val="both"/>
        <w:rPr>
          <w:rFonts w:eastAsia="Aptos"/>
          <w:kern w:val="2"/>
          <w:lang w:val="de-DE"/>
          <w14:ligatures w14:val="standardContextual"/>
        </w:rPr>
      </w:pPr>
    </w:p>
    <w:p w14:paraId="7E2EEFFA"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270</w:t>
      </w:r>
      <w:r w:rsidRPr="008B24C7">
        <w:rPr>
          <w:rFonts w:eastAsia="Aptos"/>
          <w:kern w:val="2"/>
          <w:lang w:val="de-DE"/>
          <w14:ligatures w14:val="standardContextual"/>
        </w:rPr>
        <w:t> - Artikel 28 § 1 desselben Gesetzes, abgeändert durch das Gesetz vom 31. Juli 2017, wird wie folgt abgeändert:</w:t>
      </w:r>
    </w:p>
    <w:p w14:paraId="69B93856" w14:textId="77777777" w:rsidR="00681F3A" w:rsidRPr="008B24C7" w:rsidRDefault="00681F3A" w:rsidP="00681F3A">
      <w:pPr>
        <w:jc w:val="both"/>
        <w:rPr>
          <w:rFonts w:eastAsia="Aptos"/>
          <w:kern w:val="2"/>
          <w:lang w:val="de-DE"/>
          <w14:ligatures w14:val="standardContextual"/>
        </w:rPr>
      </w:pPr>
    </w:p>
    <w:p w14:paraId="01B33874" w14:textId="77777777" w:rsidR="00681F3A" w:rsidRPr="008B24C7" w:rsidRDefault="00681F3A" w:rsidP="00681F3A">
      <w:pPr>
        <w:ind w:firstLine="708"/>
        <w:jc w:val="both"/>
        <w:rPr>
          <w:rFonts w:eastAsia="Aptos"/>
          <w:kern w:val="2"/>
          <w:lang w:val="de-DE"/>
          <w14:ligatures w14:val="standardContextual"/>
        </w:rPr>
      </w:pPr>
      <w:r w:rsidRPr="008B24C7">
        <w:rPr>
          <w:rFonts w:eastAsia="Aptos"/>
          <w:i/>
          <w:iCs/>
          <w:kern w:val="2"/>
          <w:lang w:val="de-DE"/>
          <w14:ligatures w14:val="standardContextual"/>
        </w:rPr>
        <w:t>a)</w:t>
      </w:r>
      <w:r w:rsidRPr="008B24C7">
        <w:rPr>
          <w:rFonts w:eastAsia="Aptos"/>
          <w:kern w:val="2"/>
          <w:lang w:val="de-DE"/>
          <w14:ligatures w14:val="standardContextual"/>
        </w:rPr>
        <w:t> In Nr. 1 werden die Wörter "in den Artikeln 574 und 575 des Gesellschaftsgesetzbuches" durch die Wörter "in den Artikeln 7:170 und 7:171 des Gesetzbuches der Gesellschaften und Vereinigungen" ersetzt.</w:t>
      </w:r>
    </w:p>
    <w:p w14:paraId="53895B42" w14:textId="77777777" w:rsidR="00681F3A" w:rsidRPr="008B24C7" w:rsidRDefault="00681F3A" w:rsidP="00681F3A">
      <w:pPr>
        <w:jc w:val="both"/>
        <w:rPr>
          <w:rFonts w:eastAsia="Aptos"/>
          <w:kern w:val="2"/>
          <w:lang w:val="de-DE"/>
          <w14:ligatures w14:val="standardContextual"/>
        </w:rPr>
      </w:pPr>
    </w:p>
    <w:p w14:paraId="577ED7C2" w14:textId="77777777" w:rsidR="00681F3A" w:rsidRPr="008B24C7" w:rsidRDefault="00681F3A" w:rsidP="00681F3A">
      <w:pPr>
        <w:ind w:firstLine="708"/>
        <w:jc w:val="both"/>
        <w:rPr>
          <w:rFonts w:eastAsia="Aptos"/>
          <w:kern w:val="2"/>
          <w:lang w:val="de-DE"/>
          <w14:ligatures w14:val="standardContextual"/>
        </w:rPr>
      </w:pPr>
      <w:r w:rsidRPr="008B24C7">
        <w:rPr>
          <w:rFonts w:eastAsia="Aptos"/>
          <w:i/>
          <w:iCs/>
          <w:kern w:val="2"/>
          <w:lang w:val="de-DE"/>
          <w14:ligatures w14:val="standardContextual"/>
        </w:rPr>
        <w:t>b)</w:t>
      </w:r>
      <w:r w:rsidRPr="008B24C7">
        <w:rPr>
          <w:rFonts w:eastAsia="Aptos"/>
          <w:kern w:val="2"/>
          <w:lang w:val="de-DE"/>
          <w14:ligatures w14:val="standardContextual"/>
        </w:rPr>
        <w:t> In Nr. 1 werden die Wörter "Die Artikel 570 bis 580 des Gesellschaftsgesetzbuches" durch die Wörter "Die Artikel 7:165 bis 7:176 des Gesetzbuches der Gesellschaften und Vereinigungen" ersetzt.</w:t>
      </w:r>
    </w:p>
    <w:p w14:paraId="382803B8" w14:textId="77777777" w:rsidR="00681F3A" w:rsidRPr="008B24C7" w:rsidRDefault="00681F3A" w:rsidP="00681F3A">
      <w:pPr>
        <w:jc w:val="both"/>
        <w:rPr>
          <w:rFonts w:eastAsia="Aptos"/>
          <w:kern w:val="2"/>
          <w:lang w:val="de-DE"/>
          <w14:ligatures w14:val="standardContextual"/>
        </w:rPr>
      </w:pPr>
    </w:p>
    <w:p w14:paraId="7223864D" w14:textId="77777777" w:rsidR="00681F3A" w:rsidRPr="008B24C7" w:rsidRDefault="00681F3A" w:rsidP="00681F3A">
      <w:pPr>
        <w:ind w:firstLine="708"/>
        <w:jc w:val="both"/>
        <w:rPr>
          <w:rFonts w:eastAsia="Aptos"/>
          <w:kern w:val="2"/>
          <w:lang w:val="de-DE"/>
          <w14:ligatures w14:val="standardContextual"/>
        </w:rPr>
      </w:pPr>
      <w:r w:rsidRPr="008B24C7">
        <w:rPr>
          <w:rFonts w:eastAsia="Aptos"/>
          <w:i/>
          <w:iCs/>
          <w:kern w:val="2"/>
          <w:lang w:val="de-DE"/>
          <w14:ligatures w14:val="standardContextual"/>
        </w:rPr>
        <w:t>c)</w:t>
      </w:r>
      <w:r w:rsidRPr="008B24C7">
        <w:rPr>
          <w:rFonts w:eastAsia="Aptos"/>
          <w:kern w:val="2"/>
          <w:lang w:val="de-DE"/>
          <w14:ligatures w14:val="standardContextual"/>
        </w:rPr>
        <w:t> In Nr. 7 werden die Wörter "des Artikels 133 des Gesellschaftsgesetzbuches" durch die Wörter "des Artikels 3:62 des Gesetzbuches der Gesellschaften und Vereinigungen" ersetzt.</w:t>
      </w:r>
    </w:p>
    <w:p w14:paraId="57E43DB8" w14:textId="77777777" w:rsidR="00681F3A" w:rsidRPr="008B24C7" w:rsidRDefault="00681F3A" w:rsidP="00681F3A">
      <w:pPr>
        <w:jc w:val="both"/>
        <w:rPr>
          <w:rFonts w:eastAsia="Aptos"/>
          <w:kern w:val="2"/>
          <w:lang w:val="de-DE"/>
          <w14:ligatures w14:val="standardContextual"/>
        </w:rPr>
      </w:pPr>
    </w:p>
    <w:p w14:paraId="6A209E86" w14:textId="77777777" w:rsidR="00681F3A" w:rsidRPr="008B24C7" w:rsidRDefault="00681F3A" w:rsidP="00681F3A">
      <w:pPr>
        <w:jc w:val="both"/>
        <w:rPr>
          <w:rFonts w:eastAsia="Aptos"/>
          <w:kern w:val="2"/>
          <w:lang w:val="de-DE"/>
          <w14:ligatures w14:val="standardContextual"/>
        </w:rPr>
      </w:pPr>
    </w:p>
    <w:p w14:paraId="006E5CFD"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271</w:t>
      </w:r>
      <w:r w:rsidRPr="008B24C7">
        <w:rPr>
          <w:rFonts w:eastAsia="Aptos"/>
          <w:kern w:val="2"/>
          <w:lang w:val="de-DE"/>
          <w14:ligatures w14:val="standardContextual"/>
        </w:rPr>
        <w:t> - In den Artikeln 10 § 1 Absatz 1 und 15 Absatz 1 und 6 desselben Gesetzes werden die Wörter "des gesetzlichen Verwaltungsorgans" jeweils durch die Wörter "des Verwaltungsorgans" ersetzt.</w:t>
      </w:r>
    </w:p>
    <w:p w14:paraId="30DE6C32" w14:textId="77777777" w:rsidR="00681F3A" w:rsidRPr="008B24C7" w:rsidRDefault="00681F3A" w:rsidP="006E38B1">
      <w:pPr>
        <w:jc w:val="both"/>
        <w:rPr>
          <w:lang w:val="de-DE"/>
        </w:rPr>
      </w:pPr>
    </w:p>
    <w:p w14:paraId="1A33F1D6" w14:textId="77777777" w:rsidR="00681F3A" w:rsidRPr="008B24C7" w:rsidRDefault="00681F3A" w:rsidP="006E38B1">
      <w:pPr>
        <w:jc w:val="both"/>
        <w:rPr>
          <w:lang w:val="de-DE"/>
        </w:rPr>
      </w:pPr>
    </w:p>
    <w:p w14:paraId="3A850DF7" w14:textId="6C8B9FE9" w:rsidR="00681F3A" w:rsidRPr="008B24C7" w:rsidRDefault="00681F3A" w:rsidP="00681F3A">
      <w:pPr>
        <w:jc w:val="center"/>
        <w:rPr>
          <w:lang w:val="de-DE"/>
        </w:rPr>
      </w:pPr>
      <w:r w:rsidRPr="008B24C7">
        <w:rPr>
          <w:lang w:val="de-DE"/>
        </w:rPr>
        <w:t>(...)</w:t>
      </w:r>
    </w:p>
    <w:p w14:paraId="056B8591" w14:textId="77777777" w:rsidR="00681F3A" w:rsidRPr="008B24C7" w:rsidRDefault="00681F3A" w:rsidP="00681F3A">
      <w:pPr>
        <w:jc w:val="center"/>
        <w:rPr>
          <w:lang w:val="de-DE"/>
        </w:rPr>
      </w:pPr>
    </w:p>
    <w:p w14:paraId="73005042" w14:textId="77777777" w:rsidR="00681F3A" w:rsidRPr="008B24C7" w:rsidRDefault="00681F3A" w:rsidP="00681F3A">
      <w:pPr>
        <w:jc w:val="center"/>
        <w:rPr>
          <w:lang w:val="de-DE"/>
        </w:rPr>
      </w:pPr>
    </w:p>
    <w:p w14:paraId="5EC56467" w14:textId="77777777" w:rsidR="0093731C" w:rsidRPr="008B24C7" w:rsidRDefault="0093731C" w:rsidP="0093731C">
      <w:pPr>
        <w:jc w:val="center"/>
        <w:rPr>
          <w:i/>
          <w:iCs/>
          <w:lang w:val="de-DE"/>
        </w:rPr>
      </w:pPr>
      <w:r w:rsidRPr="008B24C7">
        <w:rPr>
          <w:lang w:val="de-DE"/>
        </w:rPr>
        <w:t xml:space="preserve">KAPITEL 17 - </w:t>
      </w:r>
      <w:r w:rsidRPr="008B24C7">
        <w:rPr>
          <w:i/>
          <w:iCs/>
          <w:lang w:val="de-DE"/>
        </w:rPr>
        <w:t>Abänderungen des Wirtschaftsgesetzbuches</w:t>
      </w:r>
    </w:p>
    <w:p w14:paraId="55A9ACD7" w14:textId="77777777" w:rsidR="0093731C" w:rsidRPr="008B24C7" w:rsidRDefault="0093731C" w:rsidP="0093731C">
      <w:pPr>
        <w:jc w:val="both"/>
        <w:rPr>
          <w:lang w:val="de-DE"/>
        </w:rPr>
      </w:pPr>
    </w:p>
    <w:p w14:paraId="6958A3BF" w14:textId="77777777" w:rsidR="0093731C" w:rsidRPr="008B24C7" w:rsidRDefault="0093731C" w:rsidP="0093731C">
      <w:pPr>
        <w:jc w:val="both"/>
        <w:rPr>
          <w:lang w:val="de-DE"/>
        </w:rPr>
      </w:pPr>
    </w:p>
    <w:p w14:paraId="088EC8F5" w14:textId="77777777" w:rsidR="0093731C" w:rsidRPr="008B24C7" w:rsidRDefault="0093731C" w:rsidP="0093731C">
      <w:pPr>
        <w:jc w:val="both"/>
        <w:rPr>
          <w:lang w:val="de-DE"/>
        </w:rPr>
      </w:pPr>
      <w:r w:rsidRPr="008B24C7">
        <w:rPr>
          <w:lang w:val="de-DE"/>
        </w:rPr>
        <w:tab/>
      </w:r>
      <w:r w:rsidRPr="008B24C7">
        <w:rPr>
          <w:b/>
          <w:lang w:val="de-DE"/>
        </w:rPr>
        <w:t>Art. 297 -</w:t>
      </w:r>
      <w:r w:rsidRPr="008B24C7">
        <w:rPr>
          <w:lang w:val="de-DE"/>
        </w:rPr>
        <w:t xml:space="preserve"> Artikel VII.161 des Wirtschaftsgesetzbuches, eingefügt durch das Gesetz vom 19. April 2014, wird wie folgt ersetzt:</w:t>
      </w:r>
    </w:p>
    <w:p w14:paraId="68C00810" w14:textId="77777777" w:rsidR="0093731C" w:rsidRPr="008B24C7" w:rsidRDefault="0093731C" w:rsidP="0093731C">
      <w:pPr>
        <w:jc w:val="both"/>
        <w:rPr>
          <w:lang w:val="de-DE"/>
        </w:rPr>
      </w:pPr>
    </w:p>
    <w:p w14:paraId="2A023C55" w14:textId="77777777" w:rsidR="0093731C" w:rsidRPr="008B24C7" w:rsidRDefault="0093731C" w:rsidP="0093731C">
      <w:pPr>
        <w:jc w:val="both"/>
        <w:rPr>
          <w:lang w:val="de-DE"/>
        </w:rPr>
      </w:pPr>
      <w:r w:rsidRPr="008B24C7">
        <w:rPr>
          <w:lang w:val="de-DE"/>
        </w:rPr>
        <w:tab/>
        <w:t>"Art. VII.161 - Kreditgeber müssen in einer der folgenden Gesellschaftsformen gegründet sein: Genossenschaft, Aktiengesellschaft, Europäische Gesellschaft oder Europäische Genossenschaft; oder in Form einer juristischen Person für Europäische wirtschaftliche Interessenvereinigungen, die keine Gesellschaften sind, unter Einhaltung der besonderen Anforderungen, die in vorliegendem Gesetz, dem Gesetzbuch der Gesellschaften und Vereinigungen oder in den europäischen Vorschriften festgelegt sind."</w:t>
      </w:r>
    </w:p>
    <w:p w14:paraId="32D15FA6" w14:textId="77777777" w:rsidR="0093731C" w:rsidRPr="008B24C7" w:rsidRDefault="0093731C" w:rsidP="0093731C">
      <w:pPr>
        <w:jc w:val="both"/>
        <w:rPr>
          <w:lang w:val="de-DE"/>
        </w:rPr>
      </w:pPr>
    </w:p>
    <w:p w14:paraId="254F23D2" w14:textId="77777777" w:rsidR="0093731C" w:rsidRPr="008B24C7" w:rsidRDefault="0093731C" w:rsidP="0093731C">
      <w:pPr>
        <w:jc w:val="both"/>
        <w:rPr>
          <w:lang w:val="de-DE"/>
        </w:rPr>
      </w:pPr>
    </w:p>
    <w:p w14:paraId="681DF1D3" w14:textId="77777777" w:rsidR="0093731C" w:rsidRPr="008B24C7" w:rsidRDefault="0093731C" w:rsidP="0093731C">
      <w:pPr>
        <w:jc w:val="both"/>
        <w:rPr>
          <w:lang w:val="de-DE"/>
        </w:rPr>
      </w:pPr>
      <w:r w:rsidRPr="008B24C7">
        <w:rPr>
          <w:lang w:val="de-DE"/>
        </w:rPr>
        <w:tab/>
      </w:r>
      <w:r w:rsidRPr="008B24C7">
        <w:rPr>
          <w:b/>
          <w:lang w:val="de-DE"/>
        </w:rPr>
        <w:t>Art. 298 -</w:t>
      </w:r>
      <w:r w:rsidRPr="008B24C7">
        <w:rPr>
          <w:lang w:val="de-DE"/>
        </w:rPr>
        <w:t xml:space="preserve"> In Artikel VII.163 § 1 Absatz 1 desselben Gesetzbuches, eingefügt durch das Gesetz vom 19. April 2014, werden die Wörter "eine Beteiligung von mindestens 20 Prozent am Kapital des Kreditgebers halten, ob sie Stimmrecht gewährt oder nicht, oder die den Kreditgeber kontrollieren" durch die Wörter "eine Beteiligung von mindestens 20 Prozent am Kapital des Kreditgebers halten, ob sie Stimmrecht gewährt oder nicht, mindestens 20 Prozent der Stimmrechte besitzen oder den Kreditgeber kontrollieren" ersetzt.</w:t>
      </w:r>
    </w:p>
    <w:p w14:paraId="5FD310E1" w14:textId="77777777" w:rsidR="0093731C" w:rsidRPr="008B24C7" w:rsidRDefault="0093731C" w:rsidP="0093731C">
      <w:pPr>
        <w:jc w:val="both"/>
        <w:rPr>
          <w:lang w:val="de-DE"/>
        </w:rPr>
      </w:pPr>
    </w:p>
    <w:p w14:paraId="3F3B70CA" w14:textId="77777777" w:rsidR="0093731C" w:rsidRPr="008B24C7" w:rsidRDefault="0093731C" w:rsidP="0093731C">
      <w:pPr>
        <w:jc w:val="both"/>
        <w:rPr>
          <w:lang w:val="de-DE"/>
        </w:rPr>
      </w:pPr>
    </w:p>
    <w:p w14:paraId="6662C22F" w14:textId="77777777" w:rsidR="0093731C" w:rsidRPr="008B24C7" w:rsidRDefault="0093731C" w:rsidP="0093731C">
      <w:pPr>
        <w:jc w:val="both"/>
        <w:rPr>
          <w:lang w:val="de-DE"/>
        </w:rPr>
      </w:pPr>
      <w:r w:rsidRPr="008B24C7">
        <w:rPr>
          <w:lang w:val="de-DE"/>
        </w:rPr>
        <w:tab/>
      </w:r>
      <w:r w:rsidRPr="008B24C7">
        <w:rPr>
          <w:b/>
          <w:lang w:val="de-DE"/>
        </w:rPr>
        <w:t>Art. 299 -</w:t>
      </w:r>
      <w:r w:rsidRPr="008B24C7">
        <w:rPr>
          <w:lang w:val="de-DE"/>
        </w:rPr>
        <w:t xml:space="preserve"> In den Artikeln VII.164 § 1 Absatz 1 und § 3 Absatz 1, VII.169 Absatz 1 und 6 und VII.181 § 2 Nr. 1 desselben Gesetzbuches werden die Wörter "des gesetzlichen Verwaltungsorgans" jeweils durch die Wörter "des Verwaltungsorgans" ersetzt.</w:t>
      </w:r>
    </w:p>
    <w:p w14:paraId="75C065E1" w14:textId="77777777" w:rsidR="0093731C" w:rsidRPr="008B24C7" w:rsidRDefault="0093731C" w:rsidP="0093731C">
      <w:pPr>
        <w:jc w:val="both"/>
        <w:rPr>
          <w:lang w:val="de-DE"/>
        </w:rPr>
      </w:pPr>
    </w:p>
    <w:p w14:paraId="71115CA6" w14:textId="77777777" w:rsidR="0093731C" w:rsidRPr="008B24C7" w:rsidRDefault="0093731C" w:rsidP="0093731C">
      <w:pPr>
        <w:jc w:val="both"/>
        <w:rPr>
          <w:lang w:val="de-DE"/>
        </w:rPr>
      </w:pPr>
    </w:p>
    <w:p w14:paraId="421C4C82" w14:textId="77777777" w:rsidR="0093731C" w:rsidRPr="008B24C7" w:rsidRDefault="0093731C" w:rsidP="0093731C">
      <w:pPr>
        <w:jc w:val="both"/>
        <w:rPr>
          <w:lang w:val="de-DE"/>
        </w:rPr>
      </w:pPr>
      <w:r w:rsidRPr="008B24C7">
        <w:rPr>
          <w:lang w:val="de-DE"/>
        </w:rPr>
        <w:tab/>
      </w:r>
      <w:r w:rsidRPr="008B24C7">
        <w:rPr>
          <w:b/>
          <w:lang w:val="de-DE"/>
        </w:rPr>
        <w:t>Art. 300 -</w:t>
      </w:r>
      <w:r w:rsidRPr="008B24C7">
        <w:rPr>
          <w:lang w:val="de-DE"/>
        </w:rPr>
        <w:t xml:space="preserve"> Artikel VII.165 § 2 desselben Gesetzbuches, eingefügt durch das Gesetz vom 19. April 2014, wird wie folgt ersetzt:</w:t>
      </w:r>
    </w:p>
    <w:p w14:paraId="52AFE8F9" w14:textId="77777777" w:rsidR="0093731C" w:rsidRPr="008B24C7" w:rsidRDefault="0093731C" w:rsidP="0093731C">
      <w:pPr>
        <w:jc w:val="both"/>
        <w:rPr>
          <w:lang w:val="de-DE"/>
        </w:rPr>
      </w:pPr>
    </w:p>
    <w:p w14:paraId="418978D1" w14:textId="77777777" w:rsidR="0093731C" w:rsidRPr="008B24C7" w:rsidRDefault="0093731C" w:rsidP="0093731C">
      <w:pPr>
        <w:jc w:val="both"/>
        <w:rPr>
          <w:lang w:val="de-DE"/>
        </w:rPr>
      </w:pPr>
      <w:r w:rsidRPr="008B24C7">
        <w:rPr>
          <w:lang w:val="de-DE"/>
        </w:rPr>
        <w:tab/>
        <w:t>"§ 2 - Hauptverwaltung und satzungsmäßiger Sitz der Kreditgeber müssen sich in Belgien befinden."</w:t>
      </w:r>
    </w:p>
    <w:p w14:paraId="51ECB407" w14:textId="77777777" w:rsidR="0093731C" w:rsidRPr="008B24C7" w:rsidRDefault="0093731C" w:rsidP="0093731C">
      <w:pPr>
        <w:jc w:val="both"/>
        <w:rPr>
          <w:lang w:val="de-DE"/>
        </w:rPr>
      </w:pPr>
    </w:p>
    <w:p w14:paraId="00C3630A" w14:textId="77777777" w:rsidR="0093731C" w:rsidRPr="008B24C7" w:rsidRDefault="0093731C" w:rsidP="0093731C">
      <w:pPr>
        <w:jc w:val="both"/>
        <w:rPr>
          <w:lang w:val="de-DE"/>
        </w:rPr>
      </w:pPr>
    </w:p>
    <w:p w14:paraId="62BB18B9" w14:textId="77777777" w:rsidR="0093731C" w:rsidRPr="008B24C7" w:rsidRDefault="0093731C" w:rsidP="0093731C">
      <w:pPr>
        <w:jc w:val="both"/>
        <w:rPr>
          <w:lang w:val="de-DE"/>
        </w:rPr>
      </w:pPr>
      <w:r w:rsidRPr="008B24C7">
        <w:rPr>
          <w:lang w:val="de-DE"/>
        </w:rPr>
        <w:tab/>
      </w:r>
      <w:r w:rsidRPr="008B24C7">
        <w:rPr>
          <w:b/>
          <w:lang w:val="de-DE"/>
        </w:rPr>
        <w:t>Art. 301 -</w:t>
      </w:r>
      <w:r w:rsidRPr="008B24C7">
        <w:rPr>
          <w:lang w:val="de-DE"/>
        </w:rPr>
        <w:t xml:space="preserve"> Artikel VII.168 desselben Gesetzbuches, eingefügt durch das Gesetz vom 19. April 2014, wird wie folgt abgeändert:</w:t>
      </w:r>
    </w:p>
    <w:p w14:paraId="3EB063D9" w14:textId="77777777" w:rsidR="0093731C" w:rsidRPr="008B24C7" w:rsidRDefault="0093731C" w:rsidP="0093731C">
      <w:pPr>
        <w:jc w:val="both"/>
        <w:rPr>
          <w:lang w:val="de-DE"/>
        </w:rPr>
      </w:pPr>
    </w:p>
    <w:p w14:paraId="0FF35DB1" w14:textId="77777777" w:rsidR="0093731C" w:rsidRPr="008B24C7" w:rsidRDefault="0093731C" w:rsidP="0093731C">
      <w:pPr>
        <w:jc w:val="both"/>
        <w:rPr>
          <w:lang w:val="de-DE"/>
        </w:rPr>
      </w:pPr>
      <w:r w:rsidRPr="008B24C7">
        <w:rPr>
          <w:lang w:val="de-DE"/>
        </w:rPr>
        <w:tab/>
        <w:t>1. Paragraph 1 Absatz 1 wird wie folgt ersetzt:</w:t>
      </w:r>
    </w:p>
    <w:p w14:paraId="065E0B52" w14:textId="77777777" w:rsidR="0093731C" w:rsidRPr="008B24C7" w:rsidRDefault="0093731C" w:rsidP="0093731C">
      <w:pPr>
        <w:jc w:val="both"/>
        <w:rPr>
          <w:lang w:val="de-DE"/>
        </w:rPr>
      </w:pPr>
    </w:p>
    <w:p w14:paraId="60E50F38" w14:textId="77777777" w:rsidR="0093731C" w:rsidRPr="008B24C7" w:rsidRDefault="0093731C" w:rsidP="0093731C">
      <w:pPr>
        <w:jc w:val="both"/>
        <w:rPr>
          <w:lang w:val="de-DE"/>
        </w:rPr>
      </w:pPr>
      <w:r w:rsidRPr="008B24C7">
        <w:rPr>
          <w:lang w:val="de-DE"/>
        </w:rPr>
        <w:tab/>
        <w:t>"§ 1 - Unbeschadet der Anwendung des Gesetzes vom 2. Mai 2007 über die Offenlegung bedeutender Beteiligungen an Emittenten, deren Anteile zum Handel an einem geregelten Markt zugelassen sind, und zur Festlegung verschiedener Bestimmungen zeigt eine natürliche oder juristische Person beziehungsweise zeigen gemeinsam handelnde natürliche oder juristische Personen, die beschlossen hat/haben, direkt oder indirekt eine Beteiligung am Kapital eines Kreditgebers oder einen Teil der Stimmrechte zu erwerben oder direkt oder indirekt eine derartige Beteiligung oder ihren Teil der Stimmrechte zu erhöhen, mit der Folge, dass ihr Anteil an den Stimmrechten oder am Kapital 20 Prozent, 30 Prozent oder 50 Prozent erreichen oder überschreiten würde oder der Kreditgeber ihr Tochterunternehmen würde, der FSMA vorab schriftlich dieses Vorhaben an."</w:t>
      </w:r>
    </w:p>
    <w:p w14:paraId="4E85CDA8" w14:textId="77777777" w:rsidR="0093731C" w:rsidRPr="008B24C7" w:rsidRDefault="0093731C" w:rsidP="0093731C">
      <w:pPr>
        <w:jc w:val="both"/>
        <w:rPr>
          <w:lang w:val="de-DE"/>
        </w:rPr>
      </w:pPr>
    </w:p>
    <w:p w14:paraId="7E2F7899" w14:textId="77777777" w:rsidR="0093731C" w:rsidRPr="008B24C7" w:rsidRDefault="0093731C" w:rsidP="0093731C">
      <w:pPr>
        <w:jc w:val="both"/>
        <w:rPr>
          <w:lang w:val="de-DE"/>
        </w:rPr>
      </w:pPr>
      <w:r w:rsidRPr="008B24C7">
        <w:rPr>
          <w:lang w:val="de-DE"/>
        </w:rPr>
        <w:tab/>
        <w:t>2. In § 3 Absatz 1 werden die Wörter "oder den Kreditgeber kontrolliert" durch die Wörter ", mindestens 20 Prozent der Stimmrechte besitzt oder den Kreditgeber direkt oder indirekt kontrolliert" ersetzt.</w:t>
      </w:r>
    </w:p>
    <w:p w14:paraId="7E328C3A" w14:textId="77777777" w:rsidR="0093731C" w:rsidRPr="008B24C7" w:rsidRDefault="0093731C" w:rsidP="0093731C">
      <w:pPr>
        <w:jc w:val="both"/>
        <w:rPr>
          <w:lang w:val="de-DE"/>
        </w:rPr>
      </w:pPr>
    </w:p>
    <w:p w14:paraId="743A76A4" w14:textId="77777777" w:rsidR="0093731C" w:rsidRPr="008B24C7" w:rsidRDefault="0093731C" w:rsidP="0093731C">
      <w:pPr>
        <w:jc w:val="both"/>
        <w:rPr>
          <w:lang w:val="de-DE"/>
        </w:rPr>
      </w:pPr>
      <w:r w:rsidRPr="008B24C7">
        <w:rPr>
          <w:lang w:val="de-DE"/>
        </w:rPr>
        <w:tab/>
        <w:t>3. Ein § 4 mit folgendem Wortlaut wird eingefügt:</w:t>
      </w:r>
    </w:p>
    <w:p w14:paraId="01E66F3D" w14:textId="77777777" w:rsidR="0093731C" w:rsidRPr="008B24C7" w:rsidRDefault="0093731C" w:rsidP="0093731C">
      <w:pPr>
        <w:jc w:val="both"/>
        <w:rPr>
          <w:lang w:val="de-DE"/>
        </w:rPr>
      </w:pPr>
    </w:p>
    <w:p w14:paraId="00461BCE" w14:textId="77777777" w:rsidR="0093731C" w:rsidRPr="008B24C7" w:rsidRDefault="0093731C" w:rsidP="0093731C">
      <w:pPr>
        <w:jc w:val="both"/>
        <w:rPr>
          <w:lang w:val="de-DE"/>
        </w:rPr>
      </w:pPr>
      <w:r w:rsidRPr="008B24C7">
        <w:rPr>
          <w:lang w:val="de-DE"/>
        </w:rPr>
        <w:tab/>
        <w:t>"§ 4 - Die in § 1 erwähnten Anzeigepflichten gelten auch bei Über- oder Unterschreitungen der in diesem Paragraphen erwähnten Schwellen, die sich aus dem Bestehen von Doppel- oder Mehrfachstimmrechten oder aus dem Erwerb eigener Aktien durch den Kreditgeber oder aus jeder anderen Situation ergeben, die eine Änderung der Höhe einer Beteiligung mit sich bringt, die nicht Folge eines Erwerbs oder einer Veräußerung ist.</w:t>
      </w:r>
    </w:p>
    <w:p w14:paraId="1CA55A7F" w14:textId="77777777" w:rsidR="0093731C" w:rsidRPr="008B24C7" w:rsidRDefault="0093731C" w:rsidP="0093731C">
      <w:pPr>
        <w:jc w:val="both"/>
        <w:rPr>
          <w:lang w:val="de-DE"/>
        </w:rPr>
      </w:pPr>
    </w:p>
    <w:p w14:paraId="0E8D8E81" w14:textId="77777777" w:rsidR="0093731C" w:rsidRPr="008B24C7" w:rsidRDefault="0093731C" w:rsidP="0093731C">
      <w:pPr>
        <w:jc w:val="both"/>
        <w:rPr>
          <w:lang w:val="de-DE"/>
        </w:rPr>
      </w:pPr>
      <w:r w:rsidRPr="008B24C7">
        <w:rPr>
          <w:lang w:val="de-DE"/>
        </w:rPr>
        <w:tab/>
        <w:t>Im Falle einer Änderung der in § 1 erwähnten Schwelle, die sich aus der Anwendung von Absatz 1 ergibt, gilt die in § 2 vorgesehene Beurteilung, wobei mit dem in diesen Bestimmungen vorgesehenen Erwerb in dem Fall auf die Höhe der Beteiligung abgezielt wird."</w:t>
      </w:r>
    </w:p>
    <w:p w14:paraId="67A0A24F" w14:textId="77777777" w:rsidR="0093731C" w:rsidRPr="008B24C7" w:rsidRDefault="0093731C" w:rsidP="0093731C">
      <w:pPr>
        <w:jc w:val="both"/>
        <w:rPr>
          <w:lang w:val="de-DE"/>
        </w:rPr>
      </w:pPr>
    </w:p>
    <w:p w14:paraId="187F9A6D" w14:textId="77777777" w:rsidR="0093731C" w:rsidRPr="008B24C7" w:rsidRDefault="0093731C" w:rsidP="0093731C">
      <w:pPr>
        <w:jc w:val="both"/>
        <w:rPr>
          <w:lang w:val="de-DE"/>
        </w:rPr>
      </w:pPr>
    </w:p>
    <w:p w14:paraId="72540663" w14:textId="77777777" w:rsidR="0093731C" w:rsidRPr="008B24C7" w:rsidRDefault="0093731C" w:rsidP="0093731C">
      <w:pPr>
        <w:jc w:val="both"/>
        <w:rPr>
          <w:lang w:val="de-DE"/>
        </w:rPr>
      </w:pPr>
      <w:r w:rsidRPr="008B24C7">
        <w:rPr>
          <w:lang w:val="de-DE"/>
        </w:rPr>
        <w:tab/>
      </w:r>
      <w:r w:rsidRPr="008B24C7">
        <w:rPr>
          <w:b/>
          <w:lang w:val="de-DE"/>
        </w:rPr>
        <w:t>Art. 302 -</w:t>
      </w:r>
      <w:r w:rsidRPr="008B24C7">
        <w:rPr>
          <w:lang w:val="de-DE"/>
        </w:rPr>
        <w:t xml:space="preserve"> In Artikel XX.1 § 2 desselben Gesetzbuches, zuletzt abgeändert durch das Gesetz vom 2. Mai 2019, werden die Wörter "und gemischte Finanzholdinggesellschaften" durch die Wörter ", gemischte Finanzholdinggesellschaften, Zahlungsinstitute und E-Geld-Institute" ersetzt.</w:t>
      </w:r>
    </w:p>
    <w:p w14:paraId="1C85E60C" w14:textId="77777777" w:rsidR="0093731C" w:rsidRPr="008B24C7" w:rsidRDefault="0093731C" w:rsidP="0093731C">
      <w:pPr>
        <w:contextualSpacing/>
        <w:jc w:val="both"/>
        <w:rPr>
          <w:iCs/>
          <w:lang w:val="de-DE"/>
        </w:rPr>
      </w:pPr>
    </w:p>
    <w:p w14:paraId="1F3EFF11" w14:textId="77777777" w:rsidR="0093731C" w:rsidRPr="008B24C7" w:rsidRDefault="0093731C" w:rsidP="006E38B1">
      <w:pPr>
        <w:jc w:val="both"/>
        <w:rPr>
          <w:lang w:val="de-DE"/>
        </w:rPr>
      </w:pPr>
    </w:p>
    <w:p w14:paraId="32E4BF57" w14:textId="77777777" w:rsidR="00B56A3C" w:rsidRPr="008B24C7" w:rsidRDefault="00B56A3C" w:rsidP="005D0EA8">
      <w:pPr>
        <w:jc w:val="center"/>
        <w:rPr>
          <w:lang w:val="de-DE"/>
        </w:rPr>
      </w:pPr>
      <w:r w:rsidRPr="008B24C7">
        <w:rPr>
          <w:lang w:val="de-DE"/>
        </w:rPr>
        <w:t xml:space="preserve">KAPITEL 18 - </w:t>
      </w:r>
      <w:r w:rsidRPr="008B24C7">
        <w:rPr>
          <w:i/>
          <w:lang w:val="de-DE"/>
        </w:rPr>
        <w:t>Abänderungen des Gesetzbuches der Gesellschaften und Vereinigungen</w:t>
      </w:r>
    </w:p>
    <w:p w14:paraId="0C8D38BC" w14:textId="77777777" w:rsidR="00B56A3C" w:rsidRPr="008B24C7" w:rsidRDefault="00B56A3C" w:rsidP="001A5148">
      <w:pPr>
        <w:jc w:val="both"/>
        <w:rPr>
          <w:lang w:val="de-DE"/>
        </w:rPr>
      </w:pPr>
    </w:p>
    <w:p w14:paraId="20C64CC1" w14:textId="77777777" w:rsidR="00B56A3C" w:rsidRPr="008B24C7" w:rsidRDefault="00B56A3C" w:rsidP="001A5148">
      <w:pPr>
        <w:jc w:val="both"/>
        <w:rPr>
          <w:lang w:val="de-DE"/>
        </w:rPr>
      </w:pPr>
    </w:p>
    <w:p w14:paraId="727B5463" w14:textId="77777777" w:rsidR="00B56A3C" w:rsidRPr="008B24C7" w:rsidRDefault="00B56A3C" w:rsidP="001A5148">
      <w:pPr>
        <w:jc w:val="both"/>
        <w:rPr>
          <w:lang w:val="de-DE"/>
        </w:rPr>
      </w:pPr>
      <w:r w:rsidRPr="008B24C7">
        <w:rPr>
          <w:lang w:val="de-DE"/>
        </w:rPr>
        <w:tab/>
      </w:r>
      <w:r w:rsidRPr="008B24C7">
        <w:rPr>
          <w:b/>
          <w:lang w:val="de-DE"/>
        </w:rPr>
        <w:t>Art. 303 -</w:t>
      </w:r>
      <w:r w:rsidRPr="008B24C7">
        <w:rPr>
          <w:lang w:val="de-DE"/>
        </w:rPr>
        <w:t xml:space="preserve"> In Artikel 1:12 des Gesetzbuches der Gesellschaften und Vereinigungen vom 23. März 2019 wird Nr. 5 wie folgt ersetzt:</w:t>
      </w:r>
    </w:p>
    <w:p w14:paraId="006156BA" w14:textId="77777777" w:rsidR="00B56A3C" w:rsidRPr="008B24C7" w:rsidRDefault="00B56A3C" w:rsidP="001A5148">
      <w:pPr>
        <w:jc w:val="both"/>
        <w:rPr>
          <w:lang w:val="de-DE"/>
        </w:rPr>
      </w:pPr>
    </w:p>
    <w:p w14:paraId="3148BB51" w14:textId="77777777" w:rsidR="00B56A3C" w:rsidRPr="008B24C7" w:rsidRDefault="00B56A3C" w:rsidP="001A5148">
      <w:pPr>
        <w:jc w:val="both"/>
        <w:rPr>
          <w:lang w:val="de-DE"/>
        </w:rPr>
      </w:pPr>
      <w:r w:rsidRPr="008B24C7">
        <w:rPr>
          <w:lang w:val="de-DE"/>
        </w:rPr>
        <w:tab/>
        <w:t>"5. Zentralverwahrer im Sinne von Artikel 36/1 Nr. 25 des Gesetzes vom 22. Februar 1998 zur Festlegung des Grundlagenstatuts der Belgischen Nationalbank und Unterstützungseinrichtungen im Sinne von Artikel 36/26/1 §§ 4 und 5 desselben Gesetzes."</w:t>
      </w:r>
    </w:p>
    <w:p w14:paraId="4E46F089" w14:textId="77777777" w:rsidR="00B56A3C" w:rsidRPr="008B24C7" w:rsidRDefault="00B56A3C" w:rsidP="001A5148">
      <w:pPr>
        <w:jc w:val="both"/>
        <w:rPr>
          <w:lang w:val="de-DE"/>
        </w:rPr>
      </w:pPr>
    </w:p>
    <w:p w14:paraId="1286A565" w14:textId="77777777" w:rsidR="00B56A3C" w:rsidRPr="008B24C7" w:rsidRDefault="00B56A3C" w:rsidP="001A5148">
      <w:pPr>
        <w:jc w:val="both"/>
        <w:rPr>
          <w:lang w:val="de-DE"/>
        </w:rPr>
      </w:pPr>
    </w:p>
    <w:p w14:paraId="5283BD33" w14:textId="77777777" w:rsidR="00B56A3C" w:rsidRPr="008B24C7" w:rsidRDefault="00B56A3C" w:rsidP="001A5148">
      <w:pPr>
        <w:jc w:val="both"/>
        <w:rPr>
          <w:lang w:val="de-DE"/>
        </w:rPr>
      </w:pPr>
      <w:r w:rsidRPr="008B24C7">
        <w:rPr>
          <w:lang w:val="de-DE"/>
        </w:rPr>
        <w:tab/>
      </w:r>
      <w:r w:rsidRPr="008B24C7">
        <w:rPr>
          <w:b/>
          <w:lang w:val="de-DE"/>
        </w:rPr>
        <w:t>Art. 304 -</w:t>
      </w:r>
      <w:r w:rsidRPr="008B24C7">
        <w:rPr>
          <w:lang w:val="de-DE"/>
        </w:rPr>
        <w:t xml:space="preserve"> In Artikel 3:1 § 3 desselben Gesetzbuches wird Nr. 4 aufgehoben.</w:t>
      </w:r>
    </w:p>
    <w:p w14:paraId="22FE3F7F" w14:textId="77777777" w:rsidR="00B56A3C" w:rsidRPr="008B24C7" w:rsidRDefault="00B56A3C" w:rsidP="001A5148">
      <w:pPr>
        <w:jc w:val="both"/>
        <w:rPr>
          <w:lang w:val="de-DE"/>
        </w:rPr>
      </w:pPr>
    </w:p>
    <w:p w14:paraId="0ED6A92E" w14:textId="77777777" w:rsidR="00B56A3C" w:rsidRPr="008B24C7" w:rsidRDefault="00B56A3C" w:rsidP="001A5148">
      <w:pPr>
        <w:jc w:val="both"/>
        <w:rPr>
          <w:lang w:val="de-DE"/>
        </w:rPr>
      </w:pPr>
    </w:p>
    <w:p w14:paraId="5C250C78" w14:textId="77777777" w:rsidR="00B56A3C" w:rsidRPr="008B24C7" w:rsidRDefault="00B56A3C" w:rsidP="001A5148">
      <w:pPr>
        <w:jc w:val="both"/>
        <w:rPr>
          <w:lang w:val="de-DE"/>
        </w:rPr>
      </w:pPr>
      <w:r w:rsidRPr="008B24C7">
        <w:rPr>
          <w:lang w:val="de-DE"/>
        </w:rPr>
        <w:tab/>
      </w:r>
      <w:r w:rsidRPr="008B24C7">
        <w:rPr>
          <w:b/>
          <w:lang w:val="de-DE"/>
        </w:rPr>
        <w:t>Art. 305 -</w:t>
      </w:r>
      <w:r w:rsidRPr="008B24C7">
        <w:rPr>
          <w:lang w:val="de-DE"/>
        </w:rPr>
        <w:t xml:space="preserve"> Die Artikel 3:2 und 3:3 desselben Gesetzbuches werden jeweils wie folgt abgeändert:</w:t>
      </w:r>
    </w:p>
    <w:p w14:paraId="145C51BB" w14:textId="77777777" w:rsidR="00B56A3C" w:rsidRPr="008B24C7" w:rsidRDefault="00B56A3C" w:rsidP="001A5148">
      <w:pPr>
        <w:jc w:val="both"/>
        <w:rPr>
          <w:lang w:val="de-DE"/>
        </w:rPr>
      </w:pPr>
    </w:p>
    <w:p w14:paraId="34B82942" w14:textId="77777777" w:rsidR="00B56A3C" w:rsidRPr="008B24C7" w:rsidRDefault="00B56A3C" w:rsidP="001A5148">
      <w:pPr>
        <w:jc w:val="both"/>
        <w:rPr>
          <w:lang w:val="de-DE"/>
        </w:rPr>
      </w:pPr>
      <w:r w:rsidRPr="008B24C7">
        <w:rPr>
          <w:lang w:val="de-DE"/>
        </w:rPr>
        <w:tab/>
        <w:t>1. Absatz 3 Nr. 1 wird wie folgt ersetzt:</w:t>
      </w:r>
    </w:p>
    <w:p w14:paraId="181396E8" w14:textId="77777777" w:rsidR="00B56A3C" w:rsidRPr="008B24C7" w:rsidRDefault="00B56A3C" w:rsidP="001A5148">
      <w:pPr>
        <w:jc w:val="both"/>
        <w:rPr>
          <w:lang w:val="de-DE"/>
        </w:rPr>
      </w:pPr>
    </w:p>
    <w:p w14:paraId="4290F229" w14:textId="77777777" w:rsidR="00B56A3C" w:rsidRPr="008B24C7" w:rsidRDefault="00B56A3C" w:rsidP="001A5148">
      <w:pPr>
        <w:jc w:val="both"/>
        <w:rPr>
          <w:lang w:val="de-DE"/>
        </w:rPr>
      </w:pPr>
      <w:r w:rsidRPr="008B24C7">
        <w:rPr>
          <w:lang w:val="de-DE"/>
        </w:rPr>
        <w:tab/>
        <w:t>"1. Gesellschaften, die in Artikel 3:1 § 3 Nr. 1, 2 und 3 erwähnt sind,".</w:t>
      </w:r>
    </w:p>
    <w:p w14:paraId="4DA6EB5B" w14:textId="77777777" w:rsidR="00B56A3C" w:rsidRPr="008B24C7" w:rsidRDefault="00B56A3C" w:rsidP="001A5148">
      <w:pPr>
        <w:jc w:val="both"/>
        <w:rPr>
          <w:lang w:val="de-DE"/>
        </w:rPr>
      </w:pPr>
    </w:p>
    <w:p w14:paraId="179FE172" w14:textId="77777777" w:rsidR="00B56A3C" w:rsidRPr="008B24C7" w:rsidRDefault="00B56A3C" w:rsidP="001A5148">
      <w:pPr>
        <w:jc w:val="both"/>
        <w:rPr>
          <w:lang w:val="de-DE"/>
        </w:rPr>
      </w:pPr>
      <w:r w:rsidRPr="008B24C7">
        <w:rPr>
          <w:lang w:val="de-DE"/>
        </w:rPr>
        <w:tab/>
        <w:t>2. Absatz 3 wird durch eine Nr. 3 mit folgendem Wortlaut ergänzt:</w:t>
      </w:r>
    </w:p>
    <w:p w14:paraId="6B988EA7" w14:textId="77777777" w:rsidR="00B56A3C" w:rsidRPr="008B24C7" w:rsidRDefault="00B56A3C" w:rsidP="001A5148">
      <w:pPr>
        <w:jc w:val="both"/>
        <w:rPr>
          <w:lang w:val="de-DE"/>
        </w:rPr>
      </w:pPr>
    </w:p>
    <w:p w14:paraId="56A59E5E" w14:textId="77777777" w:rsidR="00B56A3C" w:rsidRPr="008B24C7" w:rsidRDefault="00B56A3C" w:rsidP="001A5148">
      <w:pPr>
        <w:jc w:val="both"/>
        <w:rPr>
          <w:lang w:val="de-DE"/>
        </w:rPr>
      </w:pPr>
      <w:r w:rsidRPr="008B24C7">
        <w:rPr>
          <w:lang w:val="de-DE"/>
        </w:rPr>
        <w:tab/>
        <w:t>"3. Unternehmen von öffentlichem Interesse, die in Artikel 1:12 Nr. 5 erwähnt sind."</w:t>
      </w:r>
    </w:p>
    <w:p w14:paraId="2AB9662C" w14:textId="77777777" w:rsidR="00B56A3C" w:rsidRPr="008B24C7" w:rsidRDefault="00B56A3C" w:rsidP="001A5148">
      <w:pPr>
        <w:jc w:val="both"/>
        <w:rPr>
          <w:lang w:val="de-DE"/>
        </w:rPr>
      </w:pPr>
    </w:p>
    <w:p w14:paraId="259180A6" w14:textId="77777777" w:rsidR="00B56A3C" w:rsidRPr="008B24C7" w:rsidRDefault="00B56A3C" w:rsidP="001A5148">
      <w:pPr>
        <w:jc w:val="both"/>
        <w:rPr>
          <w:lang w:val="de-DE"/>
        </w:rPr>
      </w:pPr>
    </w:p>
    <w:p w14:paraId="5A0131E6" w14:textId="77777777" w:rsidR="00B56A3C" w:rsidRPr="008B24C7" w:rsidRDefault="00B56A3C" w:rsidP="001A5148">
      <w:pPr>
        <w:jc w:val="both"/>
        <w:rPr>
          <w:lang w:val="de-DE"/>
        </w:rPr>
      </w:pPr>
      <w:r w:rsidRPr="008B24C7">
        <w:rPr>
          <w:lang w:val="de-DE"/>
        </w:rPr>
        <w:tab/>
      </w:r>
      <w:r w:rsidRPr="008B24C7">
        <w:rPr>
          <w:b/>
          <w:lang w:val="de-DE"/>
        </w:rPr>
        <w:t>Art. 306 -</w:t>
      </w:r>
      <w:r w:rsidRPr="008B24C7">
        <w:rPr>
          <w:lang w:val="de-DE"/>
        </w:rPr>
        <w:t xml:space="preserve"> In Artikel 3:4 Absatz 1 desselben Gesetzbuches werden die Wörter "Außer wenn es sich um Gesellschaften wie in Artikel 3:1 § 3 Nr. 1, 2, 3 und 4 erwähnt handelt," durch die Wörter "Außer wenn es sich um Gesellschaften wie in Artikel 3:1 § 3 Nr. 1, 2 und 3 erwähnt oder um Unternehmen von öffentlichem Interesse wie in Artikel 1:12 Nr. 5 erwähnt handelt," ersetzt.</w:t>
      </w:r>
    </w:p>
    <w:p w14:paraId="7AE43D56" w14:textId="77777777" w:rsidR="00B56A3C" w:rsidRPr="008B24C7" w:rsidRDefault="00B56A3C" w:rsidP="001A5148">
      <w:pPr>
        <w:jc w:val="both"/>
        <w:rPr>
          <w:lang w:val="de-DE"/>
        </w:rPr>
      </w:pPr>
    </w:p>
    <w:p w14:paraId="211204F4" w14:textId="77777777" w:rsidR="00B56A3C" w:rsidRPr="008B24C7" w:rsidRDefault="00B56A3C" w:rsidP="001A5148">
      <w:pPr>
        <w:jc w:val="both"/>
        <w:rPr>
          <w:lang w:val="de-DE"/>
        </w:rPr>
      </w:pPr>
    </w:p>
    <w:p w14:paraId="4B54D018" w14:textId="77777777" w:rsidR="00B56A3C" w:rsidRPr="008B24C7" w:rsidRDefault="00B56A3C" w:rsidP="001A5148">
      <w:pPr>
        <w:jc w:val="both"/>
        <w:rPr>
          <w:lang w:val="de-DE"/>
        </w:rPr>
      </w:pPr>
      <w:r w:rsidRPr="008B24C7">
        <w:rPr>
          <w:lang w:val="de-DE"/>
        </w:rPr>
        <w:tab/>
      </w:r>
      <w:r w:rsidRPr="008B24C7">
        <w:rPr>
          <w:b/>
          <w:lang w:val="de-DE"/>
        </w:rPr>
        <w:t>Art. 307 -</w:t>
      </w:r>
      <w:r w:rsidRPr="008B24C7">
        <w:rPr>
          <w:lang w:val="de-DE"/>
        </w:rPr>
        <w:t xml:space="preserve"> Artikel 3:8 § 1 desselben Gesetzbuches wird wie folgt abgeändert:</w:t>
      </w:r>
    </w:p>
    <w:p w14:paraId="0FBFFF30" w14:textId="77777777" w:rsidR="00B56A3C" w:rsidRPr="008B24C7" w:rsidRDefault="00B56A3C" w:rsidP="001A5148">
      <w:pPr>
        <w:jc w:val="both"/>
        <w:rPr>
          <w:lang w:val="de-DE"/>
        </w:rPr>
      </w:pPr>
    </w:p>
    <w:p w14:paraId="53AD9F71" w14:textId="77777777" w:rsidR="00B56A3C" w:rsidRPr="008B24C7" w:rsidRDefault="00B56A3C" w:rsidP="001A5148">
      <w:pPr>
        <w:jc w:val="both"/>
        <w:rPr>
          <w:lang w:val="de-DE"/>
        </w:rPr>
      </w:pPr>
      <w:r w:rsidRPr="008B24C7">
        <w:rPr>
          <w:lang w:val="de-DE"/>
        </w:rPr>
        <w:tab/>
        <w:t>1. In Absatz 1 werden die Wörter "in Artikel 1:12 einziger Absatz Nr. 2 erwähnte Unternehmen von öffentlichem Interesse, in Artikel 3:1 § 3 Nr. 1, 2, 3 oder 4 erwähnte Gesellschaften" durch die Wörter "in Artikel 1:12 einziger Absatz Nr. 2 und 5 erwähnte Unternehmen von öffentlichem Interesse, in Artikel 3:1 § 3 Nr. 1, 2 oder 3 erwähnte Gesellschaften" ersetzt.</w:t>
      </w:r>
    </w:p>
    <w:p w14:paraId="46CA8512" w14:textId="77777777" w:rsidR="00B56A3C" w:rsidRPr="008B24C7" w:rsidRDefault="00B56A3C" w:rsidP="001A5148">
      <w:pPr>
        <w:jc w:val="both"/>
        <w:rPr>
          <w:lang w:val="de-DE"/>
        </w:rPr>
      </w:pPr>
    </w:p>
    <w:p w14:paraId="625FE744" w14:textId="77777777" w:rsidR="00B56A3C" w:rsidRPr="008B24C7" w:rsidRDefault="00B56A3C" w:rsidP="001A5148">
      <w:pPr>
        <w:jc w:val="both"/>
        <w:rPr>
          <w:lang w:val="de-DE"/>
        </w:rPr>
      </w:pPr>
      <w:r w:rsidRPr="008B24C7">
        <w:rPr>
          <w:lang w:val="de-DE"/>
        </w:rPr>
        <w:tab/>
        <w:t>2. In Absatz 2 werden die Wörter "Außer wenn es sich um Gesellschaften wie in Artikel 3:1 § 3 Nr. 1, 2, 3 oder 4 erwähnt handelt," durch die Wörter "Außer wenn es sich um Gesellschaften wie in Artikel 3:1 § 3 Nr. 1, 2 oder 3 erwähnt oder um Unternehmen von öffentlichem Interesse wie in Artikel 1:12 Nr. 5 erwähnt handelt," ersetzt.</w:t>
      </w:r>
    </w:p>
    <w:p w14:paraId="143812D8" w14:textId="77777777" w:rsidR="00B56A3C" w:rsidRPr="008B24C7" w:rsidRDefault="00B56A3C" w:rsidP="001A5148">
      <w:pPr>
        <w:jc w:val="both"/>
        <w:rPr>
          <w:lang w:val="de-DE"/>
        </w:rPr>
      </w:pPr>
    </w:p>
    <w:p w14:paraId="4637949A" w14:textId="77777777" w:rsidR="00B56A3C" w:rsidRPr="008B24C7" w:rsidRDefault="00B56A3C" w:rsidP="001A5148">
      <w:pPr>
        <w:jc w:val="both"/>
        <w:rPr>
          <w:lang w:val="de-DE"/>
        </w:rPr>
      </w:pPr>
    </w:p>
    <w:p w14:paraId="5D4CB142" w14:textId="77777777" w:rsidR="00B56A3C" w:rsidRPr="008B24C7" w:rsidRDefault="00B56A3C" w:rsidP="001A5148">
      <w:pPr>
        <w:jc w:val="both"/>
        <w:rPr>
          <w:lang w:val="de-DE"/>
        </w:rPr>
      </w:pPr>
      <w:r w:rsidRPr="008B24C7">
        <w:rPr>
          <w:lang w:val="de-DE"/>
        </w:rPr>
        <w:tab/>
      </w:r>
      <w:r w:rsidRPr="008B24C7">
        <w:rPr>
          <w:b/>
          <w:lang w:val="de-DE"/>
        </w:rPr>
        <w:t>Art. 308 -</w:t>
      </w:r>
      <w:r w:rsidRPr="008B24C7">
        <w:rPr>
          <w:lang w:val="de-DE"/>
        </w:rPr>
        <w:t xml:space="preserve"> In Artikel 3:9 desselben Gesetzbuches werden die Wörter "Außer wenn es sich um Gesellschaften wie in Artikel 3:1 § 3 Nr. 1, 2, 3 oder 4 erwähnt handelt," durch die Wörter "Außer wenn es sich um Gesellschaften wie in Artikel 3:1 § 3 Nr. 1, 2 oder 3 erwähnt oder um Unternehmen von öffentlichem Interesse wie in Artikel 1:12 Nr. 5 erwähnt handelt," ersetzt.</w:t>
      </w:r>
    </w:p>
    <w:p w14:paraId="62391E98" w14:textId="77777777" w:rsidR="00B56A3C" w:rsidRPr="008B24C7" w:rsidRDefault="00B56A3C" w:rsidP="001A5148">
      <w:pPr>
        <w:jc w:val="both"/>
        <w:rPr>
          <w:lang w:val="de-DE"/>
        </w:rPr>
      </w:pPr>
    </w:p>
    <w:p w14:paraId="4457A375" w14:textId="77777777" w:rsidR="00B56A3C" w:rsidRPr="008B24C7" w:rsidRDefault="00B56A3C" w:rsidP="001A5148">
      <w:pPr>
        <w:jc w:val="both"/>
        <w:rPr>
          <w:lang w:val="de-DE"/>
        </w:rPr>
      </w:pPr>
    </w:p>
    <w:p w14:paraId="71268B1B" w14:textId="77777777" w:rsidR="00B56A3C" w:rsidRPr="008B24C7" w:rsidRDefault="00B56A3C" w:rsidP="001A5148">
      <w:pPr>
        <w:jc w:val="both"/>
        <w:rPr>
          <w:lang w:val="de-DE"/>
        </w:rPr>
      </w:pPr>
      <w:r w:rsidRPr="008B24C7">
        <w:rPr>
          <w:lang w:val="de-DE"/>
        </w:rPr>
        <w:tab/>
      </w:r>
      <w:r w:rsidRPr="008B24C7">
        <w:rPr>
          <w:b/>
          <w:lang w:val="de-DE"/>
        </w:rPr>
        <w:t>Art. 309 -</w:t>
      </w:r>
      <w:r w:rsidRPr="008B24C7">
        <w:rPr>
          <w:lang w:val="de-DE"/>
        </w:rPr>
        <w:t xml:space="preserve"> In Artikel 3:12 § 1 Nr. 6 desselben Gesetzbuches werden die Wörter "außer wenn es sich um Gesellschaften wie in Artikel 3:1 § 3 Nr. 1, 2, 3 oder 4 erwähnt handelt," durch die Wörter "außer wenn es sich um Gesellschaften wie in Artikel 3:1 § 3 Nr. 1, 2 oder 3 erwähnt oder um Unternehmen von öffentlichem Interesse wie in Artikel 1:12 Nr. 5 erwähnt handelt," ersetzt.</w:t>
      </w:r>
    </w:p>
    <w:p w14:paraId="6EB36F36" w14:textId="77777777" w:rsidR="00B56A3C" w:rsidRPr="008B24C7" w:rsidRDefault="00B56A3C" w:rsidP="001A5148">
      <w:pPr>
        <w:jc w:val="both"/>
        <w:rPr>
          <w:lang w:val="de-DE"/>
        </w:rPr>
      </w:pPr>
    </w:p>
    <w:p w14:paraId="74BE53BD" w14:textId="77777777" w:rsidR="00B56A3C" w:rsidRPr="008B24C7" w:rsidRDefault="00B56A3C" w:rsidP="001A5148">
      <w:pPr>
        <w:jc w:val="both"/>
        <w:rPr>
          <w:lang w:val="de-DE"/>
        </w:rPr>
      </w:pPr>
    </w:p>
    <w:p w14:paraId="449F73DE" w14:textId="77777777" w:rsidR="00B56A3C" w:rsidRPr="008B24C7" w:rsidRDefault="00B56A3C" w:rsidP="001A5148">
      <w:pPr>
        <w:jc w:val="both"/>
        <w:rPr>
          <w:lang w:val="de-DE"/>
        </w:rPr>
      </w:pPr>
      <w:r w:rsidRPr="008B24C7">
        <w:rPr>
          <w:lang w:val="de-DE"/>
        </w:rPr>
        <w:tab/>
      </w:r>
      <w:r w:rsidRPr="008B24C7">
        <w:rPr>
          <w:b/>
          <w:lang w:val="de-DE"/>
        </w:rPr>
        <w:t>Art. 310 -</w:t>
      </w:r>
      <w:r w:rsidRPr="008B24C7">
        <w:rPr>
          <w:lang w:val="de-DE"/>
        </w:rPr>
        <w:t xml:space="preserve"> In Artikel 3:21 desselben Gesetzbuches wird Nr. 3 aufgehoben.</w:t>
      </w:r>
    </w:p>
    <w:p w14:paraId="342CEF61" w14:textId="77777777" w:rsidR="00B56A3C" w:rsidRPr="008B24C7" w:rsidRDefault="00B56A3C" w:rsidP="001A5148">
      <w:pPr>
        <w:jc w:val="both"/>
        <w:rPr>
          <w:lang w:val="de-DE"/>
        </w:rPr>
      </w:pPr>
    </w:p>
    <w:p w14:paraId="3AE82D03" w14:textId="77777777" w:rsidR="00B56A3C" w:rsidRPr="008B24C7" w:rsidRDefault="00B56A3C" w:rsidP="001A5148">
      <w:pPr>
        <w:jc w:val="both"/>
        <w:rPr>
          <w:lang w:val="de-DE"/>
        </w:rPr>
      </w:pPr>
    </w:p>
    <w:p w14:paraId="78139E95" w14:textId="77777777" w:rsidR="00B56A3C" w:rsidRPr="008B24C7" w:rsidRDefault="00B56A3C" w:rsidP="001A5148">
      <w:pPr>
        <w:jc w:val="both"/>
        <w:rPr>
          <w:lang w:val="de-DE"/>
        </w:rPr>
      </w:pPr>
      <w:r w:rsidRPr="008B24C7">
        <w:rPr>
          <w:lang w:val="de-DE"/>
        </w:rPr>
        <w:tab/>
      </w:r>
      <w:r w:rsidRPr="008B24C7">
        <w:rPr>
          <w:b/>
          <w:lang w:val="de-DE"/>
        </w:rPr>
        <w:t>Art. 311 -</w:t>
      </w:r>
      <w:r w:rsidRPr="008B24C7">
        <w:rPr>
          <w:lang w:val="de-DE"/>
        </w:rPr>
        <w:t xml:space="preserve"> In Artikel 3:33 desselben Gesetzbuches werden die Wörter "oder aufgrund des Artikels 18 des Königlichen Erlasses vom 26. September 2005 über die Rechtsstellung von Liquidationseinrichtungen und Liquidationseinrichtungen gleichgestellten Einrichtungen" aufgehoben.</w:t>
      </w:r>
    </w:p>
    <w:p w14:paraId="23B7B9CF" w14:textId="77777777" w:rsidR="00B56A3C" w:rsidRPr="008B24C7" w:rsidRDefault="00B56A3C" w:rsidP="001A5148">
      <w:pPr>
        <w:jc w:val="both"/>
        <w:rPr>
          <w:lang w:val="de-DE"/>
        </w:rPr>
      </w:pPr>
    </w:p>
    <w:p w14:paraId="5A600174" w14:textId="77777777" w:rsidR="00B56A3C" w:rsidRPr="008B24C7" w:rsidRDefault="00B56A3C" w:rsidP="001A5148">
      <w:pPr>
        <w:jc w:val="both"/>
        <w:rPr>
          <w:lang w:val="de-DE"/>
        </w:rPr>
      </w:pPr>
    </w:p>
    <w:p w14:paraId="3024B561" w14:textId="77777777" w:rsidR="00B56A3C" w:rsidRPr="008B24C7" w:rsidRDefault="00B56A3C" w:rsidP="001A5148">
      <w:pPr>
        <w:jc w:val="both"/>
        <w:rPr>
          <w:lang w:val="de-DE"/>
        </w:rPr>
      </w:pPr>
      <w:r w:rsidRPr="008B24C7">
        <w:rPr>
          <w:lang w:val="de-DE"/>
        </w:rPr>
        <w:tab/>
      </w:r>
      <w:r w:rsidRPr="008B24C7">
        <w:rPr>
          <w:b/>
          <w:lang w:val="de-DE"/>
        </w:rPr>
        <w:t>Art. 312 -</w:t>
      </w:r>
      <w:r w:rsidRPr="008B24C7">
        <w:rPr>
          <w:lang w:val="de-DE"/>
        </w:rPr>
        <w:t xml:space="preserve"> In Artikel 3:72 desselben Gesetzbuches werden die Wörter "Außer wenn es sich um Gesellschaften wie in Artikel 3:1 § 3 Nr. 1, 2 oder 4 erwähnt handelt," durch die Wörter "Außer wenn es sich um Gesellschaften wie in Artikel 3:1 § 3 Nr. 1 oder 2 erwähnt oder um Unternehmen von öffentlichem Interesse wie in Artikel 1:12 Nr. 5 erwähnt handelt," ersetzt.</w:t>
      </w:r>
    </w:p>
    <w:p w14:paraId="0B4F15D8" w14:textId="77777777" w:rsidR="00B56A3C" w:rsidRPr="008B24C7" w:rsidRDefault="00B56A3C" w:rsidP="001A5148">
      <w:pPr>
        <w:jc w:val="both"/>
        <w:rPr>
          <w:lang w:val="de-DE"/>
        </w:rPr>
      </w:pPr>
    </w:p>
    <w:p w14:paraId="7405BD82" w14:textId="77777777" w:rsidR="00B56A3C" w:rsidRPr="008B24C7" w:rsidRDefault="00B56A3C" w:rsidP="001A5148">
      <w:pPr>
        <w:jc w:val="both"/>
        <w:rPr>
          <w:lang w:val="de-DE"/>
        </w:rPr>
      </w:pPr>
    </w:p>
    <w:p w14:paraId="1B440D5B" w14:textId="77777777" w:rsidR="00B56A3C" w:rsidRPr="008B24C7" w:rsidRDefault="00B56A3C" w:rsidP="001A5148">
      <w:pPr>
        <w:jc w:val="both"/>
        <w:rPr>
          <w:lang w:val="de-DE"/>
        </w:rPr>
      </w:pPr>
      <w:r w:rsidRPr="008B24C7">
        <w:rPr>
          <w:lang w:val="de-DE"/>
        </w:rPr>
        <w:tab/>
      </w:r>
      <w:r w:rsidRPr="008B24C7">
        <w:rPr>
          <w:b/>
          <w:lang w:val="de-DE"/>
        </w:rPr>
        <w:t>Art. 313 -</w:t>
      </w:r>
      <w:r w:rsidRPr="008B24C7">
        <w:rPr>
          <w:lang w:val="de-DE"/>
        </w:rPr>
        <w:t xml:space="preserve"> Die Artikel 5:30 und 6:29 desselben Gesetzbuches werden jeweils wie folgt abgeändert:</w:t>
      </w:r>
    </w:p>
    <w:p w14:paraId="1CC1098B" w14:textId="77777777" w:rsidR="00B56A3C" w:rsidRPr="008B24C7" w:rsidRDefault="00B56A3C" w:rsidP="001A5148">
      <w:pPr>
        <w:jc w:val="both"/>
        <w:rPr>
          <w:lang w:val="de-DE"/>
        </w:rPr>
      </w:pPr>
    </w:p>
    <w:p w14:paraId="3497D6CA" w14:textId="77777777" w:rsidR="00B56A3C" w:rsidRPr="008B24C7" w:rsidRDefault="00B56A3C" w:rsidP="001A5148">
      <w:pPr>
        <w:jc w:val="both"/>
        <w:rPr>
          <w:lang w:val="de-DE"/>
        </w:rPr>
      </w:pPr>
      <w:r w:rsidRPr="008B24C7">
        <w:rPr>
          <w:lang w:val="de-DE"/>
        </w:rPr>
        <w:tab/>
        <w:t>1. In Absatz 1 werden die Wörter "bei einer Liquidationseinrichtung" durch die Wörter "bei einem Zentralverwahrer" ersetzt.</w:t>
      </w:r>
    </w:p>
    <w:p w14:paraId="4017CD30" w14:textId="77777777" w:rsidR="00B56A3C" w:rsidRPr="008B24C7" w:rsidRDefault="00B56A3C" w:rsidP="001A5148">
      <w:pPr>
        <w:jc w:val="both"/>
        <w:rPr>
          <w:lang w:val="de-DE"/>
        </w:rPr>
      </w:pPr>
    </w:p>
    <w:p w14:paraId="6C27810D" w14:textId="77777777" w:rsidR="00B56A3C" w:rsidRPr="008B24C7" w:rsidRDefault="00B56A3C" w:rsidP="001A5148">
      <w:pPr>
        <w:jc w:val="both"/>
        <w:rPr>
          <w:lang w:val="de-DE"/>
        </w:rPr>
      </w:pPr>
      <w:r w:rsidRPr="008B24C7">
        <w:rPr>
          <w:lang w:val="de-DE"/>
        </w:rPr>
        <w:tab/>
        <w:t>2. Absatz 2 wird wie folgt ersetzt:</w:t>
      </w:r>
    </w:p>
    <w:p w14:paraId="428ECF07" w14:textId="77777777" w:rsidR="00B56A3C" w:rsidRPr="008B24C7" w:rsidRDefault="00B56A3C" w:rsidP="001A5148">
      <w:pPr>
        <w:jc w:val="both"/>
        <w:rPr>
          <w:lang w:val="de-DE"/>
        </w:rPr>
      </w:pPr>
    </w:p>
    <w:p w14:paraId="7BA90A65" w14:textId="77777777" w:rsidR="00B56A3C" w:rsidRPr="008B24C7" w:rsidRDefault="00B56A3C" w:rsidP="001A5148">
      <w:pPr>
        <w:jc w:val="both"/>
        <w:rPr>
          <w:lang w:val="de-DE"/>
        </w:rPr>
      </w:pPr>
      <w:r w:rsidRPr="008B24C7">
        <w:rPr>
          <w:lang w:val="de-DE"/>
        </w:rPr>
        <w:tab/>
        <w:t>"Die Belgische Nationalbank in ihrer Eigenschaft als Zentralverwahrer oder jeglicher andere Zentralverwahrer, der aufgrund der Verordnung (EU) Nr. 909/2014 des Europäischen Parlaments und des Rates vom 23. Juli 2014 zur Verbesserung der Wertpapierlieferungen und -abrechnungen in der Europäischen Union und über Zentralverwahrer sowie zur Änderung der Richtlinien 98/26/EG und 2014/65/EU und der Verordnung (EU) Nr. 236/2012 ("Verord</w:t>
      </w:r>
      <w:r w:rsidRPr="008B24C7">
        <w:rPr>
          <w:lang w:val="de-DE"/>
        </w:rPr>
        <w:softHyphen/>
        <w:t>nung 909/2014") zugelassen und anerkannt ist, sind die Zentralverwahrer, die vom Ausgeber mit der Bewahrung der entmaterialisierten Wertpapiere und der Liquidation von Geschäften mit solchen Wertpapieren beauftragt werden können. Der König lässt die Kontenführer in Belgien je nach ihrer Tätigkeit individuell oder allgemein pro Kategorie von Einrichtungen zu."</w:t>
      </w:r>
    </w:p>
    <w:p w14:paraId="1F00B024" w14:textId="77777777" w:rsidR="00B56A3C" w:rsidRPr="008B24C7" w:rsidRDefault="00B56A3C" w:rsidP="001A5148">
      <w:pPr>
        <w:jc w:val="both"/>
        <w:rPr>
          <w:lang w:val="de-DE"/>
        </w:rPr>
      </w:pPr>
    </w:p>
    <w:p w14:paraId="78721AD5" w14:textId="77777777" w:rsidR="00B56A3C" w:rsidRPr="008B24C7" w:rsidRDefault="00B56A3C" w:rsidP="001A5148">
      <w:pPr>
        <w:jc w:val="both"/>
        <w:rPr>
          <w:lang w:val="de-DE"/>
        </w:rPr>
      </w:pPr>
      <w:r w:rsidRPr="008B24C7">
        <w:rPr>
          <w:lang w:val="de-DE"/>
        </w:rPr>
        <w:tab/>
        <w:t>3. In den Absätzen 3 und 5 werden die Wörter "auf den Namen der Liquidationseinrichtung" jeweils durch die Wörter "auf den Namen des Zentralverwahrers" ersetzt.</w:t>
      </w:r>
    </w:p>
    <w:p w14:paraId="4C7C61B4" w14:textId="77777777" w:rsidR="00B56A3C" w:rsidRPr="008B24C7" w:rsidRDefault="00B56A3C" w:rsidP="001A5148">
      <w:pPr>
        <w:jc w:val="both"/>
        <w:rPr>
          <w:lang w:val="de-DE"/>
        </w:rPr>
      </w:pPr>
    </w:p>
    <w:p w14:paraId="5ABD07D6" w14:textId="77777777" w:rsidR="00B56A3C" w:rsidRPr="008B24C7" w:rsidRDefault="00B56A3C" w:rsidP="001A5148">
      <w:pPr>
        <w:jc w:val="both"/>
        <w:rPr>
          <w:lang w:val="de-DE"/>
        </w:rPr>
      </w:pPr>
      <w:r w:rsidRPr="008B24C7">
        <w:rPr>
          <w:lang w:val="de-DE"/>
        </w:rPr>
        <w:tab/>
        <w:t>4. In Absatz 6 Nr. 2 werden die Wörter "hinsichtlich Wertpapierfirmen" durch die Wörter "hinsichtlich Börsengesellschaften" ersetzt.</w:t>
      </w:r>
    </w:p>
    <w:p w14:paraId="20E28798" w14:textId="77777777" w:rsidR="00B56A3C" w:rsidRPr="008B24C7" w:rsidRDefault="00B56A3C" w:rsidP="001A5148">
      <w:pPr>
        <w:jc w:val="both"/>
        <w:rPr>
          <w:lang w:val="de-DE"/>
        </w:rPr>
      </w:pPr>
    </w:p>
    <w:p w14:paraId="2D788672" w14:textId="77777777" w:rsidR="00B56A3C" w:rsidRPr="008B24C7" w:rsidRDefault="00B56A3C" w:rsidP="001A5148">
      <w:pPr>
        <w:jc w:val="both"/>
        <w:rPr>
          <w:lang w:val="de-DE"/>
        </w:rPr>
      </w:pPr>
      <w:r w:rsidRPr="008B24C7">
        <w:rPr>
          <w:lang w:val="de-DE"/>
        </w:rPr>
        <w:tab/>
        <w:t>5. Absatz 6 Nr. 3 wird wie folgt ersetzt:</w:t>
      </w:r>
    </w:p>
    <w:p w14:paraId="03CA8E0C" w14:textId="77777777" w:rsidR="00B56A3C" w:rsidRPr="008B24C7" w:rsidRDefault="00B56A3C" w:rsidP="001A5148">
      <w:pPr>
        <w:jc w:val="both"/>
        <w:rPr>
          <w:lang w:val="de-DE"/>
        </w:rPr>
      </w:pPr>
    </w:p>
    <w:p w14:paraId="0CB8128B" w14:textId="77777777" w:rsidR="00B56A3C" w:rsidRPr="008B24C7" w:rsidRDefault="00B56A3C" w:rsidP="001A5148">
      <w:pPr>
        <w:jc w:val="both"/>
        <w:rPr>
          <w:lang w:val="de-DE"/>
        </w:rPr>
      </w:pPr>
      <w:r w:rsidRPr="008B24C7">
        <w:rPr>
          <w:lang w:val="de-DE"/>
        </w:rPr>
        <w:tab/>
        <w:t>"3. die ihr hinsichtlich zentraler Gegenparteien und Zentralverwahrern durch das Gesetz vom 22. Februar 1998 zur Festlegung des Grundlagenstatuts der Belgischen Nationalbank zuerkannt werden."</w:t>
      </w:r>
    </w:p>
    <w:p w14:paraId="0CAC0A1C" w14:textId="77777777" w:rsidR="00B56A3C" w:rsidRPr="008B24C7" w:rsidRDefault="00B56A3C" w:rsidP="001A5148">
      <w:pPr>
        <w:jc w:val="both"/>
        <w:rPr>
          <w:lang w:val="de-DE"/>
        </w:rPr>
      </w:pPr>
    </w:p>
    <w:p w14:paraId="3F0C7CB5" w14:textId="77777777" w:rsidR="00B56A3C" w:rsidRPr="008B24C7" w:rsidRDefault="00B56A3C" w:rsidP="001A5148">
      <w:pPr>
        <w:jc w:val="both"/>
        <w:rPr>
          <w:lang w:val="de-DE"/>
        </w:rPr>
      </w:pPr>
    </w:p>
    <w:p w14:paraId="5D190FDB" w14:textId="77777777" w:rsidR="00B56A3C" w:rsidRPr="008B24C7" w:rsidRDefault="00B56A3C" w:rsidP="001A5148">
      <w:pPr>
        <w:jc w:val="both"/>
        <w:rPr>
          <w:lang w:val="de-DE"/>
        </w:rPr>
      </w:pPr>
      <w:r w:rsidRPr="008B24C7">
        <w:rPr>
          <w:lang w:val="de-DE"/>
        </w:rPr>
        <w:tab/>
      </w:r>
      <w:r w:rsidRPr="008B24C7">
        <w:rPr>
          <w:b/>
          <w:lang w:val="de-DE"/>
        </w:rPr>
        <w:t>Art. 314 -</w:t>
      </w:r>
      <w:r w:rsidRPr="008B24C7">
        <w:rPr>
          <w:lang w:val="de-DE"/>
        </w:rPr>
        <w:t xml:space="preserve"> In den Artikeln 5:31 und 6:30 desselben Gesetzbuches werden die Wörter "bei der Liquidationseinrichtung" jeweils durch die Wörter "beim Zentralverwahrer" und die Wörter "gegenüber dieser Liquidationseinrichtung" durch die Wörter "gegenüber diesem Zentralverwahrer" ersetzt.</w:t>
      </w:r>
    </w:p>
    <w:p w14:paraId="2582382D" w14:textId="77777777" w:rsidR="00B56A3C" w:rsidRPr="008B24C7" w:rsidRDefault="00B56A3C" w:rsidP="001A5148">
      <w:pPr>
        <w:jc w:val="both"/>
        <w:rPr>
          <w:lang w:val="de-DE"/>
        </w:rPr>
      </w:pPr>
    </w:p>
    <w:p w14:paraId="0FB1D43E" w14:textId="77777777" w:rsidR="00B56A3C" w:rsidRPr="008B24C7" w:rsidRDefault="00B56A3C" w:rsidP="001A5148">
      <w:pPr>
        <w:jc w:val="both"/>
        <w:rPr>
          <w:lang w:val="de-DE"/>
        </w:rPr>
      </w:pPr>
    </w:p>
    <w:p w14:paraId="34280359" w14:textId="77777777" w:rsidR="00B56A3C" w:rsidRPr="008B24C7" w:rsidRDefault="00B56A3C" w:rsidP="001A5148">
      <w:pPr>
        <w:jc w:val="both"/>
        <w:rPr>
          <w:lang w:val="de-DE"/>
        </w:rPr>
      </w:pPr>
      <w:r w:rsidRPr="008B24C7">
        <w:rPr>
          <w:lang w:val="de-DE"/>
        </w:rPr>
        <w:tab/>
      </w:r>
      <w:r w:rsidRPr="008B24C7">
        <w:rPr>
          <w:b/>
          <w:lang w:val="de-DE"/>
        </w:rPr>
        <w:t>Art. 315 -</w:t>
      </w:r>
      <w:r w:rsidRPr="008B24C7">
        <w:rPr>
          <w:lang w:val="de-DE"/>
        </w:rPr>
        <w:t xml:space="preserve"> In den Artikeln 5:33, 5:34, 6:32, 6:33, 7:38 und 7:39 desselben Gesetzbuches wird der Begriff "Liquidationseinrichtung" jeweils durch die entsprechende Form des Begriffs "Zentralverwahrer" ersetzt.</w:t>
      </w:r>
    </w:p>
    <w:p w14:paraId="7E154957" w14:textId="77777777" w:rsidR="00B56A3C" w:rsidRPr="008B24C7" w:rsidRDefault="00B56A3C" w:rsidP="001A5148">
      <w:pPr>
        <w:jc w:val="both"/>
        <w:rPr>
          <w:lang w:val="de-DE"/>
        </w:rPr>
      </w:pPr>
    </w:p>
    <w:p w14:paraId="11AB90E9" w14:textId="77777777" w:rsidR="00B56A3C" w:rsidRPr="008B24C7" w:rsidRDefault="00B56A3C" w:rsidP="001A5148">
      <w:pPr>
        <w:jc w:val="both"/>
        <w:rPr>
          <w:lang w:val="de-DE"/>
        </w:rPr>
      </w:pPr>
    </w:p>
    <w:p w14:paraId="7DE2E952" w14:textId="77777777" w:rsidR="00B56A3C" w:rsidRPr="008B24C7" w:rsidRDefault="00B56A3C" w:rsidP="001A5148">
      <w:pPr>
        <w:jc w:val="both"/>
        <w:rPr>
          <w:lang w:val="de-DE"/>
        </w:rPr>
      </w:pPr>
      <w:r w:rsidRPr="008B24C7">
        <w:rPr>
          <w:lang w:val="de-DE"/>
        </w:rPr>
        <w:tab/>
      </w:r>
      <w:r w:rsidRPr="008B24C7">
        <w:rPr>
          <w:b/>
          <w:lang w:val="de-DE"/>
        </w:rPr>
        <w:t>Art. 316 -</w:t>
      </w:r>
      <w:r w:rsidRPr="008B24C7">
        <w:rPr>
          <w:lang w:val="de-DE"/>
        </w:rPr>
        <w:t xml:space="preserve"> Die Artikel 5:35 und 6:34 desselben Gesetzbuches werden jeweils wie folgt abgeändert:</w:t>
      </w:r>
    </w:p>
    <w:p w14:paraId="051DF537" w14:textId="77777777" w:rsidR="00B56A3C" w:rsidRPr="008B24C7" w:rsidRDefault="00B56A3C" w:rsidP="001A5148">
      <w:pPr>
        <w:jc w:val="both"/>
        <w:rPr>
          <w:lang w:val="de-DE"/>
        </w:rPr>
      </w:pPr>
    </w:p>
    <w:p w14:paraId="6954ED5C" w14:textId="77777777" w:rsidR="00B56A3C" w:rsidRPr="008B24C7" w:rsidRDefault="00B56A3C" w:rsidP="001A5148">
      <w:pPr>
        <w:jc w:val="both"/>
        <w:rPr>
          <w:lang w:val="de-DE"/>
        </w:rPr>
      </w:pPr>
      <w:r w:rsidRPr="008B24C7">
        <w:rPr>
          <w:lang w:val="de-DE"/>
        </w:rPr>
        <w:tab/>
        <w:t>1. In Absatz 1 werden die Wörter "die Liquidationseinrichtung" durch die Wörter "den Zentralverwahrer" ersetzt.</w:t>
      </w:r>
    </w:p>
    <w:p w14:paraId="7A22CCF7" w14:textId="77777777" w:rsidR="00B56A3C" w:rsidRPr="008B24C7" w:rsidRDefault="00B56A3C" w:rsidP="001A5148">
      <w:pPr>
        <w:jc w:val="both"/>
        <w:rPr>
          <w:lang w:val="de-DE"/>
        </w:rPr>
      </w:pPr>
    </w:p>
    <w:p w14:paraId="241E2B2D" w14:textId="77777777" w:rsidR="00B56A3C" w:rsidRPr="008B24C7" w:rsidRDefault="00B56A3C" w:rsidP="001A5148">
      <w:pPr>
        <w:jc w:val="both"/>
        <w:rPr>
          <w:lang w:val="de-DE"/>
        </w:rPr>
      </w:pPr>
      <w:r w:rsidRPr="008B24C7">
        <w:rPr>
          <w:lang w:val="de-DE"/>
        </w:rPr>
        <w:tab/>
        <w:t>2. In Absatz 2 werden die Wörter "Die Liquidationseinrichtung" durch die Wörter "Der Zentralverwahrer" und die Wörter "die Liquidationseinrichtung" durch die Wörter "den Zentralverwahrer" ersetzt.</w:t>
      </w:r>
    </w:p>
    <w:p w14:paraId="346B122C" w14:textId="77777777" w:rsidR="00B56A3C" w:rsidRPr="008B24C7" w:rsidRDefault="00B56A3C" w:rsidP="001A5148">
      <w:pPr>
        <w:jc w:val="both"/>
        <w:rPr>
          <w:lang w:val="de-DE"/>
        </w:rPr>
      </w:pPr>
    </w:p>
    <w:p w14:paraId="0AA4FE00" w14:textId="77777777" w:rsidR="00B56A3C" w:rsidRPr="008B24C7" w:rsidRDefault="00B56A3C" w:rsidP="001A5148">
      <w:pPr>
        <w:jc w:val="both"/>
        <w:rPr>
          <w:lang w:val="de-DE"/>
        </w:rPr>
      </w:pPr>
    </w:p>
    <w:p w14:paraId="76B0FB92" w14:textId="77777777" w:rsidR="00B56A3C" w:rsidRPr="008B24C7" w:rsidRDefault="00B56A3C" w:rsidP="001A5148">
      <w:pPr>
        <w:jc w:val="both"/>
        <w:rPr>
          <w:lang w:val="de-DE"/>
        </w:rPr>
      </w:pPr>
      <w:r w:rsidRPr="008B24C7">
        <w:rPr>
          <w:lang w:val="de-DE"/>
        </w:rPr>
        <w:tab/>
      </w:r>
      <w:r w:rsidRPr="008B24C7">
        <w:rPr>
          <w:b/>
          <w:lang w:val="de-DE"/>
        </w:rPr>
        <w:t>Art. 317 -</w:t>
      </w:r>
      <w:r w:rsidRPr="008B24C7">
        <w:rPr>
          <w:lang w:val="de-DE"/>
        </w:rPr>
        <w:t xml:space="preserve"> In den Artikeln 5:36, 5:37, 6:35, 6:36, 7:41, 7:42, 7:130 und 7:166 desselben Gesetzbuches wird der Begriff "Liquidationseinrichtung" jeweils durch die entsprechende Form des Begriffs "Zentralverwahrer" ersetzt.</w:t>
      </w:r>
    </w:p>
    <w:p w14:paraId="7EB00B5E" w14:textId="77777777" w:rsidR="00B56A3C" w:rsidRPr="008B24C7" w:rsidRDefault="00B56A3C" w:rsidP="001A5148">
      <w:pPr>
        <w:jc w:val="both"/>
        <w:rPr>
          <w:lang w:val="de-DE"/>
        </w:rPr>
      </w:pPr>
    </w:p>
    <w:p w14:paraId="42B114C0" w14:textId="77777777" w:rsidR="00B56A3C" w:rsidRPr="008B24C7" w:rsidRDefault="00B56A3C" w:rsidP="001A5148">
      <w:pPr>
        <w:jc w:val="both"/>
        <w:rPr>
          <w:lang w:val="de-DE"/>
        </w:rPr>
      </w:pPr>
    </w:p>
    <w:p w14:paraId="1E75F07B" w14:textId="77777777" w:rsidR="00B56A3C" w:rsidRPr="008B24C7" w:rsidRDefault="00B56A3C" w:rsidP="001A5148">
      <w:pPr>
        <w:jc w:val="both"/>
        <w:rPr>
          <w:lang w:val="de-DE"/>
        </w:rPr>
      </w:pPr>
      <w:r w:rsidRPr="008B24C7">
        <w:rPr>
          <w:lang w:val="de-DE"/>
        </w:rPr>
        <w:tab/>
      </w:r>
      <w:r w:rsidRPr="008B24C7">
        <w:rPr>
          <w:b/>
          <w:lang w:val="de-DE"/>
        </w:rPr>
        <w:t>Art. 318 -</w:t>
      </w:r>
      <w:r w:rsidRPr="008B24C7">
        <w:rPr>
          <w:lang w:val="de-DE"/>
        </w:rPr>
        <w:t xml:space="preserve"> In den Artikeln 5:39 Absatz 1 und 6:38 Absatz 1 desselben Gesetzbuches werden die Wörter "bei einer Liquidationseinrichtung oder einem Institut, das gegenüber dieser Einrichtung als Vermittler auftritt," jeweils durch die Wörter "bei einem Zentralverwahrer oder einem Institut, das gegenüber diesem Zentralverwahrer als Vermittler auftritt," ersetzt.</w:t>
      </w:r>
    </w:p>
    <w:p w14:paraId="2D975349" w14:textId="77777777" w:rsidR="00B56A3C" w:rsidRPr="008B24C7" w:rsidRDefault="00B56A3C" w:rsidP="001A5148">
      <w:pPr>
        <w:jc w:val="both"/>
        <w:rPr>
          <w:lang w:val="de-DE"/>
        </w:rPr>
      </w:pPr>
    </w:p>
    <w:p w14:paraId="2162DEA1" w14:textId="77777777" w:rsidR="00B56A3C" w:rsidRPr="008B24C7" w:rsidRDefault="00B56A3C" w:rsidP="001A5148">
      <w:pPr>
        <w:jc w:val="both"/>
        <w:rPr>
          <w:lang w:val="de-DE"/>
        </w:rPr>
      </w:pPr>
    </w:p>
    <w:p w14:paraId="6903886C" w14:textId="7334519F" w:rsidR="00B56A3C" w:rsidRPr="008B24C7" w:rsidRDefault="00B56A3C" w:rsidP="001A5148">
      <w:pPr>
        <w:jc w:val="both"/>
        <w:rPr>
          <w:lang w:val="de-DE"/>
        </w:rPr>
      </w:pPr>
      <w:r w:rsidRPr="008B24C7">
        <w:rPr>
          <w:lang w:val="de-DE"/>
        </w:rPr>
        <w:tab/>
      </w:r>
      <w:r w:rsidRPr="008B24C7">
        <w:rPr>
          <w:b/>
          <w:lang w:val="de-DE"/>
        </w:rPr>
        <w:t>Art. 319 -</w:t>
      </w:r>
      <w:r w:rsidRPr="008B24C7">
        <w:rPr>
          <w:lang w:val="de-DE"/>
        </w:rPr>
        <w:t xml:space="preserve"> Artikel 7:35 desselben Gesetzbuches wird wie folgt abgeändert:</w:t>
      </w:r>
    </w:p>
    <w:p w14:paraId="47959171" w14:textId="77777777" w:rsidR="00B56A3C" w:rsidRPr="008B24C7" w:rsidRDefault="00B56A3C" w:rsidP="001A5148">
      <w:pPr>
        <w:jc w:val="both"/>
        <w:rPr>
          <w:lang w:val="de-DE"/>
        </w:rPr>
      </w:pPr>
    </w:p>
    <w:p w14:paraId="4FF97FB4" w14:textId="77777777" w:rsidR="00B56A3C" w:rsidRPr="008B24C7" w:rsidRDefault="00B56A3C" w:rsidP="001A5148">
      <w:pPr>
        <w:jc w:val="both"/>
        <w:rPr>
          <w:lang w:val="de-DE"/>
        </w:rPr>
      </w:pPr>
      <w:r w:rsidRPr="008B24C7">
        <w:rPr>
          <w:lang w:val="de-DE"/>
        </w:rPr>
        <w:tab/>
        <w:t>1. In Absatz 1 werden die Wörter "bei einer Liquidationseinrichtung" durch die Wörter "bei einem Zentralverwahrer" ersetzt.</w:t>
      </w:r>
    </w:p>
    <w:p w14:paraId="31A50C8F" w14:textId="77777777" w:rsidR="00B56A3C" w:rsidRPr="008B24C7" w:rsidRDefault="00B56A3C" w:rsidP="001A5148">
      <w:pPr>
        <w:jc w:val="both"/>
        <w:rPr>
          <w:lang w:val="de-DE"/>
        </w:rPr>
      </w:pPr>
    </w:p>
    <w:p w14:paraId="23DFA092" w14:textId="77777777" w:rsidR="00B56A3C" w:rsidRPr="008B24C7" w:rsidRDefault="00B56A3C" w:rsidP="001A5148">
      <w:pPr>
        <w:jc w:val="both"/>
        <w:rPr>
          <w:lang w:val="de-DE"/>
        </w:rPr>
      </w:pPr>
      <w:r w:rsidRPr="008B24C7">
        <w:rPr>
          <w:lang w:val="de-DE"/>
        </w:rPr>
        <w:tab/>
        <w:t>2. Absatz 2 wird wie folgt ersetzt:</w:t>
      </w:r>
    </w:p>
    <w:p w14:paraId="551FB39D" w14:textId="77777777" w:rsidR="00B56A3C" w:rsidRPr="008B24C7" w:rsidRDefault="00B56A3C" w:rsidP="001A5148">
      <w:pPr>
        <w:jc w:val="both"/>
        <w:rPr>
          <w:lang w:val="de-DE"/>
        </w:rPr>
      </w:pPr>
    </w:p>
    <w:p w14:paraId="3C3A7F2D" w14:textId="77777777" w:rsidR="00B56A3C" w:rsidRPr="008B24C7" w:rsidRDefault="00B56A3C" w:rsidP="001A5148">
      <w:pPr>
        <w:jc w:val="both"/>
        <w:rPr>
          <w:lang w:val="de-DE"/>
        </w:rPr>
      </w:pPr>
      <w:r w:rsidRPr="008B24C7">
        <w:rPr>
          <w:lang w:val="de-DE"/>
        </w:rPr>
        <w:tab/>
        <w:t>"Die Belgische Nationalbank in ihrer Eigenschaft als Zentralverwahrer oder jeglicher andere Zentralverwahrer, der aufgrund der Verordnung (EU) Nr. 909/2014 des Europäischen Parlaments und des Rates vom 23. Juli 2014 zur Verbesserung der Wertpapierlieferungen und -abrechnungen in der Europäischen Union und über Zentralverwahrer sowie zur Änderung der Richtlinien 98/26/EG und 2014/65/EU und der Verordnung (EU) Nr. 236/2012 ("Verord</w:t>
      </w:r>
      <w:r w:rsidRPr="008B24C7">
        <w:rPr>
          <w:lang w:val="de-DE"/>
        </w:rPr>
        <w:softHyphen/>
        <w:t>nung 909/2014") zugelassen und anerkannt ist, sind die Zentralverwahrer, die vom Ausgeber mit der Bewahrung der entmaterialisierten Wertpapiere und der Liquidation von Geschäften mit solchen Wertpapieren beauftragt werden können. Der König lässt die Kontenführer in Belgien je nach ihrer Tätigkeit individuell oder allgemein pro Kategorie von Einrichtungen zu."</w:t>
      </w:r>
    </w:p>
    <w:p w14:paraId="2B2DC5D4" w14:textId="77777777" w:rsidR="00B56A3C" w:rsidRPr="008B24C7" w:rsidRDefault="00B56A3C" w:rsidP="001A5148">
      <w:pPr>
        <w:jc w:val="both"/>
        <w:rPr>
          <w:lang w:val="de-DE"/>
        </w:rPr>
      </w:pPr>
    </w:p>
    <w:p w14:paraId="160B1FBF" w14:textId="77777777" w:rsidR="00B56A3C" w:rsidRPr="008B24C7" w:rsidRDefault="00B56A3C" w:rsidP="001A5148">
      <w:pPr>
        <w:jc w:val="both"/>
        <w:rPr>
          <w:lang w:val="de-DE"/>
        </w:rPr>
      </w:pPr>
      <w:r w:rsidRPr="008B24C7">
        <w:rPr>
          <w:lang w:val="de-DE"/>
        </w:rPr>
        <w:tab/>
        <w:t>3. In den Absätzen 3 und 5 werden die Wörter "auf den Namen der Liquidationseinrichtung" jeweils durch die Wörter "auf den Namen des Zentralverwahrers" ersetzt.</w:t>
      </w:r>
    </w:p>
    <w:p w14:paraId="43CDB209" w14:textId="77777777" w:rsidR="00B56A3C" w:rsidRPr="008B24C7" w:rsidRDefault="00B56A3C" w:rsidP="001A5148">
      <w:pPr>
        <w:jc w:val="both"/>
        <w:rPr>
          <w:lang w:val="de-DE"/>
        </w:rPr>
      </w:pPr>
    </w:p>
    <w:p w14:paraId="4533E055" w14:textId="77777777" w:rsidR="00B56A3C" w:rsidRPr="008B24C7" w:rsidRDefault="00B56A3C" w:rsidP="001A5148">
      <w:pPr>
        <w:jc w:val="both"/>
        <w:rPr>
          <w:lang w:val="de-DE"/>
        </w:rPr>
      </w:pPr>
      <w:r w:rsidRPr="008B24C7">
        <w:rPr>
          <w:lang w:val="de-DE"/>
        </w:rPr>
        <w:tab/>
        <w:t>4. In Absatz 6 Nr. 2 werden die Wörter "hinsichtlich Wertpapierfirmen" durch die Wörter "hinsichtlich Börsengesellschaften" ersetzt.</w:t>
      </w:r>
    </w:p>
    <w:p w14:paraId="7231E748" w14:textId="77777777" w:rsidR="00B56A3C" w:rsidRPr="008B24C7" w:rsidRDefault="00B56A3C">
      <w:pPr>
        <w:rPr>
          <w:lang w:val="de-DE"/>
        </w:rPr>
      </w:pPr>
    </w:p>
    <w:p w14:paraId="7F829D27" w14:textId="5A8DAA12" w:rsidR="00B56A3C" w:rsidRPr="008B24C7" w:rsidRDefault="00B56A3C" w:rsidP="001A5148">
      <w:pPr>
        <w:jc w:val="both"/>
        <w:rPr>
          <w:lang w:val="de-DE"/>
        </w:rPr>
      </w:pPr>
      <w:r w:rsidRPr="008B24C7">
        <w:rPr>
          <w:lang w:val="de-DE"/>
        </w:rPr>
        <w:tab/>
        <w:t>5. Absatz 6 Nr. 3 wird wie folgt ersetzt:</w:t>
      </w:r>
    </w:p>
    <w:p w14:paraId="50D3E5DE" w14:textId="77777777" w:rsidR="00B56A3C" w:rsidRPr="008B24C7" w:rsidRDefault="00B56A3C" w:rsidP="001A5148">
      <w:pPr>
        <w:jc w:val="both"/>
        <w:rPr>
          <w:lang w:val="de-DE"/>
        </w:rPr>
      </w:pPr>
    </w:p>
    <w:p w14:paraId="6C26437F" w14:textId="77777777" w:rsidR="00B56A3C" w:rsidRPr="008B24C7" w:rsidRDefault="00B56A3C" w:rsidP="001A5148">
      <w:pPr>
        <w:jc w:val="both"/>
        <w:rPr>
          <w:lang w:val="de-DE"/>
        </w:rPr>
      </w:pPr>
      <w:r w:rsidRPr="008B24C7">
        <w:rPr>
          <w:lang w:val="de-DE"/>
        </w:rPr>
        <w:tab/>
        <w:t>"3. die ihr hinsichtlich zentraler Gegenparteien und Zentralverwahrern durch das Gesetz vom 22. Februar 1998 zur Festlegung des Grundlagenstatuts der Belgischen Nationalbank zuerkannt werden."</w:t>
      </w:r>
    </w:p>
    <w:p w14:paraId="12F854C7" w14:textId="77777777" w:rsidR="00B56A3C" w:rsidRPr="008B24C7" w:rsidRDefault="00B56A3C" w:rsidP="001A5148">
      <w:pPr>
        <w:jc w:val="both"/>
        <w:rPr>
          <w:lang w:val="de-DE"/>
        </w:rPr>
      </w:pPr>
    </w:p>
    <w:p w14:paraId="5BD910A9" w14:textId="77777777" w:rsidR="00B56A3C" w:rsidRPr="008B24C7" w:rsidRDefault="00B56A3C" w:rsidP="001A5148">
      <w:pPr>
        <w:jc w:val="both"/>
        <w:rPr>
          <w:lang w:val="de-DE"/>
        </w:rPr>
      </w:pPr>
    </w:p>
    <w:p w14:paraId="31611057" w14:textId="77777777" w:rsidR="00B56A3C" w:rsidRPr="008B24C7" w:rsidRDefault="00B56A3C" w:rsidP="001A5148">
      <w:pPr>
        <w:jc w:val="both"/>
        <w:rPr>
          <w:lang w:val="de-DE"/>
        </w:rPr>
      </w:pPr>
      <w:r w:rsidRPr="008B24C7">
        <w:rPr>
          <w:lang w:val="de-DE"/>
        </w:rPr>
        <w:tab/>
      </w:r>
      <w:r w:rsidRPr="008B24C7">
        <w:rPr>
          <w:b/>
          <w:lang w:val="de-DE"/>
        </w:rPr>
        <w:t>Art. 320 -</w:t>
      </w:r>
      <w:r w:rsidRPr="008B24C7">
        <w:rPr>
          <w:lang w:val="de-DE"/>
        </w:rPr>
        <w:t xml:space="preserve"> In Artikel 7:36 desselben Gesetzbuches werden die Wörter "bei der Liquidationseinrichtung" durch die Wörter "beim Zentralverwahrer", die Wörter "gegenüber dieser Liquidationseinrichtung " durch die Wörter "gegenüber diesem Zentralverwahrer" und die Wörter "zugleich bei der Liquidationseinrichtung" durch die Wörter "zugleich beim Zentralverwahrer" ersetzt.</w:t>
      </w:r>
    </w:p>
    <w:p w14:paraId="73BCB77D" w14:textId="77777777" w:rsidR="00B56A3C" w:rsidRPr="008B24C7" w:rsidRDefault="00B56A3C" w:rsidP="001A5148">
      <w:pPr>
        <w:jc w:val="both"/>
        <w:rPr>
          <w:lang w:val="de-DE"/>
        </w:rPr>
      </w:pPr>
    </w:p>
    <w:p w14:paraId="29D8271B" w14:textId="77777777" w:rsidR="00B56A3C" w:rsidRPr="008B24C7" w:rsidRDefault="00B56A3C" w:rsidP="001A5148">
      <w:pPr>
        <w:jc w:val="both"/>
        <w:rPr>
          <w:lang w:val="de-DE"/>
        </w:rPr>
      </w:pPr>
    </w:p>
    <w:p w14:paraId="6460F17A" w14:textId="77777777" w:rsidR="00B56A3C" w:rsidRPr="008B24C7" w:rsidRDefault="00B56A3C" w:rsidP="001A5148">
      <w:pPr>
        <w:jc w:val="both"/>
        <w:rPr>
          <w:lang w:val="de-DE"/>
        </w:rPr>
      </w:pPr>
      <w:r w:rsidRPr="008B24C7">
        <w:rPr>
          <w:lang w:val="de-DE"/>
        </w:rPr>
        <w:tab/>
      </w:r>
      <w:r w:rsidRPr="008B24C7">
        <w:rPr>
          <w:b/>
          <w:lang w:val="de-DE"/>
        </w:rPr>
        <w:t>Art. 321 -</w:t>
      </w:r>
      <w:r w:rsidRPr="008B24C7">
        <w:rPr>
          <w:lang w:val="de-DE"/>
        </w:rPr>
        <w:t xml:space="preserve"> Artikel 7:40 desselben Gesetzbuches wird wie folgt abgeändert:</w:t>
      </w:r>
    </w:p>
    <w:p w14:paraId="761CB7C6" w14:textId="77777777" w:rsidR="00B56A3C" w:rsidRPr="008B24C7" w:rsidRDefault="00B56A3C" w:rsidP="001A5148">
      <w:pPr>
        <w:jc w:val="both"/>
        <w:rPr>
          <w:lang w:val="de-DE"/>
        </w:rPr>
      </w:pPr>
    </w:p>
    <w:p w14:paraId="46C31AB2" w14:textId="77777777" w:rsidR="00B56A3C" w:rsidRPr="008B24C7" w:rsidRDefault="00B56A3C" w:rsidP="001A5148">
      <w:pPr>
        <w:jc w:val="both"/>
        <w:rPr>
          <w:lang w:val="de-DE"/>
        </w:rPr>
      </w:pPr>
      <w:r w:rsidRPr="008B24C7">
        <w:rPr>
          <w:lang w:val="de-DE"/>
        </w:rPr>
        <w:tab/>
        <w:t>1. In Absatz 1 werden die Wörter "die Liquidationseinrichtung" durch die Wörter "den Zentralverwahrer" ersetzt.</w:t>
      </w:r>
    </w:p>
    <w:p w14:paraId="45E3EA91" w14:textId="77777777" w:rsidR="00B56A3C" w:rsidRPr="008B24C7" w:rsidRDefault="00B56A3C" w:rsidP="001A5148">
      <w:pPr>
        <w:jc w:val="both"/>
        <w:rPr>
          <w:lang w:val="de-DE"/>
        </w:rPr>
      </w:pPr>
    </w:p>
    <w:p w14:paraId="53AA9697" w14:textId="77777777" w:rsidR="00B56A3C" w:rsidRPr="008B24C7" w:rsidRDefault="00B56A3C" w:rsidP="001A5148">
      <w:pPr>
        <w:jc w:val="both"/>
        <w:rPr>
          <w:lang w:val="de-DE"/>
        </w:rPr>
      </w:pPr>
      <w:r w:rsidRPr="008B24C7">
        <w:rPr>
          <w:lang w:val="de-DE"/>
        </w:rPr>
        <w:tab/>
        <w:t>2. In Absatz 2 werden die Wörter "Die Liquidationseinrichtung" durch die Wörter "Der Zentralverwahrer" und die Wörter "die Liquidationseinrichtung" durch die Wörter "den Zentralverwahrer" ersetzt.</w:t>
      </w:r>
    </w:p>
    <w:p w14:paraId="525FF77F" w14:textId="77777777" w:rsidR="00B56A3C" w:rsidRPr="008B24C7" w:rsidRDefault="00B56A3C" w:rsidP="001A5148">
      <w:pPr>
        <w:jc w:val="both"/>
        <w:rPr>
          <w:lang w:val="de-DE"/>
        </w:rPr>
      </w:pPr>
    </w:p>
    <w:p w14:paraId="46A69868" w14:textId="77777777" w:rsidR="00B56A3C" w:rsidRPr="008B24C7" w:rsidRDefault="00B56A3C" w:rsidP="001A5148">
      <w:pPr>
        <w:jc w:val="both"/>
        <w:rPr>
          <w:lang w:val="de-DE"/>
        </w:rPr>
      </w:pPr>
    </w:p>
    <w:p w14:paraId="00319C63" w14:textId="77777777" w:rsidR="00B56A3C" w:rsidRPr="008B24C7" w:rsidRDefault="00B56A3C" w:rsidP="001A5148">
      <w:pPr>
        <w:jc w:val="both"/>
        <w:rPr>
          <w:lang w:val="de-DE"/>
        </w:rPr>
      </w:pPr>
      <w:r w:rsidRPr="008B24C7">
        <w:rPr>
          <w:lang w:val="de-DE"/>
        </w:rPr>
        <w:tab/>
      </w:r>
      <w:r w:rsidRPr="008B24C7">
        <w:rPr>
          <w:b/>
          <w:lang w:val="de-DE"/>
        </w:rPr>
        <w:t>Art. 322 -</w:t>
      </w:r>
      <w:r w:rsidRPr="008B24C7">
        <w:rPr>
          <w:lang w:val="de-DE"/>
        </w:rPr>
        <w:t xml:space="preserve"> In Artikel 7:44 Absatz 1 desselben Gesetzbuches werden die Wörter "bei einer Liquidationseinrichtung oder einem Institut, das gegenüber dieser Einrichtung als Vermittler auftritt," durch die Wörter "bei einem Zentralverwahrer oder einem Institut, das gegenüber diesem Zentralverwahrer als Vermittler auftritt," ersetzt.</w:t>
      </w:r>
    </w:p>
    <w:p w14:paraId="0A4923D6" w14:textId="77777777" w:rsidR="00B56A3C" w:rsidRPr="008B24C7" w:rsidRDefault="00B56A3C" w:rsidP="001A5148">
      <w:pPr>
        <w:jc w:val="both"/>
        <w:rPr>
          <w:lang w:val="de-DE"/>
        </w:rPr>
      </w:pPr>
    </w:p>
    <w:p w14:paraId="32F0801E" w14:textId="77777777" w:rsidR="00B56A3C" w:rsidRPr="008B24C7" w:rsidRDefault="00B56A3C" w:rsidP="001A5148">
      <w:pPr>
        <w:jc w:val="both"/>
        <w:rPr>
          <w:lang w:val="de-DE"/>
        </w:rPr>
      </w:pPr>
    </w:p>
    <w:p w14:paraId="4F6FC9AB" w14:textId="77777777" w:rsidR="00B56A3C" w:rsidRPr="008B24C7" w:rsidRDefault="00B56A3C" w:rsidP="001A5148">
      <w:pPr>
        <w:jc w:val="both"/>
        <w:rPr>
          <w:lang w:val="de-DE"/>
        </w:rPr>
      </w:pPr>
      <w:r w:rsidRPr="008B24C7">
        <w:rPr>
          <w:lang w:val="de-DE"/>
        </w:rPr>
        <w:tab/>
      </w:r>
      <w:r w:rsidRPr="008B24C7">
        <w:rPr>
          <w:b/>
          <w:lang w:val="de-DE"/>
        </w:rPr>
        <w:t>Art. 323 -</w:t>
      </w:r>
      <w:r w:rsidRPr="008B24C7">
        <w:rPr>
          <w:lang w:val="de-DE"/>
        </w:rPr>
        <w:t xml:space="preserve"> Artikel 7:134 desselben Gesetzbuches wird wie folgt abgeändert:</w:t>
      </w:r>
    </w:p>
    <w:p w14:paraId="0E987A5B" w14:textId="77777777" w:rsidR="00B56A3C" w:rsidRPr="008B24C7" w:rsidRDefault="00B56A3C" w:rsidP="001A5148">
      <w:pPr>
        <w:jc w:val="both"/>
        <w:rPr>
          <w:lang w:val="de-DE"/>
        </w:rPr>
      </w:pPr>
    </w:p>
    <w:p w14:paraId="0A9AACF5" w14:textId="77777777" w:rsidR="00B56A3C" w:rsidRPr="008B24C7" w:rsidRDefault="00B56A3C" w:rsidP="001A5148">
      <w:pPr>
        <w:jc w:val="both"/>
        <w:rPr>
          <w:lang w:val="de-DE"/>
        </w:rPr>
      </w:pPr>
      <w:r w:rsidRPr="008B24C7">
        <w:rPr>
          <w:lang w:val="de-DE"/>
        </w:rPr>
        <w:tab/>
        <w:t>1. In § 2 Absatz 1 werden die Wörter "oder einer Liquidationseinrichtung" durch die Wörter "oder eines Zentralverwahrers" ersetzt.</w:t>
      </w:r>
    </w:p>
    <w:p w14:paraId="6AE9F9CF" w14:textId="77777777" w:rsidR="00B56A3C" w:rsidRPr="008B24C7" w:rsidRDefault="00B56A3C" w:rsidP="001A5148">
      <w:pPr>
        <w:jc w:val="both"/>
        <w:rPr>
          <w:lang w:val="de-DE"/>
        </w:rPr>
      </w:pPr>
    </w:p>
    <w:p w14:paraId="2D216CFE" w14:textId="77777777" w:rsidR="00B56A3C" w:rsidRPr="008B24C7" w:rsidRDefault="00B56A3C" w:rsidP="001A5148">
      <w:pPr>
        <w:jc w:val="both"/>
        <w:rPr>
          <w:lang w:val="de-DE"/>
        </w:rPr>
      </w:pPr>
      <w:r w:rsidRPr="008B24C7">
        <w:rPr>
          <w:lang w:val="de-DE"/>
        </w:rPr>
        <w:tab/>
        <w:t>2. In § 2 Absatz 4 werden die Wörter "von der Liquidationseinrichtung" durch die Wörter "vom Zentralverwahrer" ersetzt.</w:t>
      </w:r>
    </w:p>
    <w:p w14:paraId="765F0A3C" w14:textId="77777777" w:rsidR="00B56A3C" w:rsidRPr="008B24C7" w:rsidRDefault="00B56A3C" w:rsidP="001A5148">
      <w:pPr>
        <w:jc w:val="both"/>
        <w:rPr>
          <w:lang w:val="de-DE"/>
        </w:rPr>
      </w:pPr>
    </w:p>
    <w:p w14:paraId="3718A851" w14:textId="77777777" w:rsidR="00B56A3C" w:rsidRPr="008B24C7" w:rsidRDefault="00B56A3C" w:rsidP="001A5148">
      <w:pPr>
        <w:jc w:val="both"/>
        <w:rPr>
          <w:lang w:val="de-DE"/>
        </w:rPr>
      </w:pPr>
    </w:p>
    <w:p w14:paraId="6EAB2DEC" w14:textId="77777777" w:rsidR="00681F3A" w:rsidRPr="008B24C7" w:rsidRDefault="00681F3A" w:rsidP="00681F3A">
      <w:pPr>
        <w:jc w:val="center"/>
        <w:rPr>
          <w:rFonts w:eastAsia="Aptos"/>
          <w:kern w:val="2"/>
          <w:lang w:val="de-DE"/>
          <w14:ligatures w14:val="standardContextual"/>
        </w:rPr>
      </w:pPr>
      <w:r w:rsidRPr="008B24C7">
        <w:rPr>
          <w:rFonts w:eastAsia="Aptos"/>
          <w:kern w:val="2"/>
          <w:lang w:val="de-DE"/>
          <w14:ligatures w14:val="standardContextual"/>
        </w:rPr>
        <w:t xml:space="preserve">KAPITEL 19 - </w:t>
      </w:r>
      <w:r w:rsidRPr="008B24C7">
        <w:rPr>
          <w:rFonts w:eastAsia="Aptos"/>
          <w:i/>
          <w:kern w:val="2"/>
          <w:lang w:val="de-DE"/>
          <w14:ligatures w14:val="standardContextual"/>
        </w:rPr>
        <w:t>Übergangsbestimmungen</w:t>
      </w:r>
    </w:p>
    <w:p w14:paraId="3E063975" w14:textId="77777777" w:rsidR="00681F3A" w:rsidRPr="008B24C7" w:rsidRDefault="00681F3A">
      <w:pPr>
        <w:rPr>
          <w:lang w:val="de-DE"/>
        </w:rPr>
      </w:pPr>
    </w:p>
    <w:p w14:paraId="1181727B" w14:textId="77777777" w:rsidR="00681F3A" w:rsidRPr="008B24C7" w:rsidRDefault="00681F3A">
      <w:pPr>
        <w:rPr>
          <w:lang w:val="de-DE"/>
        </w:rPr>
      </w:pPr>
    </w:p>
    <w:p w14:paraId="6A190901" w14:textId="77777777" w:rsidR="00681F3A" w:rsidRPr="008B24C7" w:rsidRDefault="00681F3A" w:rsidP="00681F3A">
      <w:pPr>
        <w:jc w:val="center"/>
        <w:rPr>
          <w:rFonts w:eastAsia="Aptos"/>
          <w:kern w:val="2"/>
          <w:lang w:val="de-DE"/>
          <w14:ligatures w14:val="standardContextual"/>
        </w:rPr>
      </w:pPr>
      <w:r w:rsidRPr="008B24C7">
        <w:rPr>
          <w:rFonts w:eastAsia="Aptos"/>
          <w:kern w:val="2"/>
          <w:lang w:val="de-DE"/>
          <w14:ligatures w14:val="standardContextual"/>
        </w:rPr>
        <w:t>(…)</w:t>
      </w:r>
    </w:p>
    <w:p w14:paraId="5D7B6139" w14:textId="77777777" w:rsidR="00681F3A" w:rsidRPr="008B24C7" w:rsidRDefault="00681F3A" w:rsidP="00681F3A">
      <w:pPr>
        <w:jc w:val="both"/>
        <w:rPr>
          <w:rFonts w:eastAsia="Aptos"/>
          <w:kern w:val="2"/>
          <w:lang w:val="de-DE"/>
          <w14:ligatures w14:val="standardContextual"/>
        </w:rPr>
      </w:pPr>
    </w:p>
    <w:p w14:paraId="614DBD31" w14:textId="77777777" w:rsidR="00681F3A" w:rsidRPr="008B24C7" w:rsidRDefault="00681F3A" w:rsidP="00681F3A">
      <w:pPr>
        <w:jc w:val="both"/>
        <w:rPr>
          <w:rFonts w:eastAsia="Aptos"/>
          <w:kern w:val="2"/>
          <w:lang w:val="de-DE"/>
          <w14:ligatures w14:val="standardContextual"/>
        </w:rPr>
      </w:pPr>
    </w:p>
    <w:p w14:paraId="7E5FF9CE"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328</w:t>
      </w:r>
      <w:r w:rsidRPr="008B24C7">
        <w:rPr>
          <w:rFonts w:eastAsia="Aptos"/>
          <w:kern w:val="2"/>
          <w:lang w:val="de-DE"/>
          <w14:ligatures w14:val="standardContextual"/>
        </w:rPr>
        <w:t> - In Abweichung von Artikel 271/10 des Gesetzes vom 3. August 2012 über Organismen für gemeinsame Anlagen, die die Bedingungen der Richtlinie 2009/65/EG erfüllen, und Organismen für Anlagen in Forderungen und von den Artikeln 285, 288 und 299 des Gesetzes vom 19. April 2014 über alternative Organismen für gemeinsame Anlagen und ihre Verwalter dürfen institutionelle Investmentgesellschaften für Schuldforderungen, institutionelle Investmentgesellschaften mit variabler Anzahl Anteile, institutionelle Investmentgesellschaften mit fixer Anzahl Anteile und private Kapitalanlagefonds mit fixem Kapital, die am Datum des Inkrafttretens des vorliegenden Gesetzes eingetragen sind und in der Rechtsform einer Kommanditgesellschaft auf Aktien errichtet sind, diese Gesellschaftsform behalten, sofern dies durch Artikel 41 des Gesetzes vom 23. März 2019 zur Einführung des Gesetzbuches der Gesellschaften und Vereinigungen und zur Festlegung verschiedener Bestimmungen zugelassen ist.</w:t>
      </w:r>
    </w:p>
    <w:p w14:paraId="42FF6173" w14:textId="77777777" w:rsidR="00681F3A" w:rsidRPr="008B24C7" w:rsidRDefault="00681F3A" w:rsidP="00681F3A">
      <w:pPr>
        <w:jc w:val="both"/>
        <w:rPr>
          <w:rFonts w:eastAsia="Aptos"/>
          <w:kern w:val="2"/>
          <w:lang w:val="de-DE"/>
          <w14:ligatures w14:val="standardContextual"/>
        </w:rPr>
      </w:pPr>
    </w:p>
    <w:p w14:paraId="5A4A5E4E" w14:textId="77777777" w:rsidR="00681F3A" w:rsidRPr="008B24C7" w:rsidRDefault="00681F3A" w:rsidP="00681F3A">
      <w:pPr>
        <w:jc w:val="both"/>
        <w:rPr>
          <w:rFonts w:eastAsia="Aptos"/>
          <w:kern w:val="2"/>
          <w:lang w:val="de-DE"/>
          <w14:ligatures w14:val="standardContextual"/>
        </w:rPr>
      </w:pPr>
    </w:p>
    <w:p w14:paraId="7210B4E5"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329</w:t>
      </w:r>
      <w:r w:rsidRPr="008B24C7">
        <w:rPr>
          <w:rFonts w:eastAsia="Aptos"/>
          <w:kern w:val="2"/>
          <w:lang w:val="de-DE"/>
          <w14:ligatures w14:val="standardContextual"/>
        </w:rPr>
        <w:t> - In Abweichung von Artikel VII.161 des Wirtschaftsgesetzbuches verfügen Kreditgeber, die am Datum des Inkrafttretens des vorliegenden Gesetzes die Rechtsform einer Gesellschaft mit beschränkter Haftung im Sinne des Gesetzbuches der Gesellschaften und Vereinigungen haben, über eine Frist von sechs Monaten ab dem Datum des Inkrafttretens des vorliegenden Gesetzes, um vorerwähnten Artikel VII.161 einzuhalten.</w:t>
      </w:r>
    </w:p>
    <w:p w14:paraId="156BF815" w14:textId="77777777" w:rsidR="00681F3A" w:rsidRPr="008B24C7" w:rsidRDefault="00681F3A">
      <w:pPr>
        <w:rPr>
          <w:lang w:val="de-DE"/>
        </w:rPr>
      </w:pPr>
    </w:p>
    <w:p w14:paraId="52F1EA85" w14:textId="04A912E7" w:rsidR="008B24C7" w:rsidRPr="008B24C7" w:rsidRDefault="008B24C7">
      <w:pPr>
        <w:rPr>
          <w:lang w:val="de-DE"/>
        </w:rPr>
      </w:pPr>
      <w:r w:rsidRPr="008B24C7">
        <w:rPr>
          <w:lang w:val="de-DE"/>
        </w:rPr>
        <w:br w:type="page"/>
      </w:r>
    </w:p>
    <w:p w14:paraId="095874E0" w14:textId="77777777" w:rsidR="00681F3A" w:rsidRPr="008B24C7" w:rsidRDefault="00681F3A" w:rsidP="00681F3A">
      <w:pPr>
        <w:contextualSpacing/>
        <w:jc w:val="center"/>
        <w:rPr>
          <w:b/>
          <w:bCs/>
          <w:lang w:val="de-DE"/>
        </w:rPr>
      </w:pPr>
      <w:r w:rsidRPr="008B24C7">
        <w:rPr>
          <w:b/>
          <w:bCs/>
          <w:lang w:val="de-DE"/>
        </w:rPr>
        <w:t xml:space="preserve">TITEL 4 - </w:t>
      </w:r>
      <w:r w:rsidRPr="008B24C7">
        <w:rPr>
          <w:b/>
          <w:bCs/>
          <w:i/>
          <w:iCs/>
          <w:lang w:val="de-DE"/>
        </w:rPr>
        <w:t>Finanzielle Abänderungsbestimmungen</w:t>
      </w:r>
    </w:p>
    <w:p w14:paraId="23BA2E11" w14:textId="77777777" w:rsidR="00681F3A" w:rsidRPr="008B24C7" w:rsidRDefault="00681F3A">
      <w:pPr>
        <w:rPr>
          <w:lang w:val="de-DE"/>
        </w:rPr>
      </w:pPr>
    </w:p>
    <w:p w14:paraId="4D6FF5D8" w14:textId="77777777" w:rsidR="00681F3A" w:rsidRPr="008B24C7" w:rsidRDefault="00681F3A">
      <w:pPr>
        <w:rPr>
          <w:lang w:val="de-DE"/>
        </w:rPr>
      </w:pPr>
    </w:p>
    <w:p w14:paraId="64A65C88" w14:textId="77777777" w:rsidR="00681F3A" w:rsidRPr="008B24C7" w:rsidRDefault="00681F3A" w:rsidP="00681F3A">
      <w:pPr>
        <w:contextualSpacing/>
        <w:jc w:val="center"/>
        <w:rPr>
          <w:lang w:val="de-DE"/>
        </w:rPr>
      </w:pPr>
      <w:r w:rsidRPr="008B24C7">
        <w:rPr>
          <w:lang w:val="de-DE"/>
        </w:rPr>
        <w:t>(...)</w:t>
      </w:r>
    </w:p>
    <w:p w14:paraId="5D38B448" w14:textId="77777777" w:rsidR="00681F3A" w:rsidRPr="008B24C7" w:rsidRDefault="00681F3A" w:rsidP="00681F3A">
      <w:pPr>
        <w:contextualSpacing/>
        <w:jc w:val="both"/>
        <w:rPr>
          <w:lang w:val="de-DE"/>
        </w:rPr>
      </w:pPr>
    </w:p>
    <w:p w14:paraId="6369170E" w14:textId="77777777" w:rsidR="00681F3A" w:rsidRPr="008B24C7" w:rsidRDefault="00681F3A" w:rsidP="00681F3A">
      <w:pPr>
        <w:contextualSpacing/>
        <w:jc w:val="both"/>
        <w:rPr>
          <w:lang w:val="de-DE"/>
        </w:rPr>
      </w:pPr>
    </w:p>
    <w:p w14:paraId="51A65950" w14:textId="77777777" w:rsidR="00681F3A" w:rsidRPr="008B24C7" w:rsidRDefault="00681F3A" w:rsidP="00681F3A">
      <w:pPr>
        <w:jc w:val="center"/>
        <w:rPr>
          <w:rFonts w:eastAsia="Aptos"/>
          <w:kern w:val="2"/>
          <w:lang w:val="de-DE"/>
          <w14:ligatures w14:val="standardContextual"/>
        </w:rPr>
      </w:pPr>
      <w:r w:rsidRPr="008B24C7">
        <w:rPr>
          <w:rFonts w:eastAsia="Aptos"/>
          <w:kern w:val="2"/>
          <w:lang w:val="de-DE"/>
          <w14:ligatures w14:val="standardContextual"/>
        </w:rPr>
        <w:t xml:space="preserve">KAPITEL 2 - </w:t>
      </w:r>
      <w:r w:rsidRPr="008B24C7">
        <w:rPr>
          <w:rFonts w:eastAsia="Aptos"/>
          <w:i/>
          <w:kern w:val="2"/>
          <w:lang w:val="de-DE"/>
          <w14:ligatures w14:val="standardContextual"/>
        </w:rPr>
        <w:t>Abänderungen des Gesetzes vom 11. August 1987 über die Garantie für Edelmetallarbeiten</w:t>
      </w:r>
    </w:p>
    <w:p w14:paraId="75BD3B1C" w14:textId="77777777" w:rsidR="00681F3A" w:rsidRPr="008B24C7" w:rsidRDefault="00681F3A" w:rsidP="00681F3A">
      <w:pPr>
        <w:jc w:val="both"/>
        <w:rPr>
          <w:rFonts w:eastAsia="Aptos"/>
          <w:kern w:val="2"/>
          <w:lang w:val="de-DE"/>
          <w14:ligatures w14:val="standardContextual"/>
        </w:rPr>
      </w:pPr>
    </w:p>
    <w:p w14:paraId="77919455" w14:textId="77777777" w:rsidR="00681F3A" w:rsidRPr="008B24C7" w:rsidRDefault="00681F3A" w:rsidP="00681F3A">
      <w:pPr>
        <w:jc w:val="both"/>
        <w:rPr>
          <w:rFonts w:eastAsia="Aptos"/>
          <w:kern w:val="2"/>
          <w:lang w:val="de-DE"/>
          <w14:ligatures w14:val="standardContextual"/>
        </w:rPr>
      </w:pPr>
    </w:p>
    <w:p w14:paraId="26F48820"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332</w:t>
      </w:r>
      <w:r w:rsidRPr="008B24C7">
        <w:rPr>
          <w:rFonts w:eastAsia="Aptos"/>
          <w:kern w:val="2"/>
          <w:lang w:val="de-DE"/>
          <w14:ligatures w14:val="standardContextual"/>
        </w:rPr>
        <w:t> - Artikel 15 des Gesetzes vom 11. August 1987 über die Garantie für Edelmetallarbeiten wird wie folgt abgeändert:</w:t>
      </w:r>
    </w:p>
    <w:p w14:paraId="0E170839" w14:textId="77777777" w:rsidR="00681F3A" w:rsidRPr="008B24C7" w:rsidRDefault="00681F3A" w:rsidP="00681F3A">
      <w:pPr>
        <w:jc w:val="both"/>
        <w:rPr>
          <w:rFonts w:eastAsia="Aptos"/>
          <w:kern w:val="2"/>
          <w:lang w:val="de-DE"/>
          <w14:ligatures w14:val="standardContextual"/>
        </w:rPr>
      </w:pPr>
    </w:p>
    <w:p w14:paraId="24A328F5"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1. In § 1 werden die Wörter "ins Handelsregister" durch die Wörter "in der Zentralen Datenbank der Unternehmen" ersetzt.</w:t>
      </w:r>
    </w:p>
    <w:p w14:paraId="226705F7" w14:textId="77777777" w:rsidR="00681F3A" w:rsidRPr="008B24C7" w:rsidRDefault="00681F3A" w:rsidP="00681F3A">
      <w:pPr>
        <w:jc w:val="both"/>
        <w:rPr>
          <w:rFonts w:eastAsia="Aptos"/>
          <w:kern w:val="2"/>
          <w:lang w:val="de-DE"/>
          <w14:ligatures w14:val="standardContextual"/>
        </w:rPr>
      </w:pPr>
    </w:p>
    <w:p w14:paraId="655C88BB"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2. Paragraph 2 wird wie folgt ersetzt:</w:t>
      </w:r>
    </w:p>
    <w:p w14:paraId="29F64A06" w14:textId="77777777" w:rsidR="00681F3A" w:rsidRPr="008B24C7" w:rsidRDefault="00681F3A" w:rsidP="00681F3A">
      <w:pPr>
        <w:jc w:val="both"/>
        <w:rPr>
          <w:rFonts w:eastAsia="Aptos"/>
          <w:kern w:val="2"/>
          <w:lang w:val="de-DE"/>
          <w14:ligatures w14:val="standardContextual"/>
        </w:rPr>
      </w:pPr>
    </w:p>
    <w:p w14:paraId="688284B8"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 2 - Hersteller, Handelsprüfer oder Edelmetallankäufer müssen sich in das beim Garantiebüro hinterlegte Garantieverzeichnis eintragen lassen. Nach Einstellung ihrer Berufstätigkeit müssen sie sich aus diesem Verzeichnis austragen.</w:t>
      </w:r>
    </w:p>
    <w:p w14:paraId="722A7E0D" w14:textId="77777777" w:rsidR="00681F3A" w:rsidRPr="008B24C7" w:rsidRDefault="00681F3A" w:rsidP="00681F3A">
      <w:pPr>
        <w:jc w:val="both"/>
        <w:rPr>
          <w:rFonts w:eastAsia="Aptos"/>
          <w:kern w:val="2"/>
          <w:lang w:val="de-DE"/>
          <w14:ligatures w14:val="standardContextual"/>
        </w:rPr>
      </w:pPr>
    </w:p>
    <w:p w14:paraId="6332B88C"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Dieses Verzeichnis umfasst eine Datenverarbeitung zur Gewährleistung von Verbraucherschutz, Transparenz und Betrugsbekämpfung.</w:t>
      </w:r>
    </w:p>
    <w:p w14:paraId="2BDECE91" w14:textId="77777777" w:rsidR="00681F3A" w:rsidRPr="008B24C7" w:rsidRDefault="00681F3A" w:rsidP="00681F3A">
      <w:pPr>
        <w:jc w:val="both"/>
        <w:rPr>
          <w:rFonts w:eastAsia="Aptos"/>
          <w:kern w:val="2"/>
          <w:lang w:val="de-DE"/>
          <w14:ligatures w14:val="standardContextual"/>
        </w:rPr>
      </w:pPr>
    </w:p>
    <w:p w14:paraId="1DA7663F"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Unter Verbraucherschutz ist hier die Möglichkeit zu verstehen, die Herkunft von Gegenständen aus Edelmetall anhand des Stempels zu überprüfen.</w:t>
      </w:r>
    </w:p>
    <w:p w14:paraId="3A0A42FF" w14:textId="77777777" w:rsidR="00681F3A" w:rsidRPr="008B24C7" w:rsidRDefault="00681F3A" w:rsidP="00681F3A">
      <w:pPr>
        <w:jc w:val="both"/>
        <w:rPr>
          <w:rFonts w:eastAsia="Aptos"/>
          <w:kern w:val="2"/>
          <w:lang w:val="de-DE"/>
          <w14:ligatures w14:val="standardContextual"/>
        </w:rPr>
      </w:pPr>
    </w:p>
    <w:p w14:paraId="36B90EBF"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Unter Transparenz ist hier die Zugänglichkeit des Verzeichnisses zu verstehen. In vorliegendem Fall ist das Verzeichnis den Bediensteten der Königlichen Münze Belgien, der Polizei und der Wirtschaftsinspektion zugänglich. Zudem hat jede natürliche Person und jede juristische Person, die im Verzeichnis eingetragen ist, Zugang zu ihrer eigenen Akte.</w:t>
      </w:r>
    </w:p>
    <w:p w14:paraId="7477949E" w14:textId="77777777" w:rsidR="00681F3A" w:rsidRPr="008B24C7" w:rsidRDefault="00681F3A" w:rsidP="00681F3A">
      <w:pPr>
        <w:jc w:val="both"/>
        <w:rPr>
          <w:rFonts w:eastAsia="Aptos"/>
          <w:kern w:val="2"/>
          <w:lang w:val="de-DE"/>
          <w14:ligatures w14:val="standardContextual"/>
        </w:rPr>
      </w:pPr>
    </w:p>
    <w:p w14:paraId="2A8D6C6F"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Unter Betrugsbekämpfung ist hier die Möglichkeit zu verstehen, Kontrollen durchzuführen, um Straftaten wie Hehlerei und Betrug zu bekämpfen.</w:t>
      </w:r>
    </w:p>
    <w:p w14:paraId="0E859BB2" w14:textId="77777777" w:rsidR="00681F3A" w:rsidRPr="008B24C7" w:rsidRDefault="00681F3A" w:rsidP="00681F3A">
      <w:pPr>
        <w:spacing w:line="278" w:lineRule="auto"/>
        <w:rPr>
          <w:rFonts w:eastAsia="Aptos"/>
          <w:kern w:val="2"/>
          <w:lang w:val="de-DE"/>
          <w14:ligatures w14:val="standardContextual"/>
        </w:rPr>
      </w:pPr>
    </w:p>
    <w:p w14:paraId="36B2A613"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Folgende Daten sind im Verzeichnis enthalten:</w:t>
      </w:r>
    </w:p>
    <w:p w14:paraId="7E99F965" w14:textId="77777777" w:rsidR="00681F3A" w:rsidRPr="008B24C7" w:rsidRDefault="00681F3A" w:rsidP="00681F3A">
      <w:pPr>
        <w:jc w:val="both"/>
        <w:rPr>
          <w:rFonts w:eastAsia="Aptos"/>
          <w:kern w:val="2"/>
          <w:lang w:val="de-DE"/>
          <w14:ligatures w14:val="standardContextual"/>
        </w:rPr>
      </w:pPr>
    </w:p>
    <w:p w14:paraId="7401975E"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1. für natürliche Personen: Name, Vorname, Nationalregisternummer, Eintragungsnummer bei der Zentralen Datenbank der Unternehmen und, wenn es sich um einen Hersteller oder einen Handelsprüfer handelt, Stempel,</w:t>
      </w:r>
    </w:p>
    <w:p w14:paraId="7C18DEC4" w14:textId="77777777" w:rsidR="00681F3A" w:rsidRPr="008B24C7" w:rsidRDefault="00681F3A" w:rsidP="00681F3A">
      <w:pPr>
        <w:jc w:val="both"/>
        <w:rPr>
          <w:rFonts w:eastAsia="Aptos"/>
          <w:kern w:val="2"/>
          <w:lang w:val="de-DE"/>
          <w14:ligatures w14:val="standardContextual"/>
        </w:rPr>
      </w:pPr>
    </w:p>
    <w:p w14:paraId="6126FB83"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2. für juristische Personen: gemeinsamer Name, Anschrift, Eintragungsnummer bei der Zentralen Datenbank der Unternehmen, Name, Vorname und Anschrift des Verwalters und, wenn es sich um einen Hersteller oder einen Handelsprüfer handelt, Stempel.</w:t>
      </w:r>
    </w:p>
    <w:p w14:paraId="2F8BC99A" w14:textId="77777777" w:rsidR="00681F3A" w:rsidRPr="008B24C7" w:rsidRDefault="00681F3A" w:rsidP="00681F3A">
      <w:pPr>
        <w:jc w:val="both"/>
        <w:rPr>
          <w:rFonts w:eastAsia="Aptos"/>
          <w:kern w:val="2"/>
          <w:lang w:val="de-DE"/>
          <w14:ligatures w14:val="standardContextual"/>
        </w:rPr>
      </w:pPr>
    </w:p>
    <w:p w14:paraId="20C1D9D6"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Die Daten des Verzeichnisses werden während der Dauer der Berufstätigkeit der betreffenden Person aufbewahrt. Nach Einstellung der Berufstätigkeit werden diese Daten noch fünfzig Jahre lang aufbewahrt und dann dem Staatsarchiv übermittelt.</w:t>
      </w:r>
    </w:p>
    <w:p w14:paraId="47CEA5C2" w14:textId="77777777" w:rsidR="00681F3A" w:rsidRPr="008B24C7" w:rsidRDefault="00681F3A" w:rsidP="00681F3A">
      <w:pPr>
        <w:jc w:val="both"/>
        <w:rPr>
          <w:rFonts w:eastAsia="Aptos"/>
          <w:kern w:val="2"/>
          <w:lang w:val="de-DE"/>
          <w14:ligatures w14:val="standardContextual"/>
        </w:rPr>
      </w:pPr>
    </w:p>
    <w:p w14:paraId="5DB9D419"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Der FÖD Finanzen, vertreten vom Präsidenten des Direktionsausschusses, ist der für die Verarbeitung Verantwortliche.</w:t>
      </w:r>
    </w:p>
    <w:p w14:paraId="3D0AAE01" w14:textId="77777777" w:rsidR="00681F3A" w:rsidRPr="008B24C7" w:rsidRDefault="00681F3A" w:rsidP="00681F3A">
      <w:pPr>
        <w:jc w:val="both"/>
        <w:rPr>
          <w:rFonts w:eastAsia="Aptos"/>
          <w:kern w:val="2"/>
          <w:lang w:val="de-DE"/>
          <w14:ligatures w14:val="standardContextual"/>
        </w:rPr>
      </w:pPr>
    </w:p>
    <w:p w14:paraId="5DC23DEB"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Der König bestimmt die Modalitäten für diese Eintragung und die Modalitäten für den Zugang zum Verzeichnis."</w:t>
      </w:r>
    </w:p>
    <w:p w14:paraId="7FCE4D3D" w14:textId="77777777" w:rsidR="00681F3A" w:rsidRPr="008B24C7" w:rsidRDefault="00681F3A" w:rsidP="00681F3A">
      <w:pPr>
        <w:jc w:val="both"/>
        <w:rPr>
          <w:rFonts w:eastAsia="Aptos"/>
          <w:kern w:val="2"/>
          <w:lang w:val="de-DE"/>
          <w14:ligatures w14:val="standardContextual"/>
        </w:rPr>
      </w:pPr>
    </w:p>
    <w:p w14:paraId="28761A71"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3. Artikel 15 wird durch einen Paragraphen 3 mit folgendem Wortlaut ergänzt:</w:t>
      </w:r>
    </w:p>
    <w:p w14:paraId="55E12F80" w14:textId="77777777" w:rsidR="00681F3A" w:rsidRPr="008B24C7" w:rsidRDefault="00681F3A" w:rsidP="00681F3A">
      <w:pPr>
        <w:jc w:val="both"/>
        <w:rPr>
          <w:rFonts w:eastAsia="Aptos"/>
          <w:kern w:val="2"/>
          <w:lang w:val="de-DE"/>
          <w14:ligatures w14:val="standardContextual"/>
        </w:rPr>
      </w:pPr>
    </w:p>
    <w:p w14:paraId="3AE82228"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 3 ­ Unter Edelmetallankäufern sind Unternehmen im Sinne von Artikel I.1 des Wirtschaftsgesetzbuches zu verstehen, die Verbrauchern den Ankauf von Edelmetallarbeiten anbieten.</w:t>
      </w:r>
    </w:p>
    <w:p w14:paraId="76733E81" w14:textId="77777777" w:rsidR="00681F3A" w:rsidRPr="008B24C7" w:rsidRDefault="00681F3A" w:rsidP="00681F3A">
      <w:pPr>
        <w:jc w:val="both"/>
        <w:rPr>
          <w:rFonts w:eastAsia="Aptos"/>
          <w:kern w:val="2"/>
          <w:lang w:val="de-DE"/>
          <w14:ligatures w14:val="standardContextual"/>
        </w:rPr>
      </w:pPr>
    </w:p>
    <w:p w14:paraId="3E31E33C"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Edelmetallankäufer müssen:</w:t>
      </w:r>
    </w:p>
    <w:p w14:paraId="1AE73EC1" w14:textId="77777777" w:rsidR="00681F3A" w:rsidRPr="008B24C7" w:rsidRDefault="00681F3A" w:rsidP="00681F3A">
      <w:pPr>
        <w:jc w:val="both"/>
        <w:rPr>
          <w:rFonts w:eastAsia="Aptos"/>
          <w:kern w:val="2"/>
          <w:lang w:val="de-DE"/>
          <w14:ligatures w14:val="standardContextual"/>
        </w:rPr>
      </w:pPr>
    </w:p>
    <w:p w14:paraId="345F304E"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1. eine Waage besitzen und benutzen, die den gesetzlichen Anforderungen an Messinstrumente und insbesondere an Wiegeinstrumente entspricht,</w:t>
      </w:r>
    </w:p>
    <w:p w14:paraId="42CCF109" w14:textId="77777777" w:rsidR="00681F3A" w:rsidRPr="008B24C7" w:rsidRDefault="00681F3A" w:rsidP="00681F3A">
      <w:pPr>
        <w:jc w:val="both"/>
        <w:rPr>
          <w:rFonts w:eastAsia="Aptos"/>
          <w:kern w:val="2"/>
          <w:lang w:val="de-DE"/>
          <w14:ligatures w14:val="standardContextual"/>
        </w:rPr>
      </w:pPr>
    </w:p>
    <w:p w14:paraId="4B47B1CC"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2. die Ankaufpreise für die verschiedenen Edelmetalle sichtbar aushängen,</w:t>
      </w:r>
    </w:p>
    <w:p w14:paraId="187CBC8C" w14:textId="77777777" w:rsidR="00681F3A" w:rsidRPr="008B24C7" w:rsidRDefault="00681F3A" w:rsidP="00681F3A">
      <w:pPr>
        <w:jc w:val="both"/>
        <w:rPr>
          <w:rFonts w:eastAsia="Aptos"/>
          <w:kern w:val="2"/>
          <w:lang w:val="de-DE"/>
          <w14:ligatures w14:val="standardContextual"/>
        </w:rPr>
      </w:pPr>
    </w:p>
    <w:p w14:paraId="045A0DBF"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3. ein Strafregister haben, das keine einzige Verurteilung aufgrund einer der Straftaten enthält, die in Artikel 1 Buchstabe </w:t>
      </w:r>
      <w:r w:rsidRPr="008B24C7">
        <w:rPr>
          <w:rFonts w:eastAsia="Aptos"/>
          <w:i/>
          <w:iCs/>
          <w:kern w:val="2"/>
          <w:lang w:val="de-DE"/>
          <w14:ligatures w14:val="standardContextual"/>
        </w:rPr>
        <w:t>a)</w:t>
      </w:r>
      <w:r w:rsidRPr="008B24C7">
        <w:rPr>
          <w:rFonts w:eastAsia="Aptos"/>
          <w:kern w:val="2"/>
          <w:lang w:val="de-DE"/>
          <w14:ligatures w14:val="standardContextual"/>
        </w:rPr>
        <w:t xml:space="preserve"> bis </w:t>
      </w:r>
      <w:r w:rsidRPr="008B24C7">
        <w:rPr>
          <w:rFonts w:eastAsia="Aptos"/>
          <w:i/>
          <w:iCs/>
          <w:kern w:val="2"/>
          <w:lang w:val="de-DE"/>
          <w14:ligatures w14:val="standardContextual"/>
        </w:rPr>
        <w:t>f)</w:t>
      </w:r>
      <w:r w:rsidRPr="008B24C7">
        <w:rPr>
          <w:rFonts w:eastAsia="Aptos"/>
          <w:kern w:val="2"/>
          <w:lang w:val="de-DE"/>
          <w14:ligatures w14:val="standardContextual"/>
        </w:rPr>
        <w:t xml:space="preserve"> des Königlichen Erlasses Nr. 22 vom 24. Oktober 1934 über das für bestimmte Verurteilte und für Konkursschuldner geltende gerichtliche Verbot, bestimmte Ämter, Berufe oder Tätigkeiten auszuüben, erwähnt sind."</w:t>
      </w:r>
    </w:p>
    <w:p w14:paraId="0DCE056C" w14:textId="77777777" w:rsidR="00681F3A" w:rsidRPr="008B24C7" w:rsidRDefault="00681F3A" w:rsidP="00681F3A">
      <w:pPr>
        <w:jc w:val="both"/>
        <w:rPr>
          <w:rFonts w:eastAsia="Aptos"/>
          <w:kern w:val="2"/>
          <w:lang w:val="de-DE"/>
          <w14:ligatures w14:val="standardContextual"/>
        </w:rPr>
      </w:pPr>
    </w:p>
    <w:p w14:paraId="33B2BA15" w14:textId="77777777" w:rsidR="00681F3A" w:rsidRPr="008B24C7" w:rsidRDefault="00681F3A" w:rsidP="00681F3A">
      <w:pPr>
        <w:jc w:val="both"/>
        <w:rPr>
          <w:rFonts w:eastAsia="Aptos"/>
          <w:kern w:val="2"/>
          <w:lang w:val="de-DE"/>
          <w14:ligatures w14:val="standardContextual"/>
        </w:rPr>
      </w:pPr>
    </w:p>
    <w:p w14:paraId="6A9973CB"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333</w:t>
      </w:r>
      <w:r w:rsidRPr="008B24C7">
        <w:rPr>
          <w:rFonts w:eastAsia="Aptos"/>
          <w:kern w:val="2"/>
          <w:lang w:val="de-DE"/>
          <w14:ligatures w14:val="standardContextual"/>
        </w:rPr>
        <w:t> - In demselben Gesetz wird Artikel 18 wie folgt ersetzt:</w:t>
      </w:r>
    </w:p>
    <w:p w14:paraId="1BFC2D7B" w14:textId="77777777" w:rsidR="00681F3A" w:rsidRPr="008B24C7" w:rsidRDefault="00681F3A" w:rsidP="00681F3A">
      <w:pPr>
        <w:jc w:val="both"/>
        <w:rPr>
          <w:rFonts w:eastAsia="Aptos"/>
          <w:kern w:val="2"/>
          <w:lang w:val="de-DE"/>
          <w14:ligatures w14:val="standardContextual"/>
        </w:rPr>
      </w:pPr>
    </w:p>
    <w:p w14:paraId="34698F64"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"Art. 18 - Bei Übergabe seines Unternehmens darf der übergebende Hersteller den registrierten Herstellerstempel nicht mehr verwenden. Der Übernehmer darf diesen Stempel mit Zustimmung des Übergebers verwenden, sofern die Übernahme vom Benelux-Amt für geistiges Eigentum bescheinigt wird.</w:t>
      </w:r>
    </w:p>
    <w:p w14:paraId="50AEC2A6" w14:textId="77777777" w:rsidR="00681F3A" w:rsidRPr="008B24C7" w:rsidRDefault="00681F3A" w:rsidP="00681F3A">
      <w:pPr>
        <w:jc w:val="both"/>
        <w:rPr>
          <w:rFonts w:eastAsia="Aptos"/>
          <w:kern w:val="2"/>
          <w:lang w:val="de-DE"/>
          <w14:ligatures w14:val="standardContextual"/>
        </w:rPr>
      </w:pPr>
    </w:p>
    <w:p w14:paraId="5B6E338B"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Der König bestimmt die Modalitäten für die Inkenntnissetzung des Garantiebüros."</w:t>
      </w:r>
    </w:p>
    <w:p w14:paraId="2DBC4226" w14:textId="77777777" w:rsidR="00681F3A" w:rsidRPr="008B24C7" w:rsidRDefault="00681F3A" w:rsidP="00681F3A">
      <w:pPr>
        <w:jc w:val="both"/>
        <w:rPr>
          <w:rFonts w:eastAsia="Aptos"/>
          <w:kern w:val="2"/>
          <w:lang w:val="de-DE"/>
          <w14:ligatures w14:val="standardContextual"/>
        </w:rPr>
      </w:pPr>
    </w:p>
    <w:p w14:paraId="2A427FCD" w14:textId="77777777" w:rsidR="00681F3A" w:rsidRPr="008B24C7" w:rsidRDefault="00681F3A" w:rsidP="00681F3A">
      <w:pPr>
        <w:jc w:val="both"/>
        <w:rPr>
          <w:rFonts w:eastAsia="Aptos"/>
          <w:kern w:val="2"/>
          <w:lang w:val="de-DE"/>
          <w14:ligatures w14:val="standardContextual"/>
        </w:rPr>
      </w:pPr>
    </w:p>
    <w:p w14:paraId="542DA6B3"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334</w:t>
      </w:r>
      <w:r w:rsidRPr="008B24C7">
        <w:rPr>
          <w:rFonts w:eastAsia="Aptos"/>
          <w:kern w:val="2"/>
          <w:lang w:val="de-DE"/>
          <w14:ligatures w14:val="standardContextual"/>
        </w:rPr>
        <w:t> - In demselben Gesetz wird Artikel 25 wie folgt ersetzt:</w:t>
      </w:r>
    </w:p>
    <w:p w14:paraId="766108F3" w14:textId="77777777" w:rsidR="00681F3A" w:rsidRPr="008B24C7" w:rsidRDefault="00681F3A" w:rsidP="00681F3A">
      <w:pPr>
        <w:jc w:val="both"/>
        <w:rPr>
          <w:rFonts w:eastAsia="Aptos"/>
          <w:kern w:val="2"/>
          <w:lang w:val="de-DE"/>
          <w14:ligatures w14:val="standardContextual"/>
        </w:rPr>
      </w:pPr>
    </w:p>
    <w:p w14:paraId="03A15003"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"Art. 25 - § 1 ­ Unbeschadet der Befugnisse der Polizeibeamten der lokalen und föderalen Polizei überwachen die in Artikel XV.2 des Wirtschaftsgesetzbuches erwähnten Bediensteten die Anwendung des vorliegenden Gesetzes und seiner Ausführungserlasse und sind sie befugt, Verstöße gegen die Bestimmungen des vorliegenden Gesetzes zu ermitteln und festzustellen. Sie verfügen über die in den Artikeln XV.2 bis XV.5, XV.10 und XV.32 bis XV.34 des vorerwähnten Gesetzbuches erwähnten Ermittlungs- und Feststellungsbefugnisse.</w:t>
      </w:r>
    </w:p>
    <w:p w14:paraId="5E872EC6" w14:textId="77777777" w:rsidR="00681F3A" w:rsidRPr="008B24C7" w:rsidRDefault="00681F3A" w:rsidP="00681F3A">
      <w:pPr>
        <w:jc w:val="both"/>
        <w:rPr>
          <w:rFonts w:eastAsia="Aptos"/>
          <w:kern w:val="2"/>
          <w:lang w:val="de-DE"/>
          <w14:ligatures w14:val="standardContextual"/>
        </w:rPr>
      </w:pPr>
    </w:p>
    <w:p w14:paraId="031A37CD"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 2 - Die aufgrund von Artikel XV.2 des Wirtschaftsgesetzbuches vom Minister der Wirtschaft bestellten Bediensteten können dem Zuwiderhandelnden gemäß Artikel XV.31 desselben Gesetzbuches eine Verwarnung erteilen.</w:t>
      </w:r>
    </w:p>
    <w:p w14:paraId="1FDB6D18" w14:textId="77777777" w:rsidR="00681F3A" w:rsidRPr="008B24C7" w:rsidRDefault="00681F3A" w:rsidP="00681F3A">
      <w:pPr>
        <w:jc w:val="both"/>
        <w:rPr>
          <w:rFonts w:eastAsia="Aptos"/>
          <w:kern w:val="2"/>
          <w:lang w:val="de-DE"/>
          <w14:ligatures w14:val="standardContextual"/>
        </w:rPr>
      </w:pPr>
    </w:p>
    <w:p w14:paraId="3FF4FF59"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Die gemäß Artikel XV.61 des vorerwähnten Gesetzbuches bestellten Bediensteten können dem Zuwiderhandelnden einen Betrag vorschlagen, durch dessen Zahlung die Strafverfolgung gemäß dem in derselben Bestimmung vorgesehenen Verfahren erlischt."</w:t>
      </w:r>
    </w:p>
    <w:p w14:paraId="34F4CAB5" w14:textId="77777777" w:rsidR="00681F3A" w:rsidRPr="008B24C7" w:rsidRDefault="00681F3A" w:rsidP="00681F3A">
      <w:pPr>
        <w:jc w:val="both"/>
        <w:rPr>
          <w:rFonts w:eastAsia="Aptos"/>
          <w:kern w:val="2"/>
          <w:lang w:val="de-DE"/>
          <w14:ligatures w14:val="standardContextual"/>
        </w:rPr>
      </w:pPr>
    </w:p>
    <w:p w14:paraId="2E113F45" w14:textId="77777777" w:rsidR="00681F3A" w:rsidRPr="008B24C7" w:rsidRDefault="00681F3A" w:rsidP="00681F3A">
      <w:pPr>
        <w:jc w:val="both"/>
        <w:rPr>
          <w:rFonts w:eastAsia="Aptos"/>
          <w:kern w:val="2"/>
          <w:lang w:val="de-DE"/>
          <w14:ligatures w14:val="standardContextual"/>
        </w:rPr>
      </w:pPr>
    </w:p>
    <w:p w14:paraId="66B518C6" w14:textId="77777777" w:rsidR="00681F3A" w:rsidRPr="008B24C7" w:rsidRDefault="00681F3A" w:rsidP="00681F3A">
      <w:pPr>
        <w:jc w:val="center"/>
        <w:rPr>
          <w:rFonts w:eastAsia="Aptos"/>
          <w:kern w:val="2"/>
          <w:lang w:val="de-DE"/>
          <w14:ligatures w14:val="standardContextual"/>
        </w:rPr>
      </w:pPr>
      <w:r w:rsidRPr="008B24C7">
        <w:rPr>
          <w:rFonts w:eastAsia="Aptos"/>
          <w:kern w:val="2"/>
          <w:lang w:val="de-DE"/>
          <w14:ligatures w14:val="standardContextual"/>
        </w:rPr>
        <w:t>(…)</w:t>
      </w:r>
    </w:p>
    <w:p w14:paraId="4C84548C" w14:textId="77777777" w:rsidR="00681F3A" w:rsidRPr="008B24C7" w:rsidRDefault="00681F3A" w:rsidP="00681F3A">
      <w:pPr>
        <w:jc w:val="both"/>
        <w:rPr>
          <w:rFonts w:eastAsia="Aptos"/>
          <w:kern w:val="2"/>
          <w:lang w:val="de-DE"/>
          <w14:ligatures w14:val="standardContextual"/>
        </w:rPr>
      </w:pPr>
    </w:p>
    <w:p w14:paraId="728147A4" w14:textId="77777777" w:rsidR="00681F3A" w:rsidRPr="008B24C7" w:rsidRDefault="00681F3A">
      <w:pPr>
        <w:rPr>
          <w:lang w:val="de-DE"/>
        </w:rPr>
      </w:pPr>
    </w:p>
    <w:p w14:paraId="40C06274" w14:textId="77777777" w:rsidR="00681F3A" w:rsidRPr="008B24C7" w:rsidRDefault="00681F3A" w:rsidP="00681F3A">
      <w:pPr>
        <w:jc w:val="center"/>
        <w:rPr>
          <w:rFonts w:eastAsia="Aptos"/>
          <w:kern w:val="2"/>
          <w:lang w:val="de-DE"/>
          <w14:ligatures w14:val="standardContextual"/>
        </w:rPr>
      </w:pPr>
      <w:r w:rsidRPr="008B24C7">
        <w:rPr>
          <w:rFonts w:eastAsia="Aptos"/>
          <w:kern w:val="2"/>
          <w:lang w:val="de-DE"/>
          <w14:ligatures w14:val="standardContextual"/>
        </w:rPr>
        <w:t xml:space="preserve">KAPITEL 5 - </w:t>
      </w:r>
      <w:r w:rsidRPr="008B24C7">
        <w:rPr>
          <w:rFonts w:eastAsia="Aptos"/>
          <w:i/>
          <w:iCs/>
          <w:kern w:val="2"/>
          <w:lang w:val="de-DE"/>
          <w14:ligatures w14:val="standardContextual"/>
        </w:rPr>
        <w:t>Abänderungen des Gesetzes vom 2. August 2002 über die Aufsicht über den Finanzsektor und die Finanzdienstleistungen</w:t>
      </w:r>
    </w:p>
    <w:p w14:paraId="2F8DC5A6" w14:textId="77777777" w:rsidR="00681F3A" w:rsidRPr="008B24C7" w:rsidRDefault="00681F3A" w:rsidP="00681F3A">
      <w:pPr>
        <w:jc w:val="both"/>
        <w:rPr>
          <w:rFonts w:eastAsia="Aptos"/>
          <w:kern w:val="2"/>
          <w:lang w:val="de-DE"/>
          <w14:ligatures w14:val="standardContextual"/>
        </w:rPr>
      </w:pPr>
    </w:p>
    <w:p w14:paraId="6CE42C0C" w14:textId="77777777" w:rsidR="00681F3A" w:rsidRPr="008B24C7" w:rsidRDefault="00681F3A" w:rsidP="00681F3A">
      <w:pPr>
        <w:jc w:val="both"/>
        <w:rPr>
          <w:rFonts w:eastAsia="Aptos"/>
          <w:kern w:val="2"/>
          <w:lang w:val="de-DE"/>
          <w14:ligatures w14:val="standardContextual"/>
        </w:rPr>
      </w:pPr>
    </w:p>
    <w:p w14:paraId="087AB1CA"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339</w:t>
      </w:r>
      <w:r w:rsidRPr="008B24C7">
        <w:rPr>
          <w:rFonts w:eastAsia="Aptos"/>
          <w:kern w:val="2"/>
          <w:lang w:val="de-DE"/>
          <w14:ligatures w14:val="standardContextual"/>
        </w:rPr>
        <w:t> - In das Gesetz vom 2. August 2002 über die Aufsicht über den Finanzsektor und die Finanzdienstleistungen wird ein Artikel 2/1 mit folgendem Wortlaut eingefügt:</w:t>
      </w:r>
    </w:p>
    <w:p w14:paraId="6603355F" w14:textId="77777777" w:rsidR="00681F3A" w:rsidRPr="008B24C7" w:rsidRDefault="00681F3A" w:rsidP="00681F3A">
      <w:pPr>
        <w:jc w:val="both"/>
        <w:rPr>
          <w:rFonts w:eastAsia="Aptos"/>
          <w:kern w:val="2"/>
          <w:lang w:val="de-DE"/>
          <w14:ligatures w14:val="standardContextual"/>
        </w:rPr>
      </w:pPr>
    </w:p>
    <w:p w14:paraId="2423770C"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 xml:space="preserve">"Art. 2/1 - Jeder Verweis auf vorliegendes Gesetz, auf seine Ausführungserlasse und </w:t>
      </w:r>
      <w:r w:rsidRPr="008B24C7">
        <w:rPr>
          <w:rFonts w:eastAsia="Aptos"/>
          <w:kern w:val="2"/>
          <w:lang w:val="de-DE"/>
          <w14:ligatures w14:val="standardContextual"/>
        </w:rPr>
        <w:noBreakHyphen/>
        <w:t xml:space="preserve">verordnungen oder auf eine ihrer Bestimmungen und jeder Verweis auf die in vorliegendem Gesetz erwähnten europäischen Richtlinien oder Verordnungen oder auf eine ihrer Bestimmungen umfasst gegebenenfalls auch einen Verweis auf die Bestimmungen der delegierten Rechtsakte und der technischen Regulierungs- oder Durchführungsstandards, die von der Kommission zur Durchführung der europäischen Richtlinien oder Verordnungen erlassen wurden, die durch vorliegendes Gesetz oder seine Ausführungserlasse und </w:t>
      </w:r>
      <w:r w:rsidRPr="008B24C7">
        <w:rPr>
          <w:rFonts w:eastAsia="Aptos"/>
          <w:kern w:val="2"/>
          <w:lang w:val="de-DE"/>
          <w14:ligatures w14:val="standardContextual"/>
        </w:rPr>
        <w:noBreakHyphen/>
        <w:t>verordnungen umgesetzt oder ausgeführt werden oder auf die der betreffende Verweis sich bezieht."</w:t>
      </w:r>
    </w:p>
    <w:p w14:paraId="7F9AD2A9" w14:textId="77777777" w:rsidR="00681F3A" w:rsidRPr="008B24C7" w:rsidRDefault="00681F3A" w:rsidP="00681F3A">
      <w:pPr>
        <w:jc w:val="both"/>
        <w:rPr>
          <w:rFonts w:eastAsia="Aptos"/>
          <w:kern w:val="2"/>
          <w:lang w:val="de-DE"/>
          <w14:ligatures w14:val="standardContextual"/>
        </w:rPr>
      </w:pPr>
    </w:p>
    <w:p w14:paraId="71908C49" w14:textId="77777777" w:rsidR="00681F3A" w:rsidRPr="008B24C7" w:rsidRDefault="00681F3A" w:rsidP="00681F3A">
      <w:pPr>
        <w:jc w:val="both"/>
        <w:rPr>
          <w:rFonts w:eastAsia="Aptos"/>
          <w:kern w:val="2"/>
          <w:lang w:val="de-DE"/>
          <w14:ligatures w14:val="standardContextual"/>
        </w:rPr>
      </w:pPr>
    </w:p>
    <w:p w14:paraId="5162C621"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340</w:t>
      </w:r>
      <w:r w:rsidRPr="008B24C7">
        <w:rPr>
          <w:rFonts w:eastAsia="Aptos"/>
          <w:kern w:val="2"/>
          <w:lang w:val="de-DE"/>
          <w14:ligatures w14:val="standardContextual"/>
        </w:rPr>
        <w:t> - Artikel 26 desselben Gesetzes, zuletzt abgeändert durch das Gesetz vom 6. Dezember 2018, wird durch einen Absatz mit folgendem Wortlaut ergänzt:</w:t>
      </w:r>
    </w:p>
    <w:p w14:paraId="5557B255" w14:textId="77777777" w:rsidR="00681F3A" w:rsidRPr="008B24C7" w:rsidRDefault="00681F3A" w:rsidP="00681F3A">
      <w:pPr>
        <w:jc w:val="both"/>
        <w:rPr>
          <w:rFonts w:eastAsia="Aptos"/>
          <w:kern w:val="2"/>
          <w:lang w:val="de-DE"/>
          <w14:ligatures w14:val="standardContextual"/>
        </w:rPr>
      </w:pPr>
    </w:p>
    <w:p w14:paraId="2061589F"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"Für die Anwendung von Absatz 1 Nr. 1 und 2:</w:t>
      </w:r>
    </w:p>
    <w:p w14:paraId="51919B43" w14:textId="77777777" w:rsidR="00681F3A" w:rsidRPr="008B24C7" w:rsidRDefault="00681F3A" w:rsidP="00681F3A">
      <w:pPr>
        <w:jc w:val="both"/>
        <w:rPr>
          <w:rFonts w:eastAsia="Aptos"/>
          <w:kern w:val="2"/>
          <w:lang w:val="de-DE"/>
          <w14:ligatures w14:val="standardContextual"/>
        </w:rPr>
      </w:pPr>
    </w:p>
    <w:p w14:paraId="59FE2876"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 werden vertraglich gebundene Vermittler, die in einem anderen Mitgliedstaat des EWR ansässig sind und von Kreditinstituten oder Wertpapierfirmen nach belgischem Recht herangezogen werden, einer in diesem anderen Mitgliedstaat ansässigen Zweigniederlassung gleichgestellt,</w:t>
      </w:r>
    </w:p>
    <w:p w14:paraId="06632FE1" w14:textId="77777777" w:rsidR="00681F3A" w:rsidRPr="008B24C7" w:rsidRDefault="00681F3A" w:rsidP="00681F3A">
      <w:pPr>
        <w:jc w:val="both"/>
        <w:rPr>
          <w:rFonts w:eastAsia="Aptos"/>
          <w:kern w:val="2"/>
          <w:lang w:val="de-DE"/>
          <w14:ligatures w14:val="standardContextual"/>
        </w:rPr>
      </w:pPr>
    </w:p>
    <w:p w14:paraId="26308BA1"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 werden vertraglich gebundene Vermittler, die in Belgien ansässig sind und von Kreditinstituten und Wertpapierfirmen, die dem Recht eines anderen Mitgliedstaates des EWR unterliegen, herangezogen werden, einer in Belgien ansässigen Zweigniederlassung gleichgestellt."</w:t>
      </w:r>
    </w:p>
    <w:p w14:paraId="2F695E81" w14:textId="77777777" w:rsidR="00681F3A" w:rsidRPr="008B24C7" w:rsidRDefault="00681F3A" w:rsidP="00681F3A">
      <w:pPr>
        <w:jc w:val="both"/>
        <w:rPr>
          <w:rFonts w:eastAsia="Aptos"/>
          <w:kern w:val="2"/>
          <w:lang w:val="de-DE"/>
          <w14:ligatures w14:val="standardContextual"/>
        </w:rPr>
      </w:pPr>
    </w:p>
    <w:p w14:paraId="785B4B7C" w14:textId="77777777" w:rsidR="00681F3A" w:rsidRPr="008B24C7" w:rsidRDefault="00681F3A" w:rsidP="00681F3A">
      <w:pPr>
        <w:jc w:val="both"/>
        <w:rPr>
          <w:rFonts w:eastAsia="Aptos"/>
          <w:kern w:val="2"/>
          <w:lang w:val="de-DE"/>
          <w14:ligatures w14:val="standardContextual"/>
        </w:rPr>
      </w:pPr>
    </w:p>
    <w:p w14:paraId="616BBEF8"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341</w:t>
      </w:r>
      <w:r w:rsidRPr="008B24C7">
        <w:rPr>
          <w:rFonts w:eastAsia="Aptos"/>
          <w:kern w:val="2"/>
          <w:lang w:val="de-DE"/>
          <w14:ligatures w14:val="standardContextual"/>
        </w:rPr>
        <w:t> - In Artikel 27</w:t>
      </w:r>
      <w:r w:rsidRPr="008B24C7">
        <w:rPr>
          <w:rFonts w:eastAsia="Aptos"/>
          <w:i/>
          <w:iCs/>
          <w:kern w:val="2"/>
          <w:lang w:val="de-DE"/>
          <w14:ligatures w14:val="standardContextual"/>
        </w:rPr>
        <w:t>ter</w:t>
      </w:r>
      <w:r w:rsidRPr="008B24C7">
        <w:rPr>
          <w:rFonts w:eastAsia="Aptos"/>
          <w:kern w:val="2"/>
          <w:lang w:val="de-DE"/>
          <w14:ligatures w14:val="standardContextual"/>
        </w:rPr>
        <w:t xml:space="preserve"> § 5 Nr. 1 Absatz 2 desselben Gesetzes, eingefügt durch das Gesetz vom 21. November 2017, werden die Wörter "von Artikel 25 Absatz 4 Buchstabe a Unterabsatz 3 und 4 der Richtlinie 2014/65/EU" durch die Wörter "wie in Artikel 25 Absatz 4 Buchstabe a Unterabsatz 2 der Richtlinie 2014/65/EU erwähnt" ersetzt.</w:t>
      </w:r>
    </w:p>
    <w:p w14:paraId="7D8A11B9" w14:textId="77777777" w:rsidR="00681F3A" w:rsidRPr="008B24C7" w:rsidRDefault="00681F3A" w:rsidP="00681F3A">
      <w:pPr>
        <w:jc w:val="both"/>
        <w:rPr>
          <w:rFonts w:eastAsia="Aptos"/>
          <w:kern w:val="2"/>
          <w:lang w:val="de-DE"/>
          <w14:ligatures w14:val="standardContextual"/>
        </w:rPr>
      </w:pPr>
    </w:p>
    <w:p w14:paraId="34D6DA0C" w14:textId="77777777" w:rsidR="00681F3A" w:rsidRPr="008B24C7" w:rsidRDefault="00681F3A" w:rsidP="00681F3A">
      <w:pPr>
        <w:jc w:val="both"/>
        <w:rPr>
          <w:rFonts w:eastAsia="Aptos"/>
          <w:kern w:val="2"/>
          <w:lang w:val="de-DE"/>
          <w14:ligatures w14:val="standardContextual"/>
        </w:rPr>
      </w:pPr>
    </w:p>
    <w:p w14:paraId="5CA57A19"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342</w:t>
      </w:r>
      <w:r w:rsidRPr="008B24C7">
        <w:rPr>
          <w:rFonts w:eastAsia="Aptos"/>
          <w:kern w:val="2"/>
          <w:lang w:val="de-DE"/>
          <w14:ligatures w14:val="standardContextual"/>
        </w:rPr>
        <w:t> - Artikel 28</w:t>
      </w:r>
      <w:r w:rsidRPr="008B24C7">
        <w:rPr>
          <w:rFonts w:eastAsia="Aptos"/>
          <w:i/>
          <w:iCs/>
          <w:kern w:val="2"/>
          <w:lang w:val="de-DE"/>
          <w14:ligatures w14:val="standardContextual"/>
        </w:rPr>
        <w:t>ter</w:t>
      </w:r>
      <w:r w:rsidRPr="008B24C7">
        <w:rPr>
          <w:rFonts w:eastAsia="Aptos"/>
          <w:kern w:val="2"/>
          <w:lang w:val="de-DE"/>
          <w14:ligatures w14:val="standardContextual"/>
        </w:rPr>
        <w:t xml:space="preserve"> desselben Gesetzes, eingefügt durch das Gesetz vom 2. Juli 2010, ersetzt durch das Gesetz vom 30. Juli 2013 und abgeändert durch das Gesetz vom 21. November 2017, wird wie folgt abgeändert:</w:t>
      </w:r>
    </w:p>
    <w:p w14:paraId="5349E5FA" w14:textId="77777777" w:rsidR="00681F3A" w:rsidRPr="008B24C7" w:rsidRDefault="00681F3A" w:rsidP="00681F3A">
      <w:pPr>
        <w:jc w:val="both"/>
        <w:rPr>
          <w:rFonts w:eastAsia="Aptos"/>
          <w:kern w:val="2"/>
          <w:lang w:val="de-DE"/>
          <w14:ligatures w14:val="standardContextual"/>
        </w:rPr>
      </w:pPr>
    </w:p>
    <w:p w14:paraId="550879F1"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1. Paragraph 1/1 wird wie folgt ersetzt:</w:t>
      </w:r>
    </w:p>
    <w:p w14:paraId="413AEF63" w14:textId="77777777" w:rsidR="00681F3A" w:rsidRPr="008B24C7" w:rsidRDefault="00681F3A" w:rsidP="00681F3A">
      <w:pPr>
        <w:jc w:val="both"/>
        <w:rPr>
          <w:rFonts w:eastAsia="Aptos"/>
          <w:kern w:val="2"/>
          <w:lang w:val="de-DE"/>
          <w14:ligatures w14:val="standardContextual"/>
        </w:rPr>
      </w:pPr>
    </w:p>
    <w:p w14:paraId="0CFE84D5"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 1/1 - Die Artikel 27 § 1 erster Satz und 27</w:t>
      </w:r>
      <w:r w:rsidRPr="008B24C7">
        <w:rPr>
          <w:rFonts w:eastAsia="Aptos"/>
          <w:i/>
          <w:iCs/>
          <w:kern w:val="2"/>
          <w:lang w:val="de-DE"/>
          <w14:ligatures w14:val="standardContextual"/>
        </w:rPr>
        <w:t>bis</w:t>
      </w:r>
      <w:r w:rsidRPr="008B24C7">
        <w:rPr>
          <w:rFonts w:eastAsia="Aptos"/>
          <w:kern w:val="2"/>
          <w:lang w:val="de-DE"/>
          <w14:ligatures w14:val="standardContextual"/>
        </w:rPr>
        <w:t xml:space="preserve"> § 1 sind auf Kreditinstitute anwendbar, die dem Recht eines Mitgliedstaates des EWR unterliegen und ihre Tätigkeit in Belgien im Rahmen des freien Dienstleistungsverkehrs ausüben dürfen, wenn sie auf belgischem Staatsgebiet Sparkonten vermarkten."</w:t>
      </w:r>
    </w:p>
    <w:p w14:paraId="1B3A8705" w14:textId="77777777" w:rsidR="00681F3A" w:rsidRPr="008B24C7" w:rsidRDefault="00681F3A" w:rsidP="00681F3A">
      <w:pPr>
        <w:jc w:val="both"/>
        <w:rPr>
          <w:rFonts w:eastAsia="Aptos"/>
          <w:kern w:val="2"/>
          <w:lang w:val="de-DE"/>
          <w14:ligatures w14:val="standardContextual"/>
        </w:rPr>
      </w:pPr>
    </w:p>
    <w:p w14:paraId="2F5A81AA"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2. In § 2 werden zwischen den Wörtern "festgelegten Kriterien" und dem Wort "erfüllen" die Wörter "oder, wenn es um Spareinlagen geht, die von Kreditinstituten entgegengenommen werden, die in einem anderen Mitgliedstaat des EWR ansässig sind, analoge Kriterien wie von den gleichwertigen zuständigen Behörden des anderen Mitgliedstaates festgelegt" eingefügt.</w:t>
      </w:r>
    </w:p>
    <w:p w14:paraId="3E2D2F19" w14:textId="77777777" w:rsidR="00681F3A" w:rsidRPr="008B24C7" w:rsidRDefault="00681F3A" w:rsidP="00681F3A">
      <w:pPr>
        <w:jc w:val="both"/>
        <w:rPr>
          <w:rFonts w:eastAsia="Aptos"/>
          <w:kern w:val="2"/>
          <w:lang w:val="de-DE"/>
          <w14:ligatures w14:val="standardContextual"/>
        </w:rPr>
      </w:pPr>
    </w:p>
    <w:p w14:paraId="6674B1D7" w14:textId="77777777" w:rsidR="00681F3A" w:rsidRPr="008B24C7" w:rsidRDefault="00681F3A" w:rsidP="00681F3A">
      <w:pPr>
        <w:jc w:val="both"/>
        <w:rPr>
          <w:rFonts w:eastAsia="Aptos"/>
          <w:kern w:val="2"/>
          <w:lang w:val="de-DE"/>
          <w14:ligatures w14:val="standardContextual"/>
        </w:rPr>
      </w:pPr>
    </w:p>
    <w:p w14:paraId="25D76431"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343</w:t>
      </w:r>
      <w:r w:rsidRPr="008B24C7">
        <w:rPr>
          <w:rFonts w:eastAsia="Aptos"/>
          <w:kern w:val="2"/>
          <w:lang w:val="de-DE"/>
          <w14:ligatures w14:val="standardContextual"/>
        </w:rPr>
        <w:t> - Artikel 60 desselben Gesetzes, zuletzt abgeändert durch das Programmgesetz vom 27. April 2007, wird wie folgt ersetzt:</w:t>
      </w:r>
    </w:p>
    <w:p w14:paraId="532B7288" w14:textId="77777777" w:rsidR="00681F3A" w:rsidRPr="008B24C7" w:rsidRDefault="00681F3A" w:rsidP="00681F3A">
      <w:pPr>
        <w:jc w:val="both"/>
        <w:rPr>
          <w:rFonts w:eastAsia="Aptos"/>
          <w:kern w:val="2"/>
          <w:lang w:val="de-DE"/>
          <w14:ligatures w14:val="standardContextual"/>
        </w:rPr>
      </w:pPr>
    </w:p>
    <w:p w14:paraId="44D5B73A"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"Art. 60 - Werden ein Dringlichkeitsfall oder besondere Umstände vom Präsidenten oder in seiner Abwesenheit vom Vizepräsidenten oder von zwei Mitgliedern des Direktionsausschusses, die gemeinsam handeln, festgestellt, kann der Direktionsausschuss gemäß den in der Geschäftsordnung der FSMA bestimmten Modalitäten mittels Umlaufverfahren oder mittels beliebiger Telekommunikationsverfahren, die eine gemeinsame Beschlussfassung ermöglichen, befinden."</w:t>
      </w:r>
    </w:p>
    <w:p w14:paraId="55E31485" w14:textId="77777777" w:rsidR="00681F3A" w:rsidRPr="008B24C7" w:rsidRDefault="00681F3A" w:rsidP="00681F3A">
      <w:pPr>
        <w:jc w:val="both"/>
        <w:rPr>
          <w:rFonts w:eastAsia="Aptos"/>
          <w:kern w:val="2"/>
          <w:lang w:val="de-DE"/>
          <w14:ligatures w14:val="standardContextual"/>
        </w:rPr>
      </w:pPr>
    </w:p>
    <w:p w14:paraId="0397141A" w14:textId="77777777" w:rsidR="00681F3A" w:rsidRPr="008B24C7" w:rsidRDefault="00681F3A" w:rsidP="00681F3A">
      <w:pPr>
        <w:jc w:val="both"/>
        <w:rPr>
          <w:rFonts w:eastAsia="Aptos"/>
          <w:kern w:val="2"/>
          <w:lang w:val="de-DE"/>
          <w14:ligatures w14:val="standardContextual"/>
        </w:rPr>
      </w:pPr>
    </w:p>
    <w:p w14:paraId="55EADE7E" w14:textId="77777777" w:rsidR="00681F3A" w:rsidRPr="008B24C7" w:rsidRDefault="00681F3A" w:rsidP="00681F3A">
      <w:pPr>
        <w:jc w:val="center"/>
        <w:rPr>
          <w:rFonts w:eastAsia="Aptos"/>
          <w:kern w:val="2"/>
          <w:lang w:val="de-DE"/>
          <w14:ligatures w14:val="standardContextual"/>
        </w:rPr>
      </w:pPr>
      <w:r w:rsidRPr="008B24C7">
        <w:rPr>
          <w:rFonts w:eastAsia="Aptos"/>
          <w:kern w:val="2"/>
          <w:lang w:val="de-DE"/>
          <w14:ligatures w14:val="standardContextual"/>
        </w:rPr>
        <w:t xml:space="preserve">KAPITEL 6 - </w:t>
      </w:r>
      <w:r w:rsidRPr="008B24C7">
        <w:rPr>
          <w:rFonts w:eastAsia="Aptos"/>
          <w:i/>
          <w:kern w:val="2"/>
          <w:lang w:val="de-DE"/>
          <w14:ligatures w14:val="standardContextual"/>
        </w:rPr>
        <w:t>Abänderungen des Gesetzes vom 22. März 2006 über die Vermittlung von Bank- und Investmentdienstleistungen und den Vertrieb von Finanzinstrumenten</w:t>
      </w:r>
    </w:p>
    <w:p w14:paraId="2E6678B1" w14:textId="77777777" w:rsidR="00681F3A" w:rsidRPr="008B24C7" w:rsidRDefault="00681F3A" w:rsidP="00681F3A">
      <w:pPr>
        <w:jc w:val="both"/>
        <w:rPr>
          <w:rFonts w:eastAsia="Aptos"/>
          <w:kern w:val="2"/>
          <w:lang w:val="de-DE"/>
          <w14:ligatures w14:val="standardContextual"/>
        </w:rPr>
      </w:pPr>
    </w:p>
    <w:p w14:paraId="2C30EDE0" w14:textId="77777777" w:rsidR="00681F3A" w:rsidRPr="008B24C7" w:rsidRDefault="00681F3A" w:rsidP="00681F3A">
      <w:pPr>
        <w:jc w:val="both"/>
        <w:rPr>
          <w:rFonts w:eastAsia="Aptos"/>
          <w:kern w:val="2"/>
          <w:lang w:val="de-DE"/>
          <w14:ligatures w14:val="standardContextual"/>
        </w:rPr>
      </w:pPr>
    </w:p>
    <w:p w14:paraId="6C228077"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344</w:t>
      </w:r>
      <w:r w:rsidRPr="008B24C7">
        <w:rPr>
          <w:rFonts w:eastAsia="Aptos"/>
          <w:kern w:val="2"/>
          <w:lang w:val="de-DE"/>
          <w14:ligatures w14:val="standardContextual"/>
        </w:rPr>
        <w:t> - Artikel 5 § 1 Absatz 5 des Gesetzes vom 22. März 2006 über die Vermittlung von Bank- und Investmentdienstleistungen und den Vertrieb von Finanzinstrumenten, zuletzt abgeändert durch das Gesetz vom 2. Mai 2019, wird wie folgt abgeändert:</w:t>
      </w:r>
    </w:p>
    <w:p w14:paraId="02A74A1F" w14:textId="77777777" w:rsidR="00681F3A" w:rsidRPr="008B24C7" w:rsidRDefault="00681F3A" w:rsidP="00681F3A">
      <w:pPr>
        <w:jc w:val="both"/>
        <w:rPr>
          <w:rFonts w:eastAsia="Aptos"/>
          <w:kern w:val="2"/>
          <w:lang w:val="de-DE"/>
          <w14:ligatures w14:val="standardContextual"/>
        </w:rPr>
      </w:pPr>
    </w:p>
    <w:p w14:paraId="66D34886"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1. Zwischen den Wörtern "im Sinne von Artikel 2 Nr. 26 des Gesetzes vom 25. Oktober 2016" und den Wörtern "in Belgien errichtet worden ist" werden die Wörter "oder von Artikel 3 Nr. 64 des Gesetzes vom 25. April 2014" eingefügt.</w:t>
      </w:r>
    </w:p>
    <w:p w14:paraId="52921E8A" w14:textId="77777777" w:rsidR="00681F3A" w:rsidRPr="008B24C7" w:rsidRDefault="00681F3A" w:rsidP="00681F3A">
      <w:pPr>
        <w:jc w:val="both"/>
        <w:rPr>
          <w:rFonts w:eastAsia="Aptos"/>
          <w:kern w:val="2"/>
          <w:lang w:val="de-DE"/>
          <w14:ligatures w14:val="standardContextual"/>
        </w:rPr>
      </w:pPr>
    </w:p>
    <w:p w14:paraId="4AAA6727"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2. Der Satz "In jedem Fall sind die durch die Artikel 10 und 70 bis 82 des Gesetzes vom 25. Oktober 2016 und durch die Artikel 590 und 592 bis 600 des Gesetzes vom 25. April 2014 vorgesehenen Bestimmungen anwendbar." wird durch den Satz "In jedem Fall sind die Bestimmungen anwendbar, die je nach Fall durch die Artikel 10 und 70 bis 82 des Gesetzes vom 25. Oktober 2016, durch die Artikel 312, 315, 316, 317, 320, 321, 326 und 329 des Gesetzes vom 25. April 2014 oder durch die Artikel 590, 592, 593, in dem Maße, wie er Artikel 317 für anwendbar erklärt, 595, 596, 598/1 und 599 des Gesetzes vom 25. April 2014 vorgesehen sind." ersetzt.</w:t>
      </w:r>
    </w:p>
    <w:p w14:paraId="064426E7" w14:textId="77777777" w:rsidR="00681F3A" w:rsidRPr="008B24C7" w:rsidRDefault="00681F3A" w:rsidP="00681F3A">
      <w:pPr>
        <w:jc w:val="both"/>
        <w:rPr>
          <w:rFonts w:eastAsia="Aptos"/>
          <w:kern w:val="2"/>
          <w:lang w:val="de-DE"/>
          <w14:ligatures w14:val="standardContextual"/>
        </w:rPr>
      </w:pPr>
    </w:p>
    <w:p w14:paraId="7F951653" w14:textId="77777777" w:rsidR="00681F3A" w:rsidRPr="008B24C7" w:rsidRDefault="00681F3A" w:rsidP="00681F3A">
      <w:pPr>
        <w:jc w:val="both"/>
        <w:rPr>
          <w:rFonts w:eastAsia="Aptos"/>
          <w:kern w:val="2"/>
          <w:lang w:val="de-DE"/>
          <w14:ligatures w14:val="standardContextual"/>
        </w:rPr>
      </w:pPr>
    </w:p>
    <w:p w14:paraId="15866704"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345</w:t>
      </w:r>
      <w:r w:rsidRPr="008B24C7">
        <w:rPr>
          <w:rFonts w:eastAsia="Aptos"/>
          <w:kern w:val="2"/>
          <w:lang w:val="de-DE"/>
          <w14:ligatures w14:val="standardContextual"/>
        </w:rPr>
        <w:t> - Artikel 15 § 1 Absatz 1 desselben Gesetzes wird wie folgt abgeändert:</w:t>
      </w:r>
    </w:p>
    <w:p w14:paraId="602AB77A" w14:textId="77777777" w:rsidR="00681F3A" w:rsidRPr="008B24C7" w:rsidRDefault="00681F3A" w:rsidP="00681F3A">
      <w:pPr>
        <w:jc w:val="both"/>
        <w:rPr>
          <w:rFonts w:eastAsia="Aptos"/>
          <w:kern w:val="2"/>
          <w:lang w:val="de-DE"/>
          <w14:ligatures w14:val="standardContextual"/>
        </w:rPr>
      </w:pPr>
    </w:p>
    <w:p w14:paraId="61CDB7E8"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1. In Buchstabe </w:t>
      </w:r>
      <w:r w:rsidRPr="008B24C7">
        <w:rPr>
          <w:rFonts w:eastAsia="Aptos"/>
          <w:i/>
          <w:iCs/>
          <w:kern w:val="2"/>
          <w:lang w:val="de-DE"/>
          <w14:ligatures w14:val="standardContextual"/>
        </w:rPr>
        <w:t>d)</w:t>
      </w:r>
      <w:r w:rsidRPr="008B24C7">
        <w:rPr>
          <w:rFonts w:eastAsia="Aptos"/>
          <w:kern w:val="2"/>
          <w:lang w:val="de-DE"/>
          <w14:ligatures w14:val="standardContextual"/>
        </w:rPr>
        <w:t xml:space="preserve"> werden die Wörter "Artikel 11 § 1 Absatz 2 Nr. 3" durch die Wörter "Artikel 11 § 1 Absatz 2 Nr. 2" ersetzt.</w:t>
      </w:r>
    </w:p>
    <w:p w14:paraId="2C153166" w14:textId="77777777" w:rsidR="00681F3A" w:rsidRPr="008B24C7" w:rsidRDefault="00681F3A" w:rsidP="00681F3A">
      <w:pPr>
        <w:jc w:val="both"/>
        <w:rPr>
          <w:rFonts w:eastAsia="Aptos"/>
          <w:kern w:val="2"/>
          <w:lang w:val="de-DE"/>
          <w14:ligatures w14:val="standardContextual"/>
        </w:rPr>
      </w:pPr>
    </w:p>
    <w:p w14:paraId="4414E208"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2. Buchstabe </w:t>
      </w:r>
      <w:r w:rsidRPr="008B24C7">
        <w:rPr>
          <w:rFonts w:eastAsia="Aptos"/>
          <w:i/>
          <w:iCs/>
          <w:kern w:val="2"/>
          <w:lang w:val="de-DE"/>
          <w14:ligatures w14:val="standardContextual"/>
        </w:rPr>
        <w:t>f)</w:t>
      </w:r>
      <w:r w:rsidRPr="008B24C7">
        <w:rPr>
          <w:rFonts w:eastAsia="Aptos"/>
          <w:kern w:val="2"/>
          <w:lang w:val="de-DE"/>
          <w14:ligatures w14:val="standardContextual"/>
        </w:rPr>
        <w:t xml:space="preserve"> wird wie folgt ersetzt:</w:t>
      </w:r>
    </w:p>
    <w:p w14:paraId="70302DC9" w14:textId="77777777" w:rsidR="00681F3A" w:rsidRPr="008B24C7" w:rsidRDefault="00681F3A" w:rsidP="00681F3A">
      <w:pPr>
        <w:jc w:val="both"/>
        <w:rPr>
          <w:rFonts w:eastAsia="Aptos"/>
          <w:kern w:val="2"/>
          <w:lang w:val="de-DE"/>
          <w14:ligatures w14:val="standardContextual"/>
        </w:rPr>
      </w:pPr>
    </w:p>
    <w:p w14:paraId="035972E8"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w:t>
      </w:r>
      <w:r w:rsidRPr="008B24C7">
        <w:rPr>
          <w:rFonts w:eastAsia="Aptos"/>
          <w:i/>
          <w:iCs/>
          <w:kern w:val="2"/>
          <w:lang w:val="de-DE"/>
          <w14:ligatures w14:val="standardContextual"/>
        </w:rPr>
        <w:t>f)</w:t>
      </w:r>
      <w:r w:rsidRPr="008B24C7">
        <w:rPr>
          <w:rFonts w:eastAsia="Aptos"/>
          <w:kern w:val="2"/>
          <w:lang w:val="de-DE"/>
          <w14:ligatures w14:val="standardContextual"/>
        </w:rPr>
        <w:t> die Kontaktdaten von Ombudsfin, einer qualifizierten Einrichtung für die außergerichtliche Beilegung verbraucherrechtlicher Streitigkeiten im Sinne von Buch XVI des Wirtschaftsgesetzbuches im Bereich Finanzdienstleistungen."</w:t>
      </w:r>
    </w:p>
    <w:p w14:paraId="1999DD90" w14:textId="77777777" w:rsidR="00681F3A" w:rsidRPr="008B24C7" w:rsidRDefault="00681F3A" w:rsidP="00681F3A">
      <w:pPr>
        <w:jc w:val="both"/>
        <w:rPr>
          <w:rFonts w:eastAsia="Aptos"/>
          <w:kern w:val="2"/>
          <w:lang w:val="de-DE"/>
          <w14:ligatures w14:val="standardContextual"/>
        </w:rPr>
      </w:pPr>
    </w:p>
    <w:p w14:paraId="3ED5A864" w14:textId="77777777" w:rsidR="00681F3A" w:rsidRPr="008B24C7" w:rsidRDefault="00681F3A" w:rsidP="00681F3A">
      <w:pPr>
        <w:jc w:val="both"/>
        <w:rPr>
          <w:rFonts w:eastAsia="Aptos"/>
          <w:kern w:val="2"/>
          <w:lang w:val="de-DE"/>
          <w14:ligatures w14:val="standardContextual"/>
        </w:rPr>
      </w:pPr>
    </w:p>
    <w:p w14:paraId="25A9DE52"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346</w:t>
      </w:r>
      <w:r w:rsidRPr="008B24C7">
        <w:rPr>
          <w:rFonts w:eastAsia="Aptos"/>
          <w:kern w:val="2"/>
          <w:lang w:val="de-DE"/>
          <w14:ligatures w14:val="standardContextual"/>
        </w:rPr>
        <w:t> - In dasselbe Gesetz wird ein Artikel 20/1 mit folgendem Wortlaut eingefügt:</w:t>
      </w:r>
    </w:p>
    <w:p w14:paraId="00C2A90A" w14:textId="77777777" w:rsidR="00681F3A" w:rsidRPr="008B24C7" w:rsidRDefault="00681F3A" w:rsidP="00681F3A">
      <w:pPr>
        <w:jc w:val="both"/>
        <w:rPr>
          <w:rFonts w:eastAsia="Aptos"/>
          <w:kern w:val="2"/>
          <w:lang w:val="de-DE"/>
          <w14:ligatures w14:val="standardContextual"/>
        </w:rPr>
      </w:pPr>
    </w:p>
    <w:p w14:paraId="46DB8F6B"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"Art. 20/1 - Vorliegendes Kapitel ist auch anwendbar bei Nichteinhaltung der Bestimmungen der delegierten Rechtsakte und der technischen Regulierungs- oder Durchführungsstandards, die von der Kommission zur Durchführung der Bestimmungen der Richtlinie 2014/65/EU erlassen wurden, die durch vorliegendes Gesetz oder seine Ausführungserlasse und -verordnungen oder durch Bestimmungen, die in vorliegendem Gesetz oder seinen Ausführungserlassen und -verordnungen erwähnt sind, umgesetzt werden."</w:t>
      </w:r>
    </w:p>
    <w:p w14:paraId="7019CAD8" w14:textId="77777777" w:rsidR="00681F3A" w:rsidRPr="008B24C7" w:rsidRDefault="00681F3A" w:rsidP="00681F3A">
      <w:pPr>
        <w:jc w:val="both"/>
        <w:rPr>
          <w:rFonts w:eastAsia="Aptos"/>
          <w:kern w:val="2"/>
          <w:lang w:val="de-DE"/>
          <w14:ligatures w14:val="standardContextual"/>
        </w:rPr>
      </w:pPr>
    </w:p>
    <w:p w14:paraId="2887B702" w14:textId="77777777" w:rsidR="00681F3A" w:rsidRPr="008B24C7" w:rsidRDefault="00681F3A" w:rsidP="00681F3A">
      <w:pPr>
        <w:jc w:val="both"/>
        <w:rPr>
          <w:rFonts w:eastAsia="Aptos"/>
          <w:kern w:val="2"/>
          <w:lang w:val="de-DE"/>
          <w14:ligatures w14:val="standardContextual"/>
        </w:rPr>
      </w:pPr>
    </w:p>
    <w:p w14:paraId="798488FC" w14:textId="77777777" w:rsidR="00681F3A" w:rsidRPr="008B24C7" w:rsidRDefault="00681F3A" w:rsidP="00681F3A">
      <w:pPr>
        <w:jc w:val="both"/>
        <w:rPr>
          <w:rFonts w:eastAsia="Aptos"/>
          <w:kern w:val="2"/>
          <w:lang w:val="de-DE"/>
          <w14:ligatures w14:val="standardContextual"/>
        </w:rPr>
      </w:pPr>
      <w:r w:rsidRPr="008B24C7">
        <w:rPr>
          <w:rFonts w:eastAsia="Aptos"/>
          <w:kern w:val="2"/>
          <w:lang w:val="de-DE"/>
          <w14:ligatures w14:val="standardContextual"/>
        </w:rPr>
        <w:t xml:space="preserve">KAPITEL 7 - </w:t>
      </w:r>
      <w:r w:rsidRPr="008B24C7">
        <w:rPr>
          <w:rFonts w:eastAsia="Aptos"/>
          <w:i/>
          <w:kern w:val="2"/>
          <w:lang w:val="de-DE"/>
          <w14:ligatures w14:val="standardContextual"/>
        </w:rPr>
        <w:t>Abänderungen des Gesetzes vom 2. Mai 2007 über die Offenlegung bedeutender Beteiligungen an Emittenten, deren Anteile zum Handel an einem geregelten Markt zugelassen sind, und zur Festlegung verschiedener Bestimmungen</w:t>
      </w:r>
    </w:p>
    <w:p w14:paraId="6C8833C4" w14:textId="77777777" w:rsidR="00681F3A" w:rsidRPr="008B24C7" w:rsidRDefault="00681F3A" w:rsidP="00681F3A">
      <w:pPr>
        <w:jc w:val="both"/>
        <w:rPr>
          <w:rFonts w:eastAsia="Aptos"/>
          <w:kern w:val="2"/>
          <w:lang w:val="de-DE"/>
          <w14:ligatures w14:val="standardContextual"/>
        </w:rPr>
      </w:pPr>
    </w:p>
    <w:p w14:paraId="4036C8BC" w14:textId="77777777" w:rsidR="00681F3A" w:rsidRPr="008B24C7" w:rsidRDefault="00681F3A" w:rsidP="00681F3A">
      <w:pPr>
        <w:jc w:val="both"/>
        <w:rPr>
          <w:rFonts w:eastAsia="Aptos"/>
          <w:kern w:val="2"/>
          <w:lang w:val="de-DE"/>
          <w14:ligatures w14:val="standardContextual"/>
        </w:rPr>
      </w:pPr>
    </w:p>
    <w:p w14:paraId="10BFA8BF"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347</w:t>
      </w:r>
      <w:r w:rsidRPr="008B24C7">
        <w:rPr>
          <w:rFonts w:eastAsia="Aptos"/>
          <w:kern w:val="2"/>
          <w:lang w:val="de-DE"/>
          <w14:ligatures w14:val="standardContextual"/>
        </w:rPr>
        <w:t> - In das Gesetz vom 2. Mai 2007 über die Offenlegung bedeutender Beteiligungen an Emittenten, deren Anteile zum Handel an einem geregelten Markt zugelassen sind, und zur Festlegung verschiedener Bestimmungen wird ein Artikel 3/1 mit folgendem Wortlaut eingefügt:</w:t>
      </w:r>
    </w:p>
    <w:p w14:paraId="23B94FB3" w14:textId="77777777" w:rsidR="00681F3A" w:rsidRPr="008B24C7" w:rsidRDefault="00681F3A" w:rsidP="00681F3A">
      <w:pPr>
        <w:jc w:val="both"/>
        <w:rPr>
          <w:rFonts w:eastAsia="Aptos"/>
          <w:kern w:val="2"/>
          <w:lang w:val="de-DE"/>
          <w14:ligatures w14:val="standardContextual"/>
        </w:rPr>
      </w:pPr>
    </w:p>
    <w:p w14:paraId="1733553B"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 xml:space="preserve">"Art. 3/1 - Jeder Verweis auf vorliegendes Gesetz, auf seine Ausführungserlasse und </w:t>
      </w:r>
      <w:r w:rsidRPr="008B24C7">
        <w:rPr>
          <w:rFonts w:eastAsia="Aptos"/>
          <w:kern w:val="2"/>
          <w:lang w:val="de-DE"/>
          <w14:ligatures w14:val="standardContextual"/>
        </w:rPr>
        <w:noBreakHyphen/>
        <w:t>verordnungen, auf die Richtlinie 2004/109/EG oder auf eine ihrer Bestimmungen umfasst gegebenenfalls auch einen Verweis auf die entsprechenden Bestimmungen der delegierten Rechtsakte und der technischen Regulierungs- oder Durchführungsstandards, die von der Kommission zur Durchführung der vorerwähnten Richtlinie erlassen wurden."</w:t>
      </w:r>
    </w:p>
    <w:p w14:paraId="27596BB0" w14:textId="77777777" w:rsidR="00681F3A" w:rsidRPr="008B24C7" w:rsidRDefault="00681F3A" w:rsidP="00681F3A">
      <w:pPr>
        <w:jc w:val="both"/>
        <w:rPr>
          <w:rFonts w:eastAsia="Aptos"/>
          <w:kern w:val="2"/>
          <w:lang w:val="de-DE"/>
          <w14:ligatures w14:val="standardContextual"/>
        </w:rPr>
      </w:pPr>
    </w:p>
    <w:p w14:paraId="2C84FBB5" w14:textId="77777777" w:rsidR="00681F3A" w:rsidRPr="008B24C7" w:rsidRDefault="00681F3A" w:rsidP="00681F3A">
      <w:pPr>
        <w:jc w:val="both"/>
        <w:rPr>
          <w:rFonts w:eastAsia="Aptos"/>
          <w:kern w:val="2"/>
          <w:lang w:val="de-DE"/>
          <w14:ligatures w14:val="standardContextual"/>
        </w:rPr>
      </w:pPr>
    </w:p>
    <w:p w14:paraId="04B90E26" w14:textId="77777777" w:rsidR="00681F3A" w:rsidRPr="008B24C7" w:rsidRDefault="00681F3A" w:rsidP="00681F3A">
      <w:pPr>
        <w:jc w:val="center"/>
        <w:rPr>
          <w:rFonts w:eastAsia="Aptos"/>
          <w:kern w:val="2"/>
          <w:lang w:val="de-DE"/>
          <w14:ligatures w14:val="standardContextual"/>
        </w:rPr>
      </w:pPr>
      <w:r w:rsidRPr="008B24C7">
        <w:rPr>
          <w:rFonts w:eastAsia="Aptos"/>
          <w:kern w:val="2"/>
          <w:lang w:val="de-DE"/>
          <w14:ligatures w14:val="standardContextual"/>
        </w:rPr>
        <w:t xml:space="preserve">KAPITEL 8 - </w:t>
      </w:r>
      <w:r w:rsidRPr="008B24C7">
        <w:rPr>
          <w:rFonts w:eastAsia="Aptos"/>
          <w:i/>
          <w:kern w:val="2"/>
          <w:lang w:val="de-DE"/>
          <w14:ligatures w14:val="standardContextual"/>
        </w:rPr>
        <w:t>Abänderungen des Gesetzes vom 24. Juli 2008 zur Festlegung verschiedener Bestimmungen (I)</w:t>
      </w:r>
    </w:p>
    <w:p w14:paraId="4A606E8B" w14:textId="77777777" w:rsidR="00681F3A" w:rsidRPr="008B24C7" w:rsidRDefault="00681F3A" w:rsidP="00681F3A">
      <w:pPr>
        <w:jc w:val="both"/>
        <w:rPr>
          <w:rFonts w:eastAsia="Aptos"/>
          <w:kern w:val="2"/>
          <w:lang w:val="de-DE"/>
          <w14:ligatures w14:val="standardContextual"/>
        </w:rPr>
      </w:pPr>
    </w:p>
    <w:p w14:paraId="707DA0D0" w14:textId="77777777" w:rsidR="00681F3A" w:rsidRPr="008B24C7" w:rsidRDefault="00681F3A" w:rsidP="00681F3A">
      <w:pPr>
        <w:jc w:val="both"/>
        <w:rPr>
          <w:rFonts w:eastAsia="Aptos"/>
          <w:kern w:val="2"/>
          <w:lang w:val="de-DE"/>
          <w14:ligatures w14:val="standardContextual"/>
        </w:rPr>
      </w:pPr>
    </w:p>
    <w:p w14:paraId="1E8F2EFF"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348</w:t>
      </w:r>
      <w:r w:rsidRPr="008B24C7">
        <w:rPr>
          <w:rFonts w:eastAsia="Aptos"/>
          <w:kern w:val="2"/>
          <w:lang w:val="de-DE"/>
          <w14:ligatures w14:val="standardContextual"/>
        </w:rPr>
        <w:t> - Artikel 23 des Gesetzes vom 24. Juli 2008 zur Festlegung verschiedener Bestimmungen (I), abgeändert durch die Gesetze vom 21. Dezember 2013, 30. Juli 2018 und 2. Mai 2019, wird durch Nummern 20 und 21 mit folgendem Wortlaut ergänzt:</w:t>
      </w:r>
    </w:p>
    <w:p w14:paraId="760AA19C" w14:textId="77777777" w:rsidR="00681F3A" w:rsidRPr="008B24C7" w:rsidRDefault="00681F3A" w:rsidP="00681F3A">
      <w:pPr>
        <w:jc w:val="both"/>
        <w:rPr>
          <w:rFonts w:eastAsia="Aptos"/>
          <w:kern w:val="2"/>
          <w:lang w:val="de-DE"/>
          <w14:ligatures w14:val="standardContextual"/>
        </w:rPr>
      </w:pPr>
    </w:p>
    <w:p w14:paraId="10E6C7A0"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"20. Wertpapieren: Finanzinstrumente im Sinne von Artikel 2 Nr. 1 des Gesetzes vom 2. August 2002 über die Aufsicht über den Finanzsektor und die Finanzdienstleistungen,</w:t>
      </w:r>
    </w:p>
    <w:p w14:paraId="0084F29C" w14:textId="77777777" w:rsidR="00681F3A" w:rsidRPr="008B24C7" w:rsidRDefault="00681F3A" w:rsidP="00681F3A">
      <w:pPr>
        <w:jc w:val="both"/>
        <w:rPr>
          <w:rFonts w:eastAsia="Aptos"/>
          <w:kern w:val="2"/>
          <w:lang w:val="de-DE"/>
          <w14:ligatures w14:val="standardContextual"/>
        </w:rPr>
      </w:pPr>
    </w:p>
    <w:p w14:paraId="075C07F8"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21. identifizierbar: die Tatsache, dass die verwahrende Einrichtung oder die vermietende Einrichtung über die Nationalregisternummer oder, in deren Ermangelung, über Namen, Vornamen und Geburtsdatum des Inhabers oder Mieters verfügt."</w:t>
      </w:r>
    </w:p>
    <w:p w14:paraId="70AA5889" w14:textId="77777777" w:rsidR="00681F3A" w:rsidRPr="008B24C7" w:rsidRDefault="00681F3A" w:rsidP="00681F3A">
      <w:pPr>
        <w:jc w:val="both"/>
        <w:rPr>
          <w:rFonts w:eastAsia="Aptos"/>
          <w:kern w:val="2"/>
          <w:lang w:val="de-DE"/>
          <w14:ligatures w14:val="standardContextual"/>
        </w:rPr>
      </w:pPr>
    </w:p>
    <w:p w14:paraId="521361E3" w14:textId="77777777" w:rsidR="00681F3A" w:rsidRPr="008B24C7" w:rsidRDefault="00681F3A" w:rsidP="00681F3A">
      <w:pPr>
        <w:jc w:val="both"/>
        <w:rPr>
          <w:rFonts w:eastAsia="Aptos"/>
          <w:kern w:val="2"/>
          <w:lang w:val="de-DE"/>
          <w14:ligatures w14:val="standardContextual"/>
        </w:rPr>
      </w:pPr>
    </w:p>
    <w:p w14:paraId="4C9F2917"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349</w:t>
      </w:r>
      <w:r w:rsidRPr="008B24C7">
        <w:rPr>
          <w:rFonts w:eastAsia="Aptos"/>
          <w:kern w:val="2"/>
          <w:lang w:val="de-DE"/>
          <w14:ligatures w14:val="standardContextual"/>
        </w:rPr>
        <w:t> - Artikel 28 desselben Gesetzes, ersetzt durch das Gesetz vom 30. Juli 2018, wird wie folgt abgeändert:</w:t>
      </w:r>
    </w:p>
    <w:p w14:paraId="10F83937" w14:textId="77777777" w:rsidR="00681F3A" w:rsidRPr="008B24C7" w:rsidRDefault="00681F3A" w:rsidP="00681F3A">
      <w:pPr>
        <w:jc w:val="both"/>
        <w:rPr>
          <w:rFonts w:eastAsia="Aptos"/>
          <w:kern w:val="2"/>
          <w:lang w:val="de-DE"/>
          <w14:ligatures w14:val="standardContextual"/>
        </w:rPr>
      </w:pPr>
    </w:p>
    <w:p w14:paraId="1DB7AF00"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1. In § 1 Absatz 2 werden die Wörter "und dem 31. Dezember 2020" durch die Wörter "und dem 31. Dezember 2021" ersetzt.</w:t>
      </w:r>
    </w:p>
    <w:p w14:paraId="2AC1596F" w14:textId="77777777" w:rsidR="00681F3A" w:rsidRPr="008B24C7" w:rsidRDefault="00681F3A" w:rsidP="00681F3A">
      <w:pPr>
        <w:jc w:val="both"/>
        <w:rPr>
          <w:rFonts w:eastAsia="Aptos"/>
          <w:kern w:val="2"/>
          <w:lang w:val="de-DE"/>
          <w14:ligatures w14:val="standardContextual"/>
        </w:rPr>
      </w:pPr>
    </w:p>
    <w:p w14:paraId="5690C746"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2. In § 2 Absatz 2 wird der Satz "Wertpapiere, deren Wert zum Zeitpunkt des Verkaufs gleich null ist, dürfen von verwahrenden Einrichtungen ohne weitere Formalitäten aus dem Wertpapierkonto gestrichen werden." durch den Satz "Wertpapiere, deren Wert zum Zeitpunkt des Verkaufs gleich null ist oder für die keine Käufer gefunden wurden oder deren Verkaufskosten über ihrem Wert liegen, dürfen einer vom König auf Vorschlag von Febelfin bestimmten Vereinigung ohne Gewinnerzielungsabsicht geschenkt werden oder von verwahrenden Einrichtungen ohne weitere Formalitäten aus dem Wertpapierkonto gestrichen werden." ersetzt.</w:t>
      </w:r>
    </w:p>
    <w:p w14:paraId="0B399B01" w14:textId="77777777" w:rsidR="00681F3A" w:rsidRPr="008B24C7" w:rsidRDefault="00681F3A" w:rsidP="00681F3A">
      <w:pPr>
        <w:jc w:val="both"/>
        <w:rPr>
          <w:rFonts w:eastAsia="Aptos"/>
          <w:kern w:val="2"/>
          <w:lang w:val="de-DE"/>
          <w14:ligatures w14:val="standardContextual"/>
        </w:rPr>
      </w:pPr>
    </w:p>
    <w:p w14:paraId="3BFC2F49"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3. In § 3 Absatz 1 werden zwischen den Wörtern "Guthaben ruhender Konten," und den Wörtern "deren Gesamtbetrag" die Wörter "deren Inhaber nicht identifizierbar ist oder" eingefügt.</w:t>
      </w:r>
    </w:p>
    <w:p w14:paraId="54AEC6A8" w14:textId="77777777" w:rsidR="00681F3A" w:rsidRPr="008B24C7" w:rsidRDefault="00681F3A" w:rsidP="00681F3A">
      <w:pPr>
        <w:jc w:val="both"/>
        <w:rPr>
          <w:rFonts w:eastAsia="Aptos"/>
          <w:kern w:val="2"/>
          <w:lang w:val="de-DE"/>
          <w14:ligatures w14:val="standardContextual"/>
        </w:rPr>
      </w:pPr>
    </w:p>
    <w:p w14:paraId="5007EB47" w14:textId="77777777" w:rsidR="00681F3A" w:rsidRPr="008B24C7" w:rsidRDefault="00681F3A" w:rsidP="00681F3A">
      <w:pPr>
        <w:jc w:val="both"/>
        <w:rPr>
          <w:rFonts w:eastAsia="Aptos"/>
          <w:kern w:val="2"/>
          <w:lang w:val="de-DE"/>
          <w14:ligatures w14:val="standardContextual"/>
        </w:rPr>
      </w:pPr>
    </w:p>
    <w:p w14:paraId="5AD9F13C"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350</w:t>
      </w:r>
      <w:r w:rsidRPr="008B24C7">
        <w:rPr>
          <w:rFonts w:eastAsia="Aptos"/>
          <w:kern w:val="2"/>
          <w:lang w:val="de-DE"/>
          <w14:ligatures w14:val="standardContextual"/>
        </w:rPr>
        <w:t> - Artikel 32/1 desselben Gesetzes, eingefügt durch das Gesetz vom 30. Juli 2018, wird wie folgt abgeändert:</w:t>
      </w:r>
    </w:p>
    <w:p w14:paraId="760880F5" w14:textId="77777777" w:rsidR="00681F3A" w:rsidRPr="008B24C7" w:rsidRDefault="00681F3A" w:rsidP="00681F3A">
      <w:pPr>
        <w:jc w:val="both"/>
        <w:rPr>
          <w:rFonts w:eastAsia="Aptos"/>
          <w:kern w:val="2"/>
          <w:lang w:val="de-DE"/>
          <w14:ligatures w14:val="standardContextual"/>
        </w:rPr>
      </w:pPr>
    </w:p>
    <w:p w14:paraId="3F482200"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1. In § 1 Absatz 1 werden die Wörter ", überprüft den Inhalt und sendet gegebenenfalls nicht konforme Umschläge an vermietende Einrichtungen zurück" aufgehoben.</w:t>
      </w:r>
    </w:p>
    <w:p w14:paraId="4D4D4286" w14:textId="77777777" w:rsidR="00681F3A" w:rsidRPr="008B24C7" w:rsidRDefault="00681F3A" w:rsidP="00681F3A">
      <w:pPr>
        <w:jc w:val="both"/>
        <w:rPr>
          <w:rFonts w:eastAsia="Aptos"/>
          <w:kern w:val="2"/>
          <w:lang w:val="de-DE"/>
          <w14:ligatures w14:val="standardContextual"/>
        </w:rPr>
      </w:pPr>
    </w:p>
    <w:p w14:paraId="27FDF76E"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2. In § 1 Absatz 5 werden die Wörter "und gegebenenfalls für die Rücksendung nicht konformer Umschläge an vermietende Einrichtungen" durch die Wörter "und Er bestimmt, was mit nicht konformen Umschlägen geschieht" ersetzt.</w:t>
      </w:r>
    </w:p>
    <w:p w14:paraId="550A0E40" w14:textId="77777777" w:rsidR="00681F3A" w:rsidRPr="008B24C7" w:rsidRDefault="00681F3A" w:rsidP="00681F3A">
      <w:pPr>
        <w:jc w:val="both"/>
        <w:rPr>
          <w:rFonts w:eastAsia="Aptos"/>
          <w:kern w:val="2"/>
          <w:lang w:val="de-DE"/>
          <w14:ligatures w14:val="standardContextual"/>
        </w:rPr>
      </w:pPr>
    </w:p>
    <w:p w14:paraId="7DD19E8A"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3. In § 2 Absatz 1 werden die Wörter "bei denen der Mieter nicht identifizierbar ist und keine relevanten Daten über den Inhaber verfügbar sind" durch die Wörter "deren Mieter nicht identifizierbar ist" ersetzt.</w:t>
      </w:r>
    </w:p>
    <w:p w14:paraId="6DBC068C" w14:textId="77777777" w:rsidR="00681F3A" w:rsidRPr="008B24C7" w:rsidRDefault="00681F3A" w:rsidP="00681F3A">
      <w:pPr>
        <w:jc w:val="both"/>
        <w:rPr>
          <w:rFonts w:eastAsia="Aptos"/>
          <w:kern w:val="2"/>
          <w:lang w:val="de-DE"/>
          <w14:ligatures w14:val="standardContextual"/>
        </w:rPr>
      </w:pPr>
    </w:p>
    <w:p w14:paraId="615410C9" w14:textId="77777777" w:rsidR="00681F3A" w:rsidRPr="008B24C7" w:rsidRDefault="00681F3A" w:rsidP="00681F3A">
      <w:pPr>
        <w:jc w:val="both"/>
        <w:rPr>
          <w:rFonts w:eastAsia="Aptos"/>
          <w:kern w:val="2"/>
          <w:lang w:val="de-DE"/>
          <w14:ligatures w14:val="standardContextual"/>
        </w:rPr>
      </w:pPr>
    </w:p>
    <w:p w14:paraId="7114C675"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351</w:t>
      </w:r>
      <w:r w:rsidRPr="008B24C7">
        <w:rPr>
          <w:rFonts w:eastAsia="Aptos"/>
          <w:kern w:val="2"/>
          <w:lang w:val="de-DE"/>
          <w14:ligatures w14:val="standardContextual"/>
        </w:rPr>
        <w:t> - In Artikel 38 Absatz 1 desselben Gesetzes, abgeändert durch das Gesetz vom 2. Mai 2019, wird Nr. 2 aufgehoben.</w:t>
      </w:r>
    </w:p>
    <w:p w14:paraId="450E75BB" w14:textId="77777777" w:rsidR="00681F3A" w:rsidRPr="008B24C7" w:rsidRDefault="00681F3A" w:rsidP="00681F3A">
      <w:pPr>
        <w:jc w:val="both"/>
        <w:rPr>
          <w:rFonts w:eastAsia="Aptos"/>
          <w:kern w:val="2"/>
          <w:lang w:val="de-DE"/>
          <w14:ligatures w14:val="standardContextual"/>
        </w:rPr>
      </w:pPr>
    </w:p>
    <w:p w14:paraId="56C77141" w14:textId="77777777" w:rsidR="00681F3A" w:rsidRPr="008B24C7" w:rsidRDefault="00681F3A" w:rsidP="00681F3A">
      <w:pPr>
        <w:jc w:val="both"/>
        <w:rPr>
          <w:rFonts w:eastAsia="Aptos"/>
          <w:kern w:val="2"/>
          <w:lang w:val="de-DE"/>
          <w14:ligatures w14:val="standardContextual"/>
        </w:rPr>
      </w:pPr>
    </w:p>
    <w:p w14:paraId="3C50C126" w14:textId="77777777" w:rsidR="00681F3A" w:rsidRPr="008B24C7" w:rsidRDefault="00681F3A" w:rsidP="00681F3A">
      <w:pPr>
        <w:jc w:val="center"/>
        <w:rPr>
          <w:rFonts w:eastAsia="Aptos"/>
          <w:kern w:val="2"/>
          <w:lang w:val="de-DE"/>
          <w14:ligatures w14:val="standardContextual"/>
        </w:rPr>
      </w:pPr>
      <w:r w:rsidRPr="008B24C7">
        <w:rPr>
          <w:rFonts w:eastAsia="Aptos"/>
          <w:kern w:val="2"/>
          <w:lang w:val="de-DE"/>
          <w14:ligatures w14:val="standardContextual"/>
        </w:rPr>
        <w:t>(…)</w:t>
      </w:r>
    </w:p>
    <w:p w14:paraId="010EB649" w14:textId="77777777" w:rsidR="00681F3A" w:rsidRPr="008B24C7" w:rsidRDefault="00681F3A" w:rsidP="00681F3A">
      <w:pPr>
        <w:jc w:val="both"/>
        <w:rPr>
          <w:rFonts w:eastAsia="Aptos"/>
          <w:kern w:val="2"/>
          <w:lang w:val="de-DE"/>
          <w14:ligatures w14:val="standardContextual"/>
        </w:rPr>
      </w:pPr>
    </w:p>
    <w:p w14:paraId="7E6640BE" w14:textId="77777777" w:rsidR="00681F3A" w:rsidRPr="008B24C7" w:rsidRDefault="00681F3A">
      <w:pPr>
        <w:rPr>
          <w:lang w:val="de-DE"/>
        </w:rPr>
      </w:pPr>
    </w:p>
    <w:p w14:paraId="59FAA8EF" w14:textId="77777777" w:rsidR="00681F3A" w:rsidRPr="008B24C7" w:rsidRDefault="00681F3A" w:rsidP="00681F3A">
      <w:pPr>
        <w:jc w:val="both"/>
        <w:rPr>
          <w:rFonts w:eastAsia="Aptos"/>
          <w:kern w:val="2"/>
          <w:lang w:val="de-DE"/>
          <w14:ligatures w14:val="standardContextual"/>
        </w:rPr>
      </w:pPr>
      <w:r w:rsidRPr="008B24C7">
        <w:rPr>
          <w:rFonts w:eastAsia="Aptos"/>
          <w:kern w:val="2"/>
          <w:lang w:val="de-DE"/>
          <w14:ligatures w14:val="standardContextual"/>
        </w:rPr>
        <w:t xml:space="preserve">KAPITEL 10 - </w:t>
      </w:r>
      <w:r w:rsidRPr="008B24C7">
        <w:rPr>
          <w:rFonts w:eastAsia="Aptos"/>
          <w:i/>
          <w:iCs/>
          <w:kern w:val="2"/>
          <w:lang w:val="de-DE"/>
          <w14:ligatures w14:val="standardContextual"/>
        </w:rPr>
        <w:t>Abänderungen des Gesetzes vom 3. August 2012 über Organismen für gemeinsame Anlagen, die die Bedingungen der Richtlinie 2009/65/EG erfüllen, und Organismen für Anlagen in Forderungen</w:t>
      </w:r>
    </w:p>
    <w:p w14:paraId="002FD1FD" w14:textId="77777777" w:rsidR="00681F3A" w:rsidRPr="008B24C7" w:rsidRDefault="00681F3A" w:rsidP="00681F3A">
      <w:pPr>
        <w:jc w:val="both"/>
        <w:rPr>
          <w:rFonts w:eastAsia="Aptos"/>
          <w:kern w:val="2"/>
          <w:lang w:val="de-DE"/>
          <w14:ligatures w14:val="standardContextual"/>
        </w:rPr>
      </w:pPr>
    </w:p>
    <w:p w14:paraId="45977F5F" w14:textId="77777777" w:rsidR="00681F3A" w:rsidRPr="008B24C7" w:rsidRDefault="00681F3A" w:rsidP="00681F3A">
      <w:pPr>
        <w:jc w:val="both"/>
        <w:rPr>
          <w:rFonts w:eastAsia="Aptos"/>
          <w:kern w:val="2"/>
          <w:lang w:val="de-DE"/>
          <w14:ligatures w14:val="standardContextual"/>
        </w:rPr>
      </w:pPr>
    </w:p>
    <w:p w14:paraId="5FFE3CA6"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361</w:t>
      </w:r>
      <w:r w:rsidRPr="008B24C7">
        <w:rPr>
          <w:rFonts w:eastAsia="Aptos"/>
          <w:kern w:val="2"/>
          <w:lang w:val="de-DE"/>
          <w14:ligatures w14:val="standardContextual"/>
        </w:rPr>
        <w:t> - In Artikel 3 Nr. 13 des Gesetzes vom 3. August 2012 über Organismen für gemeinsame Anlagen, die die Bedingungen der Richtlinie 2009/65/EG erfüllen, und Organismen für Anlagen in Forderungen, ersetzt durch das Gesetz vom 11. Juli 2018, wird Punkt ii) wie folgt ersetzt:</w:t>
      </w:r>
    </w:p>
    <w:p w14:paraId="37698C10" w14:textId="77777777" w:rsidR="00681F3A" w:rsidRPr="008B24C7" w:rsidRDefault="00681F3A" w:rsidP="00681F3A">
      <w:pPr>
        <w:jc w:val="both"/>
        <w:rPr>
          <w:rFonts w:eastAsia="Aptos"/>
          <w:kern w:val="2"/>
          <w:lang w:val="de-DE"/>
          <w14:ligatures w14:val="standardContextual"/>
        </w:rPr>
      </w:pPr>
    </w:p>
    <w:p w14:paraId="672F20E5"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"ii) Zulassung zum Handel an einem MTF oder einem geregelten Markt, wobei die anwendbaren Marktregeln es natürlichen oder juristischen Personen, die keine gewerblichen Anleger mit Wohnsitz oder Sitz in Belgien sind, nicht untersagen, Geschäfte mit den betreffenden Wertpapieren zu tätigen,".</w:t>
      </w:r>
    </w:p>
    <w:p w14:paraId="160DDE4A" w14:textId="77777777" w:rsidR="00681F3A" w:rsidRPr="008B24C7" w:rsidRDefault="00681F3A" w:rsidP="00681F3A">
      <w:pPr>
        <w:jc w:val="both"/>
        <w:rPr>
          <w:rFonts w:eastAsia="Aptos"/>
          <w:kern w:val="2"/>
          <w:lang w:val="de-DE"/>
          <w14:ligatures w14:val="standardContextual"/>
        </w:rPr>
      </w:pPr>
    </w:p>
    <w:p w14:paraId="2D158258" w14:textId="77777777" w:rsidR="00681F3A" w:rsidRPr="008B24C7" w:rsidRDefault="00681F3A" w:rsidP="00681F3A">
      <w:pPr>
        <w:jc w:val="both"/>
        <w:rPr>
          <w:rFonts w:eastAsia="Aptos"/>
          <w:kern w:val="2"/>
          <w:lang w:val="de-DE"/>
          <w14:ligatures w14:val="standardContextual"/>
        </w:rPr>
      </w:pPr>
    </w:p>
    <w:p w14:paraId="2D362C0F"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362</w:t>
      </w:r>
      <w:r w:rsidRPr="008B24C7">
        <w:rPr>
          <w:rFonts w:eastAsia="Aptos"/>
          <w:kern w:val="2"/>
          <w:lang w:val="de-DE"/>
          <w14:ligatures w14:val="standardContextual"/>
        </w:rPr>
        <w:t> - In Artikel 3/1 desselben Gesetzes, eingefügt durch das Gesetz vom 25. Dezember 2016, wird § 1 wie folgt ersetzt:</w:t>
      </w:r>
    </w:p>
    <w:p w14:paraId="1244F6DF" w14:textId="77777777" w:rsidR="00681F3A" w:rsidRPr="008B24C7" w:rsidRDefault="00681F3A" w:rsidP="00681F3A">
      <w:pPr>
        <w:jc w:val="both"/>
        <w:rPr>
          <w:rFonts w:eastAsia="Aptos"/>
          <w:kern w:val="2"/>
          <w:lang w:val="de-DE"/>
          <w14:ligatures w14:val="standardContextual"/>
        </w:rPr>
      </w:pPr>
    </w:p>
    <w:p w14:paraId="7ABF7E0F"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 xml:space="preserve">"§ 1 - Jeder Verweis auf vorliegendes Gesetz, auf seine Ausführungserlasse und </w:t>
      </w:r>
      <w:r w:rsidRPr="008B24C7">
        <w:rPr>
          <w:rFonts w:eastAsia="Aptos"/>
          <w:kern w:val="2"/>
          <w:lang w:val="de-DE"/>
          <w14:ligatures w14:val="standardContextual"/>
        </w:rPr>
        <w:noBreakHyphen/>
        <w:t>verordnungen, auf die Richtlinie 2009/65/EG oder auf eine ihrer Bestimmungen umfasst gegebenenfalls auch einen Verweis auf die entsprechenden Bestimmungen der delegierten Rechtsakte und der technischen Regulierungs- oder Durchführungsstandards, die von der Kommission zur Durchführung der vorerwähnten Richtlinie erlassen wurden."</w:t>
      </w:r>
    </w:p>
    <w:p w14:paraId="1F53F65E" w14:textId="77777777" w:rsidR="00681F3A" w:rsidRPr="008B24C7" w:rsidRDefault="00681F3A" w:rsidP="00681F3A">
      <w:pPr>
        <w:jc w:val="both"/>
        <w:rPr>
          <w:rFonts w:eastAsia="Aptos"/>
          <w:kern w:val="2"/>
          <w:lang w:val="de-DE"/>
          <w14:ligatures w14:val="standardContextual"/>
        </w:rPr>
      </w:pPr>
    </w:p>
    <w:p w14:paraId="731F43CB" w14:textId="77777777" w:rsidR="00681F3A" w:rsidRPr="008B24C7" w:rsidRDefault="00681F3A" w:rsidP="00681F3A">
      <w:pPr>
        <w:jc w:val="both"/>
        <w:rPr>
          <w:rFonts w:eastAsia="Aptos"/>
          <w:kern w:val="2"/>
          <w:lang w:val="de-DE"/>
          <w14:ligatures w14:val="standardContextual"/>
        </w:rPr>
      </w:pPr>
    </w:p>
    <w:p w14:paraId="1178C62C"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363</w:t>
      </w:r>
      <w:r w:rsidRPr="008B24C7">
        <w:rPr>
          <w:rFonts w:eastAsia="Aptos"/>
          <w:kern w:val="2"/>
          <w:lang w:val="de-DE"/>
          <w14:ligatures w14:val="standardContextual"/>
        </w:rPr>
        <w:t> - Artikel 16 § 5 desselben Gesetzes wird durch einen Absatz mit folgendem Wortlaut ergänzt:</w:t>
      </w:r>
    </w:p>
    <w:p w14:paraId="61575089" w14:textId="77777777" w:rsidR="00681F3A" w:rsidRPr="008B24C7" w:rsidRDefault="00681F3A" w:rsidP="00681F3A">
      <w:pPr>
        <w:jc w:val="both"/>
        <w:rPr>
          <w:rFonts w:eastAsia="Aptos"/>
          <w:kern w:val="2"/>
          <w:lang w:val="de-DE"/>
          <w14:ligatures w14:val="standardContextual"/>
        </w:rPr>
      </w:pPr>
    </w:p>
    <w:p w14:paraId="6DB98DB4"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"Anteile an einer Investmentgesellschaft mit variablem Kapital können in Bruchteile gestückelt werden, mit denen anteilig dieselben Rechte verbunden sind wie mit ganzen Anteilen. Bruchteile gewähren jedoch kein Stimmrecht, es sei denn, sie sind in ausreichender Anzahl vereinigt, um einen ganzen Anteil zu bilden."</w:t>
      </w:r>
    </w:p>
    <w:p w14:paraId="027E2EDA" w14:textId="77777777" w:rsidR="00681F3A" w:rsidRPr="008B24C7" w:rsidRDefault="00681F3A" w:rsidP="00681F3A">
      <w:pPr>
        <w:jc w:val="both"/>
        <w:rPr>
          <w:rFonts w:eastAsia="Aptos"/>
          <w:kern w:val="2"/>
          <w:lang w:val="de-DE"/>
          <w14:ligatures w14:val="standardContextual"/>
        </w:rPr>
      </w:pPr>
    </w:p>
    <w:p w14:paraId="3DD8096F" w14:textId="77777777" w:rsidR="00681F3A" w:rsidRPr="008B24C7" w:rsidRDefault="00681F3A" w:rsidP="00681F3A">
      <w:pPr>
        <w:jc w:val="both"/>
        <w:rPr>
          <w:rFonts w:eastAsia="Aptos"/>
          <w:kern w:val="2"/>
          <w:lang w:val="de-DE"/>
          <w14:ligatures w14:val="standardContextual"/>
        </w:rPr>
      </w:pPr>
    </w:p>
    <w:p w14:paraId="23EEAF8F"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364</w:t>
      </w:r>
      <w:r w:rsidRPr="008B24C7">
        <w:rPr>
          <w:rFonts w:eastAsia="Aptos"/>
          <w:kern w:val="2"/>
          <w:lang w:val="de-DE"/>
          <w14:ligatures w14:val="standardContextual"/>
        </w:rPr>
        <w:t> - Artikel 42 § 1 Nr. 5 Buchstabe </w:t>
      </w:r>
      <w:r w:rsidRPr="008B24C7">
        <w:rPr>
          <w:rFonts w:eastAsia="Aptos"/>
          <w:i/>
          <w:iCs/>
          <w:kern w:val="2"/>
          <w:lang w:val="de-DE"/>
          <w14:ligatures w14:val="standardContextual"/>
        </w:rPr>
        <w:t>e)</w:t>
      </w:r>
      <w:r w:rsidRPr="008B24C7">
        <w:rPr>
          <w:rFonts w:eastAsia="Aptos"/>
          <w:kern w:val="2"/>
          <w:lang w:val="de-DE"/>
          <w14:ligatures w14:val="standardContextual"/>
        </w:rPr>
        <w:t xml:space="preserve"> desselben Gesetzes wird wie folgt ersetzt:</w:t>
      </w:r>
    </w:p>
    <w:p w14:paraId="16D1CF54" w14:textId="77777777" w:rsidR="00681F3A" w:rsidRPr="008B24C7" w:rsidRDefault="00681F3A" w:rsidP="00681F3A">
      <w:pPr>
        <w:jc w:val="both"/>
        <w:rPr>
          <w:rFonts w:eastAsia="Aptos"/>
          <w:kern w:val="2"/>
          <w:lang w:val="de-DE"/>
          <w14:ligatures w14:val="standardContextual"/>
        </w:rPr>
      </w:pPr>
    </w:p>
    <w:p w14:paraId="0A0B7CD8"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w:t>
      </w:r>
      <w:r w:rsidRPr="008B24C7">
        <w:rPr>
          <w:rFonts w:eastAsia="Aptos"/>
          <w:i/>
          <w:iCs/>
          <w:kern w:val="2"/>
          <w:lang w:val="de-DE"/>
          <w14:ligatures w14:val="standardContextual"/>
        </w:rPr>
        <w:t>e)</w:t>
      </w:r>
      <w:r w:rsidRPr="008B24C7">
        <w:rPr>
          <w:rFonts w:eastAsia="Aptos"/>
          <w:kern w:val="2"/>
          <w:lang w:val="de-DE"/>
          <w14:ligatures w14:val="standardContextual"/>
        </w:rPr>
        <w:t> Die Ausübung der in Artikel 3 Nr. 22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Punkt i), iii), iv) und ix) erwähnten Verwaltungsaufgaben darf der Verwahrstelle der Investmentgesellschaft nicht übertragen werden und auch nicht von ihr wahrgenommen werden, es sei denn, die Bedingungen von Artikel 52 § 2 letzter Absatz sind erfüllt. Diese Verwaltungsaufgaben dürfen anderen Unternehmen, deren Interessen mit denen der Investmentgesellschaft oder der Wertpapierinhaber kollidieren können, nicht übertragen werden und auch nicht von ihnen wahrgenommen werden."</w:t>
      </w:r>
    </w:p>
    <w:p w14:paraId="75C12E33" w14:textId="77777777" w:rsidR="00681F3A" w:rsidRPr="008B24C7" w:rsidRDefault="00681F3A" w:rsidP="00681F3A">
      <w:pPr>
        <w:jc w:val="both"/>
        <w:rPr>
          <w:rFonts w:eastAsia="Aptos"/>
          <w:kern w:val="2"/>
          <w:lang w:val="de-DE"/>
          <w14:ligatures w14:val="standardContextual"/>
        </w:rPr>
      </w:pPr>
    </w:p>
    <w:p w14:paraId="0162B5B9" w14:textId="67FFDE85" w:rsidR="008B24C7" w:rsidRPr="008B24C7" w:rsidRDefault="008B24C7">
      <w:pPr>
        <w:rPr>
          <w:rFonts w:eastAsia="Aptos"/>
          <w:b/>
          <w:kern w:val="2"/>
          <w:lang w:val="de-DE"/>
          <w14:ligatures w14:val="standardContextual"/>
        </w:rPr>
      </w:pPr>
      <w:r w:rsidRPr="008B24C7">
        <w:rPr>
          <w:rFonts w:eastAsia="Aptos"/>
          <w:b/>
          <w:kern w:val="2"/>
          <w:lang w:val="de-DE"/>
          <w14:ligatures w14:val="standardContextual"/>
        </w:rPr>
        <w:br w:type="page"/>
      </w:r>
    </w:p>
    <w:p w14:paraId="5480BD32" w14:textId="34D2430A"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365</w:t>
      </w:r>
      <w:r w:rsidRPr="008B24C7">
        <w:rPr>
          <w:rFonts w:eastAsia="Aptos"/>
          <w:kern w:val="2"/>
          <w:lang w:val="de-DE"/>
          <w14:ligatures w14:val="standardContextual"/>
        </w:rPr>
        <w:t> - Artikel 202 § 1 desselben Gesetzes, abgeändert durch die Gesetze vom 19. April 2014, 25. Oktober 2016 und 25. Dezember 2016, wird wie folgt abgeändert:</w:t>
      </w:r>
    </w:p>
    <w:p w14:paraId="69E7183B" w14:textId="77777777" w:rsidR="00681F3A" w:rsidRPr="008B24C7" w:rsidRDefault="00681F3A" w:rsidP="00681F3A">
      <w:pPr>
        <w:jc w:val="both"/>
        <w:rPr>
          <w:rFonts w:eastAsia="Aptos"/>
          <w:kern w:val="2"/>
          <w:lang w:val="de-DE"/>
          <w14:ligatures w14:val="standardContextual"/>
        </w:rPr>
      </w:pPr>
    </w:p>
    <w:p w14:paraId="61996CF1"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1. In Nr. 5 wird Buchstabe </w:t>
      </w:r>
      <w:r w:rsidRPr="008B24C7">
        <w:rPr>
          <w:rFonts w:eastAsia="Aptos"/>
          <w:i/>
          <w:iCs/>
          <w:kern w:val="2"/>
          <w:lang w:val="de-DE"/>
          <w14:ligatures w14:val="standardContextual"/>
        </w:rPr>
        <w:t>d)</w:t>
      </w:r>
      <w:r w:rsidRPr="008B24C7">
        <w:rPr>
          <w:rFonts w:eastAsia="Aptos"/>
          <w:kern w:val="2"/>
          <w:lang w:val="de-DE"/>
          <w14:ligatures w14:val="standardContextual"/>
        </w:rPr>
        <w:t xml:space="preserve"> wie folgt ersetzt:</w:t>
      </w:r>
    </w:p>
    <w:p w14:paraId="55F54DC3" w14:textId="77777777" w:rsidR="00681F3A" w:rsidRPr="008B24C7" w:rsidRDefault="00681F3A" w:rsidP="00681F3A">
      <w:pPr>
        <w:jc w:val="both"/>
        <w:rPr>
          <w:rFonts w:eastAsia="Aptos"/>
          <w:kern w:val="2"/>
          <w:lang w:val="de-DE"/>
          <w14:ligatures w14:val="standardContextual"/>
        </w:rPr>
      </w:pPr>
    </w:p>
    <w:p w14:paraId="3EB5277A"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w:t>
      </w:r>
      <w:r w:rsidRPr="008B24C7">
        <w:rPr>
          <w:rFonts w:eastAsia="Aptos"/>
          <w:i/>
          <w:iCs/>
          <w:kern w:val="2"/>
          <w:lang w:val="de-DE"/>
          <w14:ligatures w14:val="standardContextual"/>
        </w:rPr>
        <w:t>d)</w:t>
      </w:r>
      <w:r w:rsidRPr="008B24C7">
        <w:rPr>
          <w:rFonts w:eastAsia="Aptos"/>
          <w:kern w:val="2"/>
          <w:lang w:val="de-DE"/>
          <w14:ligatures w14:val="standardContextual"/>
        </w:rPr>
        <w:t> Die Ausübung der in Artikel 3 Nr. 22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Punkt i), iii), iv) und ix) erwähnten Verwaltungsaufgaben darf der Verwahrstelle des verwalteten Organismus für gemeinsame Anlagen nicht übertragen werden und auch nicht von ihr wahrgenommen werden, es sei denn, die Bedingungen von Artikel 52 § 2 letzter Absatz sind erfüllt. Diese Verwaltungsaufgaben dürfen anderen Unternehmen, deren Interessen mit denen des verwalteten Organismus für gemeinsame Anlagen oder der Wertpapierinhaber kollidieren können, nicht übertragen werden und auch nicht von ihnen wahrgenommen werden."</w:t>
      </w:r>
    </w:p>
    <w:p w14:paraId="46B853E7" w14:textId="77777777" w:rsidR="00681F3A" w:rsidRPr="008B24C7" w:rsidRDefault="00681F3A" w:rsidP="00681F3A">
      <w:pPr>
        <w:jc w:val="both"/>
        <w:rPr>
          <w:rFonts w:eastAsia="Aptos"/>
          <w:kern w:val="2"/>
          <w:lang w:val="de-DE"/>
          <w14:ligatures w14:val="standardContextual"/>
        </w:rPr>
      </w:pPr>
    </w:p>
    <w:p w14:paraId="2877A3EE"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2. Paragraph 1 wird durch einen Absatz mit folgendem Wortlaut ergänzt:</w:t>
      </w:r>
    </w:p>
    <w:p w14:paraId="10D8A13A" w14:textId="77777777" w:rsidR="00681F3A" w:rsidRPr="008B24C7" w:rsidRDefault="00681F3A" w:rsidP="00681F3A">
      <w:pPr>
        <w:jc w:val="both"/>
        <w:rPr>
          <w:rFonts w:eastAsia="Aptos"/>
          <w:kern w:val="2"/>
          <w:lang w:val="de-DE"/>
          <w14:ligatures w14:val="standardContextual"/>
        </w:rPr>
      </w:pPr>
    </w:p>
    <w:p w14:paraId="61ADF7A6" w14:textId="77777777" w:rsidR="00681F3A" w:rsidRPr="008B24C7" w:rsidRDefault="00681F3A" w:rsidP="00681F3A">
      <w:pPr>
        <w:ind w:firstLine="708"/>
        <w:jc w:val="both"/>
        <w:rPr>
          <w:rFonts w:eastAsia="Aptos"/>
          <w:kern w:val="2"/>
          <w:lang w:val="de-DE"/>
          <w14:ligatures w14:val="standardContextual"/>
        </w:rPr>
      </w:pPr>
      <w:r w:rsidRPr="008B24C7">
        <w:rPr>
          <w:rFonts w:eastAsia="Aptos"/>
          <w:kern w:val="2"/>
          <w:lang w:val="de-DE"/>
          <w14:ligatures w14:val="standardContextual"/>
        </w:rPr>
        <w:t>"Die Bestimmung von Nr. 5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ist nur auf öffentliche Organismen für gemeinsame Anlagen nach belgischem Recht anwendbar."</w:t>
      </w:r>
    </w:p>
    <w:p w14:paraId="6A028361" w14:textId="77777777" w:rsidR="00681F3A" w:rsidRPr="008B24C7" w:rsidRDefault="00681F3A" w:rsidP="00681F3A">
      <w:pPr>
        <w:jc w:val="both"/>
        <w:rPr>
          <w:rFonts w:eastAsia="Aptos"/>
          <w:kern w:val="2"/>
          <w:lang w:val="de-DE"/>
          <w14:ligatures w14:val="standardContextual"/>
        </w:rPr>
      </w:pPr>
    </w:p>
    <w:p w14:paraId="7D77058A" w14:textId="77777777" w:rsidR="00681F3A" w:rsidRPr="008B24C7" w:rsidRDefault="00681F3A" w:rsidP="00681F3A">
      <w:pPr>
        <w:jc w:val="both"/>
        <w:rPr>
          <w:rFonts w:eastAsia="Aptos"/>
          <w:kern w:val="2"/>
          <w:lang w:val="de-DE"/>
          <w14:ligatures w14:val="standardContextual"/>
        </w:rPr>
      </w:pPr>
    </w:p>
    <w:p w14:paraId="5A1C6F26" w14:textId="77777777" w:rsidR="00681F3A" w:rsidRPr="008B24C7" w:rsidRDefault="00681F3A" w:rsidP="00681F3A">
      <w:pPr>
        <w:ind w:firstLine="708"/>
        <w:jc w:val="both"/>
        <w:rPr>
          <w:rFonts w:eastAsia="Aptos"/>
          <w:kern w:val="2"/>
          <w:lang w:val="de-DE"/>
          <w14:ligatures w14:val="standardContextual"/>
        </w:rPr>
      </w:pPr>
      <w:r w:rsidRPr="008B24C7">
        <w:rPr>
          <w:rFonts w:eastAsia="Aptos"/>
          <w:b/>
          <w:kern w:val="2"/>
          <w:lang w:val="de-DE"/>
          <w14:ligatures w14:val="standardContextual"/>
        </w:rPr>
        <w:t>Art. 366</w:t>
      </w:r>
      <w:r w:rsidRPr="008B24C7">
        <w:rPr>
          <w:rFonts w:eastAsia="Aptos"/>
          <w:kern w:val="2"/>
          <w:lang w:val="de-DE"/>
          <w14:ligatures w14:val="standardContextual"/>
        </w:rPr>
        <w:t> - In den Artikeln 96 § 1 Absatz 2, abgeändert durch das Gesetz vom 11. Juli 2018, 116, ersetzt durch das Gesetz vom 11. Juli 2018, 236 § 1 Absatz 2, abgeändert durch das Gesetz vom 11. Juli 2018, und 255/1, eingefügt durch das Gesetz vom 25. Dezember 2016 und abgeändert durch das Gesetz vom 11. Juli 2018, desselben Gesetzes werden die Wörter "Verordnungen und technischen Regulierungsstandards" jeweils durch die Wörter "delegierten Rechtsakte und technischen Regulierungs- oder Durchführungsstandards" ersetzt.</w:t>
      </w:r>
    </w:p>
    <w:p w14:paraId="0FE0F3ED" w14:textId="77777777" w:rsidR="00681F3A" w:rsidRPr="008B24C7" w:rsidRDefault="00681F3A" w:rsidP="00681F3A">
      <w:pPr>
        <w:contextualSpacing/>
        <w:jc w:val="both"/>
        <w:rPr>
          <w:lang w:val="de-DE"/>
        </w:rPr>
      </w:pPr>
    </w:p>
    <w:p w14:paraId="43FA8CE3" w14:textId="77777777" w:rsidR="00681F3A" w:rsidRPr="008B24C7" w:rsidRDefault="00681F3A" w:rsidP="00681F3A">
      <w:pPr>
        <w:contextualSpacing/>
        <w:jc w:val="both"/>
        <w:rPr>
          <w:lang w:val="de-DE"/>
        </w:rPr>
      </w:pPr>
    </w:p>
    <w:p w14:paraId="0F09C8B1" w14:textId="77777777" w:rsidR="0093731C" w:rsidRPr="008B24C7" w:rsidRDefault="0093731C" w:rsidP="0093731C">
      <w:pPr>
        <w:jc w:val="center"/>
        <w:rPr>
          <w:i/>
          <w:iCs/>
          <w:lang w:val="de-DE"/>
        </w:rPr>
      </w:pPr>
      <w:r w:rsidRPr="008B24C7">
        <w:rPr>
          <w:lang w:val="de-DE"/>
        </w:rPr>
        <w:t xml:space="preserve">KAPITEL 11 - </w:t>
      </w:r>
      <w:r w:rsidRPr="008B24C7">
        <w:rPr>
          <w:i/>
          <w:iCs/>
          <w:lang w:val="de-DE"/>
        </w:rPr>
        <w:t>Abänderungen des Wirtschaftsgesetzbuches</w:t>
      </w:r>
    </w:p>
    <w:p w14:paraId="0564E8F9" w14:textId="77777777" w:rsidR="0093731C" w:rsidRPr="008B24C7" w:rsidRDefault="0093731C" w:rsidP="0093731C">
      <w:pPr>
        <w:jc w:val="both"/>
        <w:rPr>
          <w:lang w:val="de-DE"/>
        </w:rPr>
      </w:pPr>
    </w:p>
    <w:p w14:paraId="0B4A548E" w14:textId="77777777" w:rsidR="0093731C" w:rsidRPr="008B24C7" w:rsidRDefault="0093731C" w:rsidP="0093731C">
      <w:pPr>
        <w:jc w:val="both"/>
        <w:rPr>
          <w:lang w:val="de-DE"/>
        </w:rPr>
      </w:pPr>
    </w:p>
    <w:p w14:paraId="3D9A72A0" w14:textId="77777777" w:rsidR="0093731C" w:rsidRPr="008B24C7" w:rsidRDefault="0093731C" w:rsidP="0093731C">
      <w:pPr>
        <w:jc w:val="both"/>
        <w:rPr>
          <w:lang w:val="de-DE"/>
        </w:rPr>
      </w:pPr>
      <w:r w:rsidRPr="008B24C7">
        <w:rPr>
          <w:lang w:val="de-DE"/>
        </w:rPr>
        <w:tab/>
      </w:r>
      <w:r w:rsidRPr="008B24C7">
        <w:rPr>
          <w:b/>
          <w:lang w:val="de-DE"/>
        </w:rPr>
        <w:t>Art. 367 -</w:t>
      </w:r>
      <w:r w:rsidRPr="008B24C7">
        <w:rPr>
          <w:lang w:val="de-DE"/>
        </w:rPr>
        <w:t xml:space="preserve"> Artikel I.9 Nr. 79 des Wirtschaftsgesetzbuches wird wie folgt ersetzt:</w:t>
      </w:r>
    </w:p>
    <w:p w14:paraId="692C2FF3" w14:textId="77777777" w:rsidR="0093731C" w:rsidRPr="008B24C7" w:rsidRDefault="0093731C" w:rsidP="0093731C">
      <w:pPr>
        <w:jc w:val="both"/>
        <w:rPr>
          <w:lang w:val="de-DE"/>
        </w:rPr>
      </w:pPr>
    </w:p>
    <w:p w14:paraId="5F387696" w14:textId="77777777" w:rsidR="0093731C" w:rsidRPr="008B24C7" w:rsidRDefault="0093731C" w:rsidP="0093731C">
      <w:pPr>
        <w:jc w:val="both"/>
        <w:rPr>
          <w:lang w:val="de-DE"/>
        </w:rPr>
      </w:pPr>
      <w:r w:rsidRPr="008B24C7">
        <w:rPr>
          <w:lang w:val="de-DE"/>
        </w:rPr>
        <w:tab/>
        <w:t>"79. Personen mit Kundenkontakt: natürliche Personen, der Vertriebsbeauftragte ausgenommen, die bei einem Kreditgeber oder Kreditvermittler in irgendeiner Weise mit der Öffentlichkeit in Kontakt stehen, um Kreditverträge vorzuschlagen oder Information zu Kreditverträgen zu erteilen; Personen mit Kundenkontakt gleichgestellt sind Personen, die direkt an den Vermittlungstätigkeiten beteiligt sind, auch ohne mit der Öffentlichkeit in Kontakt zu stehen,".</w:t>
      </w:r>
    </w:p>
    <w:p w14:paraId="142A3542" w14:textId="77777777" w:rsidR="0093731C" w:rsidRPr="008B24C7" w:rsidRDefault="0093731C" w:rsidP="0093731C">
      <w:pPr>
        <w:jc w:val="both"/>
        <w:rPr>
          <w:lang w:val="de-DE"/>
        </w:rPr>
      </w:pPr>
    </w:p>
    <w:p w14:paraId="3249D382" w14:textId="77777777" w:rsidR="0093731C" w:rsidRPr="008B24C7" w:rsidRDefault="0093731C" w:rsidP="0093731C">
      <w:pPr>
        <w:jc w:val="both"/>
        <w:rPr>
          <w:lang w:val="de-DE"/>
        </w:rPr>
      </w:pPr>
    </w:p>
    <w:p w14:paraId="5543F459" w14:textId="77777777" w:rsidR="0093731C" w:rsidRPr="008B24C7" w:rsidRDefault="0093731C" w:rsidP="0093731C">
      <w:pPr>
        <w:jc w:val="both"/>
        <w:rPr>
          <w:lang w:val="de-DE"/>
        </w:rPr>
      </w:pPr>
      <w:r w:rsidRPr="008B24C7">
        <w:rPr>
          <w:lang w:val="de-DE"/>
        </w:rPr>
        <w:tab/>
      </w:r>
      <w:r w:rsidRPr="008B24C7">
        <w:rPr>
          <w:b/>
          <w:lang w:val="de-DE"/>
        </w:rPr>
        <w:t>Art. 368 -</w:t>
      </w:r>
      <w:r w:rsidRPr="008B24C7">
        <w:rPr>
          <w:lang w:val="de-DE"/>
        </w:rPr>
        <w:t xml:space="preserve"> Artikel VII.176 § 2 desselben Gesetzbuches, eingefügt durch das Gesetz vom 19. April 2014, wird wie folgt ersetzt:</w:t>
      </w:r>
    </w:p>
    <w:p w14:paraId="2B01D72B" w14:textId="77777777" w:rsidR="0093731C" w:rsidRPr="008B24C7" w:rsidRDefault="0093731C" w:rsidP="0093731C">
      <w:pPr>
        <w:jc w:val="both"/>
        <w:rPr>
          <w:lang w:val="de-DE"/>
        </w:rPr>
      </w:pPr>
    </w:p>
    <w:p w14:paraId="00A8687D" w14:textId="77777777" w:rsidR="0093731C" w:rsidRPr="008B24C7" w:rsidRDefault="0093731C" w:rsidP="0093731C">
      <w:pPr>
        <w:jc w:val="both"/>
        <w:rPr>
          <w:lang w:val="de-DE"/>
        </w:rPr>
      </w:pPr>
      <w:r w:rsidRPr="008B24C7">
        <w:rPr>
          <w:lang w:val="de-DE"/>
        </w:rPr>
        <w:tab/>
        <w:t>"§ 2 - Die Abschnitte 1 und 2 und die Artikel VII.180 § 2 und VII.184 § 1 Absatz 2 sind auf die in vorliegendem Unterabschnitt erwähnten Kreditgeber anwendbar, ausgenommen Artikel VII.165 § 2.</w:t>
      </w:r>
    </w:p>
    <w:p w14:paraId="57BD2B0C" w14:textId="77777777" w:rsidR="0093731C" w:rsidRPr="008B24C7" w:rsidRDefault="0093731C" w:rsidP="0093731C">
      <w:pPr>
        <w:jc w:val="both"/>
        <w:rPr>
          <w:lang w:val="de-DE"/>
        </w:rPr>
      </w:pPr>
    </w:p>
    <w:p w14:paraId="0F294893" w14:textId="77777777" w:rsidR="0093731C" w:rsidRPr="008B24C7" w:rsidRDefault="0093731C" w:rsidP="0093731C">
      <w:pPr>
        <w:jc w:val="both"/>
        <w:rPr>
          <w:lang w:val="de-DE"/>
        </w:rPr>
      </w:pPr>
      <w:r w:rsidRPr="008B24C7">
        <w:rPr>
          <w:lang w:val="de-DE"/>
        </w:rPr>
        <w:tab/>
        <w:t>Die Artikel VII.164 und VII.169 sind auf ihre tatsächliche Geschäftsleitung in Belgien anwendbar, Artikel VII.165 § 1 gilt für ihre belgische Niederlassung.</w:t>
      </w:r>
    </w:p>
    <w:p w14:paraId="3DD1ECD8" w14:textId="77777777" w:rsidR="0093731C" w:rsidRPr="008B24C7" w:rsidRDefault="0093731C" w:rsidP="0093731C">
      <w:pPr>
        <w:jc w:val="both"/>
        <w:rPr>
          <w:lang w:val="de-DE"/>
        </w:rPr>
      </w:pPr>
    </w:p>
    <w:p w14:paraId="3977F236" w14:textId="77777777" w:rsidR="0093731C" w:rsidRPr="008B24C7" w:rsidRDefault="0093731C" w:rsidP="0093731C">
      <w:pPr>
        <w:jc w:val="both"/>
        <w:rPr>
          <w:lang w:val="de-DE"/>
        </w:rPr>
      </w:pPr>
      <w:r w:rsidRPr="008B24C7">
        <w:rPr>
          <w:lang w:val="de-DE"/>
        </w:rPr>
        <w:tab/>
        <w:t>Kreditgeber, die dem Recht eines anderen Mitgliedstaats des Europäischen Wirtschaftsraums unterliegen und ihre Tätigkeit als Kreditgeber in Belgien im Rahmen der Niederlassungsfreiheit ausüben, und Kreditgeber, die dem Recht eines Drittstaates unterliegen, richten für ihre auf belgischem Staatsgebiet getätigten Geschäfte ihre Hauptverwaltung in Belgien ein.</w:t>
      </w:r>
    </w:p>
    <w:p w14:paraId="4993CFFE" w14:textId="77777777" w:rsidR="0093731C" w:rsidRPr="008B24C7" w:rsidRDefault="0093731C" w:rsidP="0093731C">
      <w:pPr>
        <w:jc w:val="both"/>
        <w:rPr>
          <w:lang w:val="de-DE"/>
        </w:rPr>
      </w:pPr>
    </w:p>
    <w:p w14:paraId="469F1CF6" w14:textId="77777777" w:rsidR="0093731C" w:rsidRPr="008B24C7" w:rsidRDefault="0093731C" w:rsidP="0093731C">
      <w:pPr>
        <w:contextualSpacing/>
        <w:jc w:val="both"/>
        <w:rPr>
          <w:lang w:val="de-DE"/>
        </w:rPr>
      </w:pPr>
      <w:r w:rsidRPr="008B24C7">
        <w:rPr>
          <w:lang w:val="de-DE"/>
        </w:rPr>
        <w:tab/>
        <w:t>Artikel VII.170 ist nicht anwendbar auf Zweigniederlassungen von Gesellschaften nach ausländischem Recht."</w:t>
      </w:r>
    </w:p>
    <w:p w14:paraId="125A10B9" w14:textId="77777777" w:rsidR="0093731C" w:rsidRPr="008B24C7" w:rsidRDefault="0093731C" w:rsidP="0093731C">
      <w:pPr>
        <w:contextualSpacing/>
        <w:jc w:val="both"/>
        <w:rPr>
          <w:lang w:val="de-DE"/>
        </w:rPr>
      </w:pPr>
    </w:p>
    <w:p w14:paraId="4F6D76DC" w14:textId="77777777" w:rsidR="0093731C" w:rsidRPr="008B24C7" w:rsidRDefault="0093731C" w:rsidP="0093731C">
      <w:pPr>
        <w:contextualSpacing/>
        <w:jc w:val="both"/>
        <w:rPr>
          <w:lang w:val="de-DE"/>
        </w:rPr>
      </w:pPr>
    </w:p>
    <w:p w14:paraId="04D0A31D" w14:textId="346F0E88" w:rsidR="0093731C" w:rsidRPr="008B24C7" w:rsidRDefault="0093731C" w:rsidP="0093731C">
      <w:pPr>
        <w:jc w:val="both"/>
        <w:rPr>
          <w:lang w:val="de-DE"/>
        </w:rPr>
      </w:pPr>
      <w:r w:rsidRPr="008B24C7">
        <w:rPr>
          <w:lang w:val="de-DE"/>
        </w:rPr>
        <w:tab/>
      </w:r>
      <w:r w:rsidRPr="008B24C7">
        <w:rPr>
          <w:b/>
          <w:bCs/>
          <w:lang w:val="de-DE"/>
        </w:rPr>
        <w:t>Art. 369</w:t>
      </w:r>
      <w:r w:rsidRPr="008B24C7">
        <w:rPr>
          <w:lang w:val="de-DE"/>
        </w:rPr>
        <w:t xml:space="preserve"> - Artikel VII.178 desselben Gesetzbuches, eingefügt durch das Gesetz vom 19. April 2014, wird wie folgt abgeändert:</w:t>
      </w:r>
    </w:p>
    <w:p w14:paraId="7DEBC125" w14:textId="77777777" w:rsidR="0093731C" w:rsidRPr="008B24C7" w:rsidRDefault="0093731C" w:rsidP="0093731C">
      <w:pPr>
        <w:jc w:val="both"/>
        <w:rPr>
          <w:lang w:val="de-DE"/>
        </w:rPr>
      </w:pPr>
    </w:p>
    <w:p w14:paraId="19CB6E55" w14:textId="13DE0D64" w:rsidR="0093731C" w:rsidRPr="008B24C7" w:rsidRDefault="0093731C" w:rsidP="0093731C">
      <w:pPr>
        <w:pStyle w:val="Paragraphedeliste"/>
        <w:numPr>
          <w:ilvl w:val="0"/>
          <w:numId w:val="3"/>
        </w:numPr>
        <w:jc w:val="both"/>
        <w:rPr>
          <w:lang w:val="de-DE"/>
        </w:rPr>
      </w:pPr>
      <w:r w:rsidRPr="008B24C7">
        <w:rPr>
          <w:lang w:val="de-DE"/>
        </w:rPr>
        <w:t>Absatz 2 wird wie folgt ersetzt:</w:t>
      </w:r>
    </w:p>
    <w:p w14:paraId="41C80688" w14:textId="7F037EEF" w:rsidR="0093731C" w:rsidRPr="008B24C7" w:rsidRDefault="0093731C" w:rsidP="0093731C">
      <w:pPr>
        <w:ind w:left="709" w:hanging="1"/>
        <w:jc w:val="both"/>
        <w:rPr>
          <w:lang w:val="de-DE"/>
        </w:rPr>
      </w:pPr>
    </w:p>
    <w:p w14:paraId="08A54F8A" w14:textId="64A1F4EC" w:rsidR="0093731C" w:rsidRPr="008B24C7" w:rsidRDefault="0093731C" w:rsidP="0093731C">
      <w:pPr>
        <w:ind w:firstLine="708"/>
        <w:jc w:val="both"/>
        <w:rPr>
          <w:lang w:val="de-DE"/>
        </w:rPr>
      </w:pPr>
      <w:r w:rsidRPr="008B24C7">
        <w:rPr>
          <w:lang w:val="de-DE"/>
        </w:rPr>
        <w:t>"Kreditvermittler, die nicht in Form einer juristischen Person gegründet sind und ihre Haupttätigkeit tatsächlich in Belgien ausüben, müssen ihre Hauptverwaltung in Belgien haben."</w:t>
      </w:r>
    </w:p>
    <w:p w14:paraId="487B95C4" w14:textId="77777777" w:rsidR="0093731C" w:rsidRPr="008B24C7" w:rsidRDefault="0093731C" w:rsidP="0093731C">
      <w:pPr>
        <w:ind w:left="709" w:hanging="1"/>
        <w:jc w:val="both"/>
        <w:rPr>
          <w:lang w:val="de-DE"/>
        </w:rPr>
      </w:pPr>
    </w:p>
    <w:p w14:paraId="100C3C5A" w14:textId="6DE30FEF" w:rsidR="0093731C" w:rsidRPr="008B24C7" w:rsidRDefault="0093731C" w:rsidP="0093731C">
      <w:pPr>
        <w:pStyle w:val="Paragraphedeliste"/>
        <w:numPr>
          <w:ilvl w:val="0"/>
          <w:numId w:val="3"/>
        </w:numPr>
        <w:jc w:val="both"/>
        <w:rPr>
          <w:lang w:val="de-DE"/>
        </w:rPr>
      </w:pPr>
      <w:r w:rsidRPr="008B24C7">
        <w:rPr>
          <w:lang w:val="de-DE"/>
        </w:rPr>
        <w:t>Artikel VII.178 wird durch einen Absatz mit folgendem Wortlaut ergänzt:</w:t>
      </w:r>
    </w:p>
    <w:p w14:paraId="78B1FD8A" w14:textId="39316550" w:rsidR="0093731C" w:rsidRPr="008B24C7" w:rsidRDefault="0093731C" w:rsidP="0093731C">
      <w:pPr>
        <w:ind w:left="709" w:hanging="1"/>
        <w:jc w:val="both"/>
        <w:rPr>
          <w:lang w:val="de-DE"/>
        </w:rPr>
      </w:pPr>
    </w:p>
    <w:p w14:paraId="5AD7372B" w14:textId="64027C1E" w:rsidR="0093731C" w:rsidRPr="008B24C7" w:rsidRDefault="0093731C" w:rsidP="0093731C">
      <w:pPr>
        <w:ind w:firstLine="708"/>
        <w:jc w:val="both"/>
        <w:rPr>
          <w:lang w:val="de-DE"/>
        </w:rPr>
      </w:pPr>
      <w:r w:rsidRPr="008B24C7">
        <w:rPr>
          <w:lang w:val="de-DE"/>
        </w:rPr>
        <w:t>"Kreditvermittler, die ihren Wohn- oder Gesellschaftssitz in einem Drittstaat haben, richten für ihre auf belgischem Staatsgebiet getätigten Geschäfte ihre Hauptverwaltung in Belgien ein.".</w:t>
      </w:r>
    </w:p>
    <w:p w14:paraId="67160984" w14:textId="77777777" w:rsidR="0093731C" w:rsidRPr="008B24C7" w:rsidRDefault="0093731C" w:rsidP="0093731C">
      <w:pPr>
        <w:ind w:left="709" w:hanging="1"/>
        <w:jc w:val="both"/>
        <w:rPr>
          <w:lang w:val="de-DE"/>
        </w:rPr>
      </w:pPr>
    </w:p>
    <w:p w14:paraId="530E367F" w14:textId="77777777" w:rsidR="0093731C" w:rsidRPr="008B24C7" w:rsidRDefault="0093731C" w:rsidP="0093731C">
      <w:pPr>
        <w:jc w:val="both"/>
        <w:rPr>
          <w:lang w:val="de-DE"/>
        </w:rPr>
      </w:pPr>
    </w:p>
    <w:p w14:paraId="53523AF4" w14:textId="77777777" w:rsidR="0023444E" w:rsidRPr="008B24C7" w:rsidRDefault="0023444E" w:rsidP="0023444E">
      <w:pPr>
        <w:jc w:val="center"/>
        <w:rPr>
          <w:rFonts w:eastAsia="Aptos"/>
          <w:kern w:val="2"/>
          <w:lang w:val="de-DE"/>
          <w14:ligatures w14:val="standardContextual"/>
        </w:rPr>
      </w:pPr>
      <w:r w:rsidRPr="008B24C7">
        <w:rPr>
          <w:rFonts w:eastAsia="Aptos"/>
          <w:kern w:val="2"/>
          <w:lang w:val="de-DE"/>
          <w14:ligatures w14:val="standardContextual"/>
        </w:rPr>
        <w:t xml:space="preserve">KAPITEL 12 - </w:t>
      </w:r>
      <w:r w:rsidRPr="008B24C7">
        <w:rPr>
          <w:rFonts w:eastAsia="Aptos"/>
          <w:i/>
          <w:kern w:val="2"/>
          <w:lang w:val="de-DE"/>
          <w14:ligatures w14:val="standardContextual"/>
        </w:rPr>
        <w:t>Abänderungen des Gesetzes vom 21. Dezember 2013 zur Festlegung verschiedener steuerrechtlicher und finanzieller Bestimmungen</w:t>
      </w:r>
    </w:p>
    <w:p w14:paraId="14AC7357" w14:textId="77777777" w:rsidR="0023444E" w:rsidRPr="008B24C7" w:rsidRDefault="0023444E" w:rsidP="0023444E">
      <w:pPr>
        <w:jc w:val="both"/>
        <w:rPr>
          <w:rFonts w:eastAsia="Aptos"/>
          <w:kern w:val="2"/>
          <w:lang w:val="de-DE"/>
          <w14:ligatures w14:val="standardContextual"/>
        </w:rPr>
      </w:pPr>
    </w:p>
    <w:p w14:paraId="36D19C22" w14:textId="77777777" w:rsidR="0023444E" w:rsidRPr="008B24C7" w:rsidRDefault="0023444E" w:rsidP="0023444E">
      <w:pPr>
        <w:jc w:val="both"/>
        <w:rPr>
          <w:rFonts w:eastAsia="Aptos"/>
          <w:kern w:val="2"/>
          <w:lang w:val="de-DE"/>
          <w14:ligatures w14:val="standardContextual"/>
        </w:rPr>
      </w:pPr>
    </w:p>
    <w:p w14:paraId="225FA1CA"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370</w:t>
      </w:r>
      <w:r w:rsidRPr="008B24C7">
        <w:rPr>
          <w:rFonts w:eastAsia="Aptos"/>
          <w:kern w:val="2"/>
          <w:lang w:val="de-DE"/>
          <w14:ligatures w14:val="standardContextual"/>
        </w:rPr>
        <w:t> - Artikel 115 des Gesetzes vom 21. Dezember 2013 zur Festlegung verschiedener steuerrechtlicher und finanzieller Bestimmungen, abgeändert durch das Gesetz vom 2. Mai 2019, wird durch drei Absätze mit folgendem Wortlaut ergänzt:</w:t>
      </w:r>
    </w:p>
    <w:p w14:paraId="49CE8944" w14:textId="77777777" w:rsidR="0023444E" w:rsidRPr="008B24C7" w:rsidRDefault="0023444E" w:rsidP="0023444E">
      <w:pPr>
        <w:jc w:val="both"/>
        <w:rPr>
          <w:rFonts w:eastAsia="Aptos"/>
          <w:kern w:val="2"/>
          <w:lang w:val="de-DE"/>
          <w14:ligatures w14:val="standardContextual"/>
        </w:rPr>
      </w:pPr>
    </w:p>
    <w:p w14:paraId="1374C91A"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"In Abweichung von Absatz 1 Nr. 1 können die Einrichtungen die verfügbaren Gelder, die für sie zur Gewährleistung ihrer täglichen Geschäftsführung unbedingt erforderlich sind, bei einem von einer zuständigen Behörde zugelassenen Bankinstitut anlegen, wenn das vom Staat bestimmte Institut ihnen nicht die Bankdienstleistungen anbieten kann, die sie für diese Geschäftsführung benötigen.</w:t>
      </w:r>
    </w:p>
    <w:p w14:paraId="0253A44B" w14:textId="77777777" w:rsidR="0023444E" w:rsidRPr="008B24C7" w:rsidRDefault="0023444E" w:rsidP="0023444E">
      <w:pPr>
        <w:jc w:val="both"/>
        <w:rPr>
          <w:rFonts w:eastAsia="Aptos"/>
          <w:kern w:val="2"/>
          <w:lang w:val="de-DE"/>
          <w14:ligatures w14:val="standardContextual"/>
        </w:rPr>
      </w:pPr>
    </w:p>
    <w:p w14:paraId="5DD28D69"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Die Einrichtung legt alle in Absatz 3 erwähnten verfügbaren Gelder am Ende jeden Quartals auf einem Konto an, das bei dem vom Staat bestimmten Institut eröffnet wurde, mit Ausnahme von Mietgarantien, Konten, die auf eine andere Währung als Euro lauten, und Konten im Ausland. Diese Ausnahme ist auf den kleinsten Betrag zwischen 1.000.000 EUR und 5 Prozent des Gesamtbetrags der verfügbaren Gelder der Einrichtung beschränkt.</w:t>
      </w:r>
    </w:p>
    <w:p w14:paraId="7187EFE0" w14:textId="77777777" w:rsidR="0023444E" w:rsidRPr="008B24C7" w:rsidRDefault="0023444E" w:rsidP="0023444E">
      <w:pPr>
        <w:jc w:val="both"/>
        <w:rPr>
          <w:rFonts w:eastAsia="Aptos"/>
          <w:kern w:val="2"/>
          <w:lang w:val="de-DE"/>
          <w14:ligatures w14:val="standardContextual"/>
        </w:rPr>
      </w:pPr>
    </w:p>
    <w:p w14:paraId="070A6974"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Die Rechtfertigungen, Beträge und Konten der in Absatz 3 erwähnten verfügbaren Gelder werden dem Minister der Finanzen oder seinem Beauftragten von den Einrichtungen gleichzeitig mit den in Artikel 116 Absatz 3 erwähnten Auskünften und gemäß Artikel 116 Absatz 8 übermittelt."</w:t>
      </w:r>
    </w:p>
    <w:p w14:paraId="357C2B08" w14:textId="77777777" w:rsidR="0023444E" w:rsidRPr="008B24C7" w:rsidRDefault="0023444E" w:rsidP="0023444E">
      <w:pPr>
        <w:jc w:val="both"/>
        <w:rPr>
          <w:rFonts w:eastAsia="Aptos"/>
          <w:kern w:val="2"/>
          <w:lang w:val="de-DE"/>
          <w14:ligatures w14:val="standardContextual"/>
        </w:rPr>
      </w:pPr>
    </w:p>
    <w:p w14:paraId="778BABF8" w14:textId="77777777" w:rsidR="0023444E" w:rsidRPr="008B24C7" w:rsidRDefault="0023444E" w:rsidP="0023444E">
      <w:pPr>
        <w:jc w:val="both"/>
        <w:rPr>
          <w:rFonts w:eastAsia="Aptos"/>
          <w:kern w:val="2"/>
          <w:lang w:val="de-DE"/>
          <w14:ligatures w14:val="standardContextual"/>
        </w:rPr>
      </w:pPr>
    </w:p>
    <w:p w14:paraId="44512FAC"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371</w:t>
      </w:r>
      <w:r w:rsidRPr="008B24C7">
        <w:rPr>
          <w:rFonts w:eastAsia="Aptos"/>
          <w:kern w:val="2"/>
          <w:lang w:val="de-DE"/>
          <w14:ligatures w14:val="standardContextual"/>
        </w:rPr>
        <w:t> - Artikel 116 des Gesetzes vom 21. Dezember 2013 zur Festlegung verschiedener steuerrechtlicher und finanzieller Bestimmungen, abgeändert durch das Gesetz vom 2. Mai 2019, wird wie folgt abgeändert:</w:t>
      </w:r>
    </w:p>
    <w:p w14:paraId="799EA695" w14:textId="77777777" w:rsidR="0023444E" w:rsidRPr="008B24C7" w:rsidRDefault="0023444E" w:rsidP="0023444E">
      <w:pPr>
        <w:jc w:val="both"/>
        <w:rPr>
          <w:rFonts w:eastAsia="Aptos"/>
          <w:kern w:val="2"/>
          <w:lang w:val="de-DE"/>
          <w14:ligatures w14:val="standardContextual"/>
        </w:rPr>
      </w:pPr>
    </w:p>
    <w:p w14:paraId="56699ECF"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1. In Absatz 1 werden die Wörter "dem Minister der Finanzen umfassende Auskünfte" durch die Wörter "dem Minister der Finanzen oder seinem Beauftragten richtige und umfassende Auskünfte" ersetzt.</w:t>
      </w:r>
    </w:p>
    <w:p w14:paraId="2CFE4EA1" w14:textId="77777777" w:rsidR="0023444E" w:rsidRPr="008B24C7" w:rsidRDefault="0023444E" w:rsidP="0023444E">
      <w:pPr>
        <w:jc w:val="both"/>
        <w:rPr>
          <w:rFonts w:eastAsia="Aptos"/>
          <w:kern w:val="2"/>
          <w:lang w:val="de-DE"/>
          <w14:ligatures w14:val="standardContextual"/>
        </w:rPr>
      </w:pPr>
    </w:p>
    <w:p w14:paraId="331B51C1"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2. In Absatz 4 werden die Wörter "dem Minister der Finanzen" durch die Wörter "dem Minister der Finanzen oder seinem Beauftragten" ersetzt.</w:t>
      </w:r>
    </w:p>
    <w:p w14:paraId="3A1C15BB" w14:textId="77777777" w:rsidR="0023444E" w:rsidRPr="008B24C7" w:rsidRDefault="0023444E" w:rsidP="0023444E">
      <w:pPr>
        <w:jc w:val="both"/>
        <w:rPr>
          <w:rFonts w:eastAsia="Aptos"/>
          <w:kern w:val="2"/>
          <w:lang w:val="de-DE"/>
          <w14:ligatures w14:val="standardContextual"/>
        </w:rPr>
      </w:pPr>
    </w:p>
    <w:p w14:paraId="627A7EBF"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3. In Absatz 5 werden die Wörter "Der Minister der Finanzen" durch die Wörter "Der Minister der Finanzen oder sein Beauftragter" ersetzt.</w:t>
      </w:r>
    </w:p>
    <w:p w14:paraId="105D6119" w14:textId="77777777" w:rsidR="0023444E" w:rsidRPr="008B24C7" w:rsidRDefault="0023444E" w:rsidP="0023444E">
      <w:pPr>
        <w:jc w:val="both"/>
        <w:rPr>
          <w:rFonts w:eastAsia="Aptos"/>
          <w:kern w:val="2"/>
          <w:lang w:val="de-DE"/>
          <w14:ligatures w14:val="standardContextual"/>
        </w:rPr>
      </w:pPr>
    </w:p>
    <w:p w14:paraId="6962AB49"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4. Zwischen Absatz 5 und dem früheren Absatz 6, der Absatz 7 wird, wird ein Absatz 6 mit folgendem Wortlaut eingefügt:</w:t>
      </w:r>
    </w:p>
    <w:p w14:paraId="0951F9FF" w14:textId="77777777" w:rsidR="0023444E" w:rsidRPr="008B24C7" w:rsidRDefault="0023444E" w:rsidP="0023444E">
      <w:pPr>
        <w:jc w:val="both"/>
        <w:rPr>
          <w:rFonts w:eastAsia="Aptos"/>
          <w:kern w:val="2"/>
          <w:lang w:val="de-DE"/>
          <w14:ligatures w14:val="standardContextual"/>
        </w:rPr>
      </w:pPr>
    </w:p>
    <w:p w14:paraId="28F06363"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"In den Absätzen 1 bis 3 erwähnte Auskünfte, die von den in Artikel 114 erwähnten Einrichtungen übermittelt werden, müssen umfassend und richtig sein. Wenn die von diesen Einrichtungen übermittelten Auskünfte nicht umfassend und/oder nicht richtig sind, fordert der Minister der Finanzen oder sein Beauftragter sie auf, diese Auskünfte zu vervollständigen und/oder zu berichtigen. Die vervollständigten und/oder berichtigten Auskünfte müssen dem Minister der Finanzen oder seinem Beauftragten innerhalb der in Absatz 3 erwähnten Frist übermittelt werden."</w:t>
      </w:r>
    </w:p>
    <w:p w14:paraId="292185D6" w14:textId="77777777" w:rsidR="0023444E" w:rsidRPr="008B24C7" w:rsidRDefault="0023444E" w:rsidP="0023444E">
      <w:pPr>
        <w:jc w:val="both"/>
        <w:rPr>
          <w:rFonts w:eastAsia="Aptos"/>
          <w:kern w:val="2"/>
          <w:lang w:val="de-DE"/>
          <w14:ligatures w14:val="standardContextual"/>
        </w:rPr>
      </w:pPr>
    </w:p>
    <w:p w14:paraId="0618376A"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5. Der frühere Absatz 6, der Absatz 7 wird, wird wie folgt ersetzt:</w:t>
      </w:r>
    </w:p>
    <w:p w14:paraId="6A129AB9" w14:textId="77777777" w:rsidR="0023444E" w:rsidRPr="008B24C7" w:rsidRDefault="0023444E" w:rsidP="0023444E">
      <w:pPr>
        <w:jc w:val="both"/>
        <w:rPr>
          <w:rFonts w:eastAsia="Aptos"/>
          <w:kern w:val="2"/>
          <w:lang w:val="de-DE"/>
          <w14:ligatures w14:val="standardContextual"/>
        </w:rPr>
      </w:pPr>
    </w:p>
    <w:p w14:paraId="66C69468"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"Um zu kontrollieren, ob die von den Einrichtungen erteilten Auskünfte umfassend und richtig sind, kann der Minister der Finanzen oder sein Beauftragter durch einfaches Ersuchen auf elektronischem Wege verlangen, dass diese Einrichtungen ihm eine Abschrift der Bücher und Buchungsunterlagen und sämtlicher Schriftstücke übermitteln. Wenn die Einrichtungen die vom Minister der Finanzen oder von seinem Beauftragten beantragten Unterlagen nicht übermitteln, können seine Bediensteten beschließen, sich vor Ort zu begeben, um sie einzusehen, und verlangen, dass die Einrichtungen ihnen eine Abschrift aller oder eines Teils der vor Ort eingesehenen Unterlagen aushändigen."</w:t>
      </w:r>
    </w:p>
    <w:p w14:paraId="6B383484" w14:textId="77777777" w:rsidR="0023444E" w:rsidRPr="008B24C7" w:rsidRDefault="0023444E" w:rsidP="0023444E">
      <w:pPr>
        <w:jc w:val="both"/>
        <w:rPr>
          <w:rFonts w:eastAsia="Aptos"/>
          <w:kern w:val="2"/>
          <w:lang w:val="de-DE"/>
          <w14:ligatures w14:val="standardContextual"/>
        </w:rPr>
      </w:pPr>
    </w:p>
    <w:p w14:paraId="6643AAE1"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6. Im früheren Absatz 7, der Absatz 8 wird, abgeändert durch das Gesetz vom 2. Mai 2019, werden im ersten Satz die Wörter "der Generalverwaltung Schatzamt des Föderalen Öffentlichen Dienstes Finanzen auf elektronischem Wege gemäß den von ihr festgelegten Modalitäten" durch die Wörter "dem Minister der Finanzen oder seinem Beauftragten auf elektronischem Wege gemäß den von ihm festgelegten Modalitäten" und im letzten Satz die Wörter "durch den Föderalen Öffentlichen Dienst Finanzen" durch die Wörter "durch den Minister der Finanzen oder seinen Beauftragten" ersetzt.</w:t>
      </w:r>
    </w:p>
    <w:p w14:paraId="4CFF6E8D" w14:textId="77777777" w:rsidR="0023444E" w:rsidRPr="008B24C7" w:rsidRDefault="0023444E" w:rsidP="0023444E">
      <w:pPr>
        <w:jc w:val="both"/>
        <w:rPr>
          <w:rFonts w:eastAsia="Aptos"/>
          <w:kern w:val="2"/>
          <w:lang w:val="de-DE"/>
          <w14:ligatures w14:val="standardContextual"/>
        </w:rPr>
      </w:pPr>
    </w:p>
    <w:p w14:paraId="7E40F7E0" w14:textId="77777777" w:rsidR="0023444E" w:rsidRPr="008B24C7" w:rsidRDefault="0023444E" w:rsidP="0023444E">
      <w:pPr>
        <w:jc w:val="both"/>
        <w:rPr>
          <w:rFonts w:eastAsia="Aptos"/>
          <w:kern w:val="2"/>
          <w:lang w:val="de-DE"/>
          <w14:ligatures w14:val="standardContextual"/>
        </w:rPr>
      </w:pPr>
    </w:p>
    <w:p w14:paraId="1D7258B8"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372</w:t>
      </w:r>
      <w:r w:rsidRPr="008B24C7">
        <w:rPr>
          <w:rFonts w:eastAsia="Aptos"/>
          <w:kern w:val="2"/>
          <w:lang w:val="de-DE"/>
          <w14:ligatures w14:val="standardContextual"/>
        </w:rPr>
        <w:t> - In Artikel 117 Absatz 1 desselben Gesetzes, abgeändert durch das Gesetz vom 18. Dezember 2015, werden die Wörter "die in Artikel 115 Absatz 1 vorgesehenen Modalitäten" durch die Wörter "die in Artikel 115 vorgesehenen Modalitäten" ersetzt.</w:t>
      </w:r>
    </w:p>
    <w:p w14:paraId="46C24690" w14:textId="77777777" w:rsidR="0023444E" w:rsidRPr="008B24C7" w:rsidRDefault="0023444E" w:rsidP="0023444E">
      <w:pPr>
        <w:jc w:val="both"/>
        <w:rPr>
          <w:rFonts w:eastAsia="Aptos"/>
          <w:kern w:val="2"/>
          <w:lang w:val="de-DE"/>
          <w14:ligatures w14:val="standardContextual"/>
        </w:rPr>
      </w:pPr>
    </w:p>
    <w:p w14:paraId="47C9853B" w14:textId="65D6CF01" w:rsidR="0023444E" w:rsidRPr="008B24C7" w:rsidRDefault="0023444E" w:rsidP="0023444E">
      <w:pPr>
        <w:rPr>
          <w:rFonts w:eastAsia="Aptos"/>
          <w:b/>
          <w:kern w:val="2"/>
          <w:lang w:val="de-DE"/>
          <w14:ligatures w14:val="standardContextual"/>
        </w:rPr>
      </w:pPr>
    </w:p>
    <w:p w14:paraId="1908F982"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373</w:t>
      </w:r>
      <w:r w:rsidRPr="008B24C7">
        <w:rPr>
          <w:rFonts w:eastAsia="Aptos"/>
          <w:kern w:val="2"/>
          <w:lang w:val="de-DE"/>
          <w14:ligatures w14:val="standardContextual"/>
        </w:rPr>
        <w:t> - Artikel 118 desselben Gesetzes wird wie folgt ersetzt:</w:t>
      </w:r>
    </w:p>
    <w:p w14:paraId="0858B83D" w14:textId="77777777" w:rsidR="0023444E" w:rsidRPr="008B24C7" w:rsidRDefault="0023444E" w:rsidP="0023444E">
      <w:pPr>
        <w:jc w:val="both"/>
        <w:rPr>
          <w:rFonts w:eastAsia="Aptos"/>
          <w:kern w:val="2"/>
          <w:lang w:val="de-DE"/>
          <w14:ligatures w14:val="standardContextual"/>
        </w:rPr>
      </w:pPr>
    </w:p>
    <w:p w14:paraId="4EA09EA0"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"Art. 118 - Wenn eine Einrichtung Artikel 115 nicht einhält, kann der Minister der Finanzen oder sein Beauftragter eine administrative Geldbuße in Höhe des Produkts der folgenden Faktoren auferlegen:</w:t>
      </w:r>
    </w:p>
    <w:p w14:paraId="02F24F3F" w14:textId="77777777" w:rsidR="0023444E" w:rsidRPr="008B24C7" w:rsidRDefault="0023444E" w:rsidP="0023444E">
      <w:pPr>
        <w:jc w:val="both"/>
        <w:rPr>
          <w:rFonts w:eastAsia="Aptos"/>
          <w:kern w:val="2"/>
          <w:lang w:val="de-DE"/>
          <w14:ligatures w14:val="standardContextual"/>
        </w:rPr>
      </w:pPr>
    </w:p>
    <w:p w14:paraId="24D6E5AD"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1. Jahreszinssatz wie in Artikel 5 des Gesetzes vom 2. August 2002 zur Bekämpfung von Zahlungsverzug im Geschäftsverkehr erwähnt,</w:t>
      </w:r>
    </w:p>
    <w:p w14:paraId="6335E3C2" w14:textId="77777777" w:rsidR="0023444E" w:rsidRPr="008B24C7" w:rsidRDefault="0023444E" w:rsidP="0023444E">
      <w:pPr>
        <w:jc w:val="both"/>
        <w:rPr>
          <w:rFonts w:eastAsia="Aptos"/>
          <w:kern w:val="2"/>
          <w:lang w:val="de-DE"/>
          <w14:ligatures w14:val="standardContextual"/>
        </w:rPr>
      </w:pPr>
    </w:p>
    <w:p w14:paraId="256F6604"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2. Betrag der zu konsolidierenden verfügbaren Gelder der Einrichtung, der von der Generalverwaltung Schatzamt für den Zeitraum der Nichteinhaltung des Artikels 115 veranschlagt wird,</w:t>
      </w:r>
    </w:p>
    <w:p w14:paraId="3DA96771" w14:textId="77777777" w:rsidR="0023444E" w:rsidRPr="008B24C7" w:rsidRDefault="0023444E" w:rsidP="0023444E">
      <w:pPr>
        <w:jc w:val="both"/>
        <w:rPr>
          <w:rFonts w:eastAsia="Aptos"/>
          <w:kern w:val="2"/>
          <w:lang w:val="de-DE"/>
          <w14:ligatures w14:val="standardContextual"/>
        </w:rPr>
      </w:pPr>
    </w:p>
    <w:p w14:paraId="26F2388A"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3. Anzahl Kalendertage, an denen Artikel 115 nicht eingehalten wurde,</w:t>
      </w:r>
    </w:p>
    <w:p w14:paraId="356FBB7C" w14:textId="77777777" w:rsidR="0023444E" w:rsidRPr="008B24C7" w:rsidRDefault="0023444E" w:rsidP="0023444E">
      <w:pPr>
        <w:jc w:val="both"/>
        <w:rPr>
          <w:rFonts w:eastAsia="Aptos"/>
          <w:kern w:val="2"/>
          <w:lang w:val="de-DE"/>
          <w14:ligatures w14:val="standardContextual"/>
        </w:rPr>
      </w:pPr>
    </w:p>
    <w:p w14:paraId="1A78441D"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4. Bruch 1/360.</w:t>
      </w:r>
    </w:p>
    <w:p w14:paraId="12D9CBA1" w14:textId="77777777" w:rsidR="0023444E" w:rsidRPr="008B24C7" w:rsidRDefault="0023444E" w:rsidP="0023444E">
      <w:pPr>
        <w:jc w:val="both"/>
        <w:rPr>
          <w:rFonts w:eastAsia="Aptos"/>
          <w:kern w:val="2"/>
          <w:lang w:val="de-DE"/>
          <w14:ligatures w14:val="standardContextual"/>
        </w:rPr>
      </w:pPr>
    </w:p>
    <w:p w14:paraId="486590B7"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Der Minister der Finanzen oder sein Beauftragter kann der Einrichtung, die nach einer ersten Mahnung die in Artikel 116 erwähnten Auskünfte und Prognosen später als einen Monat nach dem Ende jeden Quartals übermittelt, eine administrative Geldbuße in Höhe von 15.000 EUR auferlegen.</w:t>
      </w:r>
    </w:p>
    <w:p w14:paraId="7B6DA347" w14:textId="77777777" w:rsidR="0023444E" w:rsidRPr="008B24C7" w:rsidRDefault="0023444E" w:rsidP="0023444E">
      <w:pPr>
        <w:jc w:val="both"/>
        <w:rPr>
          <w:rFonts w:eastAsia="Aptos"/>
          <w:kern w:val="2"/>
          <w:lang w:val="de-DE"/>
          <w14:ligatures w14:val="standardContextual"/>
        </w:rPr>
      </w:pPr>
    </w:p>
    <w:p w14:paraId="381DE317"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Für jede neue Verspätung bei der Übermittlung der in Artikel 116 erwähnten Auskünfte und Prognosen, die bei derselben Einrichtung in einem Zeitraum von vierundzwanzig aufeinanderfolgenden Monaten festgestellt wird, droht eine administrative Geldbuße in Höhe von 25.000 EUR.</w:t>
      </w:r>
    </w:p>
    <w:p w14:paraId="6D9DAC6A" w14:textId="77777777" w:rsidR="0023444E" w:rsidRPr="008B24C7" w:rsidRDefault="0023444E" w:rsidP="0023444E">
      <w:pPr>
        <w:jc w:val="both"/>
        <w:rPr>
          <w:rFonts w:eastAsia="Aptos"/>
          <w:kern w:val="2"/>
          <w:lang w:val="de-DE"/>
          <w14:ligatures w14:val="standardContextual"/>
        </w:rPr>
      </w:pPr>
    </w:p>
    <w:p w14:paraId="54EC4E26"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Wenn eine Einrichtung die vom Minister der Finanzen auferlegten Bedingungen nicht einhält, kann der Minister die in Ausführung von Artikel 117 Absatz 1 bewilligte Maßnahme zurückziehen.</w:t>
      </w:r>
    </w:p>
    <w:p w14:paraId="087EFA86" w14:textId="77777777" w:rsidR="0023444E" w:rsidRPr="008B24C7" w:rsidRDefault="0023444E" w:rsidP="0023444E">
      <w:pPr>
        <w:jc w:val="both"/>
        <w:rPr>
          <w:rFonts w:eastAsia="Aptos"/>
          <w:kern w:val="2"/>
          <w:lang w:val="de-DE"/>
          <w14:ligatures w14:val="standardContextual"/>
        </w:rPr>
      </w:pPr>
    </w:p>
    <w:p w14:paraId="0A5D9DAE"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Der Minister der Finanzen oder sein Beauftragter bestimmt den Betrag der administrativen Geldbußen, nachdem die betreffenden Einrichtungen Gelegenheit hatten, ihre Verteidigungsmittel vorzugsweise schriftlich auf elektronischem Wege und/oder mündlich bei einem Beauftragten des Ministers der Finanzen geltend zu machen.</w:t>
      </w:r>
    </w:p>
    <w:p w14:paraId="4476DC20" w14:textId="77777777" w:rsidR="0023444E" w:rsidRPr="008B24C7" w:rsidRDefault="0023444E" w:rsidP="0023444E">
      <w:pPr>
        <w:jc w:val="both"/>
        <w:rPr>
          <w:rFonts w:eastAsia="Aptos"/>
          <w:kern w:val="2"/>
          <w:lang w:val="de-DE"/>
          <w14:ligatures w14:val="standardContextual"/>
        </w:rPr>
      </w:pPr>
    </w:p>
    <w:p w14:paraId="1EE78F25"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Der Minister der Finanzen zieht die in Ausführung von Artikel 117 bewilligte Maßnahme zurück, nachdem die betreffenden Einrichtungen Gelegenheit hatten, ihre Verteidigungsmittel wie in Absatz 5 vorgesehen geltend zu machen.</w:t>
      </w:r>
    </w:p>
    <w:p w14:paraId="346B37EA" w14:textId="77777777" w:rsidR="0023444E" w:rsidRPr="008B24C7" w:rsidRDefault="0023444E" w:rsidP="0023444E">
      <w:pPr>
        <w:jc w:val="both"/>
        <w:rPr>
          <w:rFonts w:eastAsia="Aptos"/>
          <w:kern w:val="2"/>
          <w:lang w:val="de-DE"/>
          <w14:ligatures w14:val="standardContextual"/>
        </w:rPr>
      </w:pPr>
    </w:p>
    <w:p w14:paraId="104CCBB3"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Die Geldbuße wird gemäß den Artikeln 3 und folgenden des Domanialgesetzes vom 22. Dezember 1949 von der mit der Einnahme und Beitreibung nichtsteuerlicher Forderungen beauftragten Verwaltung des FÖD Finanzen beigetrieben."</w:t>
      </w:r>
    </w:p>
    <w:p w14:paraId="6D2F54A3" w14:textId="77777777" w:rsidR="0023444E" w:rsidRPr="008B24C7" w:rsidRDefault="0023444E" w:rsidP="0023444E">
      <w:pPr>
        <w:jc w:val="both"/>
        <w:rPr>
          <w:rFonts w:eastAsia="Aptos"/>
          <w:kern w:val="2"/>
          <w:lang w:val="de-DE"/>
          <w14:ligatures w14:val="standardContextual"/>
        </w:rPr>
      </w:pPr>
    </w:p>
    <w:p w14:paraId="3797BD9E" w14:textId="079BA1FF" w:rsidR="008B24C7" w:rsidRPr="008B24C7" w:rsidRDefault="008B24C7">
      <w:pPr>
        <w:rPr>
          <w:lang w:val="de-DE"/>
        </w:rPr>
      </w:pPr>
      <w:r w:rsidRPr="008B24C7">
        <w:rPr>
          <w:lang w:val="de-DE"/>
        </w:rPr>
        <w:br w:type="page"/>
      </w:r>
    </w:p>
    <w:p w14:paraId="6DC5C384" w14:textId="46E652A6" w:rsidR="00287035" w:rsidRPr="008B24C7" w:rsidRDefault="00287035" w:rsidP="00287035">
      <w:pPr>
        <w:jc w:val="center"/>
        <w:rPr>
          <w:lang w:val="de-DE"/>
        </w:rPr>
      </w:pPr>
      <w:r w:rsidRPr="008B24C7">
        <w:rPr>
          <w:lang w:val="de-DE"/>
        </w:rPr>
        <w:t xml:space="preserve">KAPITEL 13 - </w:t>
      </w:r>
      <w:r w:rsidRPr="008B24C7">
        <w:rPr>
          <w:i/>
          <w:lang w:val="de-DE"/>
        </w:rPr>
        <w:t>Abänderungen des Gesetzes vom 4. April 2014 über die Versicherungen</w:t>
      </w:r>
    </w:p>
    <w:p w14:paraId="56EA889A" w14:textId="77777777" w:rsidR="00287035" w:rsidRPr="008B24C7" w:rsidRDefault="00287035" w:rsidP="00287035">
      <w:pPr>
        <w:jc w:val="both"/>
        <w:rPr>
          <w:lang w:val="de-DE"/>
        </w:rPr>
      </w:pPr>
    </w:p>
    <w:p w14:paraId="7E875A47" w14:textId="77777777" w:rsidR="00287035" w:rsidRPr="008B24C7" w:rsidRDefault="00287035" w:rsidP="00287035">
      <w:pPr>
        <w:jc w:val="both"/>
        <w:rPr>
          <w:lang w:val="de-DE"/>
        </w:rPr>
      </w:pPr>
    </w:p>
    <w:p w14:paraId="299F49EF" w14:textId="77777777" w:rsidR="00287035" w:rsidRPr="008B24C7" w:rsidRDefault="00287035" w:rsidP="00287035">
      <w:pPr>
        <w:ind w:firstLine="708"/>
        <w:jc w:val="both"/>
        <w:rPr>
          <w:lang w:val="de-DE"/>
        </w:rPr>
      </w:pPr>
      <w:r w:rsidRPr="008B24C7">
        <w:rPr>
          <w:b/>
          <w:lang w:val="de-DE"/>
        </w:rPr>
        <w:t>Art. 374 -</w:t>
      </w:r>
      <w:r w:rsidRPr="008B24C7">
        <w:rPr>
          <w:lang w:val="de-DE"/>
        </w:rPr>
        <w:t xml:space="preserve"> In Artikel 269 § 1 des Gesetzes vom 4. April 2014 über die Versicherungen, ersetzt durch das Gesetz vom 6. Dezember 2018, wird zwischen den Absätzen 1 und 2 ein Absatz mit folgendem Wortlaut eingefügt:</w:t>
      </w:r>
    </w:p>
    <w:p w14:paraId="5EE41E47" w14:textId="77777777" w:rsidR="00287035" w:rsidRPr="008B24C7" w:rsidRDefault="00287035" w:rsidP="00287035">
      <w:pPr>
        <w:jc w:val="both"/>
        <w:rPr>
          <w:lang w:val="de-DE"/>
        </w:rPr>
      </w:pPr>
    </w:p>
    <w:p w14:paraId="706A7C6E" w14:textId="77777777" w:rsidR="00287035" w:rsidRPr="008B24C7" w:rsidRDefault="00287035" w:rsidP="00287035">
      <w:pPr>
        <w:ind w:firstLine="708"/>
        <w:jc w:val="both"/>
        <w:rPr>
          <w:lang w:val="de-DE"/>
        </w:rPr>
      </w:pPr>
      <w:r w:rsidRPr="008B24C7">
        <w:rPr>
          <w:lang w:val="de-DE"/>
        </w:rPr>
        <w:t>"Bei dieser Gelegenheit teilt der Vermittler der FSMA Folgendes mit:</w:t>
      </w:r>
    </w:p>
    <w:p w14:paraId="403484B8" w14:textId="77777777" w:rsidR="00287035" w:rsidRPr="008B24C7" w:rsidRDefault="00287035" w:rsidP="00287035">
      <w:pPr>
        <w:jc w:val="both"/>
        <w:rPr>
          <w:lang w:val="de-DE"/>
        </w:rPr>
      </w:pPr>
    </w:p>
    <w:p w14:paraId="39D44AF4" w14:textId="77777777" w:rsidR="00287035" w:rsidRPr="008B24C7" w:rsidRDefault="00287035" w:rsidP="00287035">
      <w:pPr>
        <w:ind w:firstLine="708"/>
        <w:jc w:val="both"/>
        <w:rPr>
          <w:lang w:val="de-DE"/>
        </w:rPr>
      </w:pPr>
      <w:r w:rsidRPr="008B24C7">
        <w:rPr>
          <w:lang w:val="de-DE"/>
        </w:rPr>
        <w:t>1. seinen Namen, seine Adresse und seine Eintragungsnummer,</w:t>
      </w:r>
    </w:p>
    <w:p w14:paraId="204C50C1" w14:textId="77777777" w:rsidR="00287035" w:rsidRPr="008B24C7" w:rsidRDefault="00287035" w:rsidP="00287035">
      <w:pPr>
        <w:jc w:val="both"/>
        <w:rPr>
          <w:lang w:val="de-DE"/>
        </w:rPr>
      </w:pPr>
    </w:p>
    <w:p w14:paraId="2AC2B4FC" w14:textId="77777777" w:rsidR="00287035" w:rsidRPr="008B24C7" w:rsidRDefault="00287035" w:rsidP="00287035">
      <w:pPr>
        <w:ind w:firstLine="708"/>
        <w:jc w:val="both"/>
        <w:rPr>
          <w:lang w:val="de-DE"/>
        </w:rPr>
      </w:pPr>
      <w:r w:rsidRPr="008B24C7">
        <w:rPr>
          <w:lang w:val="de-DE"/>
        </w:rPr>
        <w:t>2. den/die Mitgliedstaat(en), in dem/denen er seine Tätigkeit auszuüben beabsichtigt,</w:t>
      </w:r>
    </w:p>
    <w:p w14:paraId="0AA5FC38" w14:textId="77777777" w:rsidR="00287035" w:rsidRPr="008B24C7" w:rsidRDefault="00287035" w:rsidP="00287035">
      <w:pPr>
        <w:jc w:val="both"/>
        <w:rPr>
          <w:lang w:val="de-DE"/>
        </w:rPr>
      </w:pPr>
    </w:p>
    <w:p w14:paraId="1CC9AD90" w14:textId="77777777" w:rsidR="00287035" w:rsidRPr="008B24C7" w:rsidRDefault="00287035" w:rsidP="00287035">
      <w:pPr>
        <w:ind w:firstLine="708"/>
        <w:jc w:val="both"/>
        <w:rPr>
          <w:lang w:val="de-DE"/>
        </w:rPr>
      </w:pPr>
      <w:r w:rsidRPr="008B24C7">
        <w:rPr>
          <w:lang w:val="de-DE"/>
        </w:rPr>
        <w:t>3. die Vermittlerkategorie, der er angehört, und gegebenenfalls den Namen jedes Versicherungs- oder Rückversicherungsunternehmens, das er vertritt,</w:t>
      </w:r>
    </w:p>
    <w:p w14:paraId="00143027" w14:textId="77777777" w:rsidR="00287035" w:rsidRPr="008B24C7" w:rsidRDefault="00287035" w:rsidP="00287035">
      <w:pPr>
        <w:jc w:val="both"/>
        <w:rPr>
          <w:lang w:val="de-DE"/>
        </w:rPr>
      </w:pPr>
    </w:p>
    <w:p w14:paraId="2187FC8C" w14:textId="77777777" w:rsidR="00287035" w:rsidRPr="008B24C7" w:rsidRDefault="00287035" w:rsidP="00287035">
      <w:pPr>
        <w:ind w:firstLine="708"/>
        <w:jc w:val="both"/>
        <w:rPr>
          <w:lang w:val="de-DE"/>
        </w:rPr>
      </w:pPr>
      <w:r w:rsidRPr="008B24C7">
        <w:rPr>
          <w:lang w:val="de-DE"/>
        </w:rPr>
        <w:t>4. die betreffenden Versicherungszweige, falls zutreffend."</w:t>
      </w:r>
    </w:p>
    <w:p w14:paraId="78F0390F" w14:textId="77777777" w:rsidR="00287035" w:rsidRPr="008B24C7" w:rsidRDefault="00287035" w:rsidP="00287035">
      <w:pPr>
        <w:jc w:val="both"/>
        <w:rPr>
          <w:lang w:val="de-DE"/>
        </w:rPr>
      </w:pPr>
    </w:p>
    <w:p w14:paraId="32C9F6C0" w14:textId="77777777" w:rsidR="00287035" w:rsidRPr="008B24C7" w:rsidRDefault="00287035" w:rsidP="00287035">
      <w:pPr>
        <w:jc w:val="both"/>
        <w:rPr>
          <w:lang w:val="de-DE"/>
        </w:rPr>
      </w:pPr>
    </w:p>
    <w:p w14:paraId="090BF8CC" w14:textId="77777777" w:rsidR="00287035" w:rsidRPr="008B24C7" w:rsidRDefault="00287035" w:rsidP="00287035">
      <w:pPr>
        <w:ind w:firstLine="708"/>
        <w:jc w:val="both"/>
        <w:rPr>
          <w:lang w:val="de-DE"/>
        </w:rPr>
      </w:pPr>
      <w:r w:rsidRPr="008B24C7">
        <w:rPr>
          <w:b/>
          <w:lang w:val="de-DE"/>
        </w:rPr>
        <w:t>Art. 375 -</w:t>
      </w:r>
      <w:r w:rsidRPr="008B24C7">
        <w:rPr>
          <w:lang w:val="de-DE"/>
        </w:rPr>
        <w:t xml:space="preserve"> In Artikel 270 § 1 desselben Gesetzes, ersetzt durch das Gesetz vom 6. De</w:t>
      </w:r>
      <w:r w:rsidRPr="008B24C7">
        <w:rPr>
          <w:lang w:val="de-DE"/>
        </w:rPr>
        <w:softHyphen/>
        <w:t>zember 2018, wird zwischen den Absätzen 1 und 2 ein Absatz mit folgendem Wortlaut einge</w:t>
      </w:r>
      <w:r w:rsidRPr="008B24C7">
        <w:rPr>
          <w:lang w:val="de-DE"/>
        </w:rPr>
        <w:softHyphen/>
        <w:t>fügt:</w:t>
      </w:r>
    </w:p>
    <w:p w14:paraId="2B5463CE" w14:textId="77777777" w:rsidR="00287035" w:rsidRPr="008B24C7" w:rsidRDefault="00287035" w:rsidP="00287035">
      <w:pPr>
        <w:jc w:val="both"/>
        <w:rPr>
          <w:lang w:val="de-DE"/>
        </w:rPr>
      </w:pPr>
    </w:p>
    <w:p w14:paraId="5F85AA6E" w14:textId="77777777" w:rsidR="00287035" w:rsidRPr="008B24C7" w:rsidRDefault="00287035" w:rsidP="00287035">
      <w:pPr>
        <w:ind w:firstLine="708"/>
        <w:jc w:val="both"/>
        <w:rPr>
          <w:lang w:val="de-DE"/>
        </w:rPr>
      </w:pPr>
      <w:r w:rsidRPr="008B24C7">
        <w:rPr>
          <w:lang w:val="de-DE"/>
        </w:rPr>
        <w:t>"Bei dieser Gelegenheit teilt der Vermittler der FSMA Folgendes mit:</w:t>
      </w:r>
    </w:p>
    <w:p w14:paraId="25E81A93" w14:textId="77777777" w:rsidR="00287035" w:rsidRPr="008B24C7" w:rsidRDefault="00287035" w:rsidP="00287035">
      <w:pPr>
        <w:jc w:val="both"/>
        <w:rPr>
          <w:lang w:val="de-DE"/>
        </w:rPr>
      </w:pPr>
    </w:p>
    <w:p w14:paraId="5450405C" w14:textId="77777777" w:rsidR="00287035" w:rsidRPr="008B24C7" w:rsidRDefault="00287035" w:rsidP="00287035">
      <w:pPr>
        <w:ind w:firstLine="708"/>
        <w:jc w:val="both"/>
        <w:rPr>
          <w:lang w:val="de-DE"/>
        </w:rPr>
      </w:pPr>
      <w:r w:rsidRPr="008B24C7">
        <w:rPr>
          <w:lang w:val="de-DE"/>
        </w:rPr>
        <w:t>1. seinen Namen, seine Adresse und seine Eintragungsnummer,</w:t>
      </w:r>
    </w:p>
    <w:p w14:paraId="25C1E3CA" w14:textId="77777777" w:rsidR="00287035" w:rsidRPr="008B24C7" w:rsidRDefault="00287035" w:rsidP="00287035">
      <w:pPr>
        <w:jc w:val="both"/>
        <w:rPr>
          <w:lang w:val="de-DE"/>
        </w:rPr>
      </w:pPr>
    </w:p>
    <w:p w14:paraId="1A4C721C" w14:textId="77777777" w:rsidR="00287035" w:rsidRPr="008B24C7" w:rsidRDefault="00287035" w:rsidP="00287035">
      <w:pPr>
        <w:ind w:firstLine="708"/>
        <w:jc w:val="both"/>
        <w:rPr>
          <w:lang w:val="de-DE"/>
        </w:rPr>
      </w:pPr>
      <w:r w:rsidRPr="008B24C7">
        <w:rPr>
          <w:lang w:val="de-DE"/>
        </w:rPr>
        <w:t>2. den Mitgliedstaat, auf dessen Staatsgebiet er eine Zweigniederlassung oder eine stän</w:t>
      </w:r>
      <w:r w:rsidRPr="008B24C7">
        <w:rPr>
          <w:lang w:val="de-DE"/>
        </w:rPr>
        <w:softHyphen/>
        <w:t>dige Präsenz einzurichten beabsichtigt,</w:t>
      </w:r>
    </w:p>
    <w:p w14:paraId="01C258B8" w14:textId="77777777" w:rsidR="00287035" w:rsidRPr="008B24C7" w:rsidRDefault="00287035" w:rsidP="00287035">
      <w:pPr>
        <w:jc w:val="both"/>
        <w:rPr>
          <w:lang w:val="de-DE"/>
        </w:rPr>
      </w:pPr>
    </w:p>
    <w:p w14:paraId="17D23555" w14:textId="77777777" w:rsidR="00287035" w:rsidRPr="008B24C7" w:rsidRDefault="00287035" w:rsidP="00287035">
      <w:pPr>
        <w:ind w:firstLine="708"/>
        <w:jc w:val="both"/>
        <w:rPr>
          <w:lang w:val="de-DE"/>
        </w:rPr>
      </w:pPr>
      <w:r w:rsidRPr="008B24C7">
        <w:rPr>
          <w:lang w:val="de-DE"/>
        </w:rPr>
        <w:t>3. die Vermittlerkategorie, der er angehört, und gegebenenfalls den Namen jedes Versicherungs- oder Rückversicherungsunternehmens, das er vertritt,</w:t>
      </w:r>
    </w:p>
    <w:p w14:paraId="7654B0FB" w14:textId="77777777" w:rsidR="00287035" w:rsidRPr="008B24C7" w:rsidRDefault="00287035" w:rsidP="00287035">
      <w:pPr>
        <w:jc w:val="both"/>
        <w:rPr>
          <w:lang w:val="de-DE"/>
        </w:rPr>
      </w:pPr>
    </w:p>
    <w:p w14:paraId="2A167962" w14:textId="77777777" w:rsidR="00287035" w:rsidRPr="008B24C7" w:rsidRDefault="00287035" w:rsidP="00287035">
      <w:pPr>
        <w:ind w:firstLine="708"/>
        <w:jc w:val="both"/>
        <w:rPr>
          <w:lang w:val="de-DE"/>
        </w:rPr>
      </w:pPr>
      <w:r w:rsidRPr="008B24C7">
        <w:rPr>
          <w:lang w:val="de-DE"/>
        </w:rPr>
        <w:t>4. die betreffenden Versicherungszweige, falls zutreffend,</w:t>
      </w:r>
    </w:p>
    <w:p w14:paraId="3B3B632B" w14:textId="77777777" w:rsidR="00287035" w:rsidRPr="008B24C7" w:rsidRDefault="00287035" w:rsidP="00287035">
      <w:pPr>
        <w:jc w:val="both"/>
        <w:rPr>
          <w:lang w:val="de-DE"/>
        </w:rPr>
      </w:pPr>
    </w:p>
    <w:p w14:paraId="705835CB" w14:textId="77777777" w:rsidR="00287035" w:rsidRPr="008B24C7" w:rsidRDefault="00287035" w:rsidP="00287035">
      <w:pPr>
        <w:ind w:firstLine="708"/>
        <w:jc w:val="both"/>
        <w:rPr>
          <w:lang w:val="de-DE"/>
        </w:rPr>
      </w:pPr>
      <w:r w:rsidRPr="008B24C7">
        <w:rPr>
          <w:lang w:val="de-DE"/>
        </w:rPr>
        <w:t>5. die Adresse im Aufnahmemitgliedstaat, unter der Unterlagen angefordert werden können,</w:t>
      </w:r>
    </w:p>
    <w:p w14:paraId="0314B066" w14:textId="77777777" w:rsidR="00287035" w:rsidRPr="008B24C7" w:rsidRDefault="00287035" w:rsidP="00287035">
      <w:pPr>
        <w:jc w:val="both"/>
        <w:rPr>
          <w:lang w:val="de-DE"/>
        </w:rPr>
      </w:pPr>
    </w:p>
    <w:p w14:paraId="4BBFF213" w14:textId="77777777" w:rsidR="00287035" w:rsidRPr="008B24C7" w:rsidRDefault="00287035" w:rsidP="00287035">
      <w:pPr>
        <w:ind w:firstLine="708"/>
        <w:jc w:val="both"/>
        <w:rPr>
          <w:lang w:val="de-DE"/>
        </w:rPr>
      </w:pPr>
      <w:r w:rsidRPr="008B24C7">
        <w:rPr>
          <w:lang w:val="de-DE"/>
        </w:rPr>
        <w:t>6. den Namen der für die Leitung der Zweigniederlassung oder ständigen Präsenz ver</w:t>
      </w:r>
      <w:r w:rsidRPr="008B24C7">
        <w:rPr>
          <w:lang w:val="de-DE"/>
        </w:rPr>
        <w:softHyphen/>
        <w:t>antwortlichen Personen."</w:t>
      </w:r>
    </w:p>
    <w:p w14:paraId="1DB6A583" w14:textId="77777777" w:rsidR="00287035" w:rsidRPr="008B24C7" w:rsidRDefault="00287035" w:rsidP="00287035">
      <w:pPr>
        <w:jc w:val="both"/>
        <w:rPr>
          <w:lang w:val="de-DE"/>
        </w:rPr>
      </w:pPr>
    </w:p>
    <w:p w14:paraId="02F85E92" w14:textId="77777777" w:rsidR="00287035" w:rsidRPr="008B24C7" w:rsidRDefault="00287035" w:rsidP="00287035">
      <w:pPr>
        <w:jc w:val="both"/>
        <w:rPr>
          <w:lang w:val="de-DE"/>
        </w:rPr>
      </w:pPr>
    </w:p>
    <w:p w14:paraId="0D50C190" w14:textId="77777777" w:rsidR="00287035" w:rsidRPr="008B24C7" w:rsidRDefault="00287035" w:rsidP="00287035">
      <w:pPr>
        <w:ind w:firstLine="708"/>
        <w:jc w:val="both"/>
        <w:rPr>
          <w:lang w:val="de-DE"/>
        </w:rPr>
      </w:pPr>
      <w:r w:rsidRPr="008B24C7">
        <w:rPr>
          <w:b/>
          <w:lang w:val="de-DE"/>
        </w:rPr>
        <w:t>Art. 376 -</w:t>
      </w:r>
      <w:r w:rsidRPr="008B24C7">
        <w:rPr>
          <w:lang w:val="de-DE"/>
        </w:rPr>
        <w:t xml:space="preserve"> In Teil 6 Kapitel 3 desselben Gesetzes, eingefügt durch das Gesetz vom 6. Dezember 2018, wird ein Abschnitt V mit der Überschrift "Zahlung der Prämie und der Ver</w:t>
      </w:r>
      <w:r w:rsidRPr="008B24C7">
        <w:rPr>
          <w:lang w:val="de-DE"/>
        </w:rPr>
        <w:softHyphen/>
        <w:t>sicherungsleistung" eingefügt.</w:t>
      </w:r>
    </w:p>
    <w:p w14:paraId="6E1E5F78" w14:textId="3D94F9EE" w:rsidR="00287035" w:rsidRPr="008B24C7" w:rsidRDefault="00287035" w:rsidP="00287035">
      <w:pPr>
        <w:rPr>
          <w:lang w:val="de-DE"/>
        </w:rPr>
      </w:pPr>
    </w:p>
    <w:p w14:paraId="4AB2A0F0" w14:textId="19BAD9BB" w:rsidR="008B24C7" w:rsidRPr="008B24C7" w:rsidRDefault="008B24C7">
      <w:pPr>
        <w:rPr>
          <w:lang w:val="de-DE"/>
        </w:rPr>
      </w:pPr>
      <w:r w:rsidRPr="008B24C7">
        <w:rPr>
          <w:lang w:val="de-DE"/>
        </w:rPr>
        <w:br w:type="page"/>
      </w:r>
    </w:p>
    <w:p w14:paraId="1E416B3C" w14:textId="73E8DAF0" w:rsidR="00287035" w:rsidRPr="008B24C7" w:rsidRDefault="00287035" w:rsidP="00287035">
      <w:pPr>
        <w:ind w:firstLine="708"/>
        <w:jc w:val="both"/>
        <w:rPr>
          <w:lang w:val="de-DE"/>
        </w:rPr>
      </w:pPr>
      <w:r w:rsidRPr="008B24C7">
        <w:rPr>
          <w:b/>
          <w:lang w:val="de-DE"/>
        </w:rPr>
        <w:t>Art. 377 -</w:t>
      </w:r>
      <w:r w:rsidRPr="008B24C7">
        <w:rPr>
          <w:lang w:val="de-DE"/>
        </w:rPr>
        <w:t xml:space="preserve"> In Abschnitt V, eingefügt durch Artikel 376, wird ein Artikel 271/1 mit fol</w:t>
      </w:r>
      <w:r w:rsidRPr="008B24C7">
        <w:rPr>
          <w:lang w:val="de-DE"/>
        </w:rPr>
        <w:softHyphen/>
        <w:t>gendem Wortlaut eingefügt:</w:t>
      </w:r>
    </w:p>
    <w:p w14:paraId="4EBB8FAC" w14:textId="77777777" w:rsidR="00287035" w:rsidRPr="008B24C7" w:rsidRDefault="00287035" w:rsidP="00287035">
      <w:pPr>
        <w:jc w:val="both"/>
        <w:rPr>
          <w:lang w:val="de-DE"/>
        </w:rPr>
      </w:pPr>
    </w:p>
    <w:p w14:paraId="0C83A024" w14:textId="77777777" w:rsidR="00287035" w:rsidRPr="008B24C7" w:rsidRDefault="00287035" w:rsidP="00287035">
      <w:pPr>
        <w:ind w:firstLine="708"/>
        <w:jc w:val="both"/>
        <w:rPr>
          <w:lang w:val="de-DE"/>
        </w:rPr>
      </w:pPr>
      <w:r w:rsidRPr="008B24C7">
        <w:rPr>
          <w:lang w:val="de-DE"/>
        </w:rPr>
        <w:t>"Art. 271/1 - Artikel 67 ist auf den Vertrieb von Versicherungen anwendbar, der in den Anwendungsbereich des vorliegenden Teils fällt."</w:t>
      </w:r>
    </w:p>
    <w:p w14:paraId="30A332B6" w14:textId="77777777" w:rsidR="00287035" w:rsidRPr="008B24C7" w:rsidRDefault="00287035" w:rsidP="00287035">
      <w:pPr>
        <w:jc w:val="both"/>
        <w:rPr>
          <w:lang w:val="de-DE"/>
        </w:rPr>
      </w:pPr>
    </w:p>
    <w:p w14:paraId="7FDD3B57" w14:textId="77777777" w:rsidR="00287035" w:rsidRPr="008B24C7" w:rsidRDefault="00287035" w:rsidP="00287035">
      <w:pPr>
        <w:jc w:val="both"/>
        <w:rPr>
          <w:lang w:val="de-DE"/>
        </w:rPr>
      </w:pPr>
    </w:p>
    <w:p w14:paraId="653A86E4" w14:textId="77777777" w:rsidR="00287035" w:rsidRPr="008B24C7" w:rsidRDefault="00287035" w:rsidP="00287035">
      <w:pPr>
        <w:ind w:firstLine="708"/>
        <w:jc w:val="both"/>
        <w:rPr>
          <w:lang w:val="de-DE"/>
        </w:rPr>
      </w:pPr>
      <w:r w:rsidRPr="008B24C7">
        <w:rPr>
          <w:b/>
          <w:lang w:val="de-DE"/>
        </w:rPr>
        <w:t>Art. 378 -</w:t>
      </w:r>
      <w:r w:rsidRPr="008B24C7">
        <w:rPr>
          <w:lang w:val="de-DE"/>
        </w:rPr>
        <w:t xml:space="preserve"> Artikel 297 desselben Gesetzes, eingefügt durch das Gesetz vom 6. Dezem</w:t>
      </w:r>
      <w:r w:rsidRPr="008B24C7">
        <w:rPr>
          <w:lang w:val="de-DE"/>
        </w:rPr>
        <w:softHyphen/>
        <w:t>ber 2018, wird wie folgt ersetzt:</w:t>
      </w:r>
    </w:p>
    <w:p w14:paraId="1155D6A3" w14:textId="77777777" w:rsidR="00287035" w:rsidRPr="008B24C7" w:rsidRDefault="00287035" w:rsidP="00287035">
      <w:pPr>
        <w:jc w:val="both"/>
        <w:rPr>
          <w:lang w:val="de-DE"/>
        </w:rPr>
      </w:pPr>
    </w:p>
    <w:p w14:paraId="2517DDB8" w14:textId="77777777" w:rsidR="00287035" w:rsidRPr="008B24C7" w:rsidRDefault="00287035" w:rsidP="00287035">
      <w:pPr>
        <w:ind w:firstLine="708"/>
        <w:jc w:val="both"/>
        <w:rPr>
          <w:lang w:val="de-DE"/>
        </w:rPr>
      </w:pPr>
      <w:r w:rsidRPr="008B24C7">
        <w:rPr>
          <w:lang w:val="de-DE"/>
        </w:rPr>
        <w:t>"Art. 297 - Jeder Verweis auf das vorliegende Gesetz, auf seine Ausführungserlasse und -verordnungen, auf die IDD-Richtlinie, auf die Richtlinie 2009/138/EG oder eine ihrer Bestim</w:t>
      </w:r>
      <w:r w:rsidRPr="008B24C7">
        <w:rPr>
          <w:lang w:val="de-DE"/>
        </w:rPr>
        <w:softHyphen/>
        <w:t>mungen umfasst gegebenenfalls auch einen Verweis auf die entsprechenden Bestimmungen der delegierten Rechtsakte und der technischen Regulierungs- oder Durchführungsstandards, die von der Kommission zur Durchführung der vorerwähnten Richtlinien erlassen wurden."</w:t>
      </w:r>
    </w:p>
    <w:p w14:paraId="1FA19FA8" w14:textId="77777777" w:rsidR="00287035" w:rsidRPr="008B24C7" w:rsidRDefault="00287035" w:rsidP="00287035">
      <w:pPr>
        <w:jc w:val="both"/>
        <w:rPr>
          <w:lang w:val="de-DE"/>
        </w:rPr>
      </w:pPr>
    </w:p>
    <w:p w14:paraId="1676B245" w14:textId="77777777" w:rsidR="00287035" w:rsidRPr="008B24C7" w:rsidRDefault="00287035" w:rsidP="00287035">
      <w:pPr>
        <w:jc w:val="both"/>
        <w:rPr>
          <w:lang w:val="de-DE"/>
        </w:rPr>
      </w:pPr>
    </w:p>
    <w:p w14:paraId="62A1CA6B" w14:textId="77777777" w:rsidR="00287035" w:rsidRPr="008B24C7" w:rsidRDefault="00287035" w:rsidP="00287035">
      <w:pPr>
        <w:ind w:firstLine="708"/>
        <w:jc w:val="both"/>
        <w:rPr>
          <w:lang w:val="de-DE"/>
        </w:rPr>
      </w:pPr>
      <w:r w:rsidRPr="008B24C7">
        <w:rPr>
          <w:b/>
          <w:lang w:val="de-DE"/>
        </w:rPr>
        <w:t>Art. 379 -</w:t>
      </w:r>
      <w:r w:rsidRPr="008B24C7">
        <w:rPr>
          <w:lang w:val="de-DE"/>
        </w:rPr>
        <w:t xml:space="preserve"> In Artikel 311 desselben Gesetzes, abgeändert durch die Gesetze vom 29. Juni 2016 und 6. Dezember 2018, wird ein § 4/1 mit folgendem Wortlaut eingefügt:</w:t>
      </w:r>
    </w:p>
    <w:p w14:paraId="73DF6467" w14:textId="77777777" w:rsidR="00287035" w:rsidRPr="008B24C7" w:rsidRDefault="00287035" w:rsidP="00287035">
      <w:pPr>
        <w:jc w:val="both"/>
        <w:rPr>
          <w:lang w:val="de-DE"/>
        </w:rPr>
      </w:pPr>
    </w:p>
    <w:p w14:paraId="5C1BB515" w14:textId="77777777" w:rsidR="00287035" w:rsidRPr="008B24C7" w:rsidRDefault="00287035" w:rsidP="00287035">
      <w:pPr>
        <w:ind w:firstLine="708"/>
        <w:jc w:val="both"/>
        <w:rPr>
          <w:lang w:val="de-DE"/>
        </w:rPr>
      </w:pPr>
      <w:r w:rsidRPr="008B24C7">
        <w:rPr>
          <w:lang w:val="de-DE"/>
        </w:rPr>
        <w:t>"§ 4/1 - Im Fall einer Streichung der Eintragung eines Versicherungsvermittlers, eines Versicherungsvermittlers in Nebentätigkeit oder eines Rückversicherungsvermittlers unterrich</w:t>
      </w:r>
      <w:r w:rsidRPr="008B24C7">
        <w:rPr>
          <w:lang w:val="de-DE"/>
        </w:rPr>
        <w:softHyphen/>
        <w:t>tet die FSMA die zuständigen Behörden der Mitgliedstaaten, in denen der Vermittler Tätigkei</w:t>
      </w:r>
      <w:r w:rsidRPr="008B24C7">
        <w:rPr>
          <w:lang w:val="de-DE"/>
        </w:rPr>
        <w:softHyphen/>
        <w:t>ten im Rahmen der Dienstleistungsfreiheit oder der Niederlassungsfreiheit ausübt."</w:t>
      </w:r>
    </w:p>
    <w:p w14:paraId="2DFED599" w14:textId="77777777" w:rsidR="00287035" w:rsidRPr="008B24C7" w:rsidRDefault="00287035" w:rsidP="00287035">
      <w:pPr>
        <w:jc w:val="both"/>
        <w:rPr>
          <w:lang w:val="de-DE"/>
        </w:rPr>
      </w:pPr>
    </w:p>
    <w:p w14:paraId="245528CC" w14:textId="77777777" w:rsidR="00287035" w:rsidRPr="008B24C7" w:rsidRDefault="00287035" w:rsidP="00287035">
      <w:pPr>
        <w:jc w:val="both"/>
        <w:rPr>
          <w:lang w:val="de-DE"/>
        </w:rPr>
      </w:pPr>
    </w:p>
    <w:p w14:paraId="2C5F2A24" w14:textId="77777777" w:rsidR="0023444E" w:rsidRPr="008B24C7" w:rsidRDefault="0023444E" w:rsidP="0023444E">
      <w:pPr>
        <w:jc w:val="center"/>
        <w:rPr>
          <w:rFonts w:eastAsia="Aptos"/>
          <w:kern w:val="2"/>
          <w:lang w:val="de-DE"/>
          <w14:ligatures w14:val="standardContextual"/>
        </w:rPr>
      </w:pPr>
      <w:r w:rsidRPr="008B24C7">
        <w:rPr>
          <w:rFonts w:eastAsia="Aptos"/>
          <w:kern w:val="2"/>
          <w:lang w:val="de-DE"/>
          <w14:ligatures w14:val="standardContextual"/>
        </w:rPr>
        <w:t xml:space="preserve">KAPITEL 14 - </w:t>
      </w:r>
      <w:r w:rsidRPr="008B24C7">
        <w:rPr>
          <w:rFonts w:eastAsia="Aptos"/>
          <w:i/>
          <w:iCs/>
          <w:kern w:val="2"/>
          <w:lang w:val="de-DE"/>
          <w14:ligatures w14:val="standardContextual"/>
        </w:rPr>
        <w:t>Abänderungen des Gesetzes vom 19. April 2014 über alternative Organismen für gemeinsame Anlagen und ihre Verwalter</w:t>
      </w:r>
    </w:p>
    <w:p w14:paraId="59E07A19" w14:textId="77777777" w:rsidR="0023444E" w:rsidRPr="008B24C7" w:rsidRDefault="0023444E" w:rsidP="0023444E">
      <w:pPr>
        <w:jc w:val="both"/>
        <w:rPr>
          <w:rFonts w:eastAsia="Aptos"/>
          <w:kern w:val="2"/>
          <w:lang w:val="de-DE"/>
          <w14:ligatures w14:val="standardContextual"/>
        </w:rPr>
      </w:pPr>
    </w:p>
    <w:p w14:paraId="13B8F4D1" w14:textId="77777777" w:rsidR="0023444E" w:rsidRPr="008B24C7" w:rsidRDefault="0023444E" w:rsidP="0023444E">
      <w:pPr>
        <w:jc w:val="both"/>
        <w:rPr>
          <w:rFonts w:eastAsia="Aptos"/>
          <w:kern w:val="2"/>
          <w:lang w:val="de-DE"/>
          <w14:ligatures w14:val="standardContextual"/>
        </w:rPr>
      </w:pPr>
    </w:p>
    <w:p w14:paraId="3994A056"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380</w:t>
      </w:r>
      <w:r w:rsidRPr="008B24C7">
        <w:rPr>
          <w:rFonts w:eastAsia="Aptos"/>
          <w:kern w:val="2"/>
          <w:lang w:val="de-DE"/>
          <w14:ligatures w14:val="standardContextual"/>
        </w:rPr>
        <w:t> - Artikel 3 des Gesetzes vom 19. April 2014 über alternative Organismen für gemeinsame Anlagen und ihre Verwalter wird wie folgt abgeändert:</w:t>
      </w:r>
    </w:p>
    <w:p w14:paraId="15D7D5BE" w14:textId="77777777" w:rsidR="0023444E" w:rsidRPr="008B24C7" w:rsidRDefault="0023444E" w:rsidP="0023444E">
      <w:pPr>
        <w:jc w:val="both"/>
        <w:rPr>
          <w:rFonts w:eastAsia="Aptos"/>
          <w:kern w:val="2"/>
          <w:lang w:val="de-DE"/>
          <w14:ligatures w14:val="standardContextual"/>
        </w:rPr>
      </w:pPr>
    </w:p>
    <w:p w14:paraId="142F8CFA"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1. In Nr. 27 wird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wie folgt ersetzt:</w:t>
      </w:r>
    </w:p>
    <w:p w14:paraId="7F401A13" w14:textId="77777777" w:rsidR="0023444E" w:rsidRPr="008B24C7" w:rsidRDefault="0023444E" w:rsidP="0023444E">
      <w:pPr>
        <w:jc w:val="both"/>
        <w:rPr>
          <w:rFonts w:eastAsia="Aptos"/>
          <w:kern w:val="2"/>
          <w:lang w:val="de-DE"/>
          <w14:ligatures w14:val="standardContextual"/>
        </w:rPr>
      </w:pPr>
    </w:p>
    <w:p w14:paraId="59354123"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w:t>
      </w:r>
      <w:r w:rsidRPr="008B24C7">
        <w:rPr>
          <w:rFonts w:eastAsia="Aptos"/>
          <w:i/>
          <w:iCs/>
          <w:kern w:val="2"/>
          <w:lang w:val="de-DE"/>
          <w14:ligatures w14:val="standardContextual"/>
        </w:rPr>
        <w:t>b)</w:t>
      </w:r>
      <w:r w:rsidRPr="008B24C7">
        <w:rPr>
          <w:rFonts w:eastAsia="Aptos"/>
          <w:kern w:val="2"/>
          <w:lang w:val="de-DE"/>
          <w14:ligatures w14:val="standardContextual"/>
        </w:rPr>
        <w:t> Zulassung zum Handel an einem MTF oder einem geregelten Markt, wobei die anwendbaren Marktregeln es natürlichen oder juristischen Personen, die keine gewerblichen Anleger mit Wohnsitz oder Sitz in Belgien sind, nicht untersagen, Geschäfte mit den betreffenden Wertpapieren zu tätigen,".</w:t>
      </w:r>
    </w:p>
    <w:p w14:paraId="6B10CDD4" w14:textId="77777777" w:rsidR="0023444E" w:rsidRPr="008B24C7" w:rsidRDefault="0023444E" w:rsidP="0023444E">
      <w:pPr>
        <w:jc w:val="both"/>
        <w:rPr>
          <w:rFonts w:eastAsia="Aptos"/>
          <w:kern w:val="2"/>
          <w:lang w:val="de-DE"/>
          <w14:ligatures w14:val="standardContextual"/>
        </w:rPr>
      </w:pPr>
    </w:p>
    <w:p w14:paraId="7EB5305A"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2. Nummer 71 wird aufgehoben.</w:t>
      </w:r>
    </w:p>
    <w:p w14:paraId="080CF418" w14:textId="77777777" w:rsidR="0023444E" w:rsidRPr="008B24C7" w:rsidRDefault="0023444E" w:rsidP="0023444E">
      <w:pPr>
        <w:jc w:val="both"/>
        <w:rPr>
          <w:rFonts w:eastAsia="Aptos"/>
          <w:kern w:val="2"/>
          <w:lang w:val="de-DE"/>
          <w14:ligatures w14:val="standardContextual"/>
        </w:rPr>
      </w:pPr>
    </w:p>
    <w:p w14:paraId="73FCF8E2" w14:textId="77777777" w:rsidR="0023444E" w:rsidRPr="008B24C7" w:rsidRDefault="0023444E" w:rsidP="0023444E">
      <w:pPr>
        <w:jc w:val="both"/>
        <w:rPr>
          <w:rFonts w:eastAsia="Aptos"/>
          <w:kern w:val="2"/>
          <w:lang w:val="de-DE"/>
          <w14:ligatures w14:val="standardContextual"/>
        </w:rPr>
      </w:pPr>
    </w:p>
    <w:p w14:paraId="4AE4F0D5"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381</w:t>
      </w:r>
      <w:r w:rsidRPr="008B24C7">
        <w:rPr>
          <w:rFonts w:eastAsia="Aptos"/>
          <w:kern w:val="2"/>
          <w:lang w:val="de-DE"/>
          <w14:ligatures w14:val="standardContextual"/>
        </w:rPr>
        <w:t> - In Artikel 4 desselben Gesetzes, abgeändert durch das Gesetz vom 25. Dezember 2016, wird § 1 wie folgt ersetzt:</w:t>
      </w:r>
    </w:p>
    <w:p w14:paraId="4BF80999" w14:textId="77777777" w:rsidR="0023444E" w:rsidRPr="008B24C7" w:rsidRDefault="0023444E" w:rsidP="0023444E">
      <w:pPr>
        <w:jc w:val="both"/>
        <w:rPr>
          <w:rFonts w:eastAsia="Aptos"/>
          <w:kern w:val="2"/>
          <w:lang w:val="de-DE"/>
          <w14:ligatures w14:val="standardContextual"/>
        </w:rPr>
      </w:pPr>
    </w:p>
    <w:p w14:paraId="059513D8"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 xml:space="preserve">"§ 1 - Jeder Verweis auf vorliegendes Gesetz, auf seine Ausführungserlasse und </w:t>
      </w:r>
      <w:r w:rsidRPr="008B24C7">
        <w:rPr>
          <w:rFonts w:eastAsia="Aptos"/>
          <w:kern w:val="2"/>
          <w:lang w:val="de-DE"/>
          <w14:ligatures w14:val="standardContextual"/>
        </w:rPr>
        <w:noBreakHyphen/>
        <w:t>verordnungen, auf die Richtlinie 2011/61/EU oder auf eine ihrer Bestimmungen umfasst gegebenenfalls auch einen Verweis auf die entsprechenden Bestimmungen der delegierten Rechtsakte und der technischen Regulierungs- oder Durchführungsstandards, die von der Kommission zur Durchführung der vorerwähnten Richtlinie erlassen wurden."</w:t>
      </w:r>
    </w:p>
    <w:p w14:paraId="4326F01A" w14:textId="77777777" w:rsidR="0023444E" w:rsidRPr="008B24C7" w:rsidRDefault="0023444E" w:rsidP="0023444E">
      <w:pPr>
        <w:jc w:val="both"/>
        <w:rPr>
          <w:rFonts w:eastAsia="Aptos"/>
          <w:kern w:val="2"/>
          <w:lang w:val="de-DE"/>
          <w14:ligatures w14:val="standardContextual"/>
        </w:rPr>
      </w:pPr>
    </w:p>
    <w:p w14:paraId="47D5FCD9" w14:textId="77777777" w:rsidR="0023444E" w:rsidRPr="008B24C7" w:rsidRDefault="0023444E" w:rsidP="0023444E">
      <w:pPr>
        <w:jc w:val="both"/>
        <w:rPr>
          <w:rFonts w:eastAsia="Aptos"/>
          <w:kern w:val="2"/>
          <w:lang w:val="de-DE"/>
          <w14:ligatures w14:val="standardContextual"/>
        </w:rPr>
      </w:pPr>
    </w:p>
    <w:p w14:paraId="7751DDC8"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382</w:t>
      </w:r>
      <w:r w:rsidRPr="008B24C7">
        <w:rPr>
          <w:rFonts w:eastAsia="Aptos"/>
          <w:kern w:val="2"/>
          <w:lang w:val="de-DE"/>
          <w14:ligatures w14:val="standardContextual"/>
        </w:rPr>
        <w:t> - In Artikel 110 § 1 desselben Gesetzes, abgeändert durch das Gesetz vom 18. Dezember 2016, werden die Wörter "von Teil III" durch die Wörter "von Teil III Buch I" ersetzt.</w:t>
      </w:r>
    </w:p>
    <w:p w14:paraId="1AB63067" w14:textId="77777777" w:rsidR="0023444E" w:rsidRPr="008B24C7" w:rsidRDefault="0023444E" w:rsidP="0023444E">
      <w:pPr>
        <w:jc w:val="both"/>
        <w:rPr>
          <w:rFonts w:eastAsia="Aptos"/>
          <w:kern w:val="2"/>
          <w:lang w:val="de-DE"/>
          <w14:ligatures w14:val="standardContextual"/>
        </w:rPr>
      </w:pPr>
    </w:p>
    <w:p w14:paraId="5A6BA4E0" w14:textId="77777777" w:rsidR="0023444E" w:rsidRPr="008B24C7" w:rsidRDefault="0023444E" w:rsidP="0023444E">
      <w:pPr>
        <w:jc w:val="both"/>
        <w:rPr>
          <w:rFonts w:eastAsia="Aptos"/>
          <w:kern w:val="2"/>
          <w:lang w:val="de-DE"/>
          <w14:ligatures w14:val="standardContextual"/>
        </w:rPr>
      </w:pPr>
    </w:p>
    <w:p w14:paraId="6EA10DD3"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383</w:t>
      </w:r>
      <w:r w:rsidRPr="008B24C7">
        <w:rPr>
          <w:rFonts w:eastAsia="Aptos"/>
          <w:kern w:val="2"/>
          <w:lang w:val="de-DE"/>
          <w14:ligatures w14:val="standardContextual"/>
        </w:rPr>
        <w:t> - In den Artikeln 126 § 2, 133 § 1, 149 Absatz 1, 155 Absatz 1 und 162 Absatz 1 desselben Gesetzes, abgeändert durch das Gesetz vom 25. Dezember 2016, werden die Wörter "von Teil III" jeweils durch die Wörter "von Teil III Buch I" ersetzt.</w:t>
      </w:r>
    </w:p>
    <w:p w14:paraId="339C396F" w14:textId="77777777" w:rsidR="0023444E" w:rsidRPr="008B24C7" w:rsidRDefault="0023444E" w:rsidP="0023444E">
      <w:pPr>
        <w:jc w:val="both"/>
        <w:rPr>
          <w:rFonts w:eastAsia="Aptos"/>
          <w:kern w:val="2"/>
          <w:lang w:val="de-DE"/>
          <w14:ligatures w14:val="standardContextual"/>
        </w:rPr>
      </w:pPr>
    </w:p>
    <w:p w14:paraId="0B5432D1" w14:textId="77777777" w:rsidR="0023444E" w:rsidRPr="008B24C7" w:rsidRDefault="0023444E" w:rsidP="0023444E">
      <w:pPr>
        <w:jc w:val="both"/>
        <w:rPr>
          <w:rFonts w:eastAsia="Aptos"/>
          <w:kern w:val="2"/>
          <w:lang w:val="de-DE"/>
          <w14:ligatures w14:val="standardContextual"/>
        </w:rPr>
      </w:pPr>
    </w:p>
    <w:p w14:paraId="382E2716"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384</w:t>
      </w:r>
      <w:r w:rsidRPr="008B24C7">
        <w:rPr>
          <w:rFonts w:eastAsia="Aptos"/>
          <w:kern w:val="2"/>
          <w:lang w:val="de-DE"/>
          <w14:ligatures w14:val="standardContextual"/>
        </w:rPr>
        <w:t> - Artikel 191 § 5 desselben Gesetzes wird durch einen Absatz 3 mit folgendem Wortlaut ergänzt:</w:t>
      </w:r>
    </w:p>
    <w:p w14:paraId="5D9E4272" w14:textId="77777777" w:rsidR="0023444E" w:rsidRPr="008B24C7" w:rsidRDefault="0023444E" w:rsidP="0023444E">
      <w:pPr>
        <w:jc w:val="both"/>
        <w:rPr>
          <w:rFonts w:eastAsia="Aptos"/>
          <w:kern w:val="2"/>
          <w:lang w:val="de-DE"/>
          <w14:ligatures w14:val="standardContextual"/>
        </w:rPr>
      </w:pPr>
    </w:p>
    <w:p w14:paraId="1B67E5E2"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"Anteile an einer IGVK können in Bruchteile gestückelt werden, mit denen anteilig dieselben Rechte verbunden sind wie mit ganzen Anteilen. Bruchteile gewähren jedoch kein Stimmrecht, es sei denn, sie sind in ausreichender Anzahl vereinigt, um einen ganzen Anteil zu bilden."</w:t>
      </w:r>
    </w:p>
    <w:p w14:paraId="7BEADA1A" w14:textId="77777777" w:rsidR="0023444E" w:rsidRPr="008B24C7" w:rsidRDefault="0023444E" w:rsidP="0023444E">
      <w:pPr>
        <w:jc w:val="both"/>
        <w:rPr>
          <w:rFonts w:eastAsia="Aptos"/>
          <w:kern w:val="2"/>
          <w:lang w:val="de-DE"/>
          <w14:ligatures w14:val="standardContextual"/>
        </w:rPr>
      </w:pPr>
    </w:p>
    <w:p w14:paraId="7BBE10D3" w14:textId="77777777" w:rsidR="0023444E" w:rsidRPr="008B24C7" w:rsidRDefault="0023444E" w:rsidP="0023444E">
      <w:pPr>
        <w:jc w:val="both"/>
        <w:rPr>
          <w:rFonts w:eastAsia="Aptos"/>
          <w:kern w:val="2"/>
          <w:lang w:val="de-DE"/>
          <w14:ligatures w14:val="standardContextual"/>
        </w:rPr>
      </w:pPr>
    </w:p>
    <w:p w14:paraId="459878BF"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385</w:t>
      </w:r>
      <w:r w:rsidRPr="008B24C7">
        <w:rPr>
          <w:rFonts w:eastAsia="Aptos"/>
          <w:kern w:val="2"/>
          <w:lang w:val="de-DE"/>
          <w14:ligatures w14:val="standardContextual"/>
        </w:rPr>
        <w:t> - In Artikel 209 § 1 Nr. 3 desselben Gesetzes wird Buchstabe </w:t>
      </w:r>
      <w:r w:rsidRPr="008B24C7">
        <w:rPr>
          <w:rFonts w:eastAsia="Aptos"/>
          <w:i/>
          <w:iCs/>
          <w:kern w:val="2"/>
          <w:lang w:val="de-DE"/>
          <w14:ligatures w14:val="standardContextual"/>
        </w:rPr>
        <w:t>d)</w:t>
      </w:r>
      <w:r w:rsidRPr="008B24C7">
        <w:rPr>
          <w:rFonts w:eastAsia="Aptos"/>
          <w:kern w:val="2"/>
          <w:lang w:val="de-DE"/>
          <w14:ligatures w14:val="standardContextual"/>
        </w:rPr>
        <w:t xml:space="preserve"> wie folgt ersetzt:</w:t>
      </w:r>
    </w:p>
    <w:p w14:paraId="055D083D" w14:textId="77777777" w:rsidR="0023444E" w:rsidRPr="008B24C7" w:rsidRDefault="0023444E" w:rsidP="0023444E">
      <w:pPr>
        <w:jc w:val="both"/>
        <w:rPr>
          <w:rFonts w:eastAsia="Aptos"/>
          <w:kern w:val="2"/>
          <w:lang w:val="de-DE"/>
          <w14:ligatures w14:val="standardContextual"/>
        </w:rPr>
      </w:pPr>
    </w:p>
    <w:p w14:paraId="5D11BF43"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w:t>
      </w:r>
      <w:r w:rsidRPr="008B24C7">
        <w:rPr>
          <w:rFonts w:eastAsia="Aptos"/>
          <w:i/>
          <w:iCs/>
          <w:kern w:val="2"/>
          <w:lang w:val="de-DE"/>
          <w14:ligatures w14:val="standardContextual"/>
        </w:rPr>
        <w:t>d)</w:t>
      </w:r>
      <w:r w:rsidRPr="008B24C7">
        <w:rPr>
          <w:rFonts w:eastAsia="Aptos"/>
          <w:kern w:val="2"/>
          <w:lang w:val="de-DE"/>
          <w14:ligatures w14:val="standardContextual"/>
        </w:rPr>
        <w:t> Die Ausübung der in Artikel 3 Nr. 41 Buchstabe </w:t>
      </w:r>
      <w:r w:rsidRPr="008B24C7">
        <w:rPr>
          <w:rFonts w:eastAsia="Aptos"/>
          <w:i/>
          <w:iCs/>
          <w:kern w:val="2"/>
          <w:lang w:val="de-DE"/>
          <w14:ligatures w14:val="standardContextual"/>
        </w:rPr>
        <w:t>c)</w:t>
      </w:r>
      <w:r w:rsidRPr="008B24C7">
        <w:rPr>
          <w:rFonts w:eastAsia="Aptos"/>
          <w:kern w:val="2"/>
          <w:lang w:val="de-DE"/>
          <w14:ligatures w14:val="standardContextual"/>
        </w:rPr>
        <w:t xml:space="preserve"> Punkt i), iii), iv) und ix) erwähnten Verwaltungsaufgaben darf der Verwahrstelle der Investmentgesellschaft nicht übertragen werden und auch nicht von ihr wahrgenommen werden, es sei denn, die Bedingungen von Artikel 56 Absatz 2 sind erfüllt. Diese Verwaltungsaufgaben dürfen anderen Unternehmen, deren Interessen mit denen der Investmentgesellschaft oder der Anteilinhaber kollidieren können, nicht übertragen werden und auch nicht von ihnen wahrgenommen werden."</w:t>
      </w:r>
    </w:p>
    <w:p w14:paraId="0CE34289" w14:textId="77777777" w:rsidR="0023444E" w:rsidRPr="008B24C7" w:rsidRDefault="0023444E" w:rsidP="0023444E">
      <w:pPr>
        <w:jc w:val="both"/>
        <w:rPr>
          <w:rFonts w:eastAsia="Aptos"/>
          <w:kern w:val="2"/>
          <w:lang w:val="de-DE"/>
          <w14:ligatures w14:val="standardContextual"/>
        </w:rPr>
      </w:pPr>
    </w:p>
    <w:p w14:paraId="057C4968" w14:textId="77777777" w:rsidR="0023444E" w:rsidRPr="008B24C7" w:rsidRDefault="0023444E" w:rsidP="0023444E">
      <w:pPr>
        <w:jc w:val="both"/>
        <w:rPr>
          <w:rFonts w:eastAsia="Aptos"/>
          <w:kern w:val="2"/>
          <w:lang w:val="de-DE"/>
          <w14:ligatures w14:val="standardContextual"/>
        </w:rPr>
      </w:pPr>
    </w:p>
    <w:p w14:paraId="0C18C0C6"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386</w:t>
      </w:r>
      <w:r w:rsidRPr="008B24C7">
        <w:rPr>
          <w:rFonts w:eastAsia="Aptos"/>
          <w:kern w:val="2"/>
          <w:lang w:val="de-DE"/>
          <w14:ligatures w14:val="standardContextual"/>
        </w:rPr>
        <w:t> - In Teil III desselben Gesetzes wird ein Buch I/1 mit folgender Überschrift eingefügt:</w:t>
      </w:r>
      <w:r w:rsidRPr="008B24C7">
        <w:rPr>
          <w:rFonts w:eastAsia="Aptos"/>
          <w:kern w:val="2"/>
          <w:lang w:val="de-DE"/>
          <w14:ligatures w14:val="standardContextual"/>
        </w:rPr>
        <w:br/>
      </w:r>
      <w:r w:rsidRPr="008B24C7">
        <w:rPr>
          <w:rFonts w:eastAsia="Aptos"/>
          <w:kern w:val="2"/>
          <w:lang w:val="de-DE"/>
          <w14:ligatures w14:val="standardContextual"/>
        </w:rPr>
        <w:br/>
      </w:r>
      <w:r w:rsidRPr="008B24C7">
        <w:rPr>
          <w:rFonts w:eastAsia="Aptos"/>
          <w:kern w:val="2"/>
          <w:lang w:val="de-DE"/>
          <w14:ligatures w14:val="standardContextual"/>
        </w:rPr>
        <w:tab/>
        <w:t>"Buch I/1 - Sonderbestimmungen für ELTIF nach belgischem Recht".</w:t>
      </w:r>
    </w:p>
    <w:p w14:paraId="2CA822EE" w14:textId="77777777" w:rsidR="0023444E" w:rsidRPr="008B24C7" w:rsidRDefault="0023444E" w:rsidP="0023444E">
      <w:pPr>
        <w:jc w:val="both"/>
        <w:rPr>
          <w:rFonts w:eastAsia="Aptos"/>
          <w:kern w:val="2"/>
          <w:lang w:val="de-DE"/>
          <w14:ligatures w14:val="standardContextual"/>
        </w:rPr>
      </w:pPr>
    </w:p>
    <w:p w14:paraId="4950C460" w14:textId="77777777" w:rsidR="0023444E" w:rsidRPr="008B24C7" w:rsidRDefault="0023444E" w:rsidP="0023444E">
      <w:pPr>
        <w:jc w:val="both"/>
        <w:rPr>
          <w:rFonts w:eastAsia="Aptos"/>
          <w:kern w:val="2"/>
          <w:lang w:val="de-DE"/>
          <w14:ligatures w14:val="standardContextual"/>
        </w:rPr>
      </w:pPr>
    </w:p>
    <w:p w14:paraId="3A8A6E64"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387</w:t>
      </w:r>
      <w:r w:rsidRPr="008B24C7">
        <w:rPr>
          <w:rFonts w:eastAsia="Aptos"/>
          <w:kern w:val="2"/>
          <w:lang w:val="de-DE"/>
          <w14:ligatures w14:val="standardContextual"/>
        </w:rPr>
        <w:t> - In Buch I/1, eingefügt durch Artikel 386, wird ein Artikel 280/1 mit folgendem Wortlaut eingefügt:</w:t>
      </w:r>
    </w:p>
    <w:p w14:paraId="6BB9D229" w14:textId="77777777" w:rsidR="0023444E" w:rsidRPr="008B24C7" w:rsidRDefault="0023444E" w:rsidP="0023444E">
      <w:pPr>
        <w:jc w:val="both"/>
        <w:rPr>
          <w:rFonts w:eastAsia="Aptos"/>
          <w:kern w:val="2"/>
          <w:lang w:val="de-DE"/>
          <w14:ligatures w14:val="standardContextual"/>
        </w:rPr>
      </w:pPr>
    </w:p>
    <w:p w14:paraId="52C054F2"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"Art. 280/1 - Unbeschadet der Bestimmungen der Verordnung 2015/760 ist vorliegendes Buch auf ELTIF nach belgischem Recht anwendbar."</w:t>
      </w:r>
    </w:p>
    <w:p w14:paraId="3787B10A" w14:textId="77777777" w:rsidR="0023444E" w:rsidRPr="008B24C7" w:rsidRDefault="0023444E" w:rsidP="0023444E">
      <w:pPr>
        <w:jc w:val="both"/>
        <w:rPr>
          <w:rFonts w:eastAsia="Aptos"/>
          <w:kern w:val="2"/>
          <w:lang w:val="de-DE"/>
          <w14:ligatures w14:val="standardContextual"/>
        </w:rPr>
      </w:pPr>
    </w:p>
    <w:p w14:paraId="6B9FA066" w14:textId="4F8A7D0E" w:rsidR="008B24C7" w:rsidRPr="008B24C7" w:rsidRDefault="008B24C7">
      <w:pPr>
        <w:rPr>
          <w:rFonts w:eastAsia="Aptos"/>
          <w:kern w:val="2"/>
          <w:lang w:val="de-DE"/>
          <w14:ligatures w14:val="standardContextual"/>
        </w:rPr>
      </w:pPr>
      <w:r w:rsidRPr="008B24C7">
        <w:rPr>
          <w:rFonts w:eastAsia="Aptos"/>
          <w:kern w:val="2"/>
          <w:lang w:val="de-DE"/>
          <w14:ligatures w14:val="standardContextual"/>
        </w:rPr>
        <w:br w:type="page"/>
      </w:r>
    </w:p>
    <w:p w14:paraId="611515CF"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388</w:t>
      </w:r>
      <w:r w:rsidRPr="008B24C7">
        <w:rPr>
          <w:rFonts w:eastAsia="Aptos"/>
          <w:kern w:val="2"/>
          <w:lang w:val="de-DE"/>
          <w14:ligatures w14:val="standardContextual"/>
        </w:rPr>
        <w:t> - In dasselbe Buch I/1 wird ein Artikel 280/2 mit folgendem Wortlaut eingefügt:</w:t>
      </w:r>
    </w:p>
    <w:p w14:paraId="00F2836A" w14:textId="77777777" w:rsidR="0023444E" w:rsidRPr="008B24C7" w:rsidRDefault="0023444E" w:rsidP="0023444E">
      <w:pPr>
        <w:jc w:val="both"/>
        <w:rPr>
          <w:rFonts w:eastAsia="Aptos"/>
          <w:kern w:val="2"/>
          <w:lang w:val="de-DE"/>
          <w14:ligatures w14:val="standardContextual"/>
        </w:rPr>
      </w:pPr>
    </w:p>
    <w:p w14:paraId="72A82B7B"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"Art. 280/2 - Ein ELTIF kann, sofern dies in der Satzung vorgesehen ist, unterschiedliche Kategorien von Anteilen schaffen, von denen jede einem gesonderten Teil oder Teilfonds des Vermögens entspricht.</w:t>
      </w:r>
    </w:p>
    <w:p w14:paraId="389913CF" w14:textId="77777777" w:rsidR="0023444E" w:rsidRPr="008B24C7" w:rsidRDefault="0023444E" w:rsidP="0023444E">
      <w:pPr>
        <w:jc w:val="both"/>
        <w:rPr>
          <w:rFonts w:eastAsia="Aptos"/>
          <w:kern w:val="2"/>
          <w:lang w:val="de-DE"/>
          <w14:ligatures w14:val="standardContextual"/>
        </w:rPr>
      </w:pPr>
    </w:p>
    <w:p w14:paraId="6399B075"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Im Falle eines ELTIF mit verschiedenen Teilfonds</w:t>
      </w:r>
    </w:p>
    <w:p w14:paraId="1A13648E" w14:textId="77777777" w:rsidR="0023444E" w:rsidRPr="008B24C7" w:rsidRDefault="0023444E" w:rsidP="0023444E">
      <w:pPr>
        <w:jc w:val="both"/>
        <w:rPr>
          <w:rFonts w:eastAsia="Aptos"/>
          <w:kern w:val="2"/>
          <w:lang w:val="de-DE"/>
          <w14:ligatures w14:val="standardContextual"/>
        </w:rPr>
      </w:pPr>
    </w:p>
    <w:p w14:paraId="75054C36"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1. sind die Artikel 5:142 bis 5:144, 5:153, 5:154, 7:2, 7:211 bis 7:214, 7:228 und 7:229 des Gesetzbuches der Gesellschaften und Vereinigungen auf jeden Teilfonds einzeln anwendbar,</w:t>
      </w:r>
    </w:p>
    <w:p w14:paraId="6749AF66" w14:textId="77777777" w:rsidR="0023444E" w:rsidRPr="008B24C7" w:rsidRDefault="0023444E" w:rsidP="0023444E">
      <w:pPr>
        <w:jc w:val="both"/>
        <w:rPr>
          <w:rFonts w:eastAsia="Aptos"/>
          <w:kern w:val="2"/>
          <w:lang w:val="de-DE"/>
          <w14:ligatures w14:val="standardContextual"/>
        </w:rPr>
      </w:pPr>
    </w:p>
    <w:p w14:paraId="10DAB898"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2. wird der rechnerische Wert für die Anwendung der Artikel 7:7, 7:178 und 7:197 des Gesetzbuches der Gesellschaften und Vereinigungen für jeden Teilfonds einzeln bestimmt.</w:t>
      </w:r>
    </w:p>
    <w:p w14:paraId="31E85F35" w14:textId="77777777" w:rsidR="0023444E" w:rsidRPr="008B24C7" w:rsidRDefault="0023444E" w:rsidP="0023444E">
      <w:pPr>
        <w:jc w:val="both"/>
        <w:rPr>
          <w:rFonts w:eastAsia="Aptos"/>
          <w:kern w:val="2"/>
          <w:lang w:val="de-DE"/>
          <w14:ligatures w14:val="standardContextual"/>
        </w:rPr>
      </w:pPr>
    </w:p>
    <w:p w14:paraId="3A9952BD"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Die Bestimmungen des Artikels 196/1 §§ 2 bis 4 sind anwendbar."</w:t>
      </w:r>
    </w:p>
    <w:p w14:paraId="2707F860" w14:textId="77777777" w:rsidR="0023444E" w:rsidRPr="008B24C7" w:rsidRDefault="0023444E" w:rsidP="0023444E">
      <w:pPr>
        <w:jc w:val="both"/>
        <w:rPr>
          <w:rFonts w:eastAsia="Aptos"/>
          <w:kern w:val="2"/>
          <w:lang w:val="de-DE"/>
          <w14:ligatures w14:val="standardContextual"/>
        </w:rPr>
      </w:pPr>
    </w:p>
    <w:p w14:paraId="77D03AF0" w14:textId="77777777" w:rsidR="0023444E" w:rsidRPr="008B24C7" w:rsidRDefault="0023444E" w:rsidP="0023444E">
      <w:pPr>
        <w:jc w:val="both"/>
        <w:rPr>
          <w:rFonts w:eastAsia="Aptos"/>
          <w:kern w:val="2"/>
          <w:lang w:val="de-DE"/>
          <w14:ligatures w14:val="standardContextual"/>
        </w:rPr>
      </w:pPr>
    </w:p>
    <w:p w14:paraId="0A71EEA5"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389</w:t>
      </w:r>
      <w:r w:rsidRPr="008B24C7">
        <w:rPr>
          <w:rFonts w:eastAsia="Aptos"/>
          <w:kern w:val="2"/>
          <w:lang w:val="de-DE"/>
          <w14:ligatures w14:val="standardContextual"/>
        </w:rPr>
        <w:t> - In Artikel 306 desselben Gesetzes werden die Wörter "die Teil III des vorliegenden Gesetzes unterliegen" durch die Wörter "die Teil III Buch I des vorliegenden Gesetzes unterliegen" ersetzt.</w:t>
      </w:r>
    </w:p>
    <w:p w14:paraId="4FDCE152" w14:textId="77777777" w:rsidR="0023444E" w:rsidRPr="008B24C7" w:rsidRDefault="0023444E" w:rsidP="0023444E">
      <w:pPr>
        <w:jc w:val="both"/>
        <w:rPr>
          <w:rFonts w:eastAsia="Aptos"/>
          <w:kern w:val="2"/>
          <w:lang w:val="de-DE"/>
          <w14:ligatures w14:val="standardContextual"/>
        </w:rPr>
      </w:pPr>
    </w:p>
    <w:p w14:paraId="67BCD529" w14:textId="77777777" w:rsidR="0023444E" w:rsidRPr="008B24C7" w:rsidRDefault="0023444E" w:rsidP="0023444E">
      <w:pPr>
        <w:jc w:val="both"/>
        <w:rPr>
          <w:rFonts w:eastAsia="Aptos"/>
          <w:kern w:val="2"/>
          <w:lang w:val="de-DE"/>
          <w14:ligatures w14:val="standardContextual"/>
        </w:rPr>
      </w:pPr>
    </w:p>
    <w:p w14:paraId="524A85F2"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390</w:t>
      </w:r>
      <w:r w:rsidRPr="008B24C7">
        <w:rPr>
          <w:rFonts w:eastAsia="Aptos"/>
          <w:kern w:val="2"/>
          <w:lang w:val="de-DE"/>
          <w14:ligatures w14:val="standardContextual"/>
        </w:rPr>
        <w:t> - Artikel 320 § 1 desselben Gesetzes, abgeändert durch das Gesetz vom 25. Oktober 2016, wird wie folgt abgeändert:</w:t>
      </w:r>
    </w:p>
    <w:p w14:paraId="10017F04" w14:textId="77777777" w:rsidR="0023444E" w:rsidRPr="008B24C7" w:rsidRDefault="0023444E" w:rsidP="0023444E">
      <w:pPr>
        <w:jc w:val="both"/>
        <w:rPr>
          <w:rFonts w:eastAsia="Aptos"/>
          <w:kern w:val="2"/>
          <w:lang w:val="de-DE"/>
          <w14:ligatures w14:val="standardContextual"/>
        </w:rPr>
      </w:pPr>
    </w:p>
    <w:p w14:paraId="247277B9"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1. Der erste Satz wird wie folgt ersetzt:</w:t>
      </w:r>
    </w:p>
    <w:p w14:paraId="5667C1AF" w14:textId="77777777" w:rsidR="0023444E" w:rsidRPr="008B24C7" w:rsidRDefault="0023444E" w:rsidP="0023444E">
      <w:pPr>
        <w:jc w:val="both"/>
        <w:rPr>
          <w:rFonts w:eastAsia="Aptos"/>
          <w:kern w:val="2"/>
          <w:lang w:val="de-DE"/>
          <w14:ligatures w14:val="standardContextual"/>
        </w:rPr>
      </w:pPr>
    </w:p>
    <w:p w14:paraId="657E295E"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 1 - Wenn AOGA-Verwaltungsgesellschaften für eigene Rechnung mittels Vollmachtserteilung oder Unternehmensvertrag die Ausübung einer oder mehrerer der in Artikel 3 Nr. 41 erwähnten Verwaltungsaufgaben in Bezug auf öffentliche AOGA einem Dritten übertragen, gelten unbeschadet der Anwendung der Artikel 29 bis 32 folgende Bestimmungen."</w:t>
      </w:r>
    </w:p>
    <w:p w14:paraId="3405F056" w14:textId="77777777" w:rsidR="0023444E" w:rsidRPr="008B24C7" w:rsidRDefault="0023444E" w:rsidP="0023444E">
      <w:pPr>
        <w:jc w:val="both"/>
        <w:rPr>
          <w:rFonts w:eastAsia="Aptos"/>
          <w:kern w:val="2"/>
          <w:lang w:val="de-DE"/>
          <w14:ligatures w14:val="standardContextual"/>
        </w:rPr>
      </w:pPr>
    </w:p>
    <w:p w14:paraId="62E1F060"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 xml:space="preserve">2. Nummer 3 Buchstabe </w:t>
      </w:r>
      <w:r w:rsidRPr="008B24C7">
        <w:rPr>
          <w:rFonts w:eastAsia="Aptos"/>
          <w:i/>
          <w:iCs/>
          <w:kern w:val="2"/>
          <w:lang w:val="de-DE"/>
          <w14:ligatures w14:val="standardContextual"/>
        </w:rPr>
        <w:t>b)</w:t>
      </w:r>
      <w:r w:rsidRPr="008B24C7">
        <w:rPr>
          <w:rFonts w:eastAsia="Aptos"/>
          <w:kern w:val="2"/>
          <w:lang w:val="de-DE"/>
          <w14:ligatures w14:val="standardContextual"/>
        </w:rPr>
        <w:t xml:space="preserve"> wird wie folgt ersetzt:</w:t>
      </w:r>
    </w:p>
    <w:p w14:paraId="10CF8A9D" w14:textId="77777777" w:rsidR="0023444E" w:rsidRPr="008B24C7" w:rsidRDefault="0023444E" w:rsidP="0023444E">
      <w:pPr>
        <w:jc w:val="both"/>
        <w:rPr>
          <w:rFonts w:eastAsia="Aptos"/>
          <w:kern w:val="2"/>
          <w:lang w:val="de-DE"/>
          <w14:ligatures w14:val="standardContextual"/>
        </w:rPr>
      </w:pPr>
    </w:p>
    <w:p w14:paraId="0505668E"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w:t>
      </w:r>
      <w:r w:rsidRPr="008B24C7">
        <w:rPr>
          <w:rFonts w:eastAsia="Aptos"/>
          <w:i/>
          <w:iCs/>
          <w:kern w:val="2"/>
          <w:lang w:val="de-DE"/>
          <w14:ligatures w14:val="standardContextual"/>
        </w:rPr>
        <w:t>b)</w:t>
      </w:r>
      <w:r w:rsidRPr="008B24C7">
        <w:rPr>
          <w:rFonts w:eastAsia="Aptos"/>
          <w:kern w:val="2"/>
          <w:lang w:val="de-DE"/>
          <w14:ligatures w14:val="standardContextual"/>
        </w:rPr>
        <w:t> In Bezug auf AOGA nach belgischem Recht darf die Ausübung der Verwaltungsaufgabe nur einem in Belgien ansässigen Unternehmen übertragen werden."</w:t>
      </w:r>
    </w:p>
    <w:p w14:paraId="3B3C0DEF" w14:textId="77777777" w:rsidR="0023444E" w:rsidRPr="008B24C7" w:rsidRDefault="0023444E" w:rsidP="0023444E">
      <w:pPr>
        <w:jc w:val="both"/>
        <w:rPr>
          <w:rFonts w:eastAsia="Aptos"/>
          <w:kern w:val="2"/>
          <w:lang w:val="de-DE"/>
          <w14:ligatures w14:val="standardContextual"/>
        </w:rPr>
      </w:pPr>
    </w:p>
    <w:p w14:paraId="09EF5415"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3. Nummer 3 Buchstabe </w:t>
      </w:r>
      <w:r w:rsidRPr="008B24C7">
        <w:rPr>
          <w:rFonts w:eastAsia="Aptos"/>
          <w:i/>
          <w:iCs/>
          <w:kern w:val="2"/>
          <w:lang w:val="de-DE"/>
          <w14:ligatures w14:val="standardContextual"/>
        </w:rPr>
        <w:t>d)</w:t>
      </w:r>
      <w:r w:rsidRPr="008B24C7">
        <w:rPr>
          <w:rFonts w:eastAsia="Aptos"/>
          <w:kern w:val="2"/>
          <w:lang w:val="de-DE"/>
          <w14:ligatures w14:val="standardContextual"/>
        </w:rPr>
        <w:t xml:space="preserve"> wird wie folgt ersetzt:</w:t>
      </w:r>
    </w:p>
    <w:p w14:paraId="3D795D54" w14:textId="77777777" w:rsidR="0023444E" w:rsidRPr="008B24C7" w:rsidRDefault="0023444E" w:rsidP="0023444E">
      <w:pPr>
        <w:jc w:val="both"/>
        <w:rPr>
          <w:rFonts w:eastAsia="Aptos"/>
          <w:kern w:val="2"/>
          <w:lang w:val="de-DE"/>
          <w14:ligatures w14:val="standardContextual"/>
        </w:rPr>
      </w:pPr>
    </w:p>
    <w:p w14:paraId="73FE4617"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w:t>
      </w:r>
      <w:r w:rsidRPr="008B24C7">
        <w:rPr>
          <w:rFonts w:eastAsia="Aptos"/>
          <w:i/>
          <w:iCs/>
          <w:kern w:val="2"/>
          <w:lang w:val="de-DE"/>
          <w14:ligatures w14:val="standardContextual"/>
        </w:rPr>
        <w:t>d)</w:t>
      </w:r>
      <w:r w:rsidRPr="008B24C7">
        <w:rPr>
          <w:rFonts w:eastAsia="Aptos"/>
          <w:kern w:val="2"/>
          <w:lang w:val="de-DE"/>
          <w14:ligatures w14:val="standardContextual"/>
        </w:rPr>
        <w:t> Die Ausübung der in Artikel 3 Nr. 41 Buchstabe </w:t>
      </w:r>
      <w:r w:rsidRPr="008B24C7">
        <w:rPr>
          <w:rFonts w:eastAsia="Aptos"/>
          <w:i/>
          <w:iCs/>
          <w:kern w:val="2"/>
          <w:lang w:val="de-DE"/>
          <w14:ligatures w14:val="standardContextual"/>
        </w:rPr>
        <w:t>c)</w:t>
      </w:r>
      <w:r w:rsidRPr="008B24C7">
        <w:rPr>
          <w:rFonts w:eastAsia="Aptos"/>
          <w:kern w:val="2"/>
          <w:lang w:val="de-DE"/>
          <w14:ligatures w14:val="standardContextual"/>
        </w:rPr>
        <w:t xml:space="preserve"> Punkt i), iii), iv) und ix) erwähnten Verwaltungsaufgaben darf der Verwahrstelle des verwalteten AOGA nicht übertragen werden und auch nicht von ihr wahrgenommen werden, es sei denn, die Bedingungen von Artikel 56 Absatz 2 sind erfüllt. Diese Verwaltungsaufgaben dürfen anderen Unternehmen, deren Interessen mit denen des verwalteten AOGA oder der Anteilinhaber kollidieren können, nicht übertragen werden und auch nicht von ihnen wahrgenommen werden."</w:t>
      </w:r>
    </w:p>
    <w:p w14:paraId="7CD3D3BE" w14:textId="77777777" w:rsidR="0023444E" w:rsidRPr="008B24C7" w:rsidRDefault="0023444E" w:rsidP="0023444E">
      <w:pPr>
        <w:jc w:val="both"/>
        <w:rPr>
          <w:rFonts w:eastAsia="Aptos"/>
          <w:kern w:val="2"/>
          <w:lang w:val="de-DE"/>
          <w14:ligatures w14:val="standardContextual"/>
        </w:rPr>
      </w:pPr>
    </w:p>
    <w:p w14:paraId="656F15BC" w14:textId="77777777" w:rsidR="0023444E" w:rsidRPr="008B24C7" w:rsidRDefault="0023444E" w:rsidP="0023444E">
      <w:pPr>
        <w:jc w:val="both"/>
        <w:rPr>
          <w:rFonts w:eastAsia="Aptos"/>
          <w:kern w:val="2"/>
          <w:lang w:val="de-DE"/>
          <w14:ligatures w14:val="standardContextual"/>
        </w:rPr>
      </w:pPr>
    </w:p>
    <w:p w14:paraId="71A1B4EC"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391</w:t>
      </w:r>
      <w:r w:rsidRPr="008B24C7">
        <w:rPr>
          <w:rFonts w:eastAsia="Aptos"/>
          <w:kern w:val="2"/>
          <w:lang w:val="de-DE"/>
          <w14:ligatures w14:val="standardContextual"/>
        </w:rPr>
        <w:t> - Artikel 336 desselben Gesetzes, ersetzt durch das Gesetz vom 11. Juli 2018, wird wie folgt abgeändert:</w:t>
      </w:r>
    </w:p>
    <w:p w14:paraId="63A6A397" w14:textId="77777777" w:rsidR="0023444E" w:rsidRPr="008B24C7" w:rsidRDefault="0023444E" w:rsidP="0023444E">
      <w:pPr>
        <w:jc w:val="both"/>
        <w:rPr>
          <w:rFonts w:eastAsia="Aptos"/>
          <w:kern w:val="2"/>
          <w:lang w:val="de-DE"/>
          <w14:ligatures w14:val="standardContextual"/>
        </w:rPr>
      </w:pPr>
    </w:p>
    <w:p w14:paraId="0ADEBA64" w14:textId="77777777" w:rsidR="0023444E" w:rsidRPr="008B24C7" w:rsidRDefault="0023444E" w:rsidP="0023444E">
      <w:pPr>
        <w:ind w:firstLine="708"/>
        <w:jc w:val="both"/>
        <w:rPr>
          <w:rFonts w:eastAsia="Aptos"/>
          <w:kern w:val="2"/>
          <w:lang w:val="de-DE"/>
          <w14:ligatures w14:val="standardContextual"/>
        </w:rPr>
      </w:pPr>
      <w:r w:rsidRPr="008B24C7">
        <w:rPr>
          <w:rFonts w:eastAsia="Aptos"/>
          <w:i/>
          <w:iCs/>
          <w:kern w:val="2"/>
          <w:lang w:val="de-DE"/>
          <w14:ligatures w14:val="standardContextual"/>
        </w:rPr>
        <w:t>a)</w:t>
      </w:r>
      <w:r w:rsidRPr="008B24C7">
        <w:rPr>
          <w:rFonts w:eastAsia="Aptos"/>
          <w:kern w:val="2"/>
          <w:lang w:val="de-DE"/>
          <w14:ligatures w14:val="standardContextual"/>
        </w:rPr>
        <w:t> In Nr. 1 werden die Wörter "III Buch I" durch die Wörter "III Buch I und I/1" ersetzt.</w:t>
      </w:r>
    </w:p>
    <w:p w14:paraId="1DA13C56" w14:textId="77777777" w:rsidR="0023444E" w:rsidRPr="008B24C7" w:rsidRDefault="0023444E" w:rsidP="0023444E">
      <w:pPr>
        <w:jc w:val="both"/>
        <w:rPr>
          <w:rFonts w:eastAsia="Aptos"/>
          <w:kern w:val="2"/>
          <w:lang w:val="de-DE"/>
          <w14:ligatures w14:val="standardContextual"/>
        </w:rPr>
      </w:pPr>
    </w:p>
    <w:p w14:paraId="4D9476F3" w14:textId="77777777" w:rsidR="0023444E" w:rsidRPr="008B24C7" w:rsidRDefault="0023444E" w:rsidP="0023444E">
      <w:pPr>
        <w:ind w:firstLine="708"/>
        <w:jc w:val="both"/>
        <w:rPr>
          <w:rFonts w:eastAsia="Aptos"/>
          <w:kern w:val="2"/>
          <w:lang w:val="de-DE"/>
          <w14:ligatures w14:val="standardContextual"/>
        </w:rPr>
      </w:pPr>
      <w:r w:rsidRPr="008B24C7">
        <w:rPr>
          <w:rFonts w:eastAsia="Aptos"/>
          <w:i/>
          <w:iCs/>
          <w:kern w:val="2"/>
          <w:lang w:val="de-DE"/>
          <w14:ligatures w14:val="standardContextual"/>
        </w:rPr>
        <w:t>b)</w:t>
      </w:r>
      <w:r w:rsidRPr="008B24C7">
        <w:rPr>
          <w:rFonts w:eastAsia="Aptos"/>
          <w:kern w:val="2"/>
          <w:lang w:val="de-DE"/>
          <w14:ligatures w14:val="standardContextual"/>
        </w:rPr>
        <w:t> In Nr. 2 werden die Wörter "und der von der Kommission in Ausführung der Richtlinie 2011/61/EU angenommenen Verordnungen und technischen Regulierungsstandards" durch die Wörter "und der delegierten Rechtsakte und der technischen Regulierungs- oder Durchführungsstandards, die von der Kommission zur Durchführung der Richtlinie 2011/61/EU erlassen werden" ersetzt.</w:t>
      </w:r>
    </w:p>
    <w:p w14:paraId="53A41B99" w14:textId="77777777" w:rsidR="0023444E" w:rsidRPr="008B24C7" w:rsidRDefault="0023444E" w:rsidP="0023444E">
      <w:pPr>
        <w:jc w:val="both"/>
        <w:rPr>
          <w:rFonts w:eastAsia="Aptos"/>
          <w:kern w:val="2"/>
          <w:lang w:val="de-DE"/>
          <w14:ligatures w14:val="standardContextual"/>
        </w:rPr>
      </w:pPr>
    </w:p>
    <w:p w14:paraId="79A921F6" w14:textId="77777777" w:rsidR="004E24AD" w:rsidRPr="008B24C7" w:rsidRDefault="004E24AD" w:rsidP="004E24AD">
      <w:pPr>
        <w:jc w:val="center"/>
        <w:rPr>
          <w:lang w:val="de-DE"/>
        </w:rPr>
      </w:pPr>
    </w:p>
    <w:p w14:paraId="65D6DD8B" w14:textId="7CA55CD0" w:rsidR="004E24AD" w:rsidRPr="008B24C7" w:rsidRDefault="0023444E" w:rsidP="004E24AD">
      <w:pPr>
        <w:jc w:val="center"/>
        <w:rPr>
          <w:lang w:val="de-DE"/>
        </w:rPr>
      </w:pPr>
      <w:r w:rsidRPr="008B24C7">
        <w:rPr>
          <w:lang w:val="de-DE"/>
        </w:rPr>
        <w:t>(...)</w:t>
      </w:r>
    </w:p>
    <w:p w14:paraId="05645EED" w14:textId="77777777" w:rsidR="0023444E" w:rsidRPr="008B24C7" w:rsidRDefault="0023444E">
      <w:pPr>
        <w:rPr>
          <w:b/>
          <w:lang w:val="de-DE"/>
        </w:rPr>
      </w:pPr>
    </w:p>
    <w:p w14:paraId="0DF678AA" w14:textId="6EE6912B" w:rsidR="004E24AD" w:rsidRPr="008B24C7" w:rsidRDefault="004E24AD">
      <w:pPr>
        <w:rPr>
          <w:b/>
          <w:lang w:val="de-DE"/>
        </w:rPr>
      </w:pPr>
    </w:p>
    <w:p w14:paraId="2795C583" w14:textId="77777777" w:rsidR="0023444E" w:rsidRPr="008B24C7" w:rsidRDefault="0023444E" w:rsidP="0023444E">
      <w:pPr>
        <w:jc w:val="center"/>
        <w:rPr>
          <w:rFonts w:eastAsia="Aptos"/>
          <w:kern w:val="2"/>
          <w:lang w:val="de-DE"/>
          <w14:ligatures w14:val="standardContextual"/>
        </w:rPr>
      </w:pPr>
      <w:r w:rsidRPr="008B24C7">
        <w:rPr>
          <w:rFonts w:eastAsia="Aptos"/>
          <w:kern w:val="2"/>
          <w:lang w:val="de-DE"/>
          <w14:ligatures w14:val="standardContextual"/>
        </w:rPr>
        <w:t xml:space="preserve">KAPITEL 16 - </w:t>
      </w:r>
      <w:r w:rsidRPr="008B24C7">
        <w:rPr>
          <w:rFonts w:eastAsia="Aptos"/>
          <w:i/>
          <w:kern w:val="2"/>
          <w:lang w:val="de-DE"/>
          <w14:ligatures w14:val="standardContextual"/>
        </w:rPr>
        <w:t>Abänderungen des Gesetzes vom 25. Oktober 2016 zur Schaffung der Föderalen Schuldenagentur und zur Abschaffung des Rentenfonds</w:t>
      </w:r>
    </w:p>
    <w:p w14:paraId="37C709E2" w14:textId="77777777" w:rsidR="0023444E" w:rsidRPr="008B24C7" w:rsidRDefault="0023444E" w:rsidP="0023444E">
      <w:pPr>
        <w:jc w:val="both"/>
        <w:rPr>
          <w:rFonts w:eastAsia="Aptos"/>
          <w:kern w:val="2"/>
          <w:lang w:val="de-DE"/>
          <w14:ligatures w14:val="standardContextual"/>
        </w:rPr>
      </w:pPr>
    </w:p>
    <w:p w14:paraId="69D2EE07" w14:textId="77777777" w:rsidR="0023444E" w:rsidRPr="008B24C7" w:rsidRDefault="0023444E" w:rsidP="0023444E">
      <w:pPr>
        <w:jc w:val="both"/>
        <w:rPr>
          <w:rFonts w:eastAsia="Aptos"/>
          <w:kern w:val="2"/>
          <w:lang w:val="de-DE"/>
          <w14:ligatures w14:val="standardContextual"/>
        </w:rPr>
      </w:pPr>
    </w:p>
    <w:p w14:paraId="5C0274F5"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395</w:t>
      </w:r>
      <w:r w:rsidRPr="008B24C7">
        <w:rPr>
          <w:rFonts w:eastAsia="Aptos"/>
          <w:kern w:val="2"/>
          <w:lang w:val="de-DE"/>
          <w14:ligatures w14:val="standardContextual"/>
        </w:rPr>
        <w:t> - Artikel 8 des Gesetzes vom 25. Oktober 2016 zur Schaffung der Föderalen Schuldenagentur und zur Abschaffung des Rentenfonds wird wie folgt abgeändert:</w:t>
      </w:r>
    </w:p>
    <w:p w14:paraId="654DC2DA" w14:textId="77777777" w:rsidR="0023444E" w:rsidRPr="008B24C7" w:rsidRDefault="0023444E" w:rsidP="0023444E">
      <w:pPr>
        <w:jc w:val="both"/>
        <w:rPr>
          <w:rFonts w:eastAsia="Aptos"/>
          <w:kern w:val="2"/>
          <w:lang w:val="de-DE"/>
          <w14:ligatures w14:val="standardContextual"/>
        </w:rPr>
      </w:pPr>
    </w:p>
    <w:p w14:paraId="73391BF4"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1. Absatz 1 wird wie folgt ersetzt:</w:t>
      </w:r>
    </w:p>
    <w:p w14:paraId="70F25C05" w14:textId="77777777" w:rsidR="0023444E" w:rsidRPr="008B24C7" w:rsidRDefault="0023444E" w:rsidP="0023444E">
      <w:pPr>
        <w:jc w:val="both"/>
        <w:rPr>
          <w:rFonts w:eastAsia="Aptos"/>
          <w:kern w:val="2"/>
          <w:lang w:val="de-DE"/>
          <w14:ligatures w14:val="standardContextual"/>
        </w:rPr>
      </w:pPr>
    </w:p>
    <w:p w14:paraId="1CC119BD"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"Die Agentur verfügt für ihre Ausgaben über eine Dotation zu Lasten des allgemeinen Ausgabenhaushaltsplans des Staates."</w:t>
      </w:r>
    </w:p>
    <w:p w14:paraId="37052D1F" w14:textId="77777777" w:rsidR="0023444E" w:rsidRPr="008B24C7" w:rsidRDefault="0023444E" w:rsidP="0023444E">
      <w:pPr>
        <w:jc w:val="both"/>
        <w:rPr>
          <w:rFonts w:eastAsia="Aptos"/>
          <w:kern w:val="2"/>
          <w:lang w:val="de-DE"/>
          <w14:ligatures w14:val="standardContextual"/>
        </w:rPr>
      </w:pPr>
    </w:p>
    <w:p w14:paraId="5CA0C059"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2. Absatz 2 wird wie folgt ersetzt:</w:t>
      </w:r>
    </w:p>
    <w:p w14:paraId="1DFFF81E" w14:textId="77777777" w:rsidR="0023444E" w:rsidRPr="008B24C7" w:rsidRDefault="0023444E" w:rsidP="0023444E">
      <w:pPr>
        <w:jc w:val="both"/>
        <w:rPr>
          <w:rFonts w:eastAsia="Aptos"/>
          <w:kern w:val="2"/>
          <w:lang w:val="de-DE"/>
          <w14:ligatures w14:val="standardContextual"/>
        </w:rPr>
      </w:pPr>
    </w:p>
    <w:p w14:paraId="7FDE4BF2"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"Folgende Ausgaben gehen nicht zu Lasten dieser Dotation:</w:t>
      </w:r>
    </w:p>
    <w:p w14:paraId="0E1473D6" w14:textId="77777777" w:rsidR="0023444E" w:rsidRPr="008B24C7" w:rsidRDefault="0023444E" w:rsidP="0023444E">
      <w:pPr>
        <w:jc w:val="both"/>
        <w:rPr>
          <w:rFonts w:eastAsia="Aptos"/>
          <w:kern w:val="2"/>
          <w:lang w:val="de-DE"/>
          <w14:ligatures w14:val="standardContextual"/>
        </w:rPr>
      </w:pPr>
    </w:p>
    <w:p w14:paraId="41AC8207"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1. Unterbringungskosten, die vollständig von der Gebäuderegie übernommen werden,</w:t>
      </w:r>
    </w:p>
    <w:p w14:paraId="1205239B" w14:textId="77777777" w:rsidR="0023444E" w:rsidRPr="008B24C7" w:rsidRDefault="0023444E" w:rsidP="0023444E">
      <w:pPr>
        <w:jc w:val="both"/>
        <w:rPr>
          <w:rFonts w:eastAsia="Aptos"/>
          <w:kern w:val="2"/>
          <w:lang w:val="de-DE"/>
          <w14:ligatures w14:val="standardContextual"/>
        </w:rPr>
      </w:pPr>
    </w:p>
    <w:p w14:paraId="6A33BBB6"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2. Kosten für IKT, Kosten für Bürobedarfsmaterial, Umzugskosten und Kosten für Facility-Dienstleistungen, die vollständig vom Föderalen Öffentlichen Dienst Finanzen übernommen werden, mit Ausnahme der Kosten für spezifische Software für die Agentur, die wiederum zu Lasten der Dotation gehen."</w:t>
      </w:r>
    </w:p>
    <w:p w14:paraId="5DB51D1E" w14:textId="77777777" w:rsidR="0023444E" w:rsidRPr="008B24C7" w:rsidRDefault="0023444E" w:rsidP="0023444E">
      <w:pPr>
        <w:jc w:val="both"/>
        <w:rPr>
          <w:rFonts w:eastAsia="Aptos"/>
          <w:kern w:val="2"/>
          <w:lang w:val="de-DE"/>
          <w14:ligatures w14:val="standardContextual"/>
        </w:rPr>
      </w:pPr>
    </w:p>
    <w:p w14:paraId="082AE63D"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3. Absatz 3 wird aufgehoben.</w:t>
      </w:r>
    </w:p>
    <w:p w14:paraId="70CF5992" w14:textId="77777777" w:rsidR="0023444E" w:rsidRPr="008B24C7" w:rsidRDefault="0023444E" w:rsidP="0023444E">
      <w:pPr>
        <w:jc w:val="both"/>
        <w:rPr>
          <w:rFonts w:eastAsia="Aptos"/>
          <w:kern w:val="2"/>
          <w:lang w:val="de-DE"/>
          <w14:ligatures w14:val="standardContextual"/>
        </w:rPr>
      </w:pPr>
    </w:p>
    <w:p w14:paraId="5DAC24B5" w14:textId="77777777" w:rsidR="0023444E" w:rsidRPr="008B24C7" w:rsidRDefault="0023444E" w:rsidP="0023444E">
      <w:pPr>
        <w:jc w:val="both"/>
        <w:rPr>
          <w:rFonts w:eastAsia="Aptos"/>
          <w:kern w:val="2"/>
          <w:lang w:val="de-DE"/>
          <w14:ligatures w14:val="standardContextual"/>
        </w:rPr>
      </w:pPr>
    </w:p>
    <w:p w14:paraId="30091889"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396</w:t>
      </w:r>
      <w:r w:rsidRPr="008B24C7">
        <w:rPr>
          <w:rFonts w:eastAsia="Aptos"/>
          <w:kern w:val="2"/>
          <w:lang w:val="de-DE"/>
          <w14:ligatures w14:val="standardContextual"/>
        </w:rPr>
        <w:t> - In dasselbe Gesetz wird ein Artikel 8/1 mit folgendem Wortlaut eingefügt:</w:t>
      </w:r>
    </w:p>
    <w:p w14:paraId="67FEFF02" w14:textId="77777777" w:rsidR="0023444E" w:rsidRPr="008B24C7" w:rsidRDefault="0023444E" w:rsidP="0023444E">
      <w:pPr>
        <w:jc w:val="both"/>
        <w:rPr>
          <w:rFonts w:eastAsia="Aptos"/>
          <w:kern w:val="2"/>
          <w:lang w:val="de-DE"/>
          <w14:ligatures w14:val="standardContextual"/>
        </w:rPr>
      </w:pPr>
    </w:p>
    <w:p w14:paraId="3C89D541"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"Art. 8/1 - Für die Anwendung der Gesetze über Steuern, Abgaben, Gebühren und ähnliche Steuerforderungen zugunsten des Staates, der Provinzen und der Gemeinden wird die Agentur dem Staat gleichgesetzt und werden ihre Tätigkeiten als solche ausgeführt."</w:t>
      </w:r>
    </w:p>
    <w:p w14:paraId="0EC6FD2D" w14:textId="77777777" w:rsidR="0023444E" w:rsidRPr="008B24C7" w:rsidRDefault="0023444E" w:rsidP="0023444E">
      <w:pPr>
        <w:jc w:val="both"/>
        <w:rPr>
          <w:rFonts w:eastAsia="Aptos"/>
          <w:kern w:val="2"/>
          <w:lang w:val="de-DE"/>
          <w14:ligatures w14:val="standardContextual"/>
        </w:rPr>
      </w:pPr>
    </w:p>
    <w:p w14:paraId="566EC356" w14:textId="77777777" w:rsidR="0023444E" w:rsidRPr="008B24C7" w:rsidRDefault="0023444E">
      <w:pPr>
        <w:rPr>
          <w:b/>
          <w:lang w:val="de-DE"/>
        </w:rPr>
      </w:pPr>
    </w:p>
    <w:p w14:paraId="3347B32B" w14:textId="284A57DC" w:rsidR="0023444E" w:rsidRPr="008B24C7" w:rsidRDefault="0023444E" w:rsidP="0023444E">
      <w:pPr>
        <w:jc w:val="center"/>
        <w:rPr>
          <w:bCs/>
          <w:lang w:val="de-DE"/>
        </w:rPr>
      </w:pPr>
      <w:r w:rsidRPr="008B24C7">
        <w:rPr>
          <w:bCs/>
          <w:lang w:val="de-DE"/>
        </w:rPr>
        <w:t>(...)</w:t>
      </w:r>
    </w:p>
    <w:p w14:paraId="7F9FB6DC" w14:textId="77777777" w:rsidR="0023444E" w:rsidRPr="008B24C7" w:rsidRDefault="0023444E">
      <w:pPr>
        <w:rPr>
          <w:b/>
          <w:lang w:val="de-DE"/>
        </w:rPr>
      </w:pPr>
      <w:r w:rsidRPr="008B24C7">
        <w:rPr>
          <w:b/>
          <w:lang w:val="de-DE"/>
        </w:rPr>
        <w:br w:type="page"/>
      </w:r>
    </w:p>
    <w:p w14:paraId="2897529F" w14:textId="77777777" w:rsidR="008B24C7" w:rsidRPr="008B24C7" w:rsidRDefault="008B24C7" w:rsidP="005D0EA8">
      <w:pPr>
        <w:jc w:val="center"/>
        <w:rPr>
          <w:b/>
          <w:lang w:val="de-DE"/>
        </w:rPr>
      </w:pPr>
    </w:p>
    <w:p w14:paraId="514BF5E3" w14:textId="50496791" w:rsidR="00B56A3C" w:rsidRPr="008B24C7" w:rsidRDefault="00B56A3C" w:rsidP="005D0EA8">
      <w:pPr>
        <w:jc w:val="center"/>
        <w:rPr>
          <w:b/>
          <w:i/>
          <w:lang w:val="de-DE"/>
        </w:rPr>
      </w:pPr>
      <w:r w:rsidRPr="008B24C7">
        <w:rPr>
          <w:b/>
          <w:lang w:val="de-DE"/>
        </w:rPr>
        <w:t xml:space="preserve">TITEL 5 - </w:t>
      </w:r>
      <w:r w:rsidRPr="008B24C7">
        <w:rPr>
          <w:b/>
          <w:i/>
          <w:lang w:val="de-DE"/>
        </w:rPr>
        <w:t>Abänderungsbestimmungen zur Schaffung eines Rechtsrahmens, der die Nutzung neuer Technologien im Bereich des Wertpapierverkehrs ermöglicht</w:t>
      </w:r>
    </w:p>
    <w:p w14:paraId="6A24F122" w14:textId="77777777" w:rsidR="00B56A3C" w:rsidRPr="008B24C7" w:rsidRDefault="00B56A3C" w:rsidP="006E38B1">
      <w:pPr>
        <w:jc w:val="both"/>
        <w:rPr>
          <w:lang w:val="de-DE"/>
        </w:rPr>
      </w:pPr>
    </w:p>
    <w:p w14:paraId="2643A63B" w14:textId="77777777" w:rsidR="00B56A3C" w:rsidRPr="008B24C7" w:rsidRDefault="00B56A3C" w:rsidP="006E38B1">
      <w:pPr>
        <w:jc w:val="both"/>
        <w:rPr>
          <w:lang w:val="de-DE"/>
        </w:rPr>
      </w:pPr>
    </w:p>
    <w:p w14:paraId="2F62D59F" w14:textId="77777777" w:rsidR="0023444E" w:rsidRPr="008B24C7" w:rsidRDefault="0023444E" w:rsidP="0023444E">
      <w:pPr>
        <w:jc w:val="both"/>
        <w:rPr>
          <w:rFonts w:eastAsia="Aptos"/>
          <w:kern w:val="2"/>
          <w:lang w:val="de-DE"/>
          <w14:ligatures w14:val="standardContextual"/>
        </w:rPr>
      </w:pPr>
      <w:r w:rsidRPr="008B24C7">
        <w:rPr>
          <w:rFonts w:eastAsia="Aptos"/>
          <w:kern w:val="2"/>
          <w:lang w:val="de-DE"/>
          <w14:ligatures w14:val="standardContextual"/>
        </w:rPr>
        <w:t xml:space="preserve">KAPITEL 1 - </w:t>
      </w:r>
      <w:r w:rsidRPr="008B24C7">
        <w:rPr>
          <w:rFonts w:eastAsia="Aptos"/>
          <w:i/>
          <w:kern w:val="2"/>
          <w:lang w:val="de-DE"/>
          <w14:ligatures w14:val="standardContextual"/>
        </w:rPr>
        <w:t>Abänderung des am 27. Januar 2004 koordinierten Königlichen Erlasses Nr. 62 vom 10. November 1967 über die Hinterlegung von fungiblen Finanzinstrumenten und die Liquidation von Geschäften mit diesen Instrumenten</w:t>
      </w:r>
    </w:p>
    <w:p w14:paraId="7DA9FE90" w14:textId="77777777" w:rsidR="0023444E" w:rsidRPr="008B24C7" w:rsidRDefault="0023444E" w:rsidP="0023444E">
      <w:pPr>
        <w:jc w:val="both"/>
        <w:rPr>
          <w:rFonts w:eastAsia="Aptos"/>
          <w:kern w:val="2"/>
          <w:lang w:val="de-DE"/>
          <w14:ligatures w14:val="standardContextual"/>
        </w:rPr>
      </w:pPr>
    </w:p>
    <w:p w14:paraId="7D97D74A" w14:textId="77777777" w:rsidR="0023444E" w:rsidRPr="008B24C7" w:rsidRDefault="0023444E" w:rsidP="0023444E">
      <w:pPr>
        <w:jc w:val="both"/>
        <w:rPr>
          <w:rFonts w:eastAsia="Aptos"/>
          <w:kern w:val="2"/>
          <w:lang w:val="de-DE"/>
          <w14:ligatures w14:val="standardContextual"/>
        </w:rPr>
      </w:pPr>
    </w:p>
    <w:p w14:paraId="452B3130"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407</w:t>
      </w:r>
      <w:r w:rsidRPr="008B24C7">
        <w:rPr>
          <w:rFonts w:eastAsia="Aptos"/>
          <w:kern w:val="2"/>
          <w:lang w:val="de-DE"/>
          <w14:ligatures w14:val="standardContextual"/>
        </w:rPr>
        <w:t> - In den Königlichen Erlass Nr. 62 vom 10. November 1967 über die Hinterlegung von fungiblen Finanzinstrumenten und die Liquidation von Geschäften mit diesen Instrumenten, koordiniert am 27. Januar 2004 und zuletzt abgeändert durch das Gesetz vom 30. Juli 2018, wird ein Artikel 3/1 mit folgendem Wortlaut eingefügt:</w:t>
      </w:r>
    </w:p>
    <w:p w14:paraId="250AC94B" w14:textId="77777777" w:rsidR="0023444E" w:rsidRPr="008B24C7" w:rsidRDefault="0023444E" w:rsidP="0023444E">
      <w:pPr>
        <w:jc w:val="both"/>
        <w:rPr>
          <w:rFonts w:eastAsia="Aptos"/>
          <w:kern w:val="2"/>
          <w:lang w:val="de-DE"/>
          <w14:ligatures w14:val="standardContextual"/>
        </w:rPr>
      </w:pPr>
    </w:p>
    <w:p w14:paraId="29D90755"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"Art. 3/1 - Zentralverwahrer und ihre Mitglieder können Wertpapierkonten innerhalb gesicherter Mechanismen zur elektronischen Registrierung einschließlich Mechanismen der Distributed-Ledger-Technologie oder über solche Mechanismen führen. Der König kann Bedingungen festlegen, denen diese gesicherten Mechanismen zur elektronischen Registrierung entsprechen müssen."</w:t>
      </w:r>
    </w:p>
    <w:p w14:paraId="05FB0D7E" w14:textId="77777777" w:rsidR="0023444E" w:rsidRPr="008B24C7" w:rsidRDefault="0023444E" w:rsidP="0023444E">
      <w:pPr>
        <w:jc w:val="both"/>
        <w:rPr>
          <w:rFonts w:eastAsia="Aptos"/>
          <w:kern w:val="2"/>
          <w:lang w:val="de-DE"/>
          <w14:ligatures w14:val="standardContextual"/>
        </w:rPr>
      </w:pPr>
    </w:p>
    <w:p w14:paraId="0B414470" w14:textId="77777777" w:rsidR="0023444E" w:rsidRPr="008B24C7" w:rsidRDefault="0023444E" w:rsidP="0023444E">
      <w:pPr>
        <w:jc w:val="both"/>
        <w:rPr>
          <w:rFonts w:eastAsia="Aptos"/>
          <w:kern w:val="2"/>
          <w:lang w:val="de-DE"/>
          <w14:ligatures w14:val="standardContextual"/>
        </w:rPr>
      </w:pPr>
    </w:p>
    <w:p w14:paraId="61EB2FDD" w14:textId="77777777" w:rsidR="0023444E" w:rsidRPr="008B24C7" w:rsidRDefault="0023444E" w:rsidP="0023444E">
      <w:pPr>
        <w:jc w:val="center"/>
        <w:rPr>
          <w:rFonts w:eastAsia="Aptos"/>
          <w:kern w:val="2"/>
          <w:lang w:val="de-DE"/>
          <w14:ligatures w14:val="standardContextual"/>
        </w:rPr>
      </w:pPr>
      <w:r w:rsidRPr="008B24C7">
        <w:rPr>
          <w:rFonts w:eastAsia="Aptos"/>
          <w:kern w:val="2"/>
          <w:lang w:val="de-DE"/>
          <w14:ligatures w14:val="standardContextual"/>
        </w:rPr>
        <w:t xml:space="preserve">KAPITEL 2 - </w:t>
      </w:r>
      <w:r w:rsidRPr="008B24C7">
        <w:rPr>
          <w:rFonts w:eastAsia="Aptos"/>
          <w:i/>
          <w:kern w:val="2"/>
          <w:lang w:val="de-DE"/>
          <w14:ligatures w14:val="standardContextual"/>
        </w:rPr>
        <w:t>Abänderungen des Gesetzes vom 2. Januar 1991 über den Markt der Wertpapiere der Staatsschuld und die geldpolitischen Instrumente</w:t>
      </w:r>
    </w:p>
    <w:p w14:paraId="16980D73" w14:textId="77777777" w:rsidR="0023444E" w:rsidRPr="008B24C7" w:rsidRDefault="0023444E" w:rsidP="0023444E">
      <w:pPr>
        <w:jc w:val="both"/>
        <w:rPr>
          <w:rFonts w:eastAsia="Aptos"/>
          <w:kern w:val="2"/>
          <w:lang w:val="de-DE"/>
          <w14:ligatures w14:val="standardContextual"/>
        </w:rPr>
      </w:pPr>
    </w:p>
    <w:p w14:paraId="6248B849" w14:textId="77777777" w:rsidR="0023444E" w:rsidRPr="008B24C7" w:rsidRDefault="0023444E" w:rsidP="0023444E">
      <w:pPr>
        <w:jc w:val="both"/>
        <w:rPr>
          <w:rFonts w:eastAsia="Aptos"/>
          <w:kern w:val="2"/>
          <w:lang w:val="de-DE"/>
          <w14:ligatures w14:val="standardContextual"/>
        </w:rPr>
      </w:pPr>
    </w:p>
    <w:p w14:paraId="1AD2BB9D"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408</w:t>
      </w:r>
      <w:r w:rsidRPr="008B24C7">
        <w:rPr>
          <w:rFonts w:eastAsia="Aptos"/>
          <w:kern w:val="2"/>
          <w:lang w:val="de-DE"/>
          <w14:ligatures w14:val="standardContextual"/>
        </w:rPr>
        <w:t> - Artikel 3 § 1 des Gesetzes vom 2. Januar 1991 über den Markt der Wertpapiere der Staatsschuld und die geldpolitischen Instrumente, ersetzt durch das Gesetz vom 15. Dezember 2004, wird durch einen Absatz 2 mit folgendem Wortlaut ergänzt:</w:t>
      </w:r>
    </w:p>
    <w:p w14:paraId="21742983" w14:textId="77777777" w:rsidR="0023444E" w:rsidRPr="008B24C7" w:rsidRDefault="0023444E" w:rsidP="0023444E">
      <w:pPr>
        <w:jc w:val="both"/>
        <w:rPr>
          <w:rFonts w:eastAsia="Aptos"/>
          <w:kern w:val="2"/>
          <w:lang w:val="de-DE"/>
          <w14:ligatures w14:val="standardContextual"/>
        </w:rPr>
      </w:pPr>
    </w:p>
    <w:p w14:paraId="00695844"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"Der in Absatz 1 erwähnte Kontenführer kann Konten innerhalb gesicherter Mechanismen zur elektronischen Registrierung einschließlich Mechanismen der Distributed-Ledger-Technologie oder über solche Mechanismen führen. Der König kann Bedingungen festlegen, denen diese gesicherten Mechanismen zur elektronischen Registrierung entsprechen müssen."</w:t>
      </w:r>
    </w:p>
    <w:p w14:paraId="646BDBBA" w14:textId="77777777" w:rsidR="0023444E" w:rsidRPr="008B24C7" w:rsidRDefault="0023444E" w:rsidP="0023444E">
      <w:pPr>
        <w:jc w:val="both"/>
        <w:rPr>
          <w:rFonts w:eastAsia="Aptos"/>
          <w:kern w:val="2"/>
          <w:lang w:val="de-DE"/>
          <w14:ligatures w14:val="standardContextual"/>
        </w:rPr>
      </w:pPr>
    </w:p>
    <w:p w14:paraId="18D9632A" w14:textId="77777777" w:rsidR="0023444E" w:rsidRPr="008B24C7" w:rsidRDefault="0023444E" w:rsidP="0023444E">
      <w:pPr>
        <w:jc w:val="both"/>
        <w:rPr>
          <w:rFonts w:eastAsia="Aptos"/>
          <w:kern w:val="2"/>
          <w:lang w:val="de-DE"/>
          <w14:ligatures w14:val="standardContextual"/>
        </w:rPr>
      </w:pPr>
    </w:p>
    <w:p w14:paraId="66BDF608" w14:textId="77777777" w:rsidR="0023444E" w:rsidRPr="008B24C7" w:rsidRDefault="0023444E" w:rsidP="0023444E">
      <w:pPr>
        <w:ind w:firstLine="708"/>
        <w:jc w:val="both"/>
        <w:rPr>
          <w:rFonts w:eastAsia="Aptos"/>
          <w:kern w:val="2"/>
          <w:lang w:val="de-DE"/>
          <w14:ligatures w14:val="standardContextual"/>
        </w:rPr>
      </w:pPr>
      <w:r w:rsidRPr="008B24C7">
        <w:rPr>
          <w:rFonts w:eastAsia="Aptos"/>
          <w:b/>
          <w:kern w:val="2"/>
          <w:lang w:val="de-DE"/>
          <w14:ligatures w14:val="standardContextual"/>
        </w:rPr>
        <w:t>Art. 409</w:t>
      </w:r>
      <w:r w:rsidRPr="008B24C7">
        <w:rPr>
          <w:rFonts w:eastAsia="Aptos"/>
          <w:kern w:val="2"/>
          <w:lang w:val="de-DE"/>
          <w14:ligatures w14:val="standardContextual"/>
        </w:rPr>
        <w:t> - Artikel 4 § 1 desselben Gesetzes, abgeändert durch das Gesetz vom 30. Juli 2018, wird durch einen Absatz 2 mit folgendem Wortlaut ergänzt:</w:t>
      </w:r>
    </w:p>
    <w:p w14:paraId="20947E74" w14:textId="77777777" w:rsidR="0023444E" w:rsidRPr="008B24C7" w:rsidRDefault="0023444E" w:rsidP="0023444E">
      <w:pPr>
        <w:jc w:val="both"/>
        <w:rPr>
          <w:rFonts w:eastAsia="Aptos"/>
          <w:kern w:val="2"/>
          <w:lang w:val="de-DE"/>
          <w14:ligatures w14:val="standardContextual"/>
        </w:rPr>
      </w:pPr>
    </w:p>
    <w:p w14:paraId="7BC3F10B" w14:textId="77777777" w:rsidR="0023444E" w:rsidRPr="008B24C7" w:rsidRDefault="0023444E" w:rsidP="0023444E">
      <w:pPr>
        <w:ind w:firstLine="708"/>
        <w:jc w:val="both"/>
        <w:rPr>
          <w:rFonts w:eastAsia="Aptos"/>
          <w:kern w:val="2"/>
          <w:lang w:val="de-DE"/>
          <w14:ligatures w14:val="standardContextual"/>
        </w:rPr>
      </w:pPr>
      <w:r w:rsidRPr="008B24C7">
        <w:rPr>
          <w:rFonts w:eastAsia="Aptos"/>
          <w:kern w:val="2"/>
          <w:lang w:val="de-DE"/>
          <w14:ligatures w14:val="standardContextual"/>
        </w:rPr>
        <w:t>"In Absatz 1 erwähnte Zentralverwahrer können Konten innerhalb gesicherter Mechanismen zur elektronischen Registrierung einschließlich Mechanismen der Distributed-Ledger-Technologie oder über solche Mechanismen führen. Der König kann Bedingungen festlegen, denen diese gesicherten Mechanismen zur elektronischen Registrierung entsprechen müssen."</w:t>
      </w:r>
    </w:p>
    <w:p w14:paraId="31C530AC" w14:textId="77777777" w:rsidR="0023444E" w:rsidRPr="008B24C7" w:rsidRDefault="0023444E" w:rsidP="006E38B1">
      <w:pPr>
        <w:jc w:val="both"/>
        <w:rPr>
          <w:lang w:val="de-DE"/>
        </w:rPr>
      </w:pPr>
    </w:p>
    <w:p w14:paraId="5801DEB9" w14:textId="77777777" w:rsidR="0023444E" w:rsidRPr="008B24C7" w:rsidRDefault="0023444E" w:rsidP="005D0EA8">
      <w:pPr>
        <w:jc w:val="center"/>
        <w:rPr>
          <w:lang w:val="de-DE"/>
        </w:rPr>
      </w:pPr>
    </w:p>
    <w:p w14:paraId="0C4CE919" w14:textId="36A44BEF" w:rsidR="00B56A3C" w:rsidRPr="008B24C7" w:rsidRDefault="00B56A3C" w:rsidP="005D0EA8">
      <w:pPr>
        <w:jc w:val="center"/>
        <w:rPr>
          <w:lang w:val="de-DE"/>
        </w:rPr>
      </w:pPr>
      <w:r w:rsidRPr="008B24C7">
        <w:rPr>
          <w:lang w:val="de-DE"/>
        </w:rPr>
        <w:t>(...)</w:t>
      </w:r>
    </w:p>
    <w:p w14:paraId="7D971861" w14:textId="77777777" w:rsidR="00B56A3C" w:rsidRPr="008B24C7" w:rsidRDefault="00B56A3C" w:rsidP="006E38B1">
      <w:pPr>
        <w:jc w:val="both"/>
        <w:rPr>
          <w:lang w:val="de-DE"/>
        </w:rPr>
      </w:pPr>
    </w:p>
    <w:p w14:paraId="288F3933" w14:textId="77777777" w:rsidR="00B56A3C" w:rsidRPr="008B24C7" w:rsidRDefault="00B56A3C" w:rsidP="006E38B1">
      <w:pPr>
        <w:jc w:val="both"/>
        <w:rPr>
          <w:lang w:val="de-DE"/>
        </w:rPr>
      </w:pPr>
    </w:p>
    <w:p w14:paraId="19922C07" w14:textId="77777777" w:rsidR="00B56A3C" w:rsidRPr="008B24C7" w:rsidRDefault="00B56A3C" w:rsidP="005D0EA8">
      <w:pPr>
        <w:jc w:val="center"/>
        <w:rPr>
          <w:lang w:val="de-DE"/>
        </w:rPr>
      </w:pPr>
      <w:r w:rsidRPr="008B24C7">
        <w:rPr>
          <w:lang w:val="de-DE"/>
        </w:rPr>
        <w:t xml:space="preserve">KAPITEL 4 - </w:t>
      </w:r>
      <w:r w:rsidRPr="008B24C7">
        <w:rPr>
          <w:i/>
          <w:lang w:val="de-DE"/>
        </w:rPr>
        <w:t>Abänderungen des Gesetzbuches der Gesellschaften und Vereinigungen</w:t>
      </w:r>
    </w:p>
    <w:p w14:paraId="17AFBB7F" w14:textId="77777777" w:rsidR="00B56A3C" w:rsidRPr="008B24C7" w:rsidRDefault="00B56A3C" w:rsidP="006E38B1">
      <w:pPr>
        <w:jc w:val="both"/>
        <w:rPr>
          <w:lang w:val="de-DE"/>
        </w:rPr>
      </w:pPr>
    </w:p>
    <w:p w14:paraId="4BB8BE65" w14:textId="77777777" w:rsidR="00B56A3C" w:rsidRPr="008B24C7" w:rsidRDefault="00B56A3C" w:rsidP="006E38B1">
      <w:pPr>
        <w:jc w:val="both"/>
        <w:rPr>
          <w:lang w:val="de-DE"/>
        </w:rPr>
      </w:pPr>
    </w:p>
    <w:p w14:paraId="096CF892" w14:textId="77777777" w:rsidR="00B56A3C" w:rsidRPr="008B24C7" w:rsidRDefault="00B56A3C" w:rsidP="006E38B1">
      <w:pPr>
        <w:jc w:val="both"/>
        <w:rPr>
          <w:lang w:val="de-DE"/>
        </w:rPr>
      </w:pPr>
      <w:r w:rsidRPr="008B24C7">
        <w:rPr>
          <w:lang w:val="de-DE"/>
        </w:rPr>
        <w:tab/>
      </w:r>
      <w:r w:rsidRPr="008B24C7">
        <w:rPr>
          <w:b/>
          <w:lang w:val="de-DE"/>
        </w:rPr>
        <w:t>Art. 411 -</w:t>
      </w:r>
      <w:r w:rsidRPr="008B24C7">
        <w:rPr>
          <w:lang w:val="de-DE"/>
        </w:rPr>
        <w:t xml:space="preserve"> In Artikel 5:30 des Gesetzbuches der Gesellschaften und Vereinigungen wird zwischen Absatz 1 und Absatz 2 ein Absatz mit folgendem Wortlaut eingefügt:</w:t>
      </w:r>
    </w:p>
    <w:p w14:paraId="34889E48" w14:textId="77777777" w:rsidR="00B56A3C" w:rsidRPr="008B24C7" w:rsidRDefault="00B56A3C" w:rsidP="006E38B1">
      <w:pPr>
        <w:jc w:val="both"/>
        <w:rPr>
          <w:lang w:val="de-DE"/>
        </w:rPr>
      </w:pPr>
    </w:p>
    <w:p w14:paraId="782CEE32" w14:textId="77777777" w:rsidR="00B56A3C" w:rsidRPr="008B24C7" w:rsidRDefault="00B56A3C" w:rsidP="006E38B1">
      <w:pPr>
        <w:jc w:val="both"/>
        <w:rPr>
          <w:lang w:val="de-DE"/>
        </w:rPr>
      </w:pPr>
      <w:r w:rsidRPr="008B24C7">
        <w:rPr>
          <w:lang w:val="de-DE"/>
        </w:rPr>
        <w:tab/>
        <w:t>"Der Zentralverwahrer und der zugelassene Kontenführer können das in Absatz 1 erwähnte Konto innerhalb gesicherter Mechanismen zur elektronischen Registrierung einschließlich Mechanismen der Distributed-Ledger-Technologie oder über solche Mechanismen führen. Der König kann Bedingungen festlegen, denen diese gesicherten Mechanismen zur elektronischen Registrierung entsprechen müssen."</w:t>
      </w:r>
    </w:p>
    <w:p w14:paraId="6EBADD49" w14:textId="77777777" w:rsidR="00B56A3C" w:rsidRPr="008B24C7" w:rsidRDefault="00B56A3C" w:rsidP="006E38B1">
      <w:pPr>
        <w:jc w:val="both"/>
        <w:rPr>
          <w:lang w:val="de-DE"/>
        </w:rPr>
      </w:pPr>
    </w:p>
    <w:p w14:paraId="11C833BB" w14:textId="77777777" w:rsidR="00B56A3C" w:rsidRPr="008B24C7" w:rsidRDefault="00B56A3C" w:rsidP="006E38B1">
      <w:pPr>
        <w:jc w:val="both"/>
        <w:rPr>
          <w:lang w:val="de-DE"/>
        </w:rPr>
      </w:pPr>
    </w:p>
    <w:p w14:paraId="48754A4D" w14:textId="77777777" w:rsidR="00B56A3C" w:rsidRPr="008B24C7" w:rsidRDefault="00B56A3C" w:rsidP="006E38B1">
      <w:pPr>
        <w:jc w:val="both"/>
        <w:rPr>
          <w:lang w:val="de-DE"/>
        </w:rPr>
      </w:pPr>
      <w:r w:rsidRPr="008B24C7">
        <w:rPr>
          <w:lang w:val="de-DE"/>
        </w:rPr>
        <w:tab/>
      </w:r>
      <w:r w:rsidRPr="008B24C7">
        <w:rPr>
          <w:b/>
          <w:lang w:val="de-DE"/>
        </w:rPr>
        <w:t>Art. 412 -</w:t>
      </w:r>
      <w:r w:rsidRPr="008B24C7">
        <w:rPr>
          <w:lang w:val="de-DE"/>
        </w:rPr>
        <w:t xml:space="preserve"> In Artikel 6:29 des Gesetzbuches der Gesellschaften und Vereinigungen wird zwischen Absatz 1 und Absatz 2 ein Absatz mit folgendem Wortlaut eingefügt:</w:t>
      </w:r>
    </w:p>
    <w:p w14:paraId="56B03CBF" w14:textId="77777777" w:rsidR="00B56A3C" w:rsidRPr="008B24C7" w:rsidRDefault="00B56A3C" w:rsidP="006E38B1">
      <w:pPr>
        <w:jc w:val="both"/>
        <w:rPr>
          <w:lang w:val="de-DE"/>
        </w:rPr>
      </w:pPr>
    </w:p>
    <w:p w14:paraId="42173DE2" w14:textId="77777777" w:rsidR="00B56A3C" w:rsidRPr="008B24C7" w:rsidRDefault="00B56A3C" w:rsidP="006E38B1">
      <w:pPr>
        <w:jc w:val="both"/>
        <w:rPr>
          <w:lang w:val="de-DE"/>
        </w:rPr>
      </w:pPr>
      <w:r w:rsidRPr="008B24C7">
        <w:rPr>
          <w:lang w:val="de-DE"/>
        </w:rPr>
        <w:tab/>
        <w:t>"Der Zentralverwahrer und der zugelassene Kontenführer können das in Absatz 1 erwähnte Konto innerhalb gesicherter Mechanismen zur elektronischen Registrierung einschließlich Mechanismen der Distributed-Ledger-Technologie oder über solche Mechanismen führen. Der König kann Bedingungen festlegen, denen diese gesicherten Mechanismen zur elektronischen Registrierung entsprechen müssen."</w:t>
      </w:r>
    </w:p>
    <w:p w14:paraId="10ADE06B" w14:textId="77777777" w:rsidR="00B56A3C" w:rsidRPr="008B24C7" w:rsidRDefault="00B56A3C" w:rsidP="006E38B1">
      <w:pPr>
        <w:jc w:val="both"/>
        <w:rPr>
          <w:lang w:val="de-DE"/>
        </w:rPr>
      </w:pPr>
    </w:p>
    <w:p w14:paraId="79873020" w14:textId="77777777" w:rsidR="00B56A3C" w:rsidRPr="008B24C7" w:rsidRDefault="00B56A3C" w:rsidP="006E38B1">
      <w:pPr>
        <w:jc w:val="both"/>
        <w:rPr>
          <w:lang w:val="de-DE"/>
        </w:rPr>
      </w:pPr>
    </w:p>
    <w:p w14:paraId="524E31DC" w14:textId="77777777" w:rsidR="00B56A3C" w:rsidRPr="008B24C7" w:rsidRDefault="00B56A3C" w:rsidP="006E38B1">
      <w:pPr>
        <w:jc w:val="both"/>
        <w:rPr>
          <w:lang w:val="de-DE"/>
        </w:rPr>
      </w:pPr>
      <w:r w:rsidRPr="008B24C7">
        <w:rPr>
          <w:lang w:val="de-DE"/>
        </w:rPr>
        <w:tab/>
      </w:r>
      <w:r w:rsidRPr="008B24C7">
        <w:rPr>
          <w:b/>
          <w:lang w:val="de-DE"/>
        </w:rPr>
        <w:t>Art. 413 -</w:t>
      </w:r>
      <w:r w:rsidRPr="008B24C7">
        <w:rPr>
          <w:lang w:val="de-DE"/>
        </w:rPr>
        <w:t xml:space="preserve"> In Artikel 7:35 des Gesetzbuches der Gesellschaften und Vereinigungen wird zwischen Absatz 1 und Absatz 2 ein Absatz mit folgendem Wortlaut eingefügt:</w:t>
      </w:r>
    </w:p>
    <w:p w14:paraId="1CDBB70A" w14:textId="77777777" w:rsidR="00B56A3C" w:rsidRPr="008B24C7" w:rsidRDefault="00B56A3C" w:rsidP="006E38B1">
      <w:pPr>
        <w:jc w:val="both"/>
        <w:rPr>
          <w:lang w:val="de-DE"/>
        </w:rPr>
      </w:pPr>
    </w:p>
    <w:p w14:paraId="3409C69C" w14:textId="77777777" w:rsidR="00B56A3C" w:rsidRPr="008B24C7" w:rsidRDefault="00B56A3C" w:rsidP="006E38B1">
      <w:pPr>
        <w:jc w:val="both"/>
        <w:rPr>
          <w:lang w:val="de-DE"/>
        </w:rPr>
      </w:pPr>
      <w:r w:rsidRPr="008B24C7">
        <w:rPr>
          <w:lang w:val="de-DE"/>
        </w:rPr>
        <w:tab/>
        <w:t>"Der Zentralverwahrer und der zugelassene Kontenführer können das in Absatz 1 erwähnte Konto innerhalb gesicherter Mechanismen zur elektronischen Registrierung einschließlich Mechanismen der Distributed-Ledger-Technologie oder über solche Mechanismen führen. Der König kann Bedingungen festlegen, denen diese gesicherten Mechanismen zur elektronischen Registrierung entsprechen müssen."</w:t>
      </w:r>
    </w:p>
    <w:p w14:paraId="76152F8D" w14:textId="77777777" w:rsidR="00B56A3C" w:rsidRPr="008B24C7" w:rsidRDefault="00B56A3C" w:rsidP="001A5148">
      <w:pPr>
        <w:jc w:val="both"/>
        <w:rPr>
          <w:lang w:val="de-DE"/>
        </w:rPr>
      </w:pPr>
    </w:p>
    <w:p w14:paraId="25CE2F1B" w14:textId="77777777" w:rsidR="00B56A3C" w:rsidRPr="008B24C7" w:rsidRDefault="00B56A3C" w:rsidP="001A5148">
      <w:pPr>
        <w:jc w:val="both"/>
        <w:rPr>
          <w:lang w:val="de-DE"/>
        </w:rPr>
      </w:pPr>
    </w:p>
    <w:p w14:paraId="6A3BD137" w14:textId="70E985B2" w:rsidR="00B56A3C" w:rsidRPr="008B24C7" w:rsidRDefault="00B56A3C" w:rsidP="004E24AD">
      <w:pPr>
        <w:jc w:val="center"/>
        <w:rPr>
          <w:lang w:val="de-DE"/>
        </w:rPr>
      </w:pPr>
      <w:r w:rsidRPr="008B24C7">
        <w:rPr>
          <w:lang w:val="de-DE"/>
        </w:rPr>
        <w:t>(...)</w:t>
      </w:r>
    </w:p>
    <w:p w14:paraId="22CFE03F" w14:textId="77777777" w:rsidR="004E24AD" w:rsidRPr="008B24C7" w:rsidRDefault="004E24AD" w:rsidP="004E24AD">
      <w:pPr>
        <w:jc w:val="center"/>
        <w:rPr>
          <w:lang w:val="de-DE"/>
        </w:rPr>
      </w:pPr>
    </w:p>
    <w:p w14:paraId="1928902D" w14:textId="77777777" w:rsidR="004E24AD" w:rsidRPr="008B24C7" w:rsidRDefault="004E24AD">
      <w:pPr>
        <w:rPr>
          <w:b/>
          <w:lang w:val="de-DE"/>
        </w:rPr>
      </w:pPr>
      <w:r w:rsidRPr="008B24C7">
        <w:rPr>
          <w:b/>
          <w:lang w:val="de-DE"/>
        </w:rPr>
        <w:br w:type="page"/>
      </w:r>
    </w:p>
    <w:p w14:paraId="13D62B7C" w14:textId="437FCEAD" w:rsidR="00B56A3C" w:rsidRPr="008B24C7" w:rsidRDefault="00B56A3C" w:rsidP="005D0EA8">
      <w:pPr>
        <w:jc w:val="center"/>
        <w:rPr>
          <w:b/>
          <w:lang w:val="de-DE"/>
        </w:rPr>
      </w:pPr>
      <w:r w:rsidRPr="008B24C7">
        <w:rPr>
          <w:b/>
          <w:lang w:val="de-DE"/>
        </w:rPr>
        <w:t xml:space="preserve">TITEL 10 - </w:t>
      </w:r>
      <w:r w:rsidRPr="008B24C7">
        <w:rPr>
          <w:b/>
          <w:i/>
          <w:lang w:val="de-DE"/>
        </w:rPr>
        <w:t>Übergangsbestimmungen und Inkrafttreten</w:t>
      </w:r>
    </w:p>
    <w:p w14:paraId="1A4EFB3B" w14:textId="77777777" w:rsidR="00B56A3C" w:rsidRPr="008B24C7" w:rsidRDefault="00B56A3C" w:rsidP="001A5148">
      <w:pPr>
        <w:jc w:val="both"/>
        <w:rPr>
          <w:lang w:val="de-DE"/>
        </w:rPr>
      </w:pPr>
    </w:p>
    <w:p w14:paraId="6308CF56" w14:textId="77777777" w:rsidR="00B56A3C" w:rsidRPr="008B24C7" w:rsidRDefault="00B56A3C" w:rsidP="001A5148">
      <w:pPr>
        <w:jc w:val="both"/>
        <w:rPr>
          <w:lang w:val="de-DE"/>
        </w:rPr>
      </w:pPr>
    </w:p>
    <w:p w14:paraId="64070C54" w14:textId="77777777" w:rsidR="00B56A3C" w:rsidRPr="008B24C7" w:rsidRDefault="00B56A3C" w:rsidP="001A5148">
      <w:pPr>
        <w:jc w:val="both"/>
        <w:rPr>
          <w:lang w:val="de-DE"/>
        </w:rPr>
      </w:pPr>
      <w:r w:rsidRPr="008B24C7">
        <w:rPr>
          <w:lang w:val="de-DE"/>
        </w:rPr>
        <w:tab/>
      </w:r>
      <w:r w:rsidRPr="008B24C7">
        <w:rPr>
          <w:b/>
          <w:lang w:val="de-DE"/>
        </w:rPr>
        <w:t>Art. 418 -</w:t>
      </w:r>
      <w:r w:rsidRPr="008B24C7">
        <w:rPr>
          <w:lang w:val="de-DE"/>
        </w:rPr>
        <w:t xml:space="preserve"> Die Bestimmungen des vorliegenden Gesetzes treten gemäß dem allgemeinen Recht in Kraft, mit Ausnahme:</w:t>
      </w:r>
    </w:p>
    <w:p w14:paraId="7D70D68B" w14:textId="77777777" w:rsidR="00B56A3C" w:rsidRPr="008B24C7" w:rsidRDefault="00B56A3C" w:rsidP="001A5148">
      <w:pPr>
        <w:jc w:val="both"/>
        <w:rPr>
          <w:lang w:val="de-DE"/>
        </w:rPr>
      </w:pPr>
    </w:p>
    <w:p w14:paraId="6CE37F24" w14:textId="77777777" w:rsidR="00B56A3C" w:rsidRPr="008B24C7" w:rsidRDefault="00B56A3C" w:rsidP="001A5148">
      <w:pPr>
        <w:jc w:val="both"/>
        <w:rPr>
          <w:lang w:val="de-DE"/>
        </w:rPr>
      </w:pPr>
      <w:r w:rsidRPr="008B24C7">
        <w:rPr>
          <w:lang w:val="de-DE"/>
        </w:rPr>
        <w:tab/>
        <w:t xml:space="preserve">1. von Artikel 8, der an dem Tag in Kraft tritt, an dem der Abschluss der Liquidation des Fonds für Soziale und Nachhaltige Wirtschaft in den Anlagen zum </w:t>
      </w:r>
      <w:r w:rsidRPr="008B24C7">
        <w:rPr>
          <w:i/>
          <w:lang w:val="de-DE"/>
        </w:rPr>
        <w:t>Belgischen Staatsblatt</w:t>
      </w:r>
      <w:r w:rsidRPr="008B24C7">
        <w:rPr>
          <w:lang w:val="de-DE"/>
        </w:rPr>
        <w:t xml:space="preserve"> bekannt gemacht wird,</w:t>
      </w:r>
    </w:p>
    <w:p w14:paraId="6E91709A" w14:textId="77777777" w:rsidR="00B56A3C" w:rsidRPr="008B24C7" w:rsidRDefault="00B56A3C" w:rsidP="001A5148">
      <w:pPr>
        <w:jc w:val="both"/>
        <w:rPr>
          <w:lang w:val="de-DE"/>
        </w:rPr>
      </w:pPr>
    </w:p>
    <w:p w14:paraId="5C99ACC5" w14:textId="77777777" w:rsidR="00B56A3C" w:rsidRPr="008B24C7" w:rsidRDefault="00B56A3C" w:rsidP="001A5148">
      <w:pPr>
        <w:jc w:val="both"/>
        <w:rPr>
          <w:lang w:val="de-DE"/>
        </w:rPr>
      </w:pPr>
      <w:r w:rsidRPr="008B24C7">
        <w:rPr>
          <w:lang w:val="de-DE"/>
        </w:rPr>
        <w:tab/>
        <w:t>2. der Artikel 201, 202, 204, 228, 229, 236 und 237, die am 30. Juni 2021 in Kraft treten,</w:t>
      </w:r>
    </w:p>
    <w:p w14:paraId="0E85DFE8" w14:textId="77777777" w:rsidR="00B56A3C" w:rsidRPr="008B24C7" w:rsidRDefault="00B56A3C" w:rsidP="001A5148">
      <w:pPr>
        <w:jc w:val="both"/>
        <w:rPr>
          <w:lang w:val="de-DE"/>
        </w:rPr>
      </w:pPr>
    </w:p>
    <w:p w14:paraId="40EB6EB2" w14:textId="77777777" w:rsidR="00B56A3C" w:rsidRPr="008B24C7" w:rsidRDefault="00B56A3C" w:rsidP="001A5148">
      <w:pPr>
        <w:jc w:val="both"/>
        <w:rPr>
          <w:lang w:val="de-DE"/>
        </w:rPr>
      </w:pPr>
      <w:r w:rsidRPr="008B24C7">
        <w:rPr>
          <w:lang w:val="de-DE"/>
        </w:rPr>
        <w:tab/>
        <w:t>3. der Artikel 354 und 358 und der Artikel 395 und 396, die mit 1. Januar 2021 wirksam werden,</w:t>
      </w:r>
    </w:p>
    <w:p w14:paraId="23026AF9" w14:textId="77777777" w:rsidR="00B56A3C" w:rsidRPr="008B24C7" w:rsidRDefault="00B56A3C" w:rsidP="001A5148">
      <w:pPr>
        <w:jc w:val="both"/>
        <w:rPr>
          <w:lang w:val="de-DE"/>
        </w:rPr>
      </w:pPr>
    </w:p>
    <w:p w14:paraId="2ECE90CC" w14:textId="77777777" w:rsidR="00B56A3C" w:rsidRPr="008B24C7" w:rsidRDefault="00B56A3C" w:rsidP="001A5148">
      <w:pPr>
        <w:jc w:val="both"/>
        <w:rPr>
          <w:lang w:val="de-DE"/>
        </w:rPr>
      </w:pPr>
      <w:r w:rsidRPr="008B24C7">
        <w:rPr>
          <w:lang w:val="de-DE"/>
        </w:rPr>
        <w:tab/>
        <w:t xml:space="preserve">4. von Artikel 367, der am ersten Tag des Monats nach Ablauf einer Frist von zwölf Monaten, die am Tag nach Veröffentlichung des vorliegenden Gesetzes im </w:t>
      </w:r>
      <w:r w:rsidRPr="008B24C7">
        <w:rPr>
          <w:i/>
          <w:lang w:val="de-DE"/>
        </w:rPr>
        <w:t>Belgischen Staatsblatt</w:t>
      </w:r>
      <w:r w:rsidRPr="008B24C7">
        <w:rPr>
          <w:lang w:val="de-DE"/>
        </w:rPr>
        <w:t xml:space="preserve"> beginnt, in Kraft tritt,</w:t>
      </w:r>
    </w:p>
    <w:p w14:paraId="4595C0BE" w14:textId="77777777" w:rsidR="00B56A3C" w:rsidRPr="008B24C7" w:rsidRDefault="00B56A3C" w:rsidP="001A5148">
      <w:pPr>
        <w:jc w:val="both"/>
        <w:rPr>
          <w:lang w:val="de-DE"/>
        </w:rPr>
      </w:pPr>
    </w:p>
    <w:p w14:paraId="1D1022AD" w14:textId="77777777" w:rsidR="00B56A3C" w:rsidRPr="008B24C7" w:rsidRDefault="00B56A3C" w:rsidP="001A5148">
      <w:pPr>
        <w:jc w:val="both"/>
        <w:rPr>
          <w:lang w:val="de-DE"/>
        </w:rPr>
      </w:pPr>
      <w:r w:rsidRPr="008B24C7">
        <w:rPr>
          <w:lang w:val="de-DE"/>
        </w:rPr>
        <w:tab/>
        <w:t>5. von Titel 4 Kapitel 19, der mit 1. Januar 2021 wirksam wird.</w:t>
      </w:r>
    </w:p>
    <w:p w14:paraId="0F0EFEAC" w14:textId="77777777" w:rsidR="00B56A3C" w:rsidRPr="008B24C7" w:rsidRDefault="00B56A3C" w:rsidP="001A5148">
      <w:pPr>
        <w:jc w:val="both"/>
        <w:rPr>
          <w:lang w:val="de-DE"/>
        </w:rPr>
      </w:pPr>
    </w:p>
    <w:p w14:paraId="4D4CCC53" w14:textId="77777777" w:rsidR="00B56A3C" w:rsidRPr="008B24C7" w:rsidRDefault="00B56A3C" w:rsidP="001A5148">
      <w:pPr>
        <w:jc w:val="both"/>
        <w:rPr>
          <w:lang w:val="de-DE"/>
        </w:rPr>
      </w:pPr>
    </w:p>
    <w:p w14:paraId="16475CB4" w14:textId="77777777" w:rsidR="00B56A3C" w:rsidRPr="008B24C7" w:rsidRDefault="00B56A3C" w:rsidP="001A5148">
      <w:pPr>
        <w:jc w:val="both"/>
        <w:rPr>
          <w:lang w:val="de-DE"/>
        </w:rPr>
      </w:pPr>
      <w:r w:rsidRPr="008B24C7">
        <w:rPr>
          <w:lang w:val="de-DE"/>
        </w:rPr>
        <w:tab/>
      </w:r>
      <w:r w:rsidRPr="008B24C7">
        <w:rPr>
          <w:b/>
          <w:lang w:val="de-DE"/>
        </w:rPr>
        <w:t>Art. 419 -</w:t>
      </w:r>
      <w:r w:rsidRPr="008B24C7">
        <w:rPr>
          <w:lang w:val="de-DE"/>
        </w:rPr>
        <w:t xml:space="preserve"> Personen, die direkt an einer Vermittlungstätigkeit beteiligt sind, ohne mit der Öffentlichkeit in Kontakt zu stehen, wie in Artikel I.9 Nr. 79 des Wirtschaftsgesetzbuches - wie durch Artikel 367 des vorliegenden Gesetzes ersetzt - erwähnt und die am Datum des Inkrafttretens dieser Bestimmung solche Funktionen bei einem Kreditgeber oder Kreditvermittler ausüben, verfügen über eine Frist von zwölf Monaten, um die Bedingungen in Bezug auf Berufskenntnisse, die vom König gemäß den Artikeln VII.181 § 1 Nr. 1 und § 2 Nr. 1, VII.186 § 1 Nr. 1 und § 2 Nr. 1 und VII.187 § 1 Nr. 1 des Wirtschaftsgesetzbuches festgelegt worden sind, zu erfüllen.</w:t>
      </w:r>
    </w:p>
    <w:p w14:paraId="4ABC22FB" w14:textId="77777777" w:rsidR="00B56A3C" w:rsidRPr="008B24C7" w:rsidRDefault="00B56A3C" w:rsidP="001A5148">
      <w:pPr>
        <w:jc w:val="both"/>
        <w:rPr>
          <w:lang w:val="de-DE"/>
        </w:rPr>
      </w:pPr>
    </w:p>
    <w:p w14:paraId="2E96DCDD" w14:textId="77777777" w:rsidR="00B56A3C" w:rsidRPr="008B24C7" w:rsidRDefault="00B56A3C" w:rsidP="001A5148">
      <w:pPr>
        <w:jc w:val="both"/>
        <w:rPr>
          <w:lang w:val="de-DE"/>
        </w:rPr>
      </w:pPr>
    </w:p>
    <w:p w14:paraId="6CA3D06A" w14:textId="77777777" w:rsidR="00B56A3C" w:rsidRPr="008B24C7" w:rsidRDefault="00B56A3C" w:rsidP="001A5148">
      <w:pPr>
        <w:jc w:val="both"/>
        <w:rPr>
          <w:lang w:val="de-DE"/>
        </w:rPr>
      </w:pPr>
      <w:r w:rsidRPr="008B24C7">
        <w:rPr>
          <w:lang w:val="de-DE"/>
        </w:rPr>
        <w:tab/>
        <w:t xml:space="preserve">Wir fertigen das vorliegende Gesetz aus und ordnen an, dass es mit dem Staatssiegel versehen und durch das </w:t>
      </w:r>
      <w:r w:rsidRPr="008B24C7">
        <w:rPr>
          <w:i/>
          <w:lang w:val="de-DE"/>
        </w:rPr>
        <w:t>Belgische Staatsblatt</w:t>
      </w:r>
      <w:r w:rsidRPr="008B24C7">
        <w:rPr>
          <w:lang w:val="de-DE"/>
        </w:rPr>
        <w:t xml:space="preserve"> veröffentlicht wird.</w:t>
      </w:r>
    </w:p>
    <w:p w14:paraId="637F734F" w14:textId="77777777" w:rsidR="00B56A3C" w:rsidRPr="008B24C7" w:rsidRDefault="00B56A3C" w:rsidP="001A5148">
      <w:pPr>
        <w:jc w:val="both"/>
        <w:rPr>
          <w:lang w:val="de-DE"/>
        </w:rPr>
      </w:pPr>
    </w:p>
    <w:p w14:paraId="2B7780D5" w14:textId="77777777" w:rsidR="00B56A3C" w:rsidRPr="008B24C7" w:rsidRDefault="00B56A3C" w:rsidP="001A5148">
      <w:pPr>
        <w:jc w:val="both"/>
        <w:rPr>
          <w:lang w:val="de-DE"/>
        </w:rPr>
      </w:pPr>
    </w:p>
    <w:p w14:paraId="22962AC5" w14:textId="77777777" w:rsidR="00B56A3C" w:rsidRPr="008B24C7" w:rsidRDefault="00B56A3C" w:rsidP="001A5148">
      <w:pPr>
        <w:jc w:val="both"/>
        <w:rPr>
          <w:lang w:val="de-DE"/>
        </w:rPr>
      </w:pPr>
      <w:r w:rsidRPr="008B24C7">
        <w:rPr>
          <w:lang w:val="de-DE"/>
        </w:rPr>
        <w:tab/>
        <w:t>Gegeben zu Brüssel, den 27. Juni 2021</w:t>
      </w:r>
    </w:p>
    <w:p w14:paraId="75F394AA" w14:textId="77777777" w:rsidR="00B56A3C" w:rsidRPr="008B24C7" w:rsidRDefault="00B56A3C" w:rsidP="005D0EA8">
      <w:pPr>
        <w:jc w:val="center"/>
        <w:rPr>
          <w:lang w:val="de-DE"/>
        </w:rPr>
      </w:pPr>
    </w:p>
    <w:p w14:paraId="1C9B3A71" w14:textId="77777777" w:rsidR="00B56A3C" w:rsidRPr="008B24C7" w:rsidRDefault="00B56A3C" w:rsidP="005D0EA8">
      <w:pPr>
        <w:jc w:val="center"/>
        <w:rPr>
          <w:lang w:val="de-DE"/>
        </w:rPr>
      </w:pPr>
    </w:p>
    <w:p w14:paraId="0A1DBE1F" w14:textId="77777777" w:rsidR="00B56A3C" w:rsidRPr="008B24C7" w:rsidRDefault="00B56A3C" w:rsidP="005D0EA8">
      <w:pPr>
        <w:jc w:val="center"/>
        <w:rPr>
          <w:lang w:val="de-DE"/>
        </w:rPr>
      </w:pPr>
      <w:r w:rsidRPr="008B24C7">
        <w:rPr>
          <w:lang w:val="de-DE"/>
        </w:rPr>
        <w:t>PHILIPPE</w:t>
      </w:r>
    </w:p>
    <w:p w14:paraId="3213602A" w14:textId="77777777" w:rsidR="00B56A3C" w:rsidRPr="008B24C7" w:rsidRDefault="00B56A3C" w:rsidP="005D0EA8">
      <w:pPr>
        <w:jc w:val="center"/>
        <w:rPr>
          <w:lang w:val="de-DE"/>
        </w:rPr>
      </w:pPr>
    </w:p>
    <w:p w14:paraId="2C5CE7E0" w14:textId="77777777" w:rsidR="00B56A3C" w:rsidRPr="008B24C7" w:rsidRDefault="00B56A3C" w:rsidP="005D0EA8">
      <w:pPr>
        <w:jc w:val="center"/>
        <w:rPr>
          <w:lang w:val="de-DE"/>
        </w:rPr>
      </w:pPr>
      <w:r w:rsidRPr="008B24C7">
        <w:rPr>
          <w:lang w:val="de-DE"/>
        </w:rPr>
        <w:t>Von Königs wegen:</w:t>
      </w:r>
    </w:p>
    <w:p w14:paraId="03385432" w14:textId="77777777" w:rsidR="00B56A3C" w:rsidRPr="008B24C7" w:rsidRDefault="00B56A3C" w:rsidP="005D0EA8">
      <w:pPr>
        <w:jc w:val="center"/>
        <w:rPr>
          <w:lang w:val="de-DE"/>
        </w:rPr>
      </w:pPr>
    </w:p>
    <w:p w14:paraId="2302B125" w14:textId="77777777" w:rsidR="00B56A3C" w:rsidRPr="008B24C7" w:rsidRDefault="00B56A3C" w:rsidP="005D0EA8">
      <w:pPr>
        <w:jc w:val="center"/>
        <w:rPr>
          <w:lang w:val="de-DE"/>
        </w:rPr>
      </w:pPr>
      <w:r w:rsidRPr="008B24C7">
        <w:rPr>
          <w:lang w:val="de-DE"/>
        </w:rPr>
        <w:t>Der Minister der Finanzen</w:t>
      </w:r>
    </w:p>
    <w:p w14:paraId="3952AE03" w14:textId="77777777" w:rsidR="00B56A3C" w:rsidRPr="008B24C7" w:rsidRDefault="00B56A3C" w:rsidP="005D0EA8">
      <w:pPr>
        <w:jc w:val="center"/>
        <w:rPr>
          <w:lang w:val="de-DE"/>
        </w:rPr>
      </w:pPr>
      <w:r w:rsidRPr="008B24C7">
        <w:rPr>
          <w:lang w:val="de-DE"/>
        </w:rPr>
        <w:t>V. VAN PETEGHEM</w:t>
      </w:r>
    </w:p>
    <w:p w14:paraId="33EA8434" w14:textId="77777777" w:rsidR="00B56A3C" w:rsidRPr="008B24C7" w:rsidRDefault="00B56A3C" w:rsidP="005D0EA8">
      <w:pPr>
        <w:jc w:val="center"/>
        <w:rPr>
          <w:lang w:val="de-DE"/>
        </w:rPr>
      </w:pPr>
    </w:p>
    <w:p w14:paraId="46DE93EF" w14:textId="77777777" w:rsidR="00B56A3C" w:rsidRPr="008B24C7" w:rsidRDefault="00B56A3C" w:rsidP="005D0EA8">
      <w:pPr>
        <w:jc w:val="center"/>
        <w:rPr>
          <w:lang w:val="de-DE"/>
        </w:rPr>
      </w:pPr>
      <w:r w:rsidRPr="008B24C7">
        <w:rPr>
          <w:lang w:val="de-DE"/>
        </w:rPr>
        <w:t>Mit dem Staatssiegel versehen:</w:t>
      </w:r>
    </w:p>
    <w:p w14:paraId="63DE17E1" w14:textId="77777777" w:rsidR="00B56A3C" w:rsidRPr="008B24C7" w:rsidRDefault="00B56A3C" w:rsidP="005D0EA8">
      <w:pPr>
        <w:jc w:val="center"/>
        <w:rPr>
          <w:lang w:val="de-DE"/>
        </w:rPr>
      </w:pPr>
    </w:p>
    <w:p w14:paraId="5A470DB2" w14:textId="77777777" w:rsidR="00B56A3C" w:rsidRPr="008B24C7" w:rsidRDefault="00B56A3C" w:rsidP="005D0EA8">
      <w:pPr>
        <w:jc w:val="center"/>
        <w:rPr>
          <w:lang w:val="de-DE"/>
        </w:rPr>
      </w:pPr>
      <w:r w:rsidRPr="008B24C7">
        <w:rPr>
          <w:lang w:val="de-DE"/>
        </w:rPr>
        <w:t>Der Minister der Justiz</w:t>
      </w:r>
    </w:p>
    <w:p w14:paraId="72E54246" w14:textId="77777777" w:rsidR="00233F36" w:rsidRPr="008B24C7" w:rsidRDefault="00B56A3C" w:rsidP="00826CDF">
      <w:pPr>
        <w:jc w:val="center"/>
        <w:rPr>
          <w:lang w:val="de-DE"/>
        </w:rPr>
      </w:pPr>
      <w:r w:rsidRPr="008B24C7">
        <w:rPr>
          <w:lang w:val="de-DE"/>
        </w:rPr>
        <w:t>V. VAN QUICKENBORNE</w:t>
      </w:r>
    </w:p>
    <w:sectPr w:rsidR="00233F36" w:rsidRPr="008B24C7" w:rsidSect="0021457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P TypographicSymbols">
    <w:altName w:val="Calibri"/>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3FC4101E"/>
    <w:multiLevelType w:val="hybridMultilevel"/>
    <w:tmpl w:val="AA38A0DE"/>
    <w:lvl w:ilvl="0" w:tplc="E1C03D36">
      <w:start w:val="1"/>
      <w:numFmt w:val="decimal"/>
      <w:lvlText w:val="%1."/>
      <w:lvlJc w:val="left"/>
      <w:pPr>
        <w:ind w:left="1069" w:hanging="360"/>
      </w:pPr>
      <w:rPr>
        <w:rFonts w:hint="default"/>
      </w:rPr>
    </w:lvl>
    <w:lvl w:ilvl="1" w:tplc="080C0019" w:tentative="1">
      <w:start w:val="1"/>
      <w:numFmt w:val="lowerLetter"/>
      <w:lvlText w:val="%2."/>
      <w:lvlJc w:val="left"/>
      <w:pPr>
        <w:ind w:left="1789" w:hanging="360"/>
      </w:pPr>
    </w:lvl>
    <w:lvl w:ilvl="2" w:tplc="080C001B" w:tentative="1">
      <w:start w:val="1"/>
      <w:numFmt w:val="lowerRoman"/>
      <w:lvlText w:val="%3."/>
      <w:lvlJc w:val="right"/>
      <w:pPr>
        <w:ind w:left="2509" w:hanging="180"/>
      </w:pPr>
    </w:lvl>
    <w:lvl w:ilvl="3" w:tplc="080C000F" w:tentative="1">
      <w:start w:val="1"/>
      <w:numFmt w:val="decimal"/>
      <w:lvlText w:val="%4."/>
      <w:lvlJc w:val="left"/>
      <w:pPr>
        <w:ind w:left="3229" w:hanging="360"/>
      </w:pPr>
    </w:lvl>
    <w:lvl w:ilvl="4" w:tplc="080C0019" w:tentative="1">
      <w:start w:val="1"/>
      <w:numFmt w:val="lowerLetter"/>
      <w:lvlText w:val="%5."/>
      <w:lvlJc w:val="left"/>
      <w:pPr>
        <w:ind w:left="3949" w:hanging="360"/>
      </w:pPr>
    </w:lvl>
    <w:lvl w:ilvl="5" w:tplc="080C001B" w:tentative="1">
      <w:start w:val="1"/>
      <w:numFmt w:val="lowerRoman"/>
      <w:lvlText w:val="%6."/>
      <w:lvlJc w:val="right"/>
      <w:pPr>
        <w:ind w:left="4669" w:hanging="180"/>
      </w:pPr>
    </w:lvl>
    <w:lvl w:ilvl="6" w:tplc="080C000F" w:tentative="1">
      <w:start w:val="1"/>
      <w:numFmt w:val="decimal"/>
      <w:lvlText w:val="%7."/>
      <w:lvlJc w:val="left"/>
      <w:pPr>
        <w:ind w:left="5389" w:hanging="360"/>
      </w:pPr>
    </w:lvl>
    <w:lvl w:ilvl="7" w:tplc="080C0019" w:tentative="1">
      <w:start w:val="1"/>
      <w:numFmt w:val="lowerLetter"/>
      <w:lvlText w:val="%8."/>
      <w:lvlJc w:val="left"/>
      <w:pPr>
        <w:ind w:left="6109" w:hanging="360"/>
      </w:pPr>
    </w:lvl>
    <w:lvl w:ilvl="8" w:tplc="080C001B" w:tentative="1">
      <w:start w:val="1"/>
      <w:numFmt w:val="lowerRoman"/>
      <w:lvlText w:val="%9."/>
      <w:lvlJc w:val="right"/>
      <w:pPr>
        <w:ind w:left="6829" w:hanging="180"/>
      </w:pPr>
    </w:lvl>
  </w:abstractNum>
  <w:abstractNum w:abstractNumId="2" w15:restartNumberingAfterBreak="0">
    <w:nsid w:val="41C02E3F"/>
    <w:multiLevelType w:val="hybridMultilevel"/>
    <w:tmpl w:val="2BB65D62"/>
    <w:lvl w:ilvl="0" w:tplc="2974B624">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16cid:durableId="138275411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679694516">
    <w:abstractNumId w:val="2"/>
  </w:num>
  <w:num w:numId="3" w16cid:durableId="464280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37FEB"/>
    <w:rsid w:val="00053927"/>
    <w:rsid w:val="0008442B"/>
    <w:rsid w:val="0008689C"/>
    <w:rsid w:val="000A562A"/>
    <w:rsid w:val="000B7FCF"/>
    <w:rsid w:val="000F40A2"/>
    <w:rsid w:val="000F5F44"/>
    <w:rsid w:val="00127CA8"/>
    <w:rsid w:val="00141051"/>
    <w:rsid w:val="001D5744"/>
    <w:rsid w:val="00217221"/>
    <w:rsid w:val="00233F36"/>
    <w:rsid w:val="0023444E"/>
    <w:rsid w:val="00253CC0"/>
    <w:rsid w:val="00266D2A"/>
    <w:rsid w:val="00287035"/>
    <w:rsid w:val="002A1F4E"/>
    <w:rsid w:val="003024C1"/>
    <w:rsid w:val="00330774"/>
    <w:rsid w:val="003725C6"/>
    <w:rsid w:val="00385261"/>
    <w:rsid w:val="004B48E7"/>
    <w:rsid w:val="004E24AD"/>
    <w:rsid w:val="004F0197"/>
    <w:rsid w:val="0051470C"/>
    <w:rsid w:val="00527856"/>
    <w:rsid w:val="005D55BA"/>
    <w:rsid w:val="00606DAF"/>
    <w:rsid w:val="006521CC"/>
    <w:rsid w:val="00681F3A"/>
    <w:rsid w:val="006F4381"/>
    <w:rsid w:val="00746E54"/>
    <w:rsid w:val="00786C4F"/>
    <w:rsid w:val="007A515C"/>
    <w:rsid w:val="007D5F55"/>
    <w:rsid w:val="00800E1A"/>
    <w:rsid w:val="00826CDF"/>
    <w:rsid w:val="008B24C7"/>
    <w:rsid w:val="008C2124"/>
    <w:rsid w:val="008F0593"/>
    <w:rsid w:val="0093731C"/>
    <w:rsid w:val="009D7A17"/>
    <w:rsid w:val="00AA413E"/>
    <w:rsid w:val="00AB18C3"/>
    <w:rsid w:val="00AE2DBD"/>
    <w:rsid w:val="00B073E7"/>
    <w:rsid w:val="00B27BE9"/>
    <w:rsid w:val="00B56114"/>
    <w:rsid w:val="00B56A3C"/>
    <w:rsid w:val="00C43D43"/>
    <w:rsid w:val="00C80000"/>
    <w:rsid w:val="00CA081B"/>
    <w:rsid w:val="00CA385D"/>
    <w:rsid w:val="00CA7080"/>
    <w:rsid w:val="00D055A4"/>
    <w:rsid w:val="00D55A12"/>
    <w:rsid w:val="00D70EF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A1B87F"/>
  <w15:docId w15:val="{5CACBE44-EA11-4FB0-9C4C-D9CEB161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DA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9373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22130</Words>
  <Characters>121716</Characters>
  <Application>Microsoft Office Word</Application>
  <DocSecurity>0</DocSecurity>
  <Lines>1014</Lines>
  <Paragraphs>287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15</cp:revision>
  <cp:lastPrinted>2025-12-02T10:09:00Z</cp:lastPrinted>
  <dcterms:created xsi:type="dcterms:W3CDTF">2022-06-14T13:27:00Z</dcterms:created>
  <dcterms:modified xsi:type="dcterms:W3CDTF">2026-02-04T11:07:00Z</dcterms:modified>
</cp:coreProperties>
</file>