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3CC" w:rsidRPr="009323CC" w:rsidRDefault="009323CC" w:rsidP="009323CC">
      <w:pPr>
        <w:jc w:val="both"/>
        <w:rPr>
          <w:b/>
          <w:lang w:val="de-DE"/>
        </w:rPr>
      </w:pPr>
      <w:r w:rsidRPr="009323CC">
        <w:rPr>
          <w:b/>
          <w:lang w:val="de-DE"/>
        </w:rPr>
        <w:t>30. MAI 2021 - Königlicher Erlass zur Abänderung des Königlichen Erlasses vom 3. Februar 2003 zur Befreiung bestimmter Kategorien von Ausländern von der Verpflichtung, Inhaber einer Berufskarte für die Ausübung einer Berufstätigkeit als Selbständiger zu sein, hinsichtlich des Brexits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323CC">
        <w:rPr>
          <w:lang w:val="de-DE"/>
        </w:rPr>
        <w:t>30.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323CC" w:rsidRPr="009323CC" w:rsidRDefault="009323CC" w:rsidP="000F5442">
      <w:pPr>
        <w:jc w:val="center"/>
        <w:rPr>
          <w:b/>
          <w:lang w:val="de-DE"/>
        </w:rPr>
      </w:pPr>
      <w:r w:rsidRPr="009323CC">
        <w:rPr>
          <w:b/>
          <w:lang w:val="de-DE"/>
        </w:rPr>
        <w:lastRenderedPageBreak/>
        <w:t>FÖDERALER ÖFFENTLICHER DIENST WIRTSCHAFT, KMB, MITTELSTAND UND ENERGIE</w:t>
      </w:r>
    </w:p>
    <w:p w:rsidR="009323CC" w:rsidRPr="009323CC" w:rsidRDefault="009323CC" w:rsidP="000F5442">
      <w:pPr>
        <w:jc w:val="both"/>
        <w:rPr>
          <w:b/>
          <w:lang w:val="de-DE"/>
        </w:rPr>
      </w:pPr>
    </w:p>
    <w:p w:rsidR="009323CC" w:rsidRPr="009323CC" w:rsidRDefault="009323CC" w:rsidP="000F5442">
      <w:pPr>
        <w:jc w:val="both"/>
        <w:rPr>
          <w:b/>
          <w:lang w:val="de-DE"/>
        </w:rPr>
      </w:pPr>
    </w:p>
    <w:p w:rsidR="009323CC" w:rsidRPr="009323CC" w:rsidRDefault="009323CC" w:rsidP="000F5442">
      <w:pPr>
        <w:jc w:val="both"/>
        <w:rPr>
          <w:b/>
          <w:lang w:val="de-DE"/>
        </w:rPr>
      </w:pPr>
      <w:r w:rsidRPr="009323CC">
        <w:rPr>
          <w:b/>
          <w:lang w:val="de-DE"/>
        </w:rPr>
        <w:t>30. MAI 2021 - Königlicher Erlass zur Abänderung des Königlichen Erlasses vom 3. Februar 2003 zur Befreiung bestimmter Kategorien von Ausländern von der Verpflichtung, Inhaber einer Berufskarte für die Ausübung einer Berufstätigkeit als Selbständiger zu sein, hinsichtlich des Brexits</w:t>
      </w:r>
    </w:p>
    <w:p w:rsidR="009323CC" w:rsidRPr="009323CC" w:rsidRDefault="009323CC" w:rsidP="000F5442">
      <w:pPr>
        <w:jc w:val="both"/>
        <w:rPr>
          <w:b/>
          <w:lang w:val="de-DE"/>
        </w:rPr>
      </w:pPr>
    </w:p>
    <w:p w:rsidR="009323CC" w:rsidRPr="009323CC" w:rsidRDefault="009323CC" w:rsidP="000F5442">
      <w:pPr>
        <w:jc w:val="both"/>
        <w:rPr>
          <w:lang w:val="de-DE"/>
        </w:rPr>
      </w:pPr>
    </w:p>
    <w:p w:rsidR="009323CC" w:rsidRPr="009323CC" w:rsidRDefault="009323CC" w:rsidP="004A7320">
      <w:pPr>
        <w:jc w:val="both"/>
        <w:rPr>
          <w:lang w:val="de-DE"/>
        </w:rPr>
      </w:pPr>
      <w:r w:rsidRPr="009323CC">
        <w:rPr>
          <w:lang w:val="de-DE"/>
        </w:rPr>
        <w:tab/>
      </w:r>
      <w:r w:rsidRPr="009323CC">
        <w:rPr>
          <w:lang w:val="de-DE"/>
        </w:rPr>
        <w:tab/>
      </w:r>
      <w:r w:rsidRPr="009323CC">
        <w:rPr>
          <w:lang w:val="de-DE"/>
        </w:rPr>
        <w:tab/>
        <w:t>PHILIPPE, König der Belgier,</w:t>
      </w:r>
    </w:p>
    <w:p w:rsidR="009323CC" w:rsidRPr="009323CC" w:rsidRDefault="009323CC" w:rsidP="004A7320">
      <w:pPr>
        <w:jc w:val="both"/>
        <w:rPr>
          <w:lang w:val="de-DE"/>
        </w:rPr>
      </w:pPr>
    </w:p>
    <w:p w:rsidR="009323CC" w:rsidRPr="009323CC" w:rsidRDefault="009323CC" w:rsidP="004A7320">
      <w:pPr>
        <w:jc w:val="both"/>
        <w:rPr>
          <w:lang w:val="de-DE"/>
        </w:rPr>
      </w:pPr>
      <w:r w:rsidRPr="009323CC">
        <w:rPr>
          <w:lang w:val="de-DE"/>
        </w:rPr>
        <w:tab/>
      </w:r>
      <w:r w:rsidRPr="009323CC">
        <w:rPr>
          <w:lang w:val="de-DE"/>
        </w:rPr>
        <w:tab/>
        <w:t>Allen Gegenwärtigen und Zukünftigen, Unser Gruß!</w:t>
      </w:r>
    </w:p>
    <w:p w:rsidR="009323CC" w:rsidRPr="009323CC" w:rsidRDefault="009323CC" w:rsidP="004A7320">
      <w:pPr>
        <w:jc w:val="both"/>
        <w:rPr>
          <w:lang w:val="de-DE"/>
        </w:rPr>
      </w:pPr>
    </w:p>
    <w:p w:rsidR="009323CC" w:rsidRPr="009323CC" w:rsidRDefault="009323CC" w:rsidP="004A7320">
      <w:pPr>
        <w:jc w:val="both"/>
        <w:rPr>
          <w:lang w:val="de-DE"/>
        </w:rPr>
      </w:pPr>
    </w:p>
    <w:p w:rsidR="009323CC" w:rsidRPr="009323CC" w:rsidRDefault="009323CC" w:rsidP="004A7320">
      <w:pPr>
        <w:jc w:val="both"/>
        <w:rPr>
          <w:lang w:val="de-DE"/>
        </w:rPr>
      </w:pPr>
      <w:r w:rsidRPr="009323CC">
        <w:rPr>
          <w:lang w:val="de-DE"/>
        </w:rPr>
        <w:tab/>
        <w:t>Aufgrund des Gesetzes vom 19. Februar 1965 über die Ausübung seitens Ausländer von Berufstätigkeiten als Selbständige, des Artikels 2, ersetzt durch das Gesetz vom 2. Februar 2001;</w:t>
      </w:r>
    </w:p>
    <w:p w:rsidR="009323CC" w:rsidRPr="009323CC" w:rsidRDefault="009323CC" w:rsidP="004A7320">
      <w:pPr>
        <w:jc w:val="both"/>
        <w:rPr>
          <w:lang w:val="de-DE"/>
        </w:rPr>
      </w:pPr>
    </w:p>
    <w:p w:rsidR="009323CC" w:rsidRPr="009323CC" w:rsidRDefault="009323CC" w:rsidP="000F5442">
      <w:pPr>
        <w:jc w:val="both"/>
        <w:rPr>
          <w:lang w:val="de-DE"/>
        </w:rPr>
      </w:pPr>
      <w:r w:rsidRPr="009323CC">
        <w:rPr>
          <w:lang w:val="de-DE"/>
        </w:rPr>
        <w:tab/>
        <w:t>Aufgrund des Königlichen Erlasses vom 3. Februar 2003 zur Befreiung bestimmter Kategorien von Ausländern von der Verpflichtung, Inhaber einer Berufskarte für die Ausübung einer Berufstätigkeit als Selbständiger zu sein;</w:t>
      </w: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t>Aufgrund der Stellungnahme des Finanzinspektors vom 16. Februar 2021;</w:t>
      </w: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t>Aufgrund des Einverständnisses der Staatssekretärin für Haushalt vom 24. März 2021;</w:t>
      </w: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t>Aufgrund des Gutachtens Nr. 69.119/1 des Staatsrates vom 23. April 2021, abgegeben in Anwendung von Artikel 84 § 1 Absatz 1 Nr. 2 der am 12. Januar 1973 koordinierten Gesetze über den Staatsrat;</w:t>
      </w: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t>In der Erwägung, dass infolge des Austritts des Vereinigten Königreichs aus der Europäischen Union das Abkommen über den Austritt des Vereinigten Königreichs Großbritannien und Nordirland aus der Europäischen Union und der Europäischen Atomgemeinschaft von beiden Parteien ausgehandelt und angenommen worden ist; dass es am 31. Januar 2020 um Mitternacht in Kraft getreten ist; dass darin ein Übergangszeitraum vorgesehen ist, der am 31. Dezember 2020 um Mitternacht endete; dass darin hinsichtlich des Aufenthaltsrechts in einem Mitgliedstaat der Europäischen Union zwischen Personen, die ihr Aufenthaltsrecht vor diesem zweiten Datum ausgeübt haben, und Personen, die dies nicht getan haben, unterschieden wird; dass nur die erstgenannten Personen, die als "Begünstigte des Abkommens" gelten, weiterhin von den Rechten und Freiheiten profitieren, die durch das Recht der Europäischen Union gewährleistet werden; dass im belgischen Recht Begünstigten des Abkommens durch Artikel 47/5 des Gesetzes vom 15. Dezember 1980 über die Einreise ins Staatsgebiet, den Aufenthalt, die Niederlassung und das Ausweisen von Ausländern, wie er durch das Gesetz vom 16. Dezember 2020 über die Begünstigten des Abkommens über den Austritt des Vereinigten Königreichs Großbritannien und Nordirland aus der Europäischen Union und der Europäischen Atomgemeinschaft eingefügt worden ist, die Pflicht auferlegt wird, einen Antrag auf Aufenthaltsrechtsstellung als Begünstigter des Abkommens oder einen Antrag auf Ausstellung eines Dokuments zur Feststellung der Rechte von Grenzgängern einzureichen;</w:t>
      </w: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t>In der Erwägung, dass der Königliche Erlass vom 3. Februar 2003 zur Befreiung bestimmter Kategorien von Ausländern von der Verpflichtung, Inhaber einer Berufskarte für die Ausübung einer Berufstätigkeit als Selbständiger zu sein, angepasst werden muss, um Begünstigten des Abkommens, die diese Anforderung erfüllen, zu ermöglichen, von einer Ausnahme von der Verpflichtung, Inhaber einer Berufskarte zu sein, zu profitieren, wie es der Fall war, als sie von den Rechten und Freiheiten des Rechts der Europäischen Union profitierten;</w:t>
      </w: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t>In Erwägung des Gesetzes vom 15. Dezember 1980 über die Einreise ins Staatsgebiet, den Aufenthalt, die Niederlassung und das Ausweisen von Ausländern, des Artikels 47/5, eingefügt durch das Gesetz vom 16. Dezember 2020;</w:t>
      </w: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t>Auf Vorschlag des Ministers des Mittelstands und aufgrund der Stellungnahme der Minister, die im Rat darüber beraten haben,</w:t>
      </w:r>
    </w:p>
    <w:p w:rsidR="009323CC" w:rsidRPr="009323CC" w:rsidRDefault="009323CC" w:rsidP="000F5442">
      <w:pPr>
        <w:jc w:val="both"/>
        <w:rPr>
          <w:lang w:val="de-DE"/>
        </w:rPr>
      </w:pP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r>
      <w:r w:rsidRPr="009323CC">
        <w:rPr>
          <w:lang w:val="de-DE"/>
        </w:rPr>
        <w:tab/>
        <w:t>Haben Wir beschlossen und erlassen Wir:</w:t>
      </w:r>
    </w:p>
    <w:p w:rsidR="009323CC" w:rsidRPr="009323CC" w:rsidRDefault="009323CC" w:rsidP="000F5442">
      <w:pPr>
        <w:jc w:val="both"/>
        <w:rPr>
          <w:lang w:val="de-DE"/>
        </w:rPr>
      </w:pPr>
    </w:p>
    <w:p w:rsidR="009323CC" w:rsidRPr="009323CC" w:rsidRDefault="009323CC" w:rsidP="000F5442">
      <w:pPr>
        <w:jc w:val="both"/>
        <w:rPr>
          <w:lang w:val="de-DE"/>
        </w:rPr>
      </w:pPr>
    </w:p>
    <w:p w:rsidR="009323CC" w:rsidRDefault="009323CC" w:rsidP="000F5442">
      <w:pPr>
        <w:jc w:val="both"/>
      </w:pPr>
      <w:r w:rsidRPr="009323CC">
        <w:rPr>
          <w:lang w:val="de-DE"/>
        </w:rPr>
        <w:tab/>
      </w:r>
      <w:r w:rsidRPr="009323CC">
        <w:rPr>
          <w:b/>
          <w:bCs/>
          <w:lang w:val="de-DE"/>
        </w:rPr>
        <w:t>Artikel 1 </w:t>
      </w:r>
      <w:r w:rsidRPr="009323CC">
        <w:rPr>
          <w:lang w:val="de-DE"/>
        </w:rPr>
        <w:t>- Artikel 1 des Königlichen Erlasses vom 3. Februar 2003 zur Befreiung bestimmter Kategorien von Ausländern von der Verpflichtung, Inhaber einer Berufskarte für die Ausübung einer Berufstätigkeit als Selbständiger zu sein, abgeändert durch den Königlichen Erlass vom 24. </w:t>
      </w:r>
      <w:r>
        <w:t>September 2006, wird durch eine Nr. 14 mit folgendem Wortlaut ergänzt:</w:t>
      </w:r>
    </w:p>
    <w:p w:rsidR="009323CC" w:rsidRPr="000F5442" w:rsidRDefault="009323CC" w:rsidP="000F5442">
      <w:pPr>
        <w:jc w:val="both"/>
      </w:pPr>
    </w:p>
    <w:p w:rsidR="009323CC" w:rsidRPr="009323CC" w:rsidRDefault="009323CC" w:rsidP="000F5442">
      <w:pPr>
        <w:jc w:val="both"/>
        <w:rPr>
          <w:lang w:val="de-DE"/>
        </w:rPr>
      </w:pPr>
      <w:r>
        <w:tab/>
      </w:r>
      <w:r w:rsidRPr="009323CC">
        <w:rPr>
          <w:lang w:val="de-DE"/>
        </w:rPr>
        <w:t>"14. Begünstigte des Abkommens über den Austritt des Vereinigten Königreichs Großbritannien und Nordirland aus der Europäischen Union und der Europäischen Atomgemeinschaft (2019/C 384 I/01, ABl., 2020, L 29/7), die in Artikel 1 § 1 Nr. 31 des Gesetzes vom 15. Dezember 1980 über die Einreise ins Staatsgebiet, den Aufenthalt, die Niederlassung und das Ausweisen von Ausländern erwähnt sind und die in Artikel 47/5 desselben Gesetzes vorgesehenen Bedingungen erfüllen."</w:t>
      </w:r>
    </w:p>
    <w:p w:rsidR="009323CC" w:rsidRPr="009323CC" w:rsidRDefault="009323CC" w:rsidP="000F5442">
      <w:pPr>
        <w:jc w:val="both"/>
        <w:rPr>
          <w:lang w:val="de-DE"/>
        </w:rPr>
      </w:pP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r>
      <w:r w:rsidRPr="009323CC">
        <w:rPr>
          <w:b/>
          <w:bCs/>
          <w:lang w:val="de-DE"/>
        </w:rPr>
        <w:t>Art. 2</w:t>
      </w:r>
      <w:r w:rsidRPr="009323CC">
        <w:rPr>
          <w:lang w:val="de-DE"/>
        </w:rPr>
        <w:t> - Vorliegender Erlass wird wirksam mit 1. Januar 2021.</w:t>
      </w:r>
    </w:p>
    <w:p w:rsidR="009323CC" w:rsidRDefault="009323CC" w:rsidP="000F5442">
      <w:pPr>
        <w:jc w:val="both"/>
        <w:rPr>
          <w:lang w:val="de-DE"/>
        </w:rPr>
      </w:pPr>
    </w:p>
    <w:p w:rsidR="007F2410" w:rsidRDefault="007F2410" w:rsidP="000F5442">
      <w:pPr>
        <w:jc w:val="both"/>
        <w:rPr>
          <w:lang w:val="de-DE"/>
        </w:rPr>
      </w:pPr>
      <w:bookmarkStart w:id="0" w:name="_GoBack"/>
      <w:bookmarkEnd w:id="0"/>
    </w:p>
    <w:p w:rsidR="009323CC" w:rsidRPr="009323CC" w:rsidRDefault="009323CC" w:rsidP="000F5442">
      <w:pPr>
        <w:jc w:val="both"/>
        <w:rPr>
          <w:lang w:val="de-DE"/>
        </w:rPr>
      </w:pPr>
      <w:r w:rsidRPr="009323CC">
        <w:rPr>
          <w:lang w:val="de-DE"/>
        </w:rPr>
        <w:tab/>
      </w:r>
      <w:r w:rsidRPr="009323CC">
        <w:rPr>
          <w:b/>
          <w:bCs/>
          <w:lang w:val="de-DE"/>
        </w:rPr>
        <w:t>Art. 3</w:t>
      </w:r>
      <w:r w:rsidRPr="009323CC">
        <w:rPr>
          <w:lang w:val="de-DE"/>
        </w:rPr>
        <w:t> - Der für Mittelstand zuständige Minister ist mit der Ausführung des vorliegenden Erlasses beauftragt.</w:t>
      </w:r>
    </w:p>
    <w:p w:rsidR="009323CC" w:rsidRPr="009323CC" w:rsidRDefault="009323CC" w:rsidP="000F5442">
      <w:pPr>
        <w:jc w:val="both"/>
        <w:rPr>
          <w:lang w:val="de-DE"/>
        </w:rPr>
      </w:pPr>
    </w:p>
    <w:p w:rsidR="009323CC" w:rsidRPr="009323CC" w:rsidRDefault="009323CC" w:rsidP="000F5442">
      <w:pPr>
        <w:jc w:val="both"/>
        <w:rPr>
          <w:lang w:val="de-DE"/>
        </w:rPr>
      </w:pPr>
    </w:p>
    <w:p w:rsidR="009323CC" w:rsidRPr="009323CC" w:rsidRDefault="009323CC" w:rsidP="000F5442">
      <w:pPr>
        <w:jc w:val="both"/>
        <w:rPr>
          <w:lang w:val="de-DE"/>
        </w:rPr>
      </w:pPr>
      <w:r w:rsidRPr="009323CC">
        <w:rPr>
          <w:lang w:val="de-DE"/>
        </w:rPr>
        <w:tab/>
        <w:t>Gegeben zu Brüssel, den 30. Mai 2021</w:t>
      </w:r>
    </w:p>
    <w:p w:rsidR="009323CC" w:rsidRPr="009323CC" w:rsidRDefault="009323CC" w:rsidP="000F5442">
      <w:pPr>
        <w:jc w:val="both"/>
        <w:rPr>
          <w:lang w:val="de-DE"/>
        </w:rPr>
      </w:pPr>
    </w:p>
    <w:p w:rsidR="009323CC" w:rsidRPr="009323CC" w:rsidRDefault="009323CC" w:rsidP="000F5442">
      <w:pPr>
        <w:jc w:val="both"/>
        <w:rPr>
          <w:lang w:val="de-DE"/>
        </w:rPr>
      </w:pPr>
    </w:p>
    <w:p w:rsidR="009323CC" w:rsidRPr="009323CC" w:rsidRDefault="009323CC" w:rsidP="004A7320">
      <w:pPr>
        <w:jc w:val="center"/>
        <w:rPr>
          <w:lang w:val="de-DE"/>
        </w:rPr>
      </w:pPr>
      <w:r w:rsidRPr="009323CC">
        <w:rPr>
          <w:lang w:val="de-DE"/>
        </w:rPr>
        <w:t>PHILIPPE</w:t>
      </w:r>
    </w:p>
    <w:p w:rsidR="009323CC" w:rsidRPr="009323CC" w:rsidRDefault="009323CC" w:rsidP="004A7320">
      <w:pPr>
        <w:jc w:val="center"/>
        <w:rPr>
          <w:lang w:val="de-DE"/>
        </w:rPr>
      </w:pPr>
    </w:p>
    <w:p w:rsidR="009323CC" w:rsidRPr="009323CC" w:rsidRDefault="009323CC" w:rsidP="004A7320">
      <w:pPr>
        <w:jc w:val="center"/>
        <w:rPr>
          <w:lang w:val="de-DE"/>
        </w:rPr>
      </w:pPr>
      <w:r w:rsidRPr="009323CC">
        <w:rPr>
          <w:lang w:val="de-DE"/>
        </w:rPr>
        <w:t>Von Königs wegen:</w:t>
      </w:r>
    </w:p>
    <w:p w:rsidR="009323CC" w:rsidRPr="009323CC" w:rsidRDefault="009323CC" w:rsidP="004A7320">
      <w:pPr>
        <w:jc w:val="center"/>
        <w:rPr>
          <w:lang w:val="de-DE"/>
        </w:rPr>
      </w:pPr>
    </w:p>
    <w:p w:rsidR="009323CC" w:rsidRPr="009323CC" w:rsidRDefault="009323CC" w:rsidP="004A7320">
      <w:pPr>
        <w:jc w:val="center"/>
        <w:rPr>
          <w:lang w:val="de-DE"/>
        </w:rPr>
      </w:pPr>
      <w:r w:rsidRPr="009323CC">
        <w:rPr>
          <w:lang w:val="de-DE"/>
        </w:rPr>
        <w:t>Der Minister des Mittelstands</w:t>
      </w:r>
    </w:p>
    <w:p w:rsidR="009323CC" w:rsidRDefault="009323CC" w:rsidP="004A7320">
      <w:pPr>
        <w:jc w:val="center"/>
      </w:pPr>
      <w:r>
        <w:t>D. CLARINVAL</w:t>
      </w: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F2410"/>
    <w:rsid w:val="00800E1A"/>
    <w:rsid w:val="008C2124"/>
    <w:rsid w:val="009323C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712A8D"/>
  <w15:docId w15:val="{72F9B136-2FC0-42EE-980E-C98E00DE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23C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7F2410"/>
    <w:rPr>
      <w:rFonts w:ascii="Segoe UI" w:hAnsi="Segoe UI" w:cs="Segoe UI"/>
      <w:sz w:val="18"/>
      <w:szCs w:val="18"/>
    </w:rPr>
  </w:style>
  <w:style w:type="character" w:customStyle="1" w:styleId="TextedebullesCar">
    <w:name w:val="Texte de bulles Car"/>
    <w:basedOn w:val="Policepardfaut"/>
    <w:link w:val="Textedebulles"/>
    <w:uiPriority w:val="99"/>
    <w:semiHidden/>
    <w:rsid w:val="007F2410"/>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4553</Characters>
  <Application>Microsoft Office Word</Application>
  <DocSecurity>0</DocSecurity>
  <Lines>37</Lines>
  <Paragraphs>10</Paragraphs>
  <ScaleCrop>false</ScaleCrop>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2022-10-06T15:01:00Z</cp:lastPrinted>
  <dcterms:created xsi:type="dcterms:W3CDTF">2022-10-06T15:00:00Z</dcterms:created>
  <dcterms:modified xsi:type="dcterms:W3CDTF">2022-10-06T15:01:00Z</dcterms:modified>
</cp:coreProperties>
</file>