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9E98AD" w14:textId="77777777" w:rsidR="001E6FAF" w:rsidRPr="001E6FAF" w:rsidRDefault="001E6FAF" w:rsidP="001E6FAF">
      <w:pPr>
        <w:jc w:val="both"/>
        <w:rPr>
          <w:b/>
          <w:bCs/>
          <w:lang w:val="de-DE"/>
        </w:rPr>
      </w:pPr>
      <w:r w:rsidRPr="001E6FAF">
        <w:rPr>
          <w:b/>
          <w:lang w:val="de-DE"/>
        </w:rPr>
        <w:t>27. MAI 2021 - Gesetz zur Abänderung des Königlichen Erlasses vom 30. September 2005 zur Bestimmung der Verstöße nach Graden gegen die in Ausführung des Gesetzes über die Straßenverkehrspolizei ergangenen allgemeinen Verordnungen in Bezug auf das Überqueren von Bahnübergängen bei Verkehrsstaus</w:t>
      </w:r>
    </w:p>
    <w:p w14:paraId="4F6CD698" w14:textId="77777777" w:rsidR="00233F36" w:rsidRPr="00C80000" w:rsidRDefault="00233F36" w:rsidP="00127CA8">
      <w:pPr>
        <w:jc w:val="both"/>
        <w:rPr>
          <w:lang w:val="de-DE"/>
        </w:rPr>
      </w:pPr>
    </w:p>
    <w:p w14:paraId="1D716C79" w14:textId="77777777" w:rsidR="00233F36" w:rsidRPr="00C80000" w:rsidRDefault="00233F36">
      <w:pPr>
        <w:rPr>
          <w:lang w:val="de-DE"/>
        </w:rPr>
      </w:pPr>
    </w:p>
    <w:p w14:paraId="235B1CF9" w14:textId="7FA46402"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E6FAF">
        <w:rPr>
          <w:lang w:val="de-DE"/>
        </w:rPr>
        <w:t>21. April 2023</w:t>
      </w:r>
      <w:r w:rsidRPr="00C80000">
        <w:rPr>
          <w:lang w:val="de-DE"/>
        </w:rPr>
        <w:t>)</w:t>
      </w:r>
    </w:p>
    <w:p w14:paraId="79734D14" w14:textId="77777777" w:rsidR="00233F36" w:rsidRPr="00127CA8" w:rsidRDefault="00233F36" w:rsidP="000F5F44">
      <w:pPr>
        <w:jc w:val="center"/>
        <w:rPr>
          <w:lang w:val="de-DE"/>
        </w:rPr>
      </w:pPr>
    </w:p>
    <w:p w14:paraId="5760E330" w14:textId="77777777" w:rsidR="00233F36" w:rsidRPr="00C80000" w:rsidRDefault="00233F36" w:rsidP="00CA081B">
      <w:pPr>
        <w:jc w:val="center"/>
        <w:rPr>
          <w:lang w:val="de-DE"/>
        </w:rPr>
      </w:pPr>
    </w:p>
    <w:p w14:paraId="3AF88A12"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BD5A203" w14:textId="77777777" w:rsidR="00E1687C" w:rsidRDefault="00E1687C" w:rsidP="00CA081B">
      <w:pPr>
        <w:jc w:val="both"/>
        <w:rPr>
          <w:lang w:val="de-DE"/>
        </w:rPr>
      </w:pPr>
    </w:p>
    <w:p w14:paraId="7DB5463F" w14:textId="77777777" w:rsidR="00E1687C" w:rsidRPr="00C80000" w:rsidRDefault="00E1687C" w:rsidP="00CA081B">
      <w:pPr>
        <w:jc w:val="both"/>
        <w:rPr>
          <w:lang w:val="de-DE"/>
        </w:rPr>
      </w:pPr>
    </w:p>
    <w:p w14:paraId="2E54D427"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1EA01D5" w14:textId="77777777" w:rsidR="001E6FAF" w:rsidRPr="001E6FAF" w:rsidRDefault="001E6FAF" w:rsidP="0062719B">
      <w:pPr>
        <w:jc w:val="center"/>
        <w:rPr>
          <w:b/>
          <w:bCs/>
          <w:lang w:val="de-DE"/>
        </w:rPr>
      </w:pPr>
      <w:r w:rsidRPr="001E6FAF">
        <w:rPr>
          <w:b/>
          <w:lang w:val="de-DE"/>
        </w:rPr>
        <w:lastRenderedPageBreak/>
        <w:t>FÖDERALER ÖFFENTLICHER DIENST MOBILITÄT UND TRANSPORTWESEN</w:t>
      </w:r>
    </w:p>
    <w:p w14:paraId="0954FD5B" w14:textId="77777777" w:rsidR="001E6FAF" w:rsidRPr="001E6FAF" w:rsidRDefault="001E6FAF" w:rsidP="0062719B">
      <w:pPr>
        <w:jc w:val="both"/>
        <w:rPr>
          <w:lang w:val="de-DE"/>
        </w:rPr>
      </w:pPr>
    </w:p>
    <w:p w14:paraId="1C884FA6" w14:textId="77777777" w:rsidR="001E6FAF" w:rsidRPr="001E6FAF" w:rsidRDefault="001E6FAF" w:rsidP="0062719B">
      <w:pPr>
        <w:jc w:val="both"/>
        <w:rPr>
          <w:lang w:val="de-DE"/>
        </w:rPr>
      </w:pPr>
    </w:p>
    <w:p w14:paraId="346457A2" w14:textId="77777777" w:rsidR="001E6FAF" w:rsidRPr="001E6FAF" w:rsidRDefault="001E6FAF" w:rsidP="0062719B">
      <w:pPr>
        <w:jc w:val="both"/>
        <w:rPr>
          <w:b/>
          <w:bCs/>
          <w:lang w:val="de-DE"/>
        </w:rPr>
      </w:pPr>
      <w:r w:rsidRPr="001E6FAF">
        <w:rPr>
          <w:b/>
          <w:lang w:val="de-DE"/>
        </w:rPr>
        <w:t>27. MAI 2021 - Gesetz zur Abänderung des Königlichen Erlasses vom 30. September 2005 zur Bestimmung der Verstöße nach Graden gegen die in Ausführung des Gesetzes über die Straßenverkehrspolizei ergangenen allgemeinen Verordnungen in Bezug auf das Überqueren von Bahnübergängen bei Verkehrsstaus</w:t>
      </w:r>
    </w:p>
    <w:p w14:paraId="08829F42" w14:textId="77777777" w:rsidR="001E6FAF" w:rsidRPr="001E6FAF" w:rsidRDefault="001E6FAF" w:rsidP="0062719B">
      <w:pPr>
        <w:jc w:val="both"/>
        <w:rPr>
          <w:lang w:val="de-DE"/>
        </w:rPr>
      </w:pPr>
    </w:p>
    <w:p w14:paraId="1624680E" w14:textId="77777777" w:rsidR="001E6FAF" w:rsidRPr="001E6FAF" w:rsidRDefault="001E6FAF" w:rsidP="0062719B">
      <w:pPr>
        <w:jc w:val="both"/>
        <w:rPr>
          <w:lang w:val="de-DE"/>
        </w:rPr>
      </w:pPr>
    </w:p>
    <w:p w14:paraId="0DB89E58" w14:textId="77777777" w:rsidR="001E6FAF" w:rsidRPr="001E6FAF" w:rsidRDefault="001E6FAF" w:rsidP="00D51F60">
      <w:pPr>
        <w:ind w:left="1416" w:firstLine="708"/>
        <w:jc w:val="both"/>
        <w:rPr>
          <w:lang w:val="de-DE"/>
        </w:rPr>
      </w:pPr>
      <w:r w:rsidRPr="001E6FAF">
        <w:rPr>
          <w:lang w:val="de-DE"/>
        </w:rPr>
        <w:t>PHILIPPE, König der Belgier,</w:t>
      </w:r>
    </w:p>
    <w:p w14:paraId="7E9F491B" w14:textId="77777777" w:rsidR="001E6FAF" w:rsidRPr="001E6FAF" w:rsidRDefault="001E6FAF" w:rsidP="00D51F60">
      <w:pPr>
        <w:ind w:left="1416" w:firstLine="708"/>
        <w:jc w:val="both"/>
        <w:rPr>
          <w:lang w:val="de-DE"/>
        </w:rPr>
      </w:pPr>
    </w:p>
    <w:p w14:paraId="3FC47CAB" w14:textId="77777777" w:rsidR="001E6FAF" w:rsidRPr="001E6FAF" w:rsidRDefault="001E6FAF" w:rsidP="00D51F60">
      <w:pPr>
        <w:ind w:left="708" w:firstLine="708"/>
        <w:jc w:val="both"/>
        <w:rPr>
          <w:lang w:val="de-DE"/>
        </w:rPr>
      </w:pPr>
      <w:r w:rsidRPr="001E6FAF">
        <w:rPr>
          <w:lang w:val="de-DE"/>
        </w:rPr>
        <w:t>Allen Gegenwärtigen und Zukünftigen, Unser Gruß!</w:t>
      </w:r>
    </w:p>
    <w:p w14:paraId="6FEF84E9" w14:textId="77777777" w:rsidR="001E6FAF" w:rsidRPr="001E6FAF" w:rsidRDefault="001E6FAF" w:rsidP="00D51F60">
      <w:pPr>
        <w:ind w:left="708" w:firstLine="708"/>
        <w:jc w:val="both"/>
        <w:rPr>
          <w:lang w:val="de-DE"/>
        </w:rPr>
      </w:pPr>
    </w:p>
    <w:p w14:paraId="52CAC1D9" w14:textId="77777777" w:rsidR="001E6FAF" w:rsidRPr="001E6FAF" w:rsidRDefault="001E6FAF" w:rsidP="00D51F60">
      <w:pPr>
        <w:ind w:left="708" w:firstLine="708"/>
        <w:jc w:val="both"/>
        <w:rPr>
          <w:lang w:val="de-DE"/>
        </w:rPr>
      </w:pPr>
    </w:p>
    <w:p w14:paraId="477B8E8E" w14:textId="77777777" w:rsidR="001E6FAF" w:rsidRPr="001E6FAF" w:rsidRDefault="001E6FAF" w:rsidP="00D51F60">
      <w:pPr>
        <w:ind w:firstLine="708"/>
        <w:jc w:val="both"/>
        <w:rPr>
          <w:lang w:val="de-DE"/>
        </w:rPr>
      </w:pPr>
      <w:r w:rsidRPr="001E6FAF">
        <w:rPr>
          <w:lang w:val="de-DE"/>
        </w:rPr>
        <w:t>Die Kammern haben das Folgende angenommen und Wir sanktionieren es:</w:t>
      </w:r>
    </w:p>
    <w:p w14:paraId="6A18A690" w14:textId="77777777" w:rsidR="001E6FAF" w:rsidRPr="001E6FAF" w:rsidRDefault="001E6FAF" w:rsidP="00D51F60">
      <w:pPr>
        <w:ind w:firstLine="708"/>
        <w:jc w:val="both"/>
        <w:rPr>
          <w:lang w:val="de-DE"/>
        </w:rPr>
      </w:pPr>
    </w:p>
    <w:p w14:paraId="4EBADF5E" w14:textId="77777777" w:rsidR="001E6FAF" w:rsidRPr="001E6FAF" w:rsidRDefault="001E6FAF" w:rsidP="00D51F60">
      <w:pPr>
        <w:ind w:firstLine="708"/>
        <w:jc w:val="both"/>
        <w:rPr>
          <w:lang w:val="de-DE"/>
        </w:rPr>
      </w:pPr>
    </w:p>
    <w:p w14:paraId="7217F90E" w14:textId="77777777" w:rsidR="001E6FAF" w:rsidRPr="001E6FAF" w:rsidRDefault="001E6FAF" w:rsidP="00D51F60">
      <w:pPr>
        <w:ind w:firstLine="708"/>
        <w:jc w:val="both"/>
        <w:rPr>
          <w:lang w:val="de-DE"/>
        </w:rPr>
      </w:pPr>
      <w:r w:rsidRPr="001E6FAF">
        <w:rPr>
          <w:b/>
          <w:lang w:val="de-DE"/>
        </w:rPr>
        <w:t>Artikel 1 -</w:t>
      </w:r>
      <w:r w:rsidRPr="001E6FAF">
        <w:rPr>
          <w:lang w:val="de-DE"/>
        </w:rPr>
        <w:t xml:space="preserve"> Vorliegendes Gesetz regelt eine in Artikel 74 der Verfassung erwähnte Angelegenheit.</w:t>
      </w:r>
    </w:p>
    <w:p w14:paraId="1CBA7B1C" w14:textId="77777777" w:rsidR="001E6FAF" w:rsidRPr="001E6FAF" w:rsidRDefault="001E6FAF" w:rsidP="00D51F60">
      <w:pPr>
        <w:ind w:firstLine="708"/>
        <w:jc w:val="both"/>
        <w:rPr>
          <w:lang w:val="de-DE"/>
        </w:rPr>
      </w:pPr>
    </w:p>
    <w:p w14:paraId="39119FBD" w14:textId="77777777" w:rsidR="001E6FAF" w:rsidRPr="001E6FAF" w:rsidRDefault="001E6FAF" w:rsidP="00D51F60">
      <w:pPr>
        <w:ind w:firstLine="708"/>
        <w:jc w:val="both"/>
        <w:rPr>
          <w:lang w:val="de-DE"/>
        </w:rPr>
      </w:pPr>
    </w:p>
    <w:p w14:paraId="7429E2D5" w14:textId="77777777" w:rsidR="001E6FAF" w:rsidRPr="001E6FAF" w:rsidRDefault="001E6FAF" w:rsidP="00D51F60">
      <w:pPr>
        <w:ind w:firstLine="708"/>
        <w:jc w:val="both"/>
        <w:rPr>
          <w:lang w:val="de-DE"/>
        </w:rPr>
      </w:pPr>
      <w:r w:rsidRPr="001E6FAF">
        <w:rPr>
          <w:b/>
          <w:lang w:val="de-DE"/>
        </w:rPr>
        <w:t>Art. 2 -</w:t>
      </w:r>
      <w:r w:rsidRPr="001E6FAF">
        <w:rPr>
          <w:lang w:val="de-DE"/>
        </w:rPr>
        <w:t xml:space="preserve"> In Artikel 2 Buchstabe </w:t>
      </w:r>
      <w:r w:rsidRPr="001E6FAF">
        <w:rPr>
          <w:i/>
          <w:iCs/>
          <w:lang w:val="de-DE"/>
        </w:rPr>
        <w:t>a)</w:t>
      </w:r>
      <w:r w:rsidRPr="001E6FAF">
        <w:rPr>
          <w:lang w:val="de-DE"/>
        </w:rPr>
        <w:t xml:space="preserve"> des Königlichen Erlasses vom 30. September 2005 zur Bestimmung der Verstöße nach Graden gegen die in Ausführung des Gesetzes über die Straßenverkehrspolizei ergangenen allgemeinen Verordnungen wird eine Nr. 16/0 mit folgendem Wortlaut eingefügt:</w:t>
      </w:r>
    </w:p>
    <w:p w14:paraId="05F00908" w14:textId="77777777" w:rsidR="001E6FAF" w:rsidRPr="001E6FAF" w:rsidRDefault="001E6FAF" w:rsidP="00A44B26">
      <w:pPr>
        <w:jc w:val="both"/>
        <w:rPr>
          <w:lang w:val="de-DE"/>
        </w:rPr>
      </w:pPr>
    </w:p>
    <w:tbl>
      <w:tblPr>
        <w:tblStyle w:val="Grilledutableau"/>
        <w:tblW w:w="0" w:type="auto"/>
        <w:tblLook w:val="04A0" w:firstRow="1" w:lastRow="0" w:firstColumn="1" w:lastColumn="0" w:noHBand="0" w:noVBand="1"/>
      </w:tblPr>
      <w:tblGrid>
        <w:gridCol w:w="8073"/>
        <w:gridCol w:w="987"/>
      </w:tblGrid>
      <w:tr w:rsidR="001E6FAF" w14:paraId="140592BB" w14:textId="77777777" w:rsidTr="00D51F60">
        <w:tc>
          <w:tcPr>
            <w:tcW w:w="8075" w:type="dxa"/>
          </w:tcPr>
          <w:p w14:paraId="649730ED" w14:textId="77777777" w:rsidR="001E6FAF" w:rsidRPr="001E6FAF" w:rsidRDefault="001E6FAF" w:rsidP="00D51F60">
            <w:pPr>
              <w:jc w:val="both"/>
              <w:rPr>
                <w:rFonts w:ascii="Times New Roman" w:hAnsi="Times New Roman" w:cs="Times New Roman"/>
                <w:lang w:val="de-DE"/>
              </w:rPr>
            </w:pPr>
            <w:r w:rsidRPr="001E6FAF">
              <w:rPr>
                <w:rFonts w:ascii="Times New Roman" w:hAnsi="Times New Roman"/>
                <w:lang w:val="de-DE"/>
              </w:rPr>
              <w:t>16/0. Der Führer darf sich nicht auf einen Bahnübergang begeben, wenn der Verkehr sich so staut, dass er wahrscheinlich auf dem Bahnübergang stehen bleiben müsste.</w:t>
            </w:r>
          </w:p>
        </w:tc>
        <w:tc>
          <w:tcPr>
            <w:tcW w:w="987" w:type="dxa"/>
          </w:tcPr>
          <w:p w14:paraId="173CD6B5" w14:textId="77777777" w:rsidR="001E6FAF" w:rsidRDefault="001E6FAF" w:rsidP="00D51F60">
            <w:pPr>
              <w:jc w:val="both"/>
              <w:rPr>
                <w:rFonts w:ascii="Times New Roman" w:hAnsi="Times New Roman" w:cs="Times New Roman"/>
              </w:rPr>
            </w:pPr>
            <w:r>
              <w:rPr>
                <w:rFonts w:ascii="Times New Roman" w:hAnsi="Times New Roman"/>
              </w:rPr>
              <w:t>20.4</w:t>
            </w:r>
          </w:p>
        </w:tc>
      </w:tr>
    </w:tbl>
    <w:p w14:paraId="34DAD385" w14:textId="77777777" w:rsidR="001E6FAF" w:rsidRDefault="001E6FAF" w:rsidP="006A3927">
      <w:pPr>
        <w:jc w:val="both"/>
      </w:pPr>
    </w:p>
    <w:p w14:paraId="49F16903" w14:textId="77777777" w:rsidR="001E6FAF" w:rsidRDefault="001E6FAF" w:rsidP="00D51F60">
      <w:pPr>
        <w:ind w:firstLine="708"/>
        <w:jc w:val="both"/>
      </w:pPr>
    </w:p>
    <w:p w14:paraId="4D566DCF" w14:textId="77777777" w:rsidR="001E6FAF" w:rsidRPr="001E6FAF" w:rsidRDefault="001E6FAF" w:rsidP="00D51F60">
      <w:pPr>
        <w:ind w:firstLine="708"/>
        <w:jc w:val="both"/>
        <w:rPr>
          <w:lang w:val="de-DE"/>
        </w:rPr>
      </w:pPr>
      <w:r w:rsidRPr="001E6FAF">
        <w:rPr>
          <w:b/>
          <w:lang w:val="de-DE"/>
        </w:rPr>
        <w:t>Art. 3 -</w:t>
      </w:r>
      <w:r w:rsidRPr="001E6FAF">
        <w:rPr>
          <w:lang w:val="de-DE"/>
        </w:rPr>
        <w:t xml:space="preserve"> Der König kann die durch Artikel 2 abgeänderte Bestimmung aufheben, ergänzen, abändern oder ersetzen.</w:t>
      </w:r>
    </w:p>
    <w:p w14:paraId="07BF7040" w14:textId="77777777" w:rsidR="001E6FAF" w:rsidRPr="001E6FAF" w:rsidRDefault="001E6FAF" w:rsidP="00D51F60">
      <w:pPr>
        <w:ind w:firstLine="708"/>
        <w:jc w:val="both"/>
        <w:rPr>
          <w:lang w:val="de-DE"/>
        </w:rPr>
      </w:pPr>
    </w:p>
    <w:p w14:paraId="5641F6C1" w14:textId="77777777" w:rsidR="001E6FAF" w:rsidRPr="001E6FAF" w:rsidRDefault="001E6FAF" w:rsidP="00D51F60">
      <w:pPr>
        <w:ind w:firstLine="708"/>
        <w:jc w:val="both"/>
        <w:rPr>
          <w:lang w:val="de-DE"/>
        </w:rPr>
      </w:pPr>
    </w:p>
    <w:p w14:paraId="23EFCEB6" w14:textId="77777777" w:rsidR="001E6FAF" w:rsidRPr="001E6FAF" w:rsidRDefault="001E6FAF" w:rsidP="00D51F60">
      <w:pPr>
        <w:ind w:firstLine="708"/>
        <w:jc w:val="both"/>
        <w:rPr>
          <w:lang w:val="de-DE"/>
        </w:rPr>
      </w:pPr>
      <w:r w:rsidRPr="001E6FAF">
        <w:rPr>
          <w:lang w:val="de-DE"/>
        </w:rPr>
        <w:t xml:space="preserve">Wir fertigen das vorliegende Gesetz aus und ordnen an, dass es mit dem Staatssiegel versehen und durch das </w:t>
      </w:r>
      <w:r w:rsidRPr="001E6FAF">
        <w:rPr>
          <w:i/>
          <w:lang w:val="de-DE"/>
        </w:rPr>
        <w:t>Belgische Staatsblatt</w:t>
      </w:r>
      <w:r w:rsidRPr="001E6FAF">
        <w:rPr>
          <w:lang w:val="de-DE"/>
        </w:rPr>
        <w:t xml:space="preserve"> veröffentlicht wird.</w:t>
      </w:r>
    </w:p>
    <w:p w14:paraId="41D9D67D" w14:textId="77777777" w:rsidR="001E6FAF" w:rsidRPr="001E6FAF" w:rsidRDefault="001E6FAF" w:rsidP="00D51F60">
      <w:pPr>
        <w:ind w:firstLine="708"/>
        <w:jc w:val="both"/>
        <w:rPr>
          <w:lang w:val="de-DE"/>
        </w:rPr>
      </w:pPr>
    </w:p>
    <w:p w14:paraId="5D063FFE" w14:textId="77777777" w:rsidR="001E6FAF" w:rsidRPr="001E6FAF" w:rsidRDefault="001E6FAF" w:rsidP="00D51F60">
      <w:pPr>
        <w:ind w:firstLine="708"/>
        <w:jc w:val="both"/>
        <w:rPr>
          <w:lang w:val="de-DE"/>
        </w:rPr>
      </w:pPr>
    </w:p>
    <w:p w14:paraId="53D1D128" w14:textId="77777777" w:rsidR="001E6FAF" w:rsidRPr="001E6FAF" w:rsidRDefault="001E6FAF" w:rsidP="00D51F60">
      <w:pPr>
        <w:ind w:firstLine="708"/>
        <w:jc w:val="both"/>
        <w:rPr>
          <w:lang w:val="de-DE"/>
        </w:rPr>
      </w:pPr>
      <w:r w:rsidRPr="001E6FAF">
        <w:rPr>
          <w:lang w:val="de-DE"/>
        </w:rPr>
        <w:t>Gegeben zu Brüssel, den 27. Mai 2021</w:t>
      </w:r>
    </w:p>
    <w:p w14:paraId="3351DC39" w14:textId="77777777" w:rsidR="001E6FAF" w:rsidRPr="001E6FAF" w:rsidRDefault="001E6FAF" w:rsidP="00D51F60">
      <w:pPr>
        <w:ind w:firstLine="708"/>
        <w:jc w:val="both"/>
        <w:rPr>
          <w:lang w:val="de-DE"/>
        </w:rPr>
      </w:pPr>
    </w:p>
    <w:p w14:paraId="667A57BD" w14:textId="77777777" w:rsidR="001E6FAF" w:rsidRPr="001E6FAF" w:rsidRDefault="001E6FAF" w:rsidP="00D51F60">
      <w:pPr>
        <w:ind w:firstLine="708"/>
        <w:jc w:val="both"/>
        <w:rPr>
          <w:lang w:val="de-DE"/>
        </w:rPr>
      </w:pPr>
    </w:p>
    <w:p w14:paraId="7E84D01D" w14:textId="77777777" w:rsidR="001E6FAF" w:rsidRPr="001E6FAF" w:rsidRDefault="001E6FAF" w:rsidP="0010266D">
      <w:pPr>
        <w:jc w:val="center"/>
        <w:rPr>
          <w:lang w:val="de-DE"/>
        </w:rPr>
      </w:pPr>
      <w:r w:rsidRPr="001E6FAF">
        <w:rPr>
          <w:lang w:val="de-DE"/>
        </w:rPr>
        <w:t>PHILIPPE</w:t>
      </w:r>
    </w:p>
    <w:p w14:paraId="4830DC4D" w14:textId="77777777" w:rsidR="001E6FAF" w:rsidRPr="001E6FAF" w:rsidRDefault="001E6FAF" w:rsidP="0010266D">
      <w:pPr>
        <w:jc w:val="center"/>
        <w:rPr>
          <w:lang w:val="de-DE"/>
        </w:rPr>
      </w:pPr>
    </w:p>
    <w:p w14:paraId="158041E1" w14:textId="77777777" w:rsidR="001E6FAF" w:rsidRPr="001E6FAF" w:rsidRDefault="001E6FAF" w:rsidP="0010266D">
      <w:pPr>
        <w:jc w:val="center"/>
        <w:rPr>
          <w:lang w:val="de-DE"/>
        </w:rPr>
      </w:pPr>
      <w:r w:rsidRPr="001E6FAF">
        <w:rPr>
          <w:lang w:val="de-DE"/>
        </w:rPr>
        <w:t>Von Königs wegen:</w:t>
      </w:r>
    </w:p>
    <w:p w14:paraId="746C0849" w14:textId="77777777" w:rsidR="001E6FAF" w:rsidRPr="001E6FAF" w:rsidRDefault="001E6FAF" w:rsidP="0010266D">
      <w:pPr>
        <w:jc w:val="center"/>
        <w:rPr>
          <w:lang w:val="de-DE"/>
        </w:rPr>
      </w:pPr>
    </w:p>
    <w:p w14:paraId="6F86D785" w14:textId="77777777" w:rsidR="001E6FAF" w:rsidRPr="001E6FAF" w:rsidRDefault="001E6FAF" w:rsidP="0010266D">
      <w:pPr>
        <w:jc w:val="center"/>
        <w:rPr>
          <w:lang w:val="de-DE"/>
        </w:rPr>
      </w:pPr>
      <w:r w:rsidRPr="001E6FAF">
        <w:rPr>
          <w:lang w:val="de-DE"/>
        </w:rPr>
        <w:t>Der Minister der Mobilität</w:t>
      </w:r>
    </w:p>
    <w:p w14:paraId="23070506" w14:textId="77777777" w:rsidR="001E6FAF" w:rsidRPr="001E6FAF" w:rsidRDefault="001E6FAF" w:rsidP="0010266D">
      <w:pPr>
        <w:jc w:val="center"/>
        <w:rPr>
          <w:lang w:val="de-DE"/>
        </w:rPr>
      </w:pPr>
      <w:r w:rsidRPr="001E6FAF">
        <w:rPr>
          <w:lang w:val="de-DE"/>
        </w:rPr>
        <w:t>G. GILKINET</w:t>
      </w:r>
    </w:p>
    <w:p w14:paraId="5F588CD2" w14:textId="77777777" w:rsidR="001E6FAF" w:rsidRPr="001E6FAF" w:rsidRDefault="001E6FAF" w:rsidP="0010266D">
      <w:pPr>
        <w:jc w:val="center"/>
        <w:rPr>
          <w:lang w:val="de-DE"/>
        </w:rPr>
      </w:pPr>
    </w:p>
    <w:p w14:paraId="631F45BB" w14:textId="77777777" w:rsidR="001E6FAF" w:rsidRPr="001E6FAF" w:rsidRDefault="001E6FAF" w:rsidP="0010266D">
      <w:pPr>
        <w:jc w:val="center"/>
        <w:rPr>
          <w:lang w:val="de-DE"/>
        </w:rPr>
      </w:pPr>
      <w:r w:rsidRPr="001E6FAF">
        <w:rPr>
          <w:lang w:val="de-DE"/>
        </w:rPr>
        <w:t>Mit dem Staatssiegel versehen:</w:t>
      </w:r>
    </w:p>
    <w:p w14:paraId="41C2F0EC" w14:textId="77777777" w:rsidR="001E6FAF" w:rsidRPr="001E6FAF" w:rsidRDefault="001E6FAF" w:rsidP="0010266D">
      <w:pPr>
        <w:jc w:val="center"/>
        <w:rPr>
          <w:lang w:val="de-DE"/>
        </w:rPr>
      </w:pPr>
    </w:p>
    <w:p w14:paraId="6EA16D57" w14:textId="77777777" w:rsidR="001E6FAF" w:rsidRPr="001E6FAF" w:rsidRDefault="001E6FAF" w:rsidP="0010266D">
      <w:pPr>
        <w:jc w:val="center"/>
        <w:rPr>
          <w:lang w:val="de-DE"/>
        </w:rPr>
      </w:pPr>
      <w:r w:rsidRPr="001E6FAF">
        <w:rPr>
          <w:lang w:val="de-DE"/>
        </w:rPr>
        <w:t>Der Minister der Justiz</w:t>
      </w:r>
    </w:p>
    <w:p w14:paraId="075B99FD" w14:textId="4B92A8D4" w:rsidR="00233F36" w:rsidRPr="00C80000" w:rsidRDefault="001E6FAF" w:rsidP="00E26140">
      <w:pPr>
        <w:jc w:val="center"/>
        <w:rPr>
          <w:lang w:val="de-DE"/>
        </w:rPr>
      </w:pPr>
      <w:r w:rsidRPr="001E6FAF">
        <w:rPr>
          <w:lang w:val="de-DE"/>
        </w:rPr>
        <w:t>V. VAN QUICKENBORNE</w:t>
      </w:r>
    </w:p>
    <w:sectPr w:rsidR="00233F36" w:rsidRPr="00C80000" w:rsidSect="00E26140">
      <w:pgSz w:w="11906" w:h="16838" w:code="9"/>
      <w:pgMar w:top="1021" w:right="1418" w:bottom="102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6257088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E6FAF"/>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106E6"/>
    <w:rsid w:val="00AA413E"/>
    <w:rsid w:val="00AB18C3"/>
    <w:rsid w:val="00B27BE9"/>
    <w:rsid w:val="00B56114"/>
    <w:rsid w:val="00C43D43"/>
    <w:rsid w:val="00C80000"/>
    <w:rsid w:val="00CA081B"/>
    <w:rsid w:val="00DC56FB"/>
    <w:rsid w:val="00DD5F2F"/>
    <w:rsid w:val="00DD7277"/>
    <w:rsid w:val="00E1687C"/>
    <w:rsid w:val="00E26140"/>
    <w:rsid w:val="00EC474F"/>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D53B57"/>
  <w15:docId w15:val="{4D49DC88-4AB4-41E5-A739-0209BEA78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6FAF"/>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1E6FAF"/>
    <w:rPr>
      <w:rFonts w:asciiTheme="minorHAnsi" w:eastAsiaTheme="minorHAnsi" w:hAnsiTheme="minorHAnsi" w:cstheme="minorBidi"/>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0D0CCB-4F64-48C5-88F5-3989110DB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277</Words>
  <Characters>1697</Characters>
  <Application>Microsoft Office Word</Application>
  <DocSecurity>0</DocSecurity>
  <Lines>14</Lines>
  <Paragraphs>3</Paragraphs>
  <ScaleCrop>false</ScaleCrop>
  <Company/>
  <LinksUpToDate>false</LinksUpToDate>
  <CharactersWithSpaces>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Isabelle Chantraine</cp:lastModifiedBy>
  <cp:revision>5</cp:revision>
  <dcterms:created xsi:type="dcterms:W3CDTF">2023-06-26T07:49:00Z</dcterms:created>
  <dcterms:modified xsi:type="dcterms:W3CDTF">2023-07-13T09:04:00Z</dcterms:modified>
</cp:coreProperties>
</file>