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80FAE" w14:textId="58C4DF11" w:rsidR="00233F36" w:rsidRPr="000A562A" w:rsidRDefault="00DD3089" w:rsidP="00786C4F">
      <w:pPr>
        <w:jc w:val="both"/>
        <w:rPr>
          <w:lang w:val="de-DE"/>
        </w:rPr>
      </w:pPr>
      <w:r w:rsidRPr="00DD3089">
        <w:rPr>
          <w:b/>
          <w:lang w:val="de-DE"/>
        </w:rPr>
        <w:t>10. MAI 2021 - Gesetz zur Festlegung dringender Bestimmungen zur Abänderung des Gerichtsgesetzbuches und zur Regelung der Entschädigung des Gerichtspersonals für die im Rahmen der Gesundheitskrise im Zusammenhang mit dem Coronavirus COVID-19 geleistete Telearbeit</w:t>
      </w:r>
    </w:p>
    <w:p w14:paraId="695E5436" w14:textId="77777777" w:rsidR="00233F36" w:rsidRPr="00C80000" w:rsidRDefault="00233F36" w:rsidP="00127CA8">
      <w:pPr>
        <w:jc w:val="both"/>
        <w:rPr>
          <w:lang w:val="de-DE"/>
        </w:rPr>
      </w:pPr>
    </w:p>
    <w:p w14:paraId="62D178D4" w14:textId="77777777" w:rsidR="00233F36" w:rsidRPr="00C80000" w:rsidRDefault="00233F36">
      <w:pPr>
        <w:rPr>
          <w:lang w:val="de-DE"/>
        </w:rPr>
      </w:pPr>
    </w:p>
    <w:p w14:paraId="1915355C" w14:textId="1F8A1376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DD3089">
        <w:rPr>
          <w:lang w:val="de-DE"/>
        </w:rPr>
        <w:t>9. März 2023</w:t>
      </w:r>
      <w:r w:rsidRPr="00C80000">
        <w:rPr>
          <w:lang w:val="de-DE"/>
        </w:rPr>
        <w:t>)</w:t>
      </w:r>
    </w:p>
    <w:p w14:paraId="5DACC3D1" w14:textId="77777777" w:rsidR="00233F36" w:rsidRPr="00127CA8" w:rsidRDefault="00233F36" w:rsidP="000F5F44">
      <w:pPr>
        <w:jc w:val="center"/>
        <w:rPr>
          <w:lang w:val="de-DE"/>
        </w:rPr>
      </w:pPr>
    </w:p>
    <w:p w14:paraId="47E10802" w14:textId="77777777" w:rsidR="00233F36" w:rsidRPr="00C80000" w:rsidRDefault="00233F36" w:rsidP="00CA081B">
      <w:pPr>
        <w:jc w:val="center"/>
        <w:rPr>
          <w:lang w:val="de-DE"/>
        </w:rPr>
      </w:pPr>
    </w:p>
    <w:p w14:paraId="1EFD21D3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7007611C" w14:textId="77777777" w:rsidR="00E1687C" w:rsidRDefault="00E1687C" w:rsidP="00CA081B">
      <w:pPr>
        <w:jc w:val="both"/>
        <w:rPr>
          <w:lang w:val="de-DE"/>
        </w:rPr>
      </w:pPr>
    </w:p>
    <w:p w14:paraId="6625579F" w14:textId="77777777" w:rsidR="00E1687C" w:rsidRPr="00C80000" w:rsidRDefault="00E1687C" w:rsidP="00CA081B">
      <w:pPr>
        <w:jc w:val="both"/>
        <w:rPr>
          <w:lang w:val="de-DE"/>
        </w:rPr>
      </w:pPr>
    </w:p>
    <w:p w14:paraId="419F50B1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11B65E97" w14:textId="77777777" w:rsidR="00DD3089" w:rsidRPr="00DD3089" w:rsidRDefault="00DD3089" w:rsidP="00B44BE1">
      <w:pPr>
        <w:jc w:val="center"/>
        <w:rPr>
          <w:b/>
          <w:lang w:val="de-DE"/>
        </w:rPr>
      </w:pPr>
      <w:r w:rsidRPr="00DD3089">
        <w:rPr>
          <w:b/>
          <w:lang w:val="de-DE"/>
        </w:rPr>
        <w:lastRenderedPageBreak/>
        <w:t>FÖDERALER ÖFFENTLICHER DIENST JUSTIZ</w:t>
      </w:r>
    </w:p>
    <w:p w14:paraId="1C576F8B" w14:textId="77777777" w:rsidR="00DD3089" w:rsidRPr="00DD3089" w:rsidRDefault="00DD3089" w:rsidP="00B44BE1">
      <w:pPr>
        <w:jc w:val="center"/>
        <w:rPr>
          <w:b/>
          <w:lang w:val="de-DE"/>
        </w:rPr>
      </w:pPr>
    </w:p>
    <w:p w14:paraId="615EF32C" w14:textId="77777777" w:rsidR="00DD3089" w:rsidRPr="00DD3089" w:rsidRDefault="00DD3089" w:rsidP="00B44BE1">
      <w:pPr>
        <w:jc w:val="center"/>
        <w:rPr>
          <w:b/>
          <w:lang w:val="de-DE"/>
        </w:rPr>
      </w:pPr>
    </w:p>
    <w:p w14:paraId="12A3CA5C" w14:textId="77777777" w:rsidR="00DD3089" w:rsidRPr="00DD3089" w:rsidRDefault="00DD3089" w:rsidP="00B44BE1">
      <w:pPr>
        <w:jc w:val="both"/>
        <w:rPr>
          <w:b/>
          <w:lang w:val="de-DE"/>
        </w:rPr>
      </w:pPr>
      <w:r w:rsidRPr="00DD3089">
        <w:rPr>
          <w:b/>
          <w:lang w:val="de-DE"/>
        </w:rPr>
        <w:t>10. MAI 2021 - Gesetz zur Festlegung dringender Bestimmungen zur Abänderung des Gerichtsgesetzbuches und zur Regelung der Entschädigung des Gerichtspersonals für die im Rahmen der Gesundheitskrise im Zusammenhang mit dem Coronavirus COVID-19 geleistete Telearbeit</w:t>
      </w:r>
    </w:p>
    <w:p w14:paraId="3096EA10" w14:textId="77777777" w:rsidR="00DD3089" w:rsidRPr="00DD3089" w:rsidRDefault="00DD3089" w:rsidP="00B44BE1">
      <w:pPr>
        <w:jc w:val="both"/>
        <w:rPr>
          <w:lang w:val="de-DE"/>
        </w:rPr>
      </w:pPr>
    </w:p>
    <w:p w14:paraId="289E3BF5" w14:textId="77777777" w:rsidR="00DD3089" w:rsidRPr="00DD3089" w:rsidRDefault="00DD3089" w:rsidP="00B44BE1">
      <w:pPr>
        <w:jc w:val="both"/>
        <w:rPr>
          <w:lang w:val="de-DE"/>
        </w:rPr>
      </w:pPr>
    </w:p>
    <w:p w14:paraId="596EFF2B" w14:textId="77777777" w:rsidR="00DD3089" w:rsidRPr="00DD3089" w:rsidRDefault="00DD3089" w:rsidP="00B44BE1">
      <w:pPr>
        <w:ind w:left="1416" w:firstLine="708"/>
        <w:jc w:val="both"/>
        <w:rPr>
          <w:lang w:val="de-DE"/>
        </w:rPr>
      </w:pPr>
      <w:r w:rsidRPr="00DD3089">
        <w:rPr>
          <w:lang w:val="de-DE"/>
        </w:rPr>
        <w:t>PHILIPPE, König der Belgier,</w:t>
      </w:r>
    </w:p>
    <w:p w14:paraId="123FF44F" w14:textId="77777777" w:rsidR="00DD3089" w:rsidRPr="00DD3089" w:rsidRDefault="00DD3089" w:rsidP="00B44BE1">
      <w:pPr>
        <w:ind w:left="1416" w:firstLine="708"/>
        <w:jc w:val="both"/>
        <w:rPr>
          <w:lang w:val="de-DE"/>
        </w:rPr>
      </w:pPr>
    </w:p>
    <w:p w14:paraId="3A8C2C74" w14:textId="77777777" w:rsidR="00DD3089" w:rsidRPr="00DD3089" w:rsidRDefault="00DD3089" w:rsidP="00B44BE1">
      <w:pPr>
        <w:ind w:left="708" w:firstLine="708"/>
        <w:jc w:val="both"/>
        <w:rPr>
          <w:lang w:val="de-DE"/>
        </w:rPr>
      </w:pPr>
      <w:r w:rsidRPr="00DD3089">
        <w:rPr>
          <w:lang w:val="de-DE"/>
        </w:rPr>
        <w:t>Allen Gegenwärtigen und Zukünftigen, Unser Gruß!</w:t>
      </w:r>
    </w:p>
    <w:p w14:paraId="2E9228FF" w14:textId="77777777" w:rsidR="00DD3089" w:rsidRPr="00DD3089" w:rsidRDefault="00DD3089" w:rsidP="00B44BE1">
      <w:pPr>
        <w:ind w:left="708" w:firstLine="708"/>
        <w:jc w:val="both"/>
        <w:rPr>
          <w:lang w:val="de-DE"/>
        </w:rPr>
      </w:pPr>
    </w:p>
    <w:p w14:paraId="383B83B9" w14:textId="77777777" w:rsidR="00DD3089" w:rsidRPr="00DD3089" w:rsidRDefault="00DD3089" w:rsidP="00B44BE1">
      <w:pPr>
        <w:ind w:left="708" w:firstLine="708"/>
        <w:jc w:val="both"/>
        <w:rPr>
          <w:lang w:val="de-DE"/>
        </w:rPr>
      </w:pPr>
    </w:p>
    <w:p w14:paraId="5E3915D0" w14:textId="77777777" w:rsidR="00DD3089" w:rsidRPr="00DD3089" w:rsidRDefault="00DD3089" w:rsidP="00B44BE1">
      <w:pPr>
        <w:ind w:firstLine="708"/>
        <w:jc w:val="both"/>
        <w:rPr>
          <w:lang w:val="de-DE"/>
        </w:rPr>
      </w:pPr>
      <w:r w:rsidRPr="00DD3089">
        <w:rPr>
          <w:lang w:val="de-DE"/>
        </w:rPr>
        <w:t>Die Abgeordnetenkammer hat das Folgende angenommen und Wir sanktionieren es:</w:t>
      </w:r>
    </w:p>
    <w:p w14:paraId="4F06C2F3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5171BDD1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138BD717" w14:textId="77777777" w:rsidR="00DD3089" w:rsidRPr="00DD3089" w:rsidRDefault="00DD3089" w:rsidP="00B44BE1">
      <w:pPr>
        <w:jc w:val="center"/>
        <w:rPr>
          <w:i/>
          <w:lang w:val="de-DE"/>
        </w:rPr>
      </w:pPr>
      <w:r w:rsidRPr="00DD3089">
        <w:rPr>
          <w:lang w:val="de-DE"/>
        </w:rPr>
        <w:t xml:space="preserve">KAPITEL 1 - </w:t>
      </w:r>
      <w:r w:rsidRPr="00DD3089">
        <w:rPr>
          <w:i/>
          <w:iCs/>
          <w:lang w:val="de-DE"/>
        </w:rPr>
        <w:t>Allgemeine Bestimmung</w:t>
      </w:r>
    </w:p>
    <w:p w14:paraId="76C750DD" w14:textId="77777777" w:rsidR="00DD3089" w:rsidRPr="00DD3089" w:rsidRDefault="00DD3089" w:rsidP="00B44BE1">
      <w:pPr>
        <w:jc w:val="center"/>
        <w:rPr>
          <w:i/>
          <w:lang w:val="de-DE"/>
        </w:rPr>
      </w:pPr>
    </w:p>
    <w:p w14:paraId="57762160" w14:textId="77777777" w:rsidR="00DD3089" w:rsidRPr="00DD3089" w:rsidRDefault="00DD3089" w:rsidP="00B44BE1">
      <w:pPr>
        <w:jc w:val="center"/>
        <w:rPr>
          <w:lang w:val="de-DE"/>
        </w:rPr>
      </w:pPr>
    </w:p>
    <w:p w14:paraId="69EB39B6" w14:textId="77777777" w:rsidR="00DD3089" w:rsidRPr="00DD3089" w:rsidRDefault="00DD3089" w:rsidP="00B44BE1">
      <w:pPr>
        <w:ind w:firstLine="708"/>
        <w:jc w:val="both"/>
        <w:rPr>
          <w:lang w:val="de-DE"/>
        </w:rPr>
      </w:pPr>
      <w:r w:rsidRPr="00DD3089">
        <w:rPr>
          <w:b/>
          <w:lang w:val="de-DE"/>
        </w:rPr>
        <w:t>Artikel 1 -</w:t>
      </w:r>
      <w:r w:rsidRPr="00DD3089">
        <w:rPr>
          <w:lang w:val="de-DE"/>
        </w:rPr>
        <w:t xml:space="preserve"> Vorliegendes Gesetz regelt eine in Artikel 74 der Verfassung erwähnte Angelegenheit.</w:t>
      </w:r>
    </w:p>
    <w:p w14:paraId="0011F328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4BA9F88F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52B1542D" w14:textId="77777777" w:rsidR="00DD3089" w:rsidRPr="00DD3089" w:rsidRDefault="00DD3089" w:rsidP="00B44BE1">
      <w:pPr>
        <w:jc w:val="center"/>
        <w:rPr>
          <w:i/>
          <w:lang w:val="de-DE"/>
        </w:rPr>
      </w:pPr>
      <w:r w:rsidRPr="00DD3089">
        <w:rPr>
          <w:lang w:val="de-DE"/>
        </w:rPr>
        <w:t xml:space="preserve">KAPITEL 2 - </w:t>
      </w:r>
      <w:r w:rsidRPr="00DD3089">
        <w:rPr>
          <w:i/>
          <w:lang w:val="de-DE"/>
        </w:rPr>
        <w:t>Abänderungen des Gerichtsgesetzbuches</w:t>
      </w:r>
    </w:p>
    <w:p w14:paraId="77F71BBC" w14:textId="77777777" w:rsidR="00DD3089" w:rsidRPr="00DD3089" w:rsidRDefault="00DD3089" w:rsidP="00B44BE1">
      <w:pPr>
        <w:jc w:val="center"/>
        <w:rPr>
          <w:i/>
          <w:lang w:val="de-DE"/>
        </w:rPr>
      </w:pPr>
    </w:p>
    <w:p w14:paraId="5DEFEFE2" w14:textId="77777777" w:rsidR="00DD3089" w:rsidRPr="00DD3089" w:rsidRDefault="00DD3089" w:rsidP="00B44BE1">
      <w:pPr>
        <w:jc w:val="center"/>
        <w:rPr>
          <w:lang w:val="de-DE"/>
        </w:rPr>
      </w:pPr>
    </w:p>
    <w:p w14:paraId="58D2A337" w14:textId="77777777" w:rsidR="00DD3089" w:rsidRPr="00DD3089" w:rsidRDefault="00DD3089" w:rsidP="00B44BE1">
      <w:pPr>
        <w:ind w:firstLine="708"/>
        <w:jc w:val="both"/>
        <w:rPr>
          <w:lang w:val="de-DE"/>
        </w:rPr>
      </w:pPr>
      <w:r w:rsidRPr="00DD3089">
        <w:rPr>
          <w:b/>
          <w:bCs/>
          <w:lang w:val="de-DE"/>
        </w:rPr>
        <w:t>Art. 2 -</w:t>
      </w:r>
      <w:r w:rsidRPr="00DD3089">
        <w:rPr>
          <w:lang w:val="de-DE"/>
        </w:rPr>
        <w:t xml:space="preserve"> In Artikel 120 Absatz 1 und 3 des Gerichtsgesetzbuches, abgeändert durch die Gesetze vom 21. Dezember 2009 und 5. Februar 2016, wird das Wort "dreiundsiebzigste" jeweils durch das Wort "fünfundsiebzigste" ersetzt.</w:t>
      </w:r>
    </w:p>
    <w:p w14:paraId="23CC6753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73A495AB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0C0EBC02" w14:textId="77777777" w:rsidR="00DD3089" w:rsidRPr="00DD3089" w:rsidRDefault="00DD3089" w:rsidP="00B44BE1">
      <w:pPr>
        <w:ind w:firstLine="708"/>
        <w:jc w:val="both"/>
        <w:rPr>
          <w:lang w:val="de-DE"/>
        </w:rPr>
      </w:pPr>
      <w:r w:rsidRPr="00DD3089">
        <w:rPr>
          <w:b/>
          <w:bCs/>
          <w:lang w:val="de-DE"/>
        </w:rPr>
        <w:t>Art. 3 -</w:t>
      </w:r>
      <w:r w:rsidRPr="00DD3089">
        <w:rPr>
          <w:lang w:val="de-DE"/>
        </w:rPr>
        <w:t xml:space="preserve"> In Artikel 121 Absatz 2 desselben Gesetzbuches, eingefügt durch das Gesetz vom 5. Februar 2016, wird das Wort "dreiundsiebzigste" durch das Wort "fünfundsiebzigste" ersetzt.</w:t>
      </w:r>
    </w:p>
    <w:p w14:paraId="2C4F4802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788A3FCD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6ABE9BD3" w14:textId="77777777" w:rsidR="00DD3089" w:rsidRPr="00DD3089" w:rsidRDefault="00DD3089" w:rsidP="00B44BE1">
      <w:pPr>
        <w:ind w:firstLine="708"/>
        <w:jc w:val="both"/>
        <w:rPr>
          <w:lang w:val="de-DE"/>
        </w:rPr>
      </w:pPr>
      <w:r w:rsidRPr="00DD3089">
        <w:rPr>
          <w:b/>
          <w:bCs/>
          <w:lang w:val="de-DE"/>
        </w:rPr>
        <w:t>Art. 4 -</w:t>
      </w:r>
      <w:r w:rsidRPr="00DD3089">
        <w:rPr>
          <w:lang w:val="de-DE"/>
        </w:rPr>
        <w:t xml:space="preserve"> In Artikel 122 Absatz 2 desselben Gesetzbuches, eingefügt durch das Gesetz vom 5. Februar 2016, wird das Wort "dreiundsiebzigste" durch das Wort "fünfundsiebzigste" ersetzt.</w:t>
      </w:r>
    </w:p>
    <w:p w14:paraId="2D6CCD56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420E345C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35FB7847" w14:textId="77777777" w:rsidR="00DD3089" w:rsidRPr="00DD3089" w:rsidRDefault="00DD3089" w:rsidP="00B44BE1">
      <w:pPr>
        <w:ind w:firstLine="708"/>
        <w:jc w:val="both"/>
        <w:rPr>
          <w:lang w:val="de-DE"/>
        </w:rPr>
      </w:pPr>
      <w:r w:rsidRPr="00DD3089">
        <w:rPr>
          <w:b/>
          <w:bCs/>
          <w:lang w:val="de-DE"/>
        </w:rPr>
        <w:t>Art. 5 -</w:t>
      </w:r>
      <w:r w:rsidRPr="00DD3089">
        <w:rPr>
          <w:lang w:val="de-DE"/>
        </w:rPr>
        <w:t xml:space="preserve"> Artikel 354 desselben Gesetzbuches, ersetzt durch das Gesetz vom 25. April 2007 und abgeändert durch das Gesetz vom 10. April 2014, wird durch einen Absatz mit folgendem Wortlaut ergänzt:</w:t>
      </w:r>
    </w:p>
    <w:p w14:paraId="0B4200E1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7E287D58" w14:textId="77777777" w:rsidR="00DD3089" w:rsidRPr="00DD3089" w:rsidRDefault="00DD3089" w:rsidP="00B44BE1">
      <w:pPr>
        <w:ind w:firstLine="708"/>
        <w:jc w:val="both"/>
        <w:rPr>
          <w:lang w:val="de-DE"/>
        </w:rPr>
      </w:pPr>
      <w:r w:rsidRPr="00DD3089">
        <w:rPr>
          <w:lang w:val="de-DE"/>
        </w:rPr>
        <w:t>"Der König bestimmt die Modalitäten der Telearbeit des Gerichtspersonals."</w:t>
      </w:r>
    </w:p>
    <w:p w14:paraId="725D8F5A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0A516F9A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71331CD1" w14:textId="77777777" w:rsidR="00DD3089" w:rsidRPr="00DD3089" w:rsidRDefault="00DD3089" w:rsidP="00B44BE1">
      <w:pPr>
        <w:ind w:firstLine="708"/>
        <w:jc w:val="both"/>
        <w:rPr>
          <w:lang w:val="de-DE"/>
        </w:rPr>
      </w:pPr>
      <w:r w:rsidRPr="00DD3089">
        <w:rPr>
          <w:b/>
          <w:bCs/>
          <w:lang w:val="de-DE"/>
        </w:rPr>
        <w:lastRenderedPageBreak/>
        <w:t>Art. 6 -</w:t>
      </w:r>
      <w:r w:rsidRPr="00DD3089">
        <w:rPr>
          <w:lang w:val="de-DE"/>
        </w:rPr>
        <w:t xml:space="preserve"> Artikel 383 § 2 desselben Gesetzbuches, zuletzt abgeändert durch das Gesetz vom 19. Oktober 2015, wird wie folgt abgeändert:</w:t>
      </w:r>
    </w:p>
    <w:p w14:paraId="50E56EC4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0CD74453" w14:textId="77777777" w:rsidR="00DD3089" w:rsidRPr="00DD3089" w:rsidRDefault="00DD3089" w:rsidP="00B44BE1">
      <w:pPr>
        <w:ind w:firstLine="708"/>
        <w:jc w:val="both"/>
        <w:rPr>
          <w:lang w:val="de-DE"/>
        </w:rPr>
      </w:pPr>
      <w:r w:rsidRPr="00DD3089">
        <w:rPr>
          <w:lang w:val="de-DE"/>
        </w:rPr>
        <w:t>1. In Absatz 2 erster Satz wird das Wort "zweimal" durch das Wort "viermal" ersetzt.</w:t>
      </w:r>
    </w:p>
    <w:p w14:paraId="3964E5F1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6ED61475" w14:textId="77777777" w:rsidR="00DD3089" w:rsidRPr="00DD3089" w:rsidRDefault="00DD3089" w:rsidP="00B44BE1">
      <w:pPr>
        <w:ind w:firstLine="708"/>
        <w:jc w:val="both"/>
        <w:rPr>
          <w:lang w:val="de-DE"/>
        </w:rPr>
      </w:pPr>
      <w:r w:rsidRPr="00DD3089">
        <w:rPr>
          <w:lang w:val="de-DE"/>
        </w:rPr>
        <w:t>2. In Absatz 3 zweiter Satz wird das Wort "zweimal" durch das Wort "viermal" ersetzt.</w:t>
      </w:r>
    </w:p>
    <w:p w14:paraId="25DBB867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793E1078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5D0ACF9E" w14:textId="77777777" w:rsidR="00DD3089" w:rsidRPr="00DD3089" w:rsidRDefault="00DD3089" w:rsidP="00BD0267">
      <w:pPr>
        <w:ind w:firstLine="708"/>
        <w:jc w:val="both"/>
        <w:rPr>
          <w:lang w:val="de-DE"/>
        </w:rPr>
      </w:pPr>
      <w:r w:rsidRPr="00DD3089">
        <w:rPr>
          <w:b/>
          <w:bCs/>
          <w:lang w:val="de-DE"/>
        </w:rPr>
        <w:t>Art. 7 -</w:t>
      </w:r>
      <w:r w:rsidRPr="00DD3089">
        <w:rPr>
          <w:lang w:val="de-DE"/>
        </w:rPr>
        <w:t xml:space="preserve"> In Artikel 1249/4 desselben Gesetzbuches, eingefügt durch das Gesetz vom 21. Dezember 2018, wird ein § 1/1 mit folgendem Wortlaut eingefügt:</w:t>
      </w:r>
    </w:p>
    <w:p w14:paraId="02CBBC57" w14:textId="77777777" w:rsidR="00DD3089" w:rsidRPr="00DD3089" w:rsidRDefault="00DD3089" w:rsidP="00BD0267">
      <w:pPr>
        <w:ind w:firstLine="708"/>
        <w:jc w:val="both"/>
        <w:rPr>
          <w:lang w:val="de-DE"/>
        </w:rPr>
      </w:pPr>
    </w:p>
    <w:p w14:paraId="5D050436" w14:textId="77777777" w:rsidR="00DD3089" w:rsidRPr="00DD3089" w:rsidRDefault="00DD3089" w:rsidP="00B44BE1">
      <w:pPr>
        <w:ind w:firstLine="708"/>
        <w:jc w:val="both"/>
        <w:rPr>
          <w:lang w:val="de-DE"/>
        </w:rPr>
      </w:pPr>
      <w:r w:rsidRPr="00DD3089">
        <w:rPr>
          <w:lang w:val="de-DE"/>
        </w:rPr>
        <w:t>"§ 1/1 - Die Fristen, die ab einer über das Register erfolgten Notifizierung oder Mitteilung zu laufen beginnen, werden dem Empfänger gegenüber wie folgt berechnet:</w:t>
      </w:r>
    </w:p>
    <w:p w14:paraId="247F64B6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46476379" w14:textId="77777777" w:rsidR="00DD3089" w:rsidRPr="00DD3089" w:rsidRDefault="00DD3089" w:rsidP="00B44BE1">
      <w:pPr>
        <w:ind w:firstLine="708"/>
        <w:jc w:val="both"/>
        <w:rPr>
          <w:lang w:val="de-DE"/>
        </w:rPr>
      </w:pPr>
      <w:r w:rsidRPr="00DD3089">
        <w:rPr>
          <w:lang w:val="de-DE"/>
        </w:rPr>
        <w:t>1. wenn es sich um die Notifizierung einer in Artikel 1249/5 § 2 erwähnten Vorladung oder einer in Artikel 1249/5 § 3 erwähnten Entscheidung handelt, ab dem Tag nach dem Tag der Meldung über die Öffnung,</w:t>
      </w:r>
    </w:p>
    <w:p w14:paraId="3BBFEC21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4CD2794A" w14:textId="77777777" w:rsidR="00DD3089" w:rsidRPr="00DD3089" w:rsidRDefault="00DD3089" w:rsidP="00B44BE1">
      <w:pPr>
        <w:ind w:firstLine="708"/>
        <w:jc w:val="both"/>
        <w:rPr>
          <w:lang w:val="de-DE"/>
        </w:rPr>
      </w:pPr>
      <w:r w:rsidRPr="00DD3089">
        <w:rPr>
          <w:lang w:val="de-DE"/>
        </w:rPr>
        <w:t>2. in den anderen Fällen ab dem Tag nach dem Tag der Versendung, außer wenn der Empfänger das Gegenteil beweist.</w:t>
      </w:r>
    </w:p>
    <w:p w14:paraId="4183FAC7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7F387789" w14:textId="77777777" w:rsidR="00DD3089" w:rsidRPr="00DD3089" w:rsidRDefault="00DD3089" w:rsidP="00B44BE1">
      <w:pPr>
        <w:ind w:firstLine="708"/>
        <w:jc w:val="both"/>
        <w:rPr>
          <w:lang w:val="de-DE"/>
        </w:rPr>
      </w:pPr>
      <w:r w:rsidRPr="00DD3089">
        <w:rPr>
          <w:lang w:val="de-DE"/>
        </w:rPr>
        <w:t>In den in Absatz 1 Nr. 1 erwähnten Fällen wird die Notifizierung in Ermangelung einer Meldung über die Öffnung binnen zwei Werktagen nach Versendung der Notifizierung als nichtig angesehen und in Papierform vorgenommen."</w:t>
      </w:r>
    </w:p>
    <w:p w14:paraId="344EBB68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4B784957" w14:textId="77777777" w:rsidR="00DD3089" w:rsidRPr="00DD3089" w:rsidRDefault="00DD3089" w:rsidP="00B44BE1">
      <w:pPr>
        <w:ind w:firstLine="708"/>
        <w:jc w:val="both"/>
        <w:rPr>
          <w:lang w:val="de-DE"/>
        </w:rPr>
      </w:pPr>
    </w:p>
    <w:p w14:paraId="60A27029" w14:textId="77777777" w:rsidR="00DD3089" w:rsidRPr="00DD3089" w:rsidRDefault="00DD3089" w:rsidP="00B44BE1">
      <w:pPr>
        <w:jc w:val="center"/>
        <w:rPr>
          <w:i/>
          <w:lang w:val="de-DE"/>
        </w:rPr>
      </w:pPr>
      <w:r w:rsidRPr="00DD3089">
        <w:rPr>
          <w:lang w:val="de-DE"/>
        </w:rPr>
        <w:t xml:space="preserve">KAPITEL 3 - </w:t>
      </w:r>
      <w:r w:rsidRPr="00DD3089">
        <w:rPr>
          <w:i/>
          <w:iCs/>
          <w:lang w:val="de-DE"/>
        </w:rPr>
        <w:t>Entschädigung des Gerichtspersonals für die im Rahmen der Gesundheitskrise im Zusammenhang mit dem Coronavirus COVID-19 geleistete Telearbeit</w:t>
      </w:r>
    </w:p>
    <w:p w14:paraId="52B5C1C4" w14:textId="77777777" w:rsidR="00DD3089" w:rsidRPr="00DD3089" w:rsidRDefault="00DD3089" w:rsidP="00B44BE1">
      <w:pPr>
        <w:jc w:val="center"/>
        <w:rPr>
          <w:i/>
          <w:lang w:val="de-DE"/>
        </w:rPr>
      </w:pPr>
    </w:p>
    <w:p w14:paraId="21D7531F" w14:textId="77777777" w:rsidR="00DD3089" w:rsidRPr="00DD3089" w:rsidRDefault="00DD3089" w:rsidP="00B44BE1">
      <w:pPr>
        <w:jc w:val="center"/>
        <w:rPr>
          <w:i/>
          <w:lang w:val="de-DE"/>
        </w:rPr>
      </w:pPr>
    </w:p>
    <w:p w14:paraId="5C9C9AB6" w14:textId="77777777" w:rsidR="00DD3089" w:rsidRPr="00DD3089" w:rsidRDefault="00DD3089" w:rsidP="00A339DF">
      <w:pPr>
        <w:ind w:firstLine="708"/>
        <w:jc w:val="both"/>
        <w:rPr>
          <w:lang w:val="de-DE"/>
        </w:rPr>
      </w:pPr>
      <w:r w:rsidRPr="00DD3089">
        <w:rPr>
          <w:b/>
          <w:bCs/>
          <w:lang w:val="de-DE"/>
        </w:rPr>
        <w:t>Art. 8 -</w:t>
      </w:r>
      <w:r w:rsidRPr="00DD3089">
        <w:rPr>
          <w:lang w:val="de-DE"/>
        </w:rPr>
        <w:t xml:space="preserve"> Dem Gerichtspersonal, das infolge der im Rahmen der Gesundheitskrise im Zusammenhang mit dem Coronavirus COVID-19 getroffenen Maßnahmen Telearbeit leisten musste, wird für den Zeitraum zwischen dem 18. März 2020 und dem Inkrafttreten des in Artikel 354 Absatz 6 des Gerichtsgesetzbuches erwähnten Königlichen Erlasses und spätestens dem 31. August 2021 eine Entschädigung für Telearbeitskosten gewährt. Diese Entschädigung deckt die Verbindungs- und Kommunikationskosten und beläuft sich auf 20 EUR pro Monat.</w:t>
      </w:r>
    </w:p>
    <w:p w14:paraId="7EE818C5" w14:textId="77777777" w:rsidR="00DD3089" w:rsidRPr="00DD3089" w:rsidRDefault="00DD3089" w:rsidP="00A339DF">
      <w:pPr>
        <w:ind w:firstLine="708"/>
        <w:jc w:val="both"/>
        <w:rPr>
          <w:lang w:val="de-DE"/>
        </w:rPr>
      </w:pPr>
    </w:p>
    <w:p w14:paraId="290B49E9" w14:textId="77777777" w:rsidR="00DD3089" w:rsidRPr="00DD3089" w:rsidRDefault="00DD3089" w:rsidP="00A339DF">
      <w:pPr>
        <w:ind w:firstLine="708"/>
        <w:jc w:val="both"/>
        <w:rPr>
          <w:lang w:val="de-DE"/>
        </w:rPr>
      </w:pPr>
    </w:p>
    <w:p w14:paraId="311F2B5D" w14:textId="77777777" w:rsidR="00DD3089" w:rsidRPr="00DD3089" w:rsidRDefault="00DD3089" w:rsidP="00A339DF">
      <w:pPr>
        <w:jc w:val="center"/>
        <w:rPr>
          <w:i/>
          <w:lang w:val="de-DE"/>
        </w:rPr>
      </w:pPr>
      <w:r w:rsidRPr="00DD3089">
        <w:rPr>
          <w:lang w:val="de-DE"/>
        </w:rPr>
        <w:t xml:space="preserve">KAPITEL 4 - </w:t>
      </w:r>
      <w:r w:rsidRPr="00DD3089">
        <w:rPr>
          <w:i/>
          <w:lang w:val="de-DE"/>
        </w:rPr>
        <w:t>Inkrafttreten</w:t>
      </w:r>
    </w:p>
    <w:p w14:paraId="13CF5FB6" w14:textId="77777777" w:rsidR="00DD3089" w:rsidRPr="00DD3089" w:rsidRDefault="00DD3089" w:rsidP="00A339DF">
      <w:pPr>
        <w:jc w:val="center"/>
        <w:rPr>
          <w:i/>
          <w:lang w:val="de-DE"/>
        </w:rPr>
      </w:pPr>
    </w:p>
    <w:p w14:paraId="15978331" w14:textId="77777777" w:rsidR="00DD3089" w:rsidRPr="00DD3089" w:rsidRDefault="00DD3089" w:rsidP="00A339DF">
      <w:pPr>
        <w:jc w:val="center"/>
        <w:rPr>
          <w:lang w:val="de-DE"/>
        </w:rPr>
      </w:pPr>
    </w:p>
    <w:p w14:paraId="70909982" w14:textId="77777777" w:rsidR="00DD3089" w:rsidRPr="00DD3089" w:rsidRDefault="00DD3089" w:rsidP="00A339DF">
      <w:pPr>
        <w:ind w:firstLine="708"/>
        <w:jc w:val="both"/>
        <w:rPr>
          <w:lang w:val="de-DE"/>
        </w:rPr>
      </w:pPr>
      <w:r w:rsidRPr="00DD3089">
        <w:rPr>
          <w:b/>
          <w:bCs/>
          <w:lang w:val="de-DE"/>
        </w:rPr>
        <w:t>Art. 9 -</w:t>
      </w:r>
      <w:r w:rsidRPr="00DD3089">
        <w:rPr>
          <w:lang w:val="de-DE"/>
        </w:rPr>
        <w:t xml:space="preserve"> Die Artikel 2, 3, 4 und 6 werden wirksam mit 20. April 2021.</w:t>
      </w:r>
    </w:p>
    <w:p w14:paraId="765DFE98" w14:textId="77777777" w:rsidR="00DD3089" w:rsidRPr="00DD3089" w:rsidRDefault="00DD3089" w:rsidP="00A339DF">
      <w:pPr>
        <w:ind w:firstLine="708"/>
        <w:jc w:val="both"/>
        <w:rPr>
          <w:lang w:val="de-DE"/>
        </w:rPr>
      </w:pPr>
    </w:p>
    <w:p w14:paraId="0EFCFC7E" w14:textId="77777777" w:rsidR="00DD3089" w:rsidRPr="00DD3089" w:rsidRDefault="00DD3089" w:rsidP="00A339DF">
      <w:pPr>
        <w:ind w:firstLine="708"/>
        <w:jc w:val="both"/>
        <w:rPr>
          <w:lang w:val="de-DE"/>
        </w:rPr>
      </w:pPr>
      <w:r w:rsidRPr="00DD3089">
        <w:rPr>
          <w:lang w:val="de-DE"/>
        </w:rPr>
        <w:t xml:space="preserve">Artikel 5 tritt am Tag der Veröffentlichung des vorliegenden Gesetzes im </w:t>
      </w:r>
      <w:r w:rsidRPr="00DD3089">
        <w:rPr>
          <w:i/>
          <w:iCs/>
          <w:lang w:val="de-DE"/>
        </w:rPr>
        <w:t>Belgischen Staatsblatt</w:t>
      </w:r>
      <w:r w:rsidRPr="00DD3089">
        <w:rPr>
          <w:lang w:val="de-DE"/>
        </w:rPr>
        <w:t xml:space="preserve"> in Kraft.</w:t>
      </w:r>
    </w:p>
    <w:p w14:paraId="1A6F1736" w14:textId="77777777" w:rsidR="00DD3089" w:rsidRPr="00DD3089" w:rsidRDefault="00DD3089" w:rsidP="00A339DF">
      <w:pPr>
        <w:ind w:firstLine="708"/>
        <w:jc w:val="both"/>
        <w:rPr>
          <w:lang w:val="de-DE"/>
        </w:rPr>
      </w:pPr>
    </w:p>
    <w:p w14:paraId="32DA3741" w14:textId="77777777" w:rsidR="00DD3089" w:rsidRPr="00DD3089" w:rsidRDefault="00DD3089">
      <w:pPr>
        <w:rPr>
          <w:lang w:val="de-DE"/>
        </w:rPr>
      </w:pPr>
      <w:r w:rsidRPr="00DD3089">
        <w:rPr>
          <w:lang w:val="de-DE"/>
        </w:rPr>
        <w:br w:type="page"/>
      </w:r>
    </w:p>
    <w:p w14:paraId="78867AC6" w14:textId="77777777" w:rsidR="00DD3089" w:rsidRPr="00DD3089" w:rsidRDefault="00DD3089" w:rsidP="00A339DF">
      <w:pPr>
        <w:ind w:firstLine="708"/>
        <w:jc w:val="both"/>
        <w:rPr>
          <w:lang w:val="sv-SE"/>
        </w:rPr>
      </w:pPr>
      <w:r w:rsidRPr="00DD3089">
        <w:rPr>
          <w:lang w:val="sv-SE"/>
        </w:rPr>
        <w:lastRenderedPageBreak/>
        <w:t>Artikel 7 tritt am 1. Juni 2021 in Kraft.</w:t>
      </w:r>
    </w:p>
    <w:p w14:paraId="5A20E6AE" w14:textId="77777777" w:rsidR="00DD3089" w:rsidRPr="00DD3089" w:rsidRDefault="00DD3089" w:rsidP="00A339DF">
      <w:pPr>
        <w:ind w:firstLine="708"/>
        <w:jc w:val="both"/>
        <w:rPr>
          <w:lang w:val="sv-SE"/>
        </w:rPr>
      </w:pPr>
    </w:p>
    <w:p w14:paraId="3B3E78A7" w14:textId="77777777" w:rsidR="00DD3089" w:rsidRPr="00DD3089" w:rsidRDefault="00DD3089" w:rsidP="00A339DF">
      <w:pPr>
        <w:ind w:firstLine="708"/>
        <w:jc w:val="both"/>
        <w:rPr>
          <w:lang w:val="sv-SE"/>
        </w:rPr>
      </w:pPr>
    </w:p>
    <w:p w14:paraId="66A77788" w14:textId="77777777" w:rsidR="00DD3089" w:rsidRPr="00DD3089" w:rsidRDefault="00DD3089" w:rsidP="00A339DF">
      <w:pPr>
        <w:ind w:firstLine="708"/>
        <w:jc w:val="both"/>
        <w:rPr>
          <w:lang w:val="de-DE"/>
        </w:rPr>
      </w:pPr>
      <w:r w:rsidRPr="00DD3089">
        <w:rPr>
          <w:lang w:val="de-DE"/>
        </w:rPr>
        <w:t xml:space="preserve">Wir fertigen das vorliegende Gesetz aus und ordnen an, dass es mit dem Staatssiegel versehen und durch das </w:t>
      </w:r>
      <w:r w:rsidRPr="00DD3089">
        <w:rPr>
          <w:i/>
          <w:iCs/>
          <w:lang w:val="de-DE"/>
        </w:rPr>
        <w:t>Belgische Staatsblatt</w:t>
      </w:r>
      <w:r w:rsidRPr="00DD3089">
        <w:rPr>
          <w:lang w:val="de-DE"/>
        </w:rPr>
        <w:t xml:space="preserve"> veröffentlicht wird.</w:t>
      </w:r>
    </w:p>
    <w:p w14:paraId="41A18694" w14:textId="77777777" w:rsidR="00DD3089" w:rsidRPr="00DD3089" w:rsidRDefault="00DD3089" w:rsidP="00A339DF">
      <w:pPr>
        <w:ind w:firstLine="708"/>
        <w:jc w:val="both"/>
        <w:rPr>
          <w:lang w:val="de-DE"/>
        </w:rPr>
      </w:pPr>
    </w:p>
    <w:p w14:paraId="6CB4C45D" w14:textId="77777777" w:rsidR="00DD3089" w:rsidRPr="00DD3089" w:rsidRDefault="00DD3089" w:rsidP="00A339DF">
      <w:pPr>
        <w:ind w:firstLine="708"/>
        <w:jc w:val="both"/>
        <w:rPr>
          <w:lang w:val="de-DE"/>
        </w:rPr>
      </w:pPr>
    </w:p>
    <w:p w14:paraId="6DDE1380" w14:textId="77777777" w:rsidR="00DD3089" w:rsidRPr="00DD3089" w:rsidRDefault="00DD3089" w:rsidP="00A339DF">
      <w:pPr>
        <w:ind w:firstLine="708"/>
        <w:jc w:val="both"/>
        <w:rPr>
          <w:lang w:val="de-DE"/>
        </w:rPr>
      </w:pPr>
      <w:r w:rsidRPr="00DD3089">
        <w:rPr>
          <w:lang w:val="de-DE"/>
        </w:rPr>
        <w:t>Gegeben zu Brüssel, den 10. Mai 2021</w:t>
      </w:r>
    </w:p>
    <w:p w14:paraId="7B9F0F1B" w14:textId="77777777" w:rsidR="00DD3089" w:rsidRPr="00DD3089" w:rsidRDefault="00DD3089" w:rsidP="00A339DF">
      <w:pPr>
        <w:ind w:firstLine="708"/>
        <w:jc w:val="both"/>
        <w:rPr>
          <w:lang w:val="de-DE"/>
        </w:rPr>
      </w:pPr>
    </w:p>
    <w:p w14:paraId="20137785" w14:textId="77777777" w:rsidR="00DD3089" w:rsidRPr="00DD3089" w:rsidRDefault="00DD3089" w:rsidP="00A339DF">
      <w:pPr>
        <w:ind w:firstLine="708"/>
        <w:jc w:val="both"/>
        <w:rPr>
          <w:lang w:val="de-DE"/>
        </w:rPr>
      </w:pPr>
    </w:p>
    <w:p w14:paraId="25DCF4C5" w14:textId="77777777" w:rsidR="00DD3089" w:rsidRPr="00DD3089" w:rsidRDefault="00DD3089" w:rsidP="00A339DF">
      <w:pPr>
        <w:jc w:val="center"/>
        <w:rPr>
          <w:lang w:val="de-DE"/>
        </w:rPr>
      </w:pPr>
      <w:r w:rsidRPr="00DD3089">
        <w:rPr>
          <w:lang w:val="de-DE"/>
        </w:rPr>
        <w:t>PHILIPPE</w:t>
      </w:r>
    </w:p>
    <w:p w14:paraId="28A70009" w14:textId="77777777" w:rsidR="00DD3089" w:rsidRPr="00DD3089" w:rsidRDefault="00DD3089" w:rsidP="00A339DF">
      <w:pPr>
        <w:jc w:val="center"/>
        <w:rPr>
          <w:lang w:val="de-DE"/>
        </w:rPr>
      </w:pPr>
    </w:p>
    <w:p w14:paraId="29B92446" w14:textId="77777777" w:rsidR="00DD3089" w:rsidRPr="00DD3089" w:rsidRDefault="00DD3089" w:rsidP="00A339DF">
      <w:pPr>
        <w:jc w:val="center"/>
        <w:rPr>
          <w:lang w:val="de-DE"/>
        </w:rPr>
      </w:pPr>
      <w:r w:rsidRPr="00DD3089">
        <w:rPr>
          <w:lang w:val="de-DE"/>
        </w:rPr>
        <w:t>Von Königs wegen:</w:t>
      </w:r>
    </w:p>
    <w:p w14:paraId="3EB16473" w14:textId="77777777" w:rsidR="00DD3089" w:rsidRPr="00DD3089" w:rsidRDefault="00DD3089" w:rsidP="00A339DF">
      <w:pPr>
        <w:jc w:val="center"/>
        <w:rPr>
          <w:lang w:val="de-DE"/>
        </w:rPr>
      </w:pPr>
    </w:p>
    <w:p w14:paraId="36677382" w14:textId="77777777" w:rsidR="00DD3089" w:rsidRPr="00DD3089" w:rsidRDefault="00DD3089" w:rsidP="00A339DF">
      <w:pPr>
        <w:jc w:val="center"/>
        <w:rPr>
          <w:lang w:val="de-DE"/>
        </w:rPr>
      </w:pPr>
      <w:r w:rsidRPr="00DD3089">
        <w:rPr>
          <w:lang w:val="de-DE"/>
        </w:rPr>
        <w:t>Der Minister der Justiz</w:t>
      </w:r>
    </w:p>
    <w:p w14:paraId="39C71300" w14:textId="77777777" w:rsidR="00DD3089" w:rsidRPr="00DD3089" w:rsidRDefault="00DD3089" w:rsidP="00A339DF">
      <w:pPr>
        <w:jc w:val="center"/>
        <w:rPr>
          <w:lang w:val="de-DE"/>
        </w:rPr>
      </w:pPr>
      <w:r w:rsidRPr="00DD3089">
        <w:rPr>
          <w:lang w:val="de-DE"/>
        </w:rPr>
        <w:t>V. VAN QUICKENBORNE</w:t>
      </w:r>
    </w:p>
    <w:p w14:paraId="2530B97F" w14:textId="77777777" w:rsidR="00DD3089" w:rsidRPr="00DD3089" w:rsidRDefault="00DD3089" w:rsidP="00A339DF">
      <w:pPr>
        <w:jc w:val="center"/>
        <w:rPr>
          <w:lang w:val="de-DE"/>
        </w:rPr>
      </w:pPr>
    </w:p>
    <w:p w14:paraId="59491673" w14:textId="77777777" w:rsidR="00DD3089" w:rsidRPr="00DD3089" w:rsidRDefault="00DD3089" w:rsidP="00A339DF">
      <w:pPr>
        <w:jc w:val="center"/>
        <w:rPr>
          <w:lang w:val="de-DE"/>
        </w:rPr>
      </w:pPr>
      <w:r w:rsidRPr="00DD3089">
        <w:rPr>
          <w:lang w:val="de-DE"/>
        </w:rPr>
        <w:t>Mit dem Staatssiegel versehen:</w:t>
      </w:r>
    </w:p>
    <w:p w14:paraId="63EF2765" w14:textId="77777777" w:rsidR="00DD3089" w:rsidRPr="00DD3089" w:rsidRDefault="00DD3089" w:rsidP="00A339DF">
      <w:pPr>
        <w:jc w:val="center"/>
        <w:rPr>
          <w:lang w:val="de-DE"/>
        </w:rPr>
      </w:pPr>
    </w:p>
    <w:p w14:paraId="68C743ED" w14:textId="77777777" w:rsidR="00DD3089" w:rsidRPr="00DD3089" w:rsidRDefault="00DD3089" w:rsidP="00A339DF">
      <w:pPr>
        <w:jc w:val="center"/>
        <w:rPr>
          <w:lang w:val="de-DE"/>
        </w:rPr>
      </w:pPr>
      <w:r w:rsidRPr="00DD3089">
        <w:rPr>
          <w:lang w:val="de-DE"/>
        </w:rPr>
        <w:t>Der Minister der Justiz</w:t>
      </w:r>
    </w:p>
    <w:p w14:paraId="3F85CD10" w14:textId="77777777" w:rsidR="00DD3089" w:rsidRPr="00DD3089" w:rsidRDefault="00DD3089" w:rsidP="00A339DF">
      <w:pPr>
        <w:jc w:val="center"/>
        <w:rPr>
          <w:lang w:val="de-DE"/>
        </w:rPr>
      </w:pPr>
      <w:r w:rsidRPr="00DD3089">
        <w:rPr>
          <w:lang w:val="de-DE"/>
        </w:rPr>
        <w:t>V. VAN QUICKENBORNE</w:t>
      </w:r>
    </w:p>
    <w:p w14:paraId="17E77FA7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D26662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207804728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2C3628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3089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21CC83"/>
  <w15:docId w15:val="{F188ECE9-FA2C-431B-900D-9D545C06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644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2023-04-05T08:31:00Z</cp:lastPrinted>
  <dcterms:created xsi:type="dcterms:W3CDTF">2023-04-05T08:29:00Z</dcterms:created>
  <dcterms:modified xsi:type="dcterms:W3CDTF">2023-04-05T08:31:00Z</dcterms:modified>
</cp:coreProperties>
</file>