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084DA" w14:textId="77777777" w:rsidR="00F805EB" w:rsidRPr="00F805EB" w:rsidRDefault="00F805EB" w:rsidP="00F805EB">
      <w:pPr>
        <w:jc w:val="both"/>
        <w:rPr>
          <w:b/>
          <w:bCs/>
          <w:lang w:val="de-DE"/>
        </w:rPr>
      </w:pPr>
      <w:r w:rsidRPr="00F805EB">
        <w:rPr>
          <w:b/>
          <w:lang w:val="de-DE"/>
        </w:rPr>
        <w:t>4. MAI 2021 - Königlicher Erlass zur Abänderung der Artikel 4 und 5 des Königlichen Erlasses vom 26. April 2018 zur Ausführung von Artikel XX.1 § 1 letzter Absatz des Wirtschaftsgesetzbuches in Bezug auf die Anwendung von Buch XX des Wirtschaftsgesetzbuches auf Freiberufler</w:t>
      </w:r>
    </w:p>
    <w:p w14:paraId="26E71A1C" w14:textId="77777777" w:rsidR="00233F36" w:rsidRPr="00C80000" w:rsidRDefault="00233F36" w:rsidP="00127CA8">
      <w:pPr>
        <w:jc w:val="both"/>
        <w:rPr>
          <w:lang w:val="de-DE"/>
        </w:rPr>
      </w:pPr>
    </w:p>
    <w:p w14:paraId="0AE16C08" w14:textId="77777777" w:rsidR="00233F36" w:rsidRPr="00C80000" w:rsidRDefault="00233F36">
      <w:pPr>
        <w:rPr>
          <w:lang w:val="de-DE"/>
        </w:rPr>
      </w:pPr>
    </w:p>
    <w:p w14:paraId="04FA29CE" w14:textId="76EE8E03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F805EB">
        <w:rPr>
          <w:lang w:val="de-DE"/>
        </w:rPr>
        <w:t>7. Dezember 2023</w:t>
      </w:r>
      <w:r w:rsidRPr="00C80000">
        <w:rPr>
          <w:lang w:val="de-DE"/>
        </w:rPr>
        <w:t>)</w:t>
      </w:r>
    </w:p>
    <w:p w14:paraId="0C226E79" w14:textId="77777777" w:rsidR="00233F36" w:rsidRPr="00127CA8" w:rsidRDefault="00233F36" w:rsidP="000F5F44">
      <w:pPr>
        <w:jc w:val="center"/>
        <w:rPr>
          <w:lang w:val="de-DE"/>
        </w:rPr>
      </w:pPr>
    </w:p>
    <w:p w14:paraId="1FF4D8FF" w14:textId="77777777" w:rsidR="00233F36" w:rsidRPr="00C80000" w:rsidRDefault="00233F36" w:rsidP="00CA081B">
      <w:pPr>
        <w:jc w:val="center"/>
        <w:rPr>
          <w:lang w:val="de-DE"/>
        </w:rPr>
      </w:pPr>
    </w:p>
    <w:p w14:paraId="0F357B97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11D3183D" w14:textId="77777777" w:rsidR="00E1687C" w:rsidRDefault="00E1687C" w:rsidP="00CA081B">
      <w:pPr>
        <w:jc w:val="both"/>
        <w:rPr>
          <w:lang w:val="de-DE"/>
        </w:rPr>
      </w:pPr>
    </w:p>
    <w:p w14:paraId="6A55A177" w14:textId="77777777" w:rsidR="00E1687C" w:rsidRPr="00C80000" w:rsidRDefault="00E1687C" w:rsidP="00CA081B">
      <w:pPr>
        <w:jc w:val="both"/>
        <w:rPr>
          <w:lang w:val="de-DE"/>
        </w:rPr>
      </w:pPr>
    </w:p>
    <w:p w14:paraId="7220531B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00F3C261" w14:textId="77777777" w:rsidR="00F805EB" w:rsidRPr="00F805EB" w:rsidRDefault="00F805EB" w:rsidP="002016E7">
      <w:pPr>
        <w:jc w:val="center"/>
        <w:rPr>
          <w:b/>
          <w:bCs/>
          <w:lang w:val="de-DE"/>
        </w:rPr>
      </w:pPr>
      <w:r w:rsidRPr="00F805EB">
        <w:rPr>
          <w:b/>
          <w:lang w:val="de-DE"/>
        </w:rPr>
        <w:lastRenderedPageBreak/>
        <w:t>FÖDERALER ÖFFENTLICHER DIENST JUSTIZ</w:t>
      </w:r>
    </w:p>
    <w:p w14:paraId="2274B55E" w14:textId="77777777" w:rsidR="00F805EB" w:rsidRPr="00F805EB" w:rsidRDefault="00F805EB" w:rsidP="002016E7">
      <w:pPr>
        <w:jc w:val="center"/>
        <w:rPr>
          <w:b/>
          <w:bCs/>
          <w:lang w:val="de-DE"/>
        </w:rPr>
      </w:pPr>
    </w:p>
    <w:p w14:paraId="725E9E7B" w14:textId="77777777" w:rsidR="00F805EB" w:rsidRPr="00F805EB" w:rsidRDefault="00F805EB" w:rsidP="002016E7">
      <w:pPr>
        <w:jc w:val="center"/>
        <w:rPr>
          <w:b/>
          <w:bCs/>
          <w:lang w:val="de-DE"/>
        </w:rPr>
      </w:pPr>
    </w:p>
    <w:p w14:paraId="32F2B707" w14:textId="77777777" w:rsidR="00F805EB" w:rsidRPr="00F805EB" w:rsidRDefault="00F805EB" w:rsidP="00037750">
      <w:pPr>
        <w:jc w:val="both"/>
        <w:rPr>
          <w:b/>
          <w:bCs/>
          <w:lang w:val="de-DE"/>
        </w:rPr>
      </w:pPr>
      <w:r w:rsidRPr="00F805EB">
        <w:rPr>
          <w:b/>
          <w:lang w:val="de-DE"/>
        </w:rPr>
        <w:t>4. MAI 2021 - Königlicher Erlass zur Abänderung der Artikel 4 und 5 des Königlichen Erlasses vom 26. April 2018 zur Ausführung von Artikel XX.1 § 1 letzter Absatz des Wirtschaftsgesetzbuches in Bezug auf die Anwendung von Buch XX des Wirtschaftsgesetzbuches auf Freiberufler</w:t>
      </w:r>
    </w:p>
    <w:p w14:paraId="24645DCA" w14:textId="77777777" w:rsidR="00F805EB" w:rsidRPr="00F805EB" w:rsidRDefault="00F805EB" w:rsidP="002016E7">
      <w:pPr>
        <w:rPr>
          <w:lang w:val="de-DE"/>
        </w:rPr>
      </w:pPr>
    </w:p>
    <w:p w14:paraId="396EC47B" w14:textId="77777777" w:rsidR="00F805EB" w:rsidRPr="00F805EB" w:rsidRDefault="00F805EB" w:rsidP="002016E7">
      <w:pPr>
        <w:rPr>
          <w:lang w:val="de-DE"/>
        </w:rPr>
      </w:pPr>
    </w:p>
    <w:p w14:paraId="69748211" w14:textId="77777777" w:rsidR="00F805EB" w:rsidRPr="00F805EB" w:rsidRDefault="00F805EB" w:rsidP="002016E7">
      <w:pPr>
        <w:rPr>
          <w:lang w:val="de-DE"/>
        </w:rPr>
      </w:pPr>
      <w:r w:rsidRPr="00F805EB">
        <w:rPr>
          <w:lang w:val="de-DE"/>
        </w:rPr>
        <w:tab/>
      </w:r>
      <w:r w:rsidRPr="00F805EB">
        <w:rPr>
          <w:lang w:val="de-DE"/>
        </w:rPr>
        <w:tab/>
      </w:r>
      <w:r w:rsidRPr="00F805EB">
        <w:rPr>
          <w:lang w:val="de-DE"/>
        </w:rPr>
        <w:tab/>
        <w:t>PHILIPPE, König der Belgier,</w:t>
      </w:r>
    </w:p>
    <w:p w14:paraId="35AEA8C8" w14:textId="77777777" w:rsidR="00F805EB" w:rsidRPr="00F805EB" w:rsidRDefault="00F805EB" w:rsidP="002016E7">
      <w:pPr>
        <w:rPr>
          <w:lang w:val="de-DE"/>
        </w:rPr>
      </w:pPr>
    </w:p>
    <w:p w14:paraId="088DDBFF" w14:textId="77777777" w:rsidR="00F805EB" w:rsidRPr="00F805EB" w:rsidRDefault="00F805EB" w:rsidP="002016E7">
      <w:pPr>
        <w:rPr>
          <w:lang w:val="de-DE"/>
        </w:rPr>
      </w:pPr>
      <w:r w:rsidRPr="00F805EB">
        <w:rPr>
          <w:lang w:val="de-DE"/>
        </w:rPr>
        <w:tab/>
      </w:r>
      <w:r w:rsidRPr="00F805EB">
        <w:rPr>
          <w:lang w:val="de-DE"/>
        </w:rPr>
        <w:tab/>
        <w:t>Allen Gegenwärtigen und Zukünftigen, Unser Gruß!</w:t>
      </w:r>
    </w:p>
    <w:p w14:paraId="453D8939" w14:textId="77777777" w:rsidR="00F805EB" w:rsidRPr="00F805EB" w:rsidRDefault="00F805EB" w:rsidP="002016E7">
      <w:pPr>
        <w:rPr>
          <w:lang w:val="de-DE"/>
        </w:rPr>
      </w:pPr>
    </w:p>
    <w:p w14:paraId="64C62366" w14:textId="77777777" w:rsidR="00F805EB" w:rsidRPr="00F805EB" w:rsidRDefault="00F805EB" w:rsidP="002016E7">
      <w:pPr>
        <w:rPr>
          <w:lang w:val="de-DE"/>
        </w:rPr>
      </w:pPr>
    </w:p>
    <w:p w14:paraId="2048FC23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Aufgrund des Wirtschaftsgesetzbuches, des Artikels XX.1 § 1 letzter Absatz, eingefügt durch das Gesetz vom 11. August 2017 und abgeändert durch das Gesetz vom 15. April 2018;</w:t>
      </w:r>
    </w:p>
    <w:p w14:paraId="2AFD9CC3" w14:textId="77777777" w:rsidR="00F805EB" w:rsidRPr="00F805EB" w:rsidRDefault="00F805EB" w:rsidP="00857442">
      <w:pPr>
        <w:jc w:val="both"/>
        <w:rPr>
          <w:lang w:val="de-DE"/>
        </w:rPr>
      </w:pPr>
    </w:p>
    <w:p w14:paraId="5E73BAB5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Aufgrund des Königlichen Erlasses vom 26. April 2018 zur Ausführung von Artikel XX.1 § 1 letzter Absatz des Wirtschaftsgesetzbuches in Bezug auf die Anwendung von Buch XX des Wirtschaftsgesetzbuches auf Freiberufler;</w:t>
      </w:r>
    </w:p>
    <w:p w14:paraId="18CE91BD" w14:textId="77777777" w:rsidR="00F805EB" w:rsidRPr="00F805EB" w:rsidRDefault="00F805EB" w:rsidP="00857442">
      <w:pPr>
        <w:jc w:val="both"/>
        <w:rPr>
          <w:lang w:val="de-DE"/>
        </w:rPr>
      </w:pPr>
    </w:p>
    <w:p w14:paraId="47B9CD49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Aufgrund der Stellungnahme des Finanzinspektors vom 24. Februar 2021;</w:t>
      </w:r>
    </w:p>
    <w:p w14:paraId="3E054A41" w14:textId="77777777" w:rsidR="00F805EB" w:rsidRPr="00F805EB" w:rsidRDefault="00F805EB" w:rsidP="00857442">
      <w:pPr>
        <w:jc w:val="both"/>
        <w:rPr>
          <w:lang w:val="de-DE"/>
        </w:rPr>
      </w:pPr>
    </w:p>
    <w:p w14:paraId="6BFE6632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Aufgrund des Gutachtens Nr. 69.112/2 des Staatsrates vom 21. April 2021, abgegeben in Anwendung von Artikel 84 § 1 Absatz 1 Nr. 2 der koordinierten Gesetze über den Staatsrat;</w:t>
      </w:r>
    </w:p>
    <w:p w14:paraId="19A36A0D" w14:textId="77777777" w:rsidR="00F805EB" w:rsidRPr="00F805EB" w:rsidRDefault="00F805EB" w:rsidP="00857442">
      <w:pPr>
        <w:jc w:val="both"/>
        <w:rPr>
          <w:lang w:val="de-DE"/>
        </w:rPr>
      </w:pPr>
    </w:p>
    <w:p w14:paraId="2D283F21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Auf Vorschlag Unseres Ministers der Justiz</w:t>
      </w:r>
    </w:p>
    <w:p w14:paraId="7C0A969F" w14:textId="77777777" w:rsidR="00F805EB" w:rsidRPr="00F805EB" w:rsidRDefault="00F805EB" w:rsidP="00857442">
      <w:pPr>
        <w:jc w:val="both"/>
        <w:rPr>
          <w:lang w:val="de-DE"/>
        </w:rPr>
      </w:pPr>
    </w:p>
    <w:p w14:paraId="3D415676" w14:textId="77777777" w:rsidR="00F805EB" w:rsidRPr="00F805EB" w:rsidRDefault="00F805EB" w:rsidP="00857442">
      <w:pPr>
        <w:jc w:val="both"/>
        <w:rPr>
          <w:lang w:val="de-DE"/>
        </w:rPr>
      </w:pPr>
    </w:p>
    <w:p w14:paraId="0E9EBAB9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</w:r>
      <w:r w:rsidRPr="00F805EB">
        <w:rPr>
          <w:lang w:val="de-DE"/>
        </w:rPr>
        <w:tab/>
        <w:t>Haben Wir beschlossen und erlassen Wir:</w:t>
      </w:r>
    </w:p>
    <w:p w14:paraId="7A6DF41D" w14:textId="77777777" w:rsidR="00F805EB" w:rsidRPr="00F805EB" w:rsidRDefault="00F805EB" w:rsidP="00857442">
      <w:pPr>
        <w:jc w:val="both"/>
        <w:rPr>
          <w:lang w:val="de-DE"/>
        </w:rPr>
      </w:pPr>
    </w:p>
    <w:p w14:paraId="673B037B" w14:textId="77777777" w:rsidR="00F805EB" w:rsidRPr="00F805EB" w:rsidRDefault="00F805EB" w:rsidP="00857442">
      <w:pPr>
        <w:jc w:val="both"/>
        <w:rPr>
          <w:lang w:val="de-DE"/>
        </w:rPr>
      </w:pPr>
    </w:p>
    <w:p w14:paraId="5E0164C4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</w:r>
      <w:r w:rsidRPr="00F805EB">
        <w:rPr>
          <w:b/>
          <w:lang w:val="de-DE"/>
        </w:rPr>
        <w:t>Artikel 1</w:t>
      </w:r>
      <w:r w:rsidRPr="00F805EB">
        <w:rPr>
          <w:lang w:val="de-DE"/>
        </w:rPr>
        <w:t> - Artikel 4 § 1 des Königlichen Erlasses vom 26. April 2018 zur Ausführung von Artikel XX.1 § 1 letzter Absatz des Wirtschaftsgesetzbuches in Bezug auf die Anwendung von Buch XX des Wirtschaftsgesetzbuches auf Freiberufler wird wie folgt abgeändert:</w:t>
      </w:r>
    </w:p>
    <w:p w14:paraId="7683A04C" w14:textId="77777777" w:rsidR="00F805EB" w:rsidRPr="00F805EB" w:rsidRDefault="00F805EB" w:rsidP="00857442">
      <w:pPr>
        <w:jc w:val="both"/>
        <w:rPr>
          <w:lang w:val="de-DE"/>
        </w:rPr>
      </w:pPr>
    </w:p>
    <w:p w14:paraId="32A96F6F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i/>
          <w:lang w:val="de-DE"/>
        </w:rPr>
        <w:tab/>
      </w:r>
      <w:r w:rsidRPr="00F805EB">
        <w:rPr>
          <w:i/>
          <w:iCs/>
          <w:lang w:val="de-DE"/>
        </w:rPr>
        <w:t>a)</w:t>
      </w:r>
      <w:r w:rsidRPr="00F805EB">
        <w:rPr>
          <w:lang w:val="de-DE"/>
        </w:rPr>
        <w:t> Die Nummern 11 und 12 werden wie folgt ersetzt:</w:t>
      </w:r>
    </w:p>
    <w:p w14:paraId="2924B77D" w14:textId="77777777" w:rsidR="00F805EB" w:rsidRPr="00F805EB" w:rsidRDefault="00F805EB" w:rsidP="00857442">
      <w:pPr>
        <w:rPr>
          <w:lang w:val="de-DE"/>
        </w:rPr>
      </w:pPr>
    </w:p>
    <w:p w14:paraId="009FF8CD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"11. Buchprüfer und zertifizierte Buchprüfer: Institut der Steuerberater und Buchprüfer,</w:t>
      </w:r>
    </w:p>
    <w:p w14:paraId="14188167" w14:textId="77777777" w:rsidR="00F805EB" w:rsidRPr="00F805EB" w:rsidRDefault="00F805EB" w:rsidP="00857442">
      <w:pPr>
        <w:jc w:val="both"/>
        <w:rPr>
          <w:lang w:val="de-DE"/>
        </w:rPr>
      </w:pPr>
    </w:p>
    <w:p w14:paraId="0B29175A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12. Steuerberater und zertifizierte Steuerberater: Institut der Steuerberater und Buchprüfer,".</w:t>
      </w:r>
    </w:p>
    <w:p w14:paraId="427188E3" w14:textId="77777777" w:rsidR="00F805EB" w:rsidRPr="00F805EB" w:rsidRDefault="00F805EB" w:rsidP="00857442">
      <w:pPr>
        <w:jc w:val="both"/>
        <w:rPr>
          <w:lang w:val="de-DE"/>
        </w:rPr>
      </w:pPr>
    </w:p>
    <w:p w14:paraId="189D3C9A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</w:r>
      <w:r w:rsidRPr="00F805EB">
        <w:rPr>
          <w:i/>
          <w:lang w:val="de-DE"/>
        </w:rPr>
        <w:t>b)</w:t>
      </w:r>
      <w:r w:rsidRPr="00F805EB">
        <w:rPr>
          <w:lang w:val="de-DE"/>
        </w:rPr>
        <w:t> Die Nummern 13, 14 und 15 mit folgendem Wortlaut werden eingefügt:</w:t>
      </w:r>
    </w:p>
    <w:p w14:paraId="632AB0B7" w14:textId="77777777" w:rsidR="00F805EB" w:rsidRPr="00F805EB" w:rsidRDefault="00F805EB" w:rsidP="00857442">
      <w:pPr>
        <w:jc w:val="both"/>
        <w:rPr>
          <w:lang w:val="de-DE"/>
        </w:rPr>
      </w:pPr>
    </w:p>
    <w:p w14:paraId="77CA5556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"13. Kfz-Sachverständige: Institut für Kfz-Sachverständige,</w:t>
      </w:r>
    </w:p>
    <w:p w14:paraId="2838C3EC" w14:textId="77777777" w:rsidR="00F805EB" w:rsidRPr="00F805EB" w:rsidRDefault="00F805EB" w:rsidP="00857442">
      <w:pPr>
        <w:jc w:val="both"/>
        <w:rPr>
          <w:lang w:val="de-DE"/>
        </w:rPr>
      </w:pPr>
    </w:p>
    <w:p w14:paraId="24C0FBFE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14. Landmesser-Gutachter: Föderaler Rat der Landmesser-Gutachter,</w:t>
      </w:r>
    </w:p>
    <w:p w14:paraId="1A900F26" w14:textId="77777777" w:rsidR="00F805EB" w:rsidRPr="00F805EB" w:rsidRDefault="00F805EB" w:rsidP="00857442">
      <w:pPr>
        <w:jc w:val="both"/>
        <w:rPr>
          <w:lang w:val="de-DE"/>
        </w:rPr>
      </w:pPr>
    </w:p>
    <w:p w14:paraId="23A1F069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15. Patentanwälte: Institut der Patentanwälte."</w:t>
      </w:r>
    </w:p>
    <w:p w14:paraId="1690AA30" w14:textId="77777777" w:rsidR="00F805EB" w:rsidRPr="00F805EB" w:rsidRDefault="00F805EB" w:rsidP="00857442">
      <w:pPr>
        <w:jc w:val="both"/>
        <w:rPr>
          <w:lang w:val="de-DE"/>
        </w:rPr>
      </w:pPr>
    </w:p>
    <w:p w14:paraId="46DDB633" w14:textId="77777777" w:rsidR="00F805EB" w:rsidRPr="00F805EB" w:rsidRDefault="00F805EB" w:rsidP="00857442">
      <w:pPr>
        <w:jc w:val="both"/>
        <w:rPr>
          <w:lang w:val="de-DE"/>
        </w:rPr>
      </w:pPr>
    </w:p>
    <w:p w14:paraId="42A3964C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</w:r>
      <w:r w:rsidRPr="00F805EB">
        <w:rPr>
          <w:b/>
          <w:bCs/>
          <w:lang w:val="de-DE"/>
        </w:rPr>
        <w:t>Art. 2 -</w:t>
      </w:r>
      <w:r w:rsidRPr="00F805EB">
        <w:rPr>
          <w:lang w:val="de-DE"/>
        </w:rPr>
        <w:t xml:space="preserve"> Artikel 5 desselben Königlichen Erlasses wird wie folgt abgeändert:</w:t>
      </w:r>
    </w:p>
    <w:p w14:paraId="18C9BE4C" w14:textId="77777777" w:rsidR="00F805EB" w:rsidRPr="00F805EB" w:rsidRDefault="00F805EB" w:rsidP="00857442">
      <w:pPr>
        <w:jc w:val="both"/>
        <w:rPr>
          <w:lang w:val="de-DE"/>
        </w:rPr>
      </w:pPr>
    </w:p>
    <w:p w14:paraId="0E96378A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</w:r>
      <w:r w:rsidRPr="00F805EB">
        <w:rPr>
          <w:i/>
          <w:iCs/>
          <w:lang w:val="de-DE"/>
        </w:rPr>
        <w:t>a)</w:t>
      </w:r>
      <w:r w:rsidRPr="00F805EB">
        <w:rPr>
          <w:lang w:val="de-DE"/>
        </w:rPr>
        <w:t> Die Nummern 11 und 12 werden wie folgt ersetzt:</w:t>
      </w:r>
    </w:p>
    <w:p w14:paraId="33DD5903" w14:textId="77777777" w:rsidR="00F805EB" w:rsidRPr="00F805EB" w:rsidRDefault="00F805EB" w:rsidP="00857442">
      <w:pPr>
        <w:jc w:val="both"/>
        <w:rPr>
          <w:lang w:val="de-DE"/>
        </w:rPr>
      </w:pPr>
    </w:p>
    <w:p w14:paraId="4DACA48D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"11. Buchprüfer und zertifizierte Buchprüfer: Institut der Steuerberater und Buchprüfer,</w:t>
      </w:r>
    </w:p>
    <w:p w14:paraId="7331949B" w14:textId="77777777" w:rsidR="00F805EB" w:rsidRPr="00F805EB" w:rsidRDefault="00F805EB" w:rsidP="00857442">
      <w:pPr>
        <w:jc w:val="both"/>
        <w:rPr>
          <w:lang w:val="de-DE"/>
        </w:rPr>
      </w:pPr>
    </w:p>
    <w:p w14:paraId="501EE0EA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12. Steuerberater und zertifizierte Steuerberater: Institut der Steuerberater und Buchprüfer,".</w:t>
      </w:r>
    </w:p>
    <w:p w14:paraId="4BA74C58" w14:textId="77777777" w:rsidR="00F805EB" w:rsidRPr="00F805EB" w:rsidRDefault="00F805EB" w:rsidP="00857442">
      <w:pPr>
        <w:jc w:val="both"/>
        <w:rPr>
          <w:lang w:val="de-DE"/>
        </w:rPr>
      </w:pPr>
    </w:p>
    <w:p w14:paraId="6C28B5EA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</w:r>
      <w:r w:rsidRPr="00F805EB">
        <w:rPr>
          <w:i/>
          <w:lang w:val="de-DE"/>
        </w:rPr>
        <w:t>b)</w:t>
      </w:r>
      <w:r w:rsidRPr="00F805EB">
        <w:rPr>
          <w:lang w:val="de-DE"/>
        </w:rPr>
        <w:t> Die Nummern 13, 14 und 15 mit folgendem Wortlaut werden eingefügt:</w:t>
      </w:r>
    </w:p>
    <w:p w14:paraId="70D7CC10" w14:textId="77777777" w:rsidR="00F805EB" w:rsidRPr="00F805EB" w:rsidRDefault="00F805EB" w:rsidP="00857442">
      <w:pPr>
        <w:jc w:val="both"/>
        <w:rPr>
          <w:lang w:val="de-DE"/>
        </w:rPr>
      </w:pPr>
    </w:p>
    <w:p w14:paraId="21BC7DF9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"13. Kfz-Sachverständige: Institut für Kfz-Sachverständige,</w:t>
      </w:r>
    </w:p>
    <w:p w14:paraId="57396C2F" w14:textId="77777777" w:rsidR="00F805EB" w:rsidRPr="00F805EB" w:rsidRDefault="00F805EB" w:rsidP="00857442">
      <w:pPr>
        <w:jc w:val="both"/>
        <w:rPr>
          <w:lang w:val="de-DE"/>
        </w:rPr>
      </w:pPr>
    </w:p>
    <w:p w14:paraId="50F81FCA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14. Landmesser-Gutachter: Föderaler Rat der Landmesser-Gutachter,</w:t>
      </w:r>
    </w:p>
    <w:p w14:paraId="59E8649E" w14:textId="77777777" w:rsidR="00F805EB" w:rsidRPr="00F805EB" w:rsidRDefault="00F805EB" w:rsidP="00857442">
      <w:pPr>
        <w:jc w:val="both"/>
        <w:rPr>
          <w:lang w:val="de-DE"/>
        </w:rPr>
      </w:pPr>
    </w:p>
    <w:p w14:paraId="4368F23E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15. Patentanwälte: Institut der Patentanwälte."</w:t>
      </w:r>
    </w:p>
    <w:p w14:paraId="2C21FD21" w14:textId="77777777" w:rsidR="00F805EB" w:rsidRPr="00F805EB" w:rsidRDefault="00F805EB" w:rsidP="00857442">
      <w:pPr>
        <w:jc w:val="both"/>
        <w:rPr>
          <w:lang w:val="de-DE"/>
        </w:rPr>
      </w:pPr>
    </w:p>
    <w:p w14:paraId="2EF8B534" w14:textId="77777777" w:rsidR="00F805EB" w:rsidRPr="00F805EB" w:rsidRDefault="00F805EB" w:rsidP="00857442">
      <w:pPr>
        <w:jc w:val="both"/>
        <w:rPr>
          <w:lang w:val="de-DE"/>
        </w:rPr>
      </w:pPr>
    </w:p>
    <w:p w14:paraId="164C5A0B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</w:r>
      <w:r w:rsidRPr="00F805EB">
        <w:rPr>
          <w:b/>
          <w:bCs/>
          <w:lang w:val="de-DE"/>
        </w:rPr>
        <w:t>Art. 3 -</w:t>
      </w:r>
      <w:r w:rsidRPr="00F805EB">
        <w:rPr>
          <w:lang w:val="de-DE"/>
        </w:rPr>
        <w:t xml:space="preserve"> Der für Justiz zuständige Minister ist mit der Ausführung des vorliegenden Erlasses beauftragt.</w:t>
      </w:r>
    </w:p>
    <w:p w14:paraId="0A271CC9" w14:textId="77777777" w:rsidR="00F805EB" w:rsidRPr="00F805EB" w:rsidRDefault="00F805EB" w:rsidP="00857442">
      <w:pPr>
        <w:jc w:val="both"/>
        <w:rPr>
          <w:lang w:val="de-DE"/>
        </w:rPr>
      </w:pPr>
    </w:p>
    <w:p w14:paraId="1987F4C2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</w:r>
    </w:p>
    <w:p w14:paraId="0FC570A0" w14:textId="77777777" w:rsidR="00F805EB" w:rsidRPr="00F805EB" w:rsidRDefault="00F805EB" w:rsidP="00857442">
      <w:pPr>
        <w:jc w:val="both"/>
        <w:rPr>
          <w:lang w:val="de-DE"/>
        </w:rPr>
      </w:pPr>
      <w:r w:rsidRPr="00F805EB">
        <w:rPr>
          <w:lang w:val="de-DE"/>
        </w:rPr>
        <w:tab/>
        <w:t>Gegeben zu Brüssel, den 4. Mai 2021</w:t>
      </w:r>
    </w:p>
    <w:p w14:paraId="247E5BCE" w14:textId="77777777" w:rsidR="00F805EB" w:rsidRPr="00F805EB" w:rsidRDefault="00F805EB" w:rsidP="00857442">
      <w:pPr>
        <w:jc w:val="both"/>
        <w:rPr>
          <w:lang w:val="de-DE"/>
        </w:rPr>
      </w:pPr>
    </w:p>
    <w:p w14:paraId="1E94B1B9" w14:textId="77777777" w:rsidR="00F805EB" w:rsidRPr="00F805EB" w:rsidRDefault="00F805EB" w:rsidP="002016E7">
      <w:pPr>
        <w:rPr>
          <w:lang w:val="de-DE"/>
        </w:rPr>
      </w:pPr>
    </w:p>
    <w:p w14:paraId="4972CF69" w14:textId="77777777" w:rsidR="00F805EB" w:rsidRPr="00F805EB" w:rsidRDefault="00F805EB" w:rsidP="002016E7">
      <w:pPr>
        <w:jc w:val="center"/>
        <w:rPr>
          <w:lang w:val="de-DE"/>
        </w:rPr>
      </w:pPr>
      <w:r w:rsidRPr="00F805EB">
        <w:rPr>
          <w:lang w:val="de-DE"/>
        </w:rPr>
        <w:t>PHILIPPE</w:t>
      </w:r>
    </w:p>
    <w:p w14:paraId="548BDABE" w14:textId="77777777" w:rsidR="00F805EB" w:rsidRPr="00F805EB" w:rsidRDefault="00F805EB" w:rsidP="002016E7">
      <w:pPr>
        <w:jc w:val="center"/>
        <w:rPr>
          <w:lang w:val="de-DE"/>
        </w:rPr>
      </w:pPr>
    </w:p>
    <w:p w14:paraId="14537E92" w14:textId="77777777" w:rsidR="00F805EB" w:rsidRPr="00F805EB" w:rsidRDefault="00F805EB" w:rsidP="002016E7">
      <w:pPr>
        <w:jc w:val="center"/>
        <w:rPr>
          <w:lang w:val="de-DE"/>
        </w:rPr>
      </w:pPr>
      <w:r w:rsidRPr="00F805EB">
        <w:rPr>
          <w:lang w:val="de-DE"/>
        </w:rPr>
        <w:t>Von Königs wegen:</w:t>
      </w:r>
    </w:p>
    <w:p w14:paraId="622B6ED2" w14:textId="77777777" w:rsidR="00F805EB" w:rsidRPr="00F805EB" w:rsidRDefault="00F805EB" w:rsidP="002016E7">
      <w:pPr>
        <w:jc w:val="center"/>
        <w:rPr>
          <w:lang w:val="de-DE"/>
        </w:rPr>
      </w:pPr>
    </w:p>
    <w:p w14:paraId="37474894" w14:textId="77777777" w:rsidR="00F805EB" w:rsidRPr="00F805EB" w:rsidRDefault="00F805EB" w:rsidP="002016E7">
      <w:pPr>
        <w:jc w:val="center"/>
        <w:rPr>
          <w:lang w:val="de-DE"/>
        </w:rPr>
      </w:pPr>
      <w:r w:rsidRPr="00F805EB">
        <w:rPr>
          <w:lang w:val="de-DE"/>
        </w:rPr>
        <w:t>Der Minister der Justiz</w:t>
      </w:r>
    </w:p>
    <w:p w14:paraId="44B82AE2" w14:textId="77777777" w:rsidR="00F805EB" w:rsidRDefault="00F805EB" w:rsidP="002016E7">
      <w:pPr>
        <w:jc w:val="center"/>
      </w:pPr>
      <w:r>
        <w:t>V. VAN QUICKENBORNE</w:t>
      </w:r>
    </w:p>
    <w:p w14:paraId="5D211CD5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2602E5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39365388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15612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5EB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304087"/>
  <w15:docId w15:val="{7DAA7692-E7FF-48DB-91F3-9C0742344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5EB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432</Words>
  <Characters>2704</Characters>
  <Application>Microsoft Office Word</Application>
  <DocSecurity>0</DocSecurity>
  <Lines>75</Lines>
  <Paragraphs>22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2024-01-09T12:19:00Z</dcterms:created>
  <dcterms:modified xsi:type="dcterms:W3CDTF">2024-01-09T12:21:00Z</dcterms:modified>
</cp:coreProperties>
</file>