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2FE17" w14:textId="77777777" w:rsidR="008E7285" w:rsidRPr="008E7285" w:rsidRDefault="008E7285" w:rsidP="008E7285">
      <w:pPr>
        <w:jc w:val="both"/>
        <w:rPr>
          <w:b/>
          <w:lang w:val="de-DE"/>
        </w:rPr>
      </w:pPr>
      <w:r w:rsidRPr="008E7285">
        <w:rPr>
          <w:b/>
          <w:lang w:val="de-DE"/>
        </w:rPr>
        <w:t>2. MAI 2021 - Königlicher Erlass zur Abänderung des Königlichen Erlasses vom 30. März 2001 zur Festlegung der Rechtsstellung des Personals der Polizeidienste hinsichtlich des umstandsbedingten Urlaubs anlässlich der Entbindung</w:t>
      </w:r>
    </w:p>
    <w:p w14:paraId="60E64A95" w14:textId="77777777" w:rsidR="00233F36" w:rsidRPr="00C80000" w:rsidRDefault="00233F36" w:rsidP="00127CA8">
      <w:pPr>
        <w:jc w:val="both"/>
        <w:rPr>
          <w:lang w:val="de-DE"/>
        </w:rPr>
      </w:pPr>
    </w:p>
    <w:p w14:paraId="7DC81E20" w14:textId="77777777" w:rsidR="00233F36" w:rsidRPr="00C80000" w:rsidRDefault="00233F36">
      <w:pPr>
        <w:rPr>
          <w:lang w:val="de-DE"/>
        </w:rPr>
      </w:pPr>
    </w:p>
    <w:p w14:paraId="0138B654" w14:textId="091EC24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8E7285">
        <w:rPr>
          <w:lang w:val="de-DE"/>
        </w:rPr>
        <w:t>28. März 2023</w:t>
      </w:r>
      <w:r w:rsidRPr="00C80000">
        <w:rPr>
          <w:lang w:val="de-DE"/>
        </w:rPr>
        <w:t>)</w:t>
      </w:r>
    </w:p>
    <w:p w14:paraId="77B75C00" w14:textId="77777777" w:rsidR="00233F36" w:rsidRPr="00127CA8" w:rsidRDefault="00233F36" w:rsidP="000F5F44">
      <w:pPr>
        <w:jc w:val="center"/>
        <w:rPr>
          <w:lang w:val="de-DE"/>
        </w:rPr>
      </w:pPr>
    </w:p>
    <w:p w14:paraId="505161A3" w14:textId="77777777" w:rsidR="00233F36" w:rsidRPr="00C80000" w:rsidRDefault="00233F36" w:rsidP="00CA081B">
      <w:pPr>
        <w:jc w:val="center"/>
        <w:rPr>
          <w:lang w:val="de-DE"/>
        </w:rPr>
      </w:pPr>
    </w:p>
    <w:p w14:paraId="5D1B9656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06633F35" w14:textId="77777777" w:rsidR="00E1687C" w:rsidRDefault="00E1687C" w:rsidP="00CA081B">
      <w:pPr>
        <w:jc w:val="both"/>
        <w:rPr>
          <w:lang w:val="de-DE"/>
        </w:rPr>
      </w:pPr>
    </w:p>
    <w:p w14:paraId="287C7F31" w14:textId="77777777" w:rsidR="00E1687C" w:rsidRPr="00C80000" w:rsidRDefault="00E1687C" w:rsidP="00CA081B">
      <w:pPr>
        <w:jc w:val="both"/>
        <w:rPr>
          <w:lang w:val="de-DE"/>
        </w:rPr>
      </w:pPr>
    </w:p>
    <w:p w14:paraId="4B283159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4126C91" w14:textId="77777777" w:rsidR="008E7285" w:rsidRPr="008E7285" w:rsidRDefault="008E7285" w:rsidP="002E1317">
      <w:pPr>
        <w:jc w:val="center"/>
        <w:rPr>
          <w:b/>
          <w:lang w:val="de-DE"/>
        </w:rPr>
      </w:pPr>
      <w:r w:rsidRPr="008E7285">
        <w:rPr>
          <w:b/>
          <w:lang w:val="de-DE"/>
        </w:rPr>
        <w:lastRenderedPageBreak/>
        <w:t>FÖDERALER ÖFFENTLICHER DIENST INNERES UND FÖDERALER ÖFFENTLICHER DIENST JUSTIZ</w:t>
      </w:r>
    </w:p>
    <w:p w14:paraId="11DBC116" w14:textId="77777777" w:rsidR="008E7285" w:rsidRPr="008E7285" w:rsidRDefault="008E7285" w:rsidP="00B44FF6">
      <w:pPr>
        <w:jc w:val="both"/>
        <w:rPr>
          <w:lang w:val="de-DE"/>
        </w:rPr>
      </w:pPr>
    </w:p>
    <w:p w14:paraId="368B1B45" w14:textId="77777777" w:rsidR="008E7285" w:rsidRPr="008E7285" w:rsidRDefault="008E7285" w:rsidP="00B44FF6">
      <w:pPr>
        <w:jc w:val="both"/>
        <w:rPr>
          <w:lang w:val="de-DE"/>
        </w:rPr>
      </w:pPr>
    </w:p>
    <w:p w14:paraId="11A1FB57" w14:textId="77777777" w:rsidR="008E7285" w:rsidRPr="008E7285" w:rsidRDefault="008E7285" w:rsidP="00B44FF6">
      <w:pPr>
        <w:jc w:val="both"/>
        <w:rPr>
          <w:b/>
          <w:lang w:val="de-DE"/>
        </w:rPr>
      </w:pPr>
      <w:r w:rsidRPr="008E7285">
        <w:rPr>
          <w:b/>
          <w:lang w:val="de-DE"/>
        </w:rPr>
        <w:t>2. MAI 2021 - Königlicher Erlass zur Abänderung des Königlichen Erlasses vom 30. März 2001 zur Festlegung der Rechtsstellung des Personals der Polizeidienste hinsichtlich des umstandsbedingten Urlaubs anlässlich der Entbindung</w:t>
      </w:r>
    </w:p>
    <w:p w14:paraId="0E33E0D8" w14:textId="77777777" w:rsidR="008E7285" w:rsidRPr="008E7285" w:rsidRDefault="008E7285" w:rsidP="00B44FF6">
      <w:pPr>
        <w:jc w:val="both"/>
        <w:rPr>
          <w:lang w:val="de-DE"/>
        </w:rPr>
      </w:pPr>
    </w:p>
    <w:p w14:paraId="774586B2" w14:textId="77777777" w:rsidR="008E7285" w:rsidRPr="008E7285" w:rsidRDefault="008E7285" w:rsidP="00B44FF6">
      <w:pPr>
        <w:jc w:val="both"/>
        <w:rPr>
          <w:lang w:val="de-DE"/>
        </w:rPr>
      </w:pPr>
    </w:p>
    <w:p w14:paraId="414D5EC3" w14:textId="77777777" w:rsidR="008E7285" w:rsidRPr="008E7285" w:rsidRDefault="008E7285" w:rsidP="002E1317">
      <w:pPr>
        <w:ind w:left="1416" w:firstLine="708"/>
        <w:jc w:val="both"/>
        <w:rPr>
          <w:lang w:val="de-DE"/>
        </w:rPr>
      </w:pPr>
      <w:r w:rsidRPr="008E7285">
        <w:rPr>
          <w:lang w:val="de-DE"/>
        </w:rPr>
        <w:t>PHILIPPE, König der Belgier,</w:t>
      </w:r>
    </w:p>
    <w:p w14:paraId="503941AB" w14:textId="77777777" w:rsidR="008E7285" w:rsidRPr="008E7285" w:rsidRDefault="008E7285" w:rsidP="002E1317">
      <w:pPr>
        <w:jc w:val="both"/>
        <w:rPr>
          <w:lang w:val="de-DE"/>
        </w:rPr>
      </w:pPr>
    </w:p>
    <w:p w14:paraId="3F992D5D" w14:textId="77777777" w:rsidR="008E7285" w:rsidRPr="008E7285" w:rsidRDefault="008E7285" w:rsidP="002E1317">
      <w:pPr>
        <w:ind w:left="708" w:firstLine="708"/>
        <w:jc w:val="both"/>
        <w:rPr>
          <w:lang w:val="de-DE"/>
        </w:rPr>
      </w:pPr>
      <w:r w:rsidRPr="008E7285">
        <w:rPr>
          <w:lang w:val="de-DE"/>
        </w:rPr>
        <w:t>Allen Gegenwärtigen und Zukünftigen, Unser Gruß!</w:t>
      </w:r>
    </w:p>
    <w:p w14:paraId="726E265E" w14:textId="77777777" w:rsidR="008E7285" w:rsidRPr="008E7285" w:rsidRDefault="008E7285" w:rsidP="002E1317">
      <w:pPr>
        <w:jc w:val="both"/>
        <w:rPr>
          <w:lang w:val="de-DE"/>
        </w:rPr>
      </w:pPr>
    </w:p>
    <w:p w14:paraId="06C2DF56" w14:textId="77777777" w:rsidR="008E7285" w:rsidRPr="008E7285" w:rsidRDefault="008E7285" w:rsidP="002E1317">
      <w:pPr>
        <w:jc w:val="both"/>
        <w:rPr>
          <w:lang w:val="de-DE"/>
        </w:rPr>
      </w:pPr>
    </w:p>
    <w:p w14:paraId="7CFE8B07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Gesetzes vom 7. Dezember 1998 zur Organisation eines auf zwei Ebenen strukturierten integrierten Polizeidienstes, des Artikels 121, ersetzt durch das Gesetz vom 26. April 2002;</w:t>
      </w:r>
    </w:p>
    <w:p w14:paraId="4C2892DD" w14:textId="77777777" w:rsidR="008E7285" w:rsidRPr="008E7285" w:rsidRDefault="008E7285" w:rsidP="002E1317">
      <w:pPr>
        <w:jc w:val="both"/>
        <w:rPr>
          <w:lang w:val="de-DE"/>
        </w:rPr>
      </w:pPr>
    </w:p>
    <w:p w14:paraId="4B9703EC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Königlichen Erlasses vom 30. März 2001 zur Festlegung der Rechtsstellung des Personals der Polizeidienste (RSPol);</w:t>
      </w:r>
    </w:p>
    <w:p w14:paraId="7B7E5431" w14:textId="77777777" w:rsidR="008E7285" w:rsidRPr="008E7285" w:rsidRDefault="008E7285" w:rsidP="002E1317">
      <w:pPr>
        <w:jc w:val="both"/>
        <w:rPr>
          <w:lang w:val="de-DE"/>
        </w:rPr>
      </w:pPr>
    </w:p>
    <w:p w14:paraId="3870C560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Verhandlungsprotokolls Nr. 498/1 des Verhandlungsausschusses für die Polizeidienste vom 9. Dezember 2020;</w:t>
      </w:r>
    </w:p>
    <w:p w14:paraId="5950CB2A" w14:textId="77777777" w:rsidR="008E7285" w:rsidRPr="008E7285" w:rsidRDefault="008E7285" w:rsidP="002E1317">
      <w:pPr>
        <w:jc w:val="both"/>
        <w:rPr>
          <w:lang w:val="de-DE"/>
        </w:rPr>
      </w:pPr>
    </w:p>
    <w:p w14:paraId="0B8EFB8E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der Stellungnahme des Generalinspektors der Finanzen vom 17. Dezember 2020;</w:t>
      </w:r>
    </w:p>
    <w:p w14:paraId="07551C47" w14:textId="77777777" w:rsidR="008E7285" w:rsidRPr="008E7285" w:rsidRDefault="008E7285" w:rsidP="002E1317">
      <w:pPr>
        <w:jc w:val="both"/>
        <w:rPr>
          <w:lang w:val="de-DE"/>
        </w:rPr>
      </w:pPr>
    </w:p>
    <w:p w14:paraId="672A9147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Einverständnisses der Staatssekretärin für Haushalt vom 11. Januar 2021;</w:t>
      </w:r>
    </w:p>
    <w:p w14:paraId="6714478D" w14:textId="77777777" w:rsidR="008E7285" w:rsidRPr="008E7285" w:rsidRDefault="008E7285" w:rsidP="002E1317">
      <w:pPr>
        <w:jc w:val="both"/>
        <w:rPr>
          <w:lang w:val="de-DE"/>
        </w:rPr>
      </w:pPr>
    </w:p>
    <w:p w14:paraId="1009E89B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der Stellungnahme des Bürgermeisterrats vom 14. Januar 2021;</w:t>
      </w:r>
    </w:p>
    <w:p w14:paraId="672D49DD" w14:textId="77777777" w:rsidR="008E7285" w:rsidRPr="008E7285" w:rsidRDefault="008E7285" w:rsidP="002E1317">
      <w:pPr>
        <w:jc w:val="both"/>
        <w:rPr>
          <w:lang w:val="de-DE"/>
        </w:rPr>
      </w:pPr>
    </w:p>
    <w:p w14:paraId="4F778F08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Einverständnisses der Ministerin des Öffentlichen Dienstes vom 26. Januar 2021;</w:t>
      </w:r>
    </w:p>
    <w:p w14:paraId="38B70764" w14:textId="77777777" w:rsidR="008E7285" w:rsidRPr="008E7285" w:rsidRDefault="008E7285" w:rsidP="002E1317">
      <w:pPr>
        <w:jc w:val="both"/>
        <w:rPr>
          <w:lang w:val="de-DE"/>
        </w:rPr>
      </w:pPr>
    </w:p>
    <w:p w14:paraId="60A346DE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Aufgrund des Gutachtens Nr. 68.838/2 des Staatsrates vom 8. März 2021, abgegeben in Anwendung von Artikel 84 § 1 Absatz 1 Nr. 2 der am 12. Januar 1973 koordinierten Gesetze über den Staatsrat;</w:t>
      </w:r>
    </w:p>
    <w:p w14:paraId="72E28DAF" w14:textId="77777777" w:rsidR="008E7285" w:rsidRPr="008E7285" w:rsidRDefault="008E7285" w:rsidP="002E1317">
      <w:pPr>
        <w:jc w:val="both"/>
        <w:rPr>
          <w:lang w:val="de-DE"/>
        </w:rPr>
      </w:pPr>
    </w:p>
    <w:p w14:paraId="78626702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Auf Vorschlag der Ministerin des Innern und des Ministers der Justiz</w:t>
      </w:r>
    </w:p>
    <w:p w14:paraId="7216C26B" w14:textId="77777777" w:rsidR="008E7285" w:rsidRPr="008E7285" w:rsidRDefault="008E7285" w:rsidP="002E1317">
      <w:pPr>
        <w:jc w:val="both"/>
        <w:rPr>
          <w:lang w:val="de-DE"/>
        </w:rPr>
      </w:pPr>
    </w:p>
    <w:p w14:paraId="6E2D6519" w14:textId="77777777" w:rsidR="008E7285" w:rsidRPr="008E7285" w:rsidRDefault="008E7285" w:rsidP="002E1317">
      <w:pPr>
        <w:jc w:val="both"/>
        <w:rPr>
          <w:lang w:val="de-DE"/>
        </w:rPr>
      </w:pPr>
    </w:p>
    <w:p w14:paraId="7E9B9CC8" w14:textId="77777777" w:rsidR="008E7285" w:rsidRPr="008E7285" w:rsidRDefault="008E7285" w:rsidP="002E1317">
      <w:pPr>
        <w:ind w:left="708" w:firstLine="708"/>
        <w:jc w:val="both"/>
        <w:rPr>
          <w:lang w:val="de-DE"/>
        </w:rPr>
      </w:pPr>
      <w:r w:rsidRPr="008E7285">
        <w:rPr>
          <w:lang w:val="de-DE"/>
        </w:rPr>
        <w:t>Haben Wir beschlossen und erlassen Wir:</w:t>
      </w:r>
    </w:p>
    <w:p w14:paraId="32DA9952" w14:textId="77777777" w:rsidR="008E7285" w:rsidRPr="008E7285" w:rsidRDefault="008E7285" w:rsidP="002E1317">
      <w:pPr>
        <w:jc w:val="both"/>
        <w:rPr>
          <w:lang w:val="de-DE"/>
        </w:rPr>
      </w:pPr>
    </w:p>
    <w:p w14:paraId="0738B197" w14:textId="77777777" w:rsidR="008E7285" w:rsidRPr="008E7285" w:rsidRDefault="008E7285" w:rsidP="002E1317">
      <w:pPr>
        <w:jc w:val="both"/>
        <w:rPr>
          <w:lang w:val="de-DE"/>
        </w:rPr>
      </w:pPr>
    </w:p>
    <w:p w14:paraId="25019652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b/>
          <w:lang w:val="de-DE"/>
        </w:rPr>
        <w:t>Artikel 1 -</w:t>
      </w:r>
      <w:r w:rsidRPr="008E7285">
        <w:rPr>
          <w:lang w:val="de-DE"/>
        </w:rPr>
        <w:t xml:space="preserve"> In Artikel VIII.IV.1 § 1 RSPol, abgeändert durch den Königlichen Erlass vom 29. Januar 2014, wird Absatz 2 wie folgt ersetzt:</w:t>
      </w:r>
    </w:p>
    <w:p w14:paraId="48F07E90" w14:textId="77777777" w:rsidR="008E7285" w:rsidRPr="008E7285" w:rsidRDefault="008E7285" w:rsidP="002E1317">
      <w:pPr>
        <w:jc w:val="both"/>
        <w:rPr>
          <w:lang w:val="de-DE"/>
        </w:rPr>
      </w:pPr>
    </w:p>
    <w:p w14:paraId="4D342BAF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"2. Entbindung der Ehegattin des Personalmitglieds: fünfzehn Werktage für Entbindungen ab dem 1. Januar 2021 und zwanzig Werktage für Entbindungen ab dem 1. Januar 2023,".</w:t>
      </w:r>
    </w:p>
    <w:p w14:paraId="657CBC74" w14:textId="77777777" w:rsidR="008E7285" w:rsidRPr="008E7285" w:rsidRDefault="008E7285" w:rsidP="002E1317">
      <w:pPr>
        <w:jc w:val="both"/>
        <w:rPr>
          <w:lang w:val="de-DE"/>
        </w:rPr>
      </w:pPr>
    </w:p>
    <w:p w14:paraId="7D568CD9" w14:textId="77777777" w:rsidR="008E7285" w:rsidRPr="008E7285" w:rsidRDefault="008E7285" w:rsidP="002E1317">
      <w:pPr>
        <w:jc w:val="both"/>
        <w:rPr>
          <w:lang w:val="de-DE"/>
        </w:rPr>
      </w:pPr>
    </w:p>
    <w:p w14:paraId="7C665172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b/>
          <w:lang w:val="de-DE"/>
        </w:rPr>
        <w:t>Art. 2 -</w:t>
      </w:r>
      <w:r w:rsidRPr="008E7285">
        <w:rPr>
          <w:lang w:val="de-DE"/>
        </w:rPr>
        <w:t xml:space="preserve"> Vorliegender Erlass wird wirksam mit 1. Januar 2021.</w:t>
      </w:r>
    </w:p>
    <w:p w14:paraId="7C4F82EA" w14:textId="77777777" w:rsidR="008E7285" w:rsidRPr="008E7285" w:rsidRDefault="008E7285" w:rsidP="002E1317">
      <w:pPr>
        <w:jc w:val="both"/>
        <w:rPr>
          <w:lang w:val="de-DE"/>
        </w:rPr>
      </w:pPr>
    </w:p>
    <w:p w14:paraId="115E38A2" w14:textId="77777777" w:rsidR="008E7285" w:rsidRPr="008E7285" w:rsidRDefault="008E7285" w:rsidP="002E1317">
      <w:pPr>
        <w:jc w:val="both"/>
        <w:rPr>
          <w:lang w:val="de-DE"/>
        </w:rPr>
      </w:pPr>
    </w:p>
    <w:p w14:paraId="66AF486F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b/>
          <w:lang w:val="de-DE"/>
        </w:rPr>
        <w:t>Art. 3 -</w:t>
      </w:r>
      <w:r w:rsidRPr="008E7285">
        <w:rPr>
          <w:lang w:val="de-DE"/>
        </w:rPr>
        <w:t xml:space="preserve"> Die für Inneres beziehungsweise Justiz zuständigen Minister sind, jeweils für ihren Bereich, mit der Ausführung des vorliegenden Erlasses beauftragt.</w:t>
      </w:r>
    </w:p>
    <w:p w14:paraId="6D7AC342" w14:textId="77777777" w:rsidR="008E7285" w:rsidRPr="008E7285" w:rsidRDefault="008E7285" w:rsidP="002E1317">
      <w:pPr>
        <w:jc w:val="both"/>
        <w:rPr>
          <w:lang w:val="de-DE"/>
        </w:rPr>
      </w:pPr>
    </w:p>
    <w:p w14:paraId="19A19B43" w14:textId="77777777" w:rsidR="008E7285" w:rsidRPr="008E7285" w:rsidRDefault="008E7285" w:rsidP="002E1317">
      <w:pPr>
        <w:jc w:val="both"/>
        <w:rPr>
          <w:lang w:val="de-DE"/>
        </w:rPr>
      </w:pPr>
    </w:p>
    <w:p w14:paraId="67CE1C8C" w14:textId="77777777" w:rsidR="008E7285" w:rsidRPr="008E7285" w:rsidRDefault="008E7285" w:rsidP="002E1317">
      <w:pPr>
        <w:ind w:firstLine="708"/>
        <w:jc w:val="both"/>
        <w:rPr>
          <w:lang w:val="de-DE"/>
        </w:rPr>
      </w:pPr>
      <w:r w:rsidRPr="008E7285">
        <w:rPr>
          <w:lang w:val="de-DE"/>
        </w:rPr>
        <w:t>Brüssel, den 2. Mai 2021</w:t>
      </w:r>
    </w:p>
    <w:p w14:paraId="692A2470" w14:textId="77777777" w:rsidR="008E7285" w:rsidRPr="008E7285" w:rsidRDefault="008E7285" w:rsidP="002E1317">
      <w:pPr>
        <w:jc w:val="both"/>
        <w:rPr>
          <w:lang w:val="de-DE"/>
        </w:rPr>
      </w:pPr>
    </w:p>
    <w:p w14:paraId="10C4C704" w14:textId="77777777" w:rsidR="008E7285" w:rsidRPr="008E7285" w:rsidRDefault="008E7285" w:rsidP="002E1317">
      <w:pPr>
        <w:jc w:val="both"/>
        <w:rPr>
          <w:lang w:val="de-DE"/>
        </w:rPr>
      </w:pPr>
    </w:p>
    <w:p w14:paraId="68138E43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PHILIPPE</w:t>
      </w:r>
    </w:p>
    <w:p w14:paraId="514587D1" w14:textId="77777777" w:rsidR="008E7285" w:rsidRPr="008E7285" w:rsidRDefault="008E7285" w:rsidP="002E1317">
      <w:pPr>
        <w:jc w:val="center"/>
        <w:rPr>
          <w:lang w:val="de-DE"/>
        </w:rPr>
      </w:pPr>
    </w:p>
    <w:p w14:paraId="737830D8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Von Königs wegen:</w:t>
      </w:r>
    </w:p>
    <w:p w14:paraId="64F6B917" w14:textId="77777777" w:rsidR="008E7285" w:rsidRPr="008E7285" w:rsidRDefault="008E7285" w:rsidP="002E1317">
      <w:pPr>
        <w:jc w:val="center"/>
        <w:rPr>
          <w:lang w:val="de-DE"/>
        </w:rPr>
      </w:pPr>
    </w:p>
    <w:p w14:paraId="6827937A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Die Ministerin des Innern</w:t>
      </w:r>
    </w:p>
    <w:p w14:paraId="51518D48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A. VERLINDEN</w:t>
      </w:r>
    </w:p>
    <w:p w14:paraId="40A5D474" w14:textId="77777777" w:rsidR="008E7285" w:rsidRPr="008E7285" w:rsidRDefault="008E7285" w:rsidP="002E1317">
      <w:pPr>
        <w:jc w:val="center"/>
        <w:rPr>
          <w:lang w:val="de-DE"/>
        </w:rPr>
      </w:pPr>
    </w:p>
    <w:p w14:paraId="34D4430D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Der Minister der Justiz</w:t>
      </w:r>
    </w:p>
    <w:p w14:paraId="4E1D2C8D" w14:textId="77777777" w:rsidR="008E7285" w:rsidRPr="008E7285" w:rsidRDefault="008E7285" w:rsidP="002E1317">
      <w:pPr>
        <w:jc w:val="center"/>
        <w:rPr>
          <w:lang w:val="de-DE"/>
        </w:rPr>
      </w:pPr>
      <w:r w:rsidRPr="008E7285">
        <w:rPr>
          <w:lang w:val="de-DE"/>
        </w:rPr>
        <w:t>V. VAN QUICKENBORNE</w:t>
      </w:r>
    </w:p>
    <w:p w14:paraId="5FFA0629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B51D4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92710767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8E7285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145A3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B734D"/>
  <w15:docId w15:val="{E6416CE9-3DC6-4A6C-85DF-A293EFE3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355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2023-06-07T11:43:00Z</dcterms:created>
  <dcterms:modified xsi:type="dcterms:W3CDTF">2023-06-07T11:44:00Z</dcterms:modified>
</cp:coreProperties>
</file>