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C3225" w:rsidP="00786C4F">
      <w:pPr>
        <w:jc w:val="both"/>
        <w:rPr>
          <w:lang w:val="de-DE"/>
        </w:rPr>
      </w:pPr>
      <w:r w:rsidRPr="008C3225">
        <w:rPr>
          <w:b/>
          <w:lang w:val="de-DE"/>
        </w:rPr>
        <w:t>14. DEZE</w:t>
      </w:r>
      <w:bookmarkStart w:id="0" w:name="_GoBack"/>
      <w:bookmarkEnd w:id="0"/>
      <w:r w:rsidRPr="008C3225">
        <w:rPr>
          <w:b/>
          <w:lang w:val="de-DE"/>
        </w:rPr>
        <w:t xml:space="preserve">MBER 2020 - </w:t>
      </w:r>
      <w:r w:rsidRPr="008C3225">
        <w:rPr>
          <w:b/>
          <w:bCs/>
          <w:lang w:val="de-DE"/>
        </w:rPr>
        <w:t>Königlicher Erlass zur Ausführung von Artikel 57/6/1 § 3 Absatz 4 des Gesetzes vom 15. Dezember 1980 über die Einreise ins Staatsgebiet, den Aufenthalt, die Niederlassung und das Ausweisen von Ausländern in Bezug auf die Festlegung der Liste der sicheren Herkunftsländer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C3225">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C3225" w:rsidRPr="008C3225" w:rsidRDefault="008C3225" w:rsidP="00031397">
      <w:pPr>
        <w:contextualSpacing/>
        <w:jc w:val="center"/>
        <w:rPr>
          <w:b/>
          <w:lang w:val="de-DE"/>
        </w:rPr>
      </w:pPr>
      <w:r w:rsidRPr="008C3225">
        <w:rPr>
          <w:b/>
          <w:bCs/>
          <w:lang w:val="de-DE"/>
        </w:rPr>
        <w:lastRenderedPageBreak/>
        <w:t>FÖDERALER ÖFFENTLICHER DIENST INNERES</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contextualSpacing/>
        <w:jc w:val="both"/>
        <w:rPr>
          <w:b/>
          <w:lang w:val="de-DE"/>
        </w:rPr>
      </w:pPr>
      <w:r w:rsidRPr="008C3225">
        <w:rPr>
          <w:b/>
          <w:lang w:val="de-DE"/>
        </w:rPr>
        <w:t xml:space="preserve">14. DEZEMBER 2020 - </w:t>
      </w:r>
      <w:r w:rsidRPr="008C3225">
        <w:rPr>
          <w:b/>
          <w:bCs/>
          <w:lang w:val="de-DE"/>
        </w:rPr>
        <w:t>Königlicher Erlass zur Ausführung von Artikel 57/6/1 § 3 Absatz 4 des Gesetzes vom 15. Dezember 1980 über die Einreise ins Staatsgebiet, den Aufenthalt, die Niederlassung und das Ausweisen von Ausländern in Bezug auf die Festlegung der Liste der sicheren Herkunftsländer</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ind w:left="1416" w:firstLine="708"/>
        <w:contextualSpacing/>
        <w:jc w:val="both"/>
        <w:rPr>
          <w:lang w:val="de-DE"/>
        </w:rPr>
      </w:pPr>
      <w:r w:rsidRPr="008C3225">
        <w:rPr>
          <w:lang w:val="de-DE"/>
        </w:rPr>
        <w:t>PHILIPPE, König der Belgier,</w:t>
      </w:r>
    </w:p>
    <w:p w:rsidR="008C3225" w:rsidRPr="008C3225" w:rsidRDefault="008C3225" w:rsidP="00031397">
      <w:pPr>
        <w:contextualSpacing/>
        <w:jc w:val="both"/>
        <w:rPr>
          <w:lang w:val="de-DE"/>
        </w:rPr>
      </w:pPr>
    </w:p>
    <w:p w:rsidR="008C3225" w:rsidRPr="008C3225" w:rsidRDefault="008C3225" w:rsidP="00031397">
      <w:pPr>
        <w:ind w:left="708" w:firstLine="708"/>
        <w:contextualSpacing/>
        <w:jc w:val="both"/>
        <w:rPr>
          <w:lang w:val="de-DE"/>
        </w:rPr>
      </w:pPr>
      <w:r w:rsidRPr="008C3225">
        <w:rPr>
          <w:lang w:val="de-DE"/>
        </w:rPr>
        <w:t>Allen Gegenwärtigen und Zukünftigen, Unser Gruß!</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Aufgrund des Gesetzes vom 15. Dezember 1980 über die Einreise ins Staatsgebiet, den Aufenthalt, die Niederlassung und das Ausweisen von Ausländern, des Artikels 57/6/1 § 3 Absatz 4, eingefügt durch das Gesetz vom 19. Januar 2012 und abgeändert durch das Gesetz vom 21. November 2017;</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Aufgrund der Stellungnahme des Generalkommissars für Flüchtlinge und Staatenlose vom 10. November 2020;</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Aufgrund der Stellungnahme des Finanzinspektors vom 1. Dezember 2020;</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Aufgrund des Einverständnisses des Ministers des Haushalts vom 3. Dezember 2020;</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Aufgrund von Artikel 8 des Gesetzes vom 15. Dezember 2013 zur Festlegung verschiedener Bestimmungen in Sachen administrative Vereinfachung ist vorliegender Erlass von der Auswirkungsanalyse beim Erlass von Vorschriften befreit, da es sich um einen formellen Beschluss handelt;</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In der Erwägung, dass in Artikel 57/6/1 § 3 Absatz 4 des Gesetzes vom 15. Dezember 1980 über die Einreise ins Staatsgebiet, den Aufenthalt, die Niederlassung und das Ausweisen von Ausländern vorgesehen ist, dass die Liste der sicheren Herkunftsländer mindestens einmal pro Jahr vom König festgelegt wird;</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 xml:space="preserve">In der Erwägung, dass der Königliche Erlass vom 15. Dezember 2019 zur Ausführung von Artikel 57/6/1 § 3 Absatz 4 des Gesetzes vom 15. Dezember 1980 über die Einreise ins Staatsgebiet, den Aufenthalt, die Niederlassung und das Ausweisen von Ausländern in Bezug auf die Festlegung der Liste der sicheren Herkunftsländer am 3. Februar 2020 im </w:t>
      </w:r>
      <w:r w:rsidRPr="008C3225">
        <w:rPr>
          <w:i/>
          <w:iCs/>
          <w:lang w:val="de-DE"/>
        </w:rPr>
        <w:t>Belgischen Staatsblatt</w:t>
      </w:r>
      <w:r w:rsidRPr="008C3225">
        <w:rPr>
          <w:lang w:val="de-DE"/>
        </w:rPr>
        <w:t xml:space="preserve"> veröffentlicht worden und am selben Tag in Kraft getreten ist;</w:t>
      </w: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lang w:val="de-DE"/>
        </w:rPr>
        <w:t>Auf Vorschlag der Ministerin der Auswärtigen Angelegenheiten und der Ministerin des Innern und aufgrund der Stellungnahme der im Rat versammelten Minister,</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ind w:left="708" w:firstLine="708"/>
        <w:contextualSpacing/>
        <w:jc w:val="both"/>
        <w:rPr>
          <w:lang w:val="de-DE"/>
        </w:rPr>
      </w:pPr>
      <w:r w:rsidRPr="008C3225">
        <w:rPr>
          <w:lang w:val="de-DE"/>
        </w:rPr>
        <w:t>Haben Wir beschlossen und erlassen Wir:</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b/>
          <w:lang w:val="de-DE"/>
        </w:rPr>
        <w:t>Artikel 1 -</w:t>
      </w:r>
      <w:r w:rsidRPr="008C3225">
        <w:rPr>
          <w:lang w:val="de-DE"/>
        </w:rPr>
        <w:t xml:space="preserve"> Folgende Länder werden als sichere Herkunftsländer im Sinne von Artikel 57/6/1 § 3 Absatz 4 des Gesetzes vom 15. Dezember 1980 über die Einreise ins Staatsgebiet, den Aufenthalt, die Niederlassung und das Ausweisen von Ausländern bestimmt:</w:t>
      </w:r>
    </w:p>
    <w:p w:rsidR="008C3225" w:rsidRPr="008C3225" w:rsidRDefault="008C3225" w:rsidP="00D4605F">
      <w:pPr>
        <w:contextualSpacing/>
        <w:jc w:val="both"/>
        <w:rPr>
          <w:lang w:val="de-DE"/>
        </w:rPr>
      </w:pPr>
    </w:p>
    <w:p w:rsidR="008C3225" w:rsidRPr="008C3225" w:rsidRDefault="008C3225" w:rsidP="00031397">
      <w:pPr>
        <w:ind w:firstLine="708"/>
        <w:contextualSpacing/>
        <w:jc w:val="both"/>
        <w:rPr>
          <w:lang w:val="de-DE"/>
        </w:rPr>
      </w:pPr>
      <w:r w:rsidRPr="008C3225">
        <w:rPr>
          <w:lang w:val="de-DE"/>
        </w:rPr>
        <w:t>- Albanien</w:t>
      </w:r>
    </w:p>
    <w:p w:rsidR="008C3225" w:rsidRPr="008C3225" w:rsidRDefault="008C3225" w:rsidP="00031397">
      <w:pPr>
        <w:ind w:firstLine="708"/>
        <w:contextualSpacing/>
        <w:jc w:val="both"/>
        <w:rPr>
          <w:lang w:val="de-DE"/>
        </w:rPr>
      </w:pPr>
      <w:r w:rsidRPr="008C3225">
        <w:rPr>
          <w:lang w:val="de-DE"/>
        </w:rPr>
        <w:t>- Bosnien-Herzegowina</w:t>
      </w:r>
    </w:p>
    <w:p w:rsidR="008C3225" w:rsidRPr="008C3225" w:rsidRDefault="008C3225" w:rsidP="00031397">
      <w:pPr>
        <w:ind w:firstLine="708"/>
        <w:contextualSpacing/>
        <w:jc w:val="both"/>
        <w:rPr>
          <w:lang w:val="de-DE"/>
        </w:rPr>
      </w:pPr>
      <w:r w:rsidRPr="008C3225">
        <w:rPr>
          <w:lang w:val="de-DE"/>
        </w:rPr>
        <w:t>- Georgien</w:t>
      </w:r>
    </w:p>
    <w:p w:rsidR="008C3225" w:rsidRPr="008C3225" w:rsidRDefault="008C3225" w:rsidP="00031397">
      <w:pPr>
        <w:ind w:firstLine="708"/>
        <w:contextualSpacing/>
        <w:jc w:val="both"/>
        <w:rPr>
          <w:lang w:val="de-DE"/>
        </w:rPr>
      </w:pPr>
      <w:r w:rsidRPr="008C3225">
        <w:rPr>
          <w:lang w:val="de-DE"/>
        </w:rPr>
        <w:t>- Indien</w:t>
      </w:r>
    </w:p>
    <w:p w:rsidR="008C3225" w:rsidRPr="008C3225" w:rsidRDefault="008C3225" w:rsidP="00031397">
      <w:pPr>
        <w:ind w:firstLine="708"/>
        <w:contextualSpacing/>
        <w:jc w:val="both"/>
        <w:rPr>
          <w:lang w:val="de-DE"/>
        </w:rPr>
      </w:pPr>
      <w:r w:rsidRPr="008C3225">
        <w:rPr>
          <w:lang w:val="de-DE"/>
        </w:rPr>
        <w:t>- Kosovo</w:t>
      </w:r>
    </w:p>
    <w:p w:rsidR="008C3225" w:rsidRPr="008C3225" w:rsidRDefault="008C3225" w:rsidP="00031397">
      <w:pPr>
        <w:ind w:firstLine="708"/>
        <w:contextualSpacing/>
        <w:jc w:val="both"/>
        <w:rPr>
          <w:lang w:val="de-DE"/>
        </w:rPr>
      </w:pPr>
      <w:r w:rsidRPr="008C3225">
        <w:rPr>
          <w:lang w:val="de-DE"/>
        </w:rPr>
        <w:t>- Nordmazedonien</w:t>
      </w:r>
    </w:p>
    <w:p w:rsidR="008C3225" w:rsidRPr="008C3225" w:rsidRDefault="008C3225" w:rsidP="00031397">
      <w:pPr>
        <w:ind w:firstLine="708"/>
        <w:contextualSpacing/>
        <w:jc w:val="both"/>
        <w:rPr>
          <w:lang w:val="de-DE"/>
        </w:rPr>
      </w:pPr>
      <w:r w:rsidRPr="008C3225">
        <w:rPr>
          <w:lang w:val="de-DE"/>
        </w:rPr>
        <w:t>- Montenegro</w:t>
      </w:r>
    </w:p>
    <w:p w:rsidR="008C3225" w:rsidRPr="008C3225" w:rsidRDefault="008C3225" w:rsidP="00031397">
      <w:pPr>
        <w:ind w:firstLine="708"/>
        <w:contextualSpacing/>
        <w:jc w:val="both"/>
        <w:rPr>
          <w:lang w:val="de-DE"/>
        </w:rPr>
      </w:pPr>
      <w:r w:rsidRPr="008C3225">
        <w:rPr>
          <w:lang w:val="de-DE"/>
        </w:rPr>
        <w:t>- Serbien</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b/>
          <w:lang w:val="de-DE"/>
        </w:rPr>
        <w:t>Art. 2 -</w:t>
      </w:r>
      <w:r w:rsidRPr="008C3225">
        <w:rPr>
          <w:lang w:val="de-DE"/>
        </w:rPr>
        <w:t xml:space="preserve"> Vorliegender Erlass tritt am Tag seiner Veröffentlichung im </w:t>
      </w:r>
      <w:r w:rsidRPr="008C3225">
        <w:rPr>
          <w:i/>
          <w:iCs/>
          <w:lang w:val="de-DE"/>
        </w:rPr>
        <w:t>Belgischen Staatsblatt</w:t>
      </w:r>
      <w:r w:rsidRPr="008C3225">
        <w:rPr>
          <w:lang w:val="de-DE"/>
        </w:rPr>
        <w:t xml:space="preserve"> in Kraft.</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031397">
      <w:pPr>
        <w:ind w:firstLine="708"/>
        <w:contextualSpacing/>
        <w:jc w:val="both"/>
        <w:rPr>
          <w:lang w:val="de-DE"/>
        </w:rPr>
      </w:pPr>
      <w:r w:rsidRPr="008C3225">
        <w:rPr>
          <w:b/>
          <w:lang w:val="de-DE"/>
        </w:rPr>
        <w:t>Art. 3 -</w:t>
      </w:r>
      <w:r w:rsidRPr="008C3225">
        <w:rPr>
          <w:lang w:val="de-DE"/>
        </w:rPr>
        <w:t xml:space="preserve"> Der für die Einreise ins Staatsgebiet, den Aufenthalt, die Niederlassung und das Ausweisen von Ausländern zuständige Minister ist mit der Ausführung des vorliegenden Erlasses beauftragt.</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D4605F">
      <w:pPr>
        <w:ind w:firstLine="708"/>
        <w:contextualSpacing/>
        <w:jc w:val="both"/>
        <w:rPr>
          <w:lang w:val="de-DE"/>
        </w:rPr>
      </w:pPr>
      <w:r w:rsidRPr="008C3225">
        <w:rPr>
          <w:lang w:val="de-DE"/>
        </w:rPr>
        <w:t>Gegeben zu Brüssel, den 14. Dezember 2020</w:t>
      </w:r>
    </w:p>
    <w:p w:rsidR="008C3225" w:rsidRPr="008C3225" w:rsidRDefault="008C3225" w:rsidP="00031397">
      <w:pPr>
        <w:contextualSpacing/>
        <w:jc w:val="both"/>
        <w:rPr>
          <w:lang w:val="de-DE"/>
        </w:rPr>
      </w:pPr>
    </w:p>
    <w:p w:rsidR="008C3225" w:rsidRPr="008C3225" w:rsidRDefault="008C3225" w:rsidP="00031397">
      <w:pPr>
        <w:contextualSpacing/>
        <w:jc w:val="both"/>
        <w:rPr>
          <w:lang w:val="de-DE"/>
        </w:rPr>
      </w:pPr>
    </w:p>
    <w:p w:rsidR="008C3225" w:rsidRPr="008C3225" w:rsidRDefault="008C3225" w:rsidP="00D4605F">
      <w:pPr>
        <w:contextualSpacing/>
        <w:jc w:val="center"/>
        <w:rPr>
          <w:lang w:val="de-DE"/>
        </w:rPr>
      </w:pPr>
      <w:r w:rsidRPr="008C3225">
        <w:rPr>
          <w:lang w:val="de-DE"/>
        </w:rPr>
        <w:t>PHILIPPE</w:t>
      </w:r>
    </w:p>
    <w:p w:rsidR="008C3225" w:rsidRPr="008C3225" w:rsidRDefault="008C3225" w:rsidP="00D4605F">
      <w:pPr>
        <w:contextualSpacing/>
        <w:jc w:val="center"/>
        <w:rPr>
          <w:lang w:val="de-DE"/>
        </w:rPr>
      </w:pPr>
    </w:p>
    <w:p w:rsidR="008C3225" w:rsidRPr="008C3225" w:rsidRDefault="008C3225" w:rsidP="00D4605F">
      <w:pPr>
        <w:contextualSpacing/>
        <w:jc w:val="center"/>
        <w:rPr>
          <w:lang w:val="de-DE"/>
        </w:rPr>
      </w:pPr>
      <w:r w:rsidRPr="008C3225">
        <w:rPr>
          <w:lang w:val="de-DE"/>
        </w:rPr>
        <w:t>Von Königs wegen:</w:t>
      </w:r>
    </w:p>
    <w:p w:rsidR="008C3225" w:rsidRPr="008C3225" w:rsidRDefault="008C3225" w:rsidP="00D4605F">
      <w:pPr>
        <w:contextualSpacing/>
        <w:jc w:val="center"/>
        <w:rPr>
          <w:lang w:val="de-DE"/>
        </w:rPr>
      </w:pPr>
    </w:p>
    <w:p w:rsidR="008C3225" w:rsidRPr="008C3225" w:rsidRDefault="008C3225" w:rsidP="00D4605F">
      <w:pPr>
        <w:contextualSpacing/>
        <w:jc w:val="center"/>
        <w:rPr>
          <w:lang w:val="de-DE"/>
        </w:rPr>
      </w:pPr>
      <w:r w:rsidRPr="008C3225">
        <w:rPr>
          <w:lang w:val="de-DE"/>
        </w:rPr>
        <w:t>Die Ministerin der Auswärtigen Angelegenheiten</w:t>
      </w:r>
    </w:p>
    <w:p w:rsidR="008C3225" w:rsidRPr="008C3225" w:rsidRDefault="008C3225" w:rsidP="00D4605F">
      <w:pPr>
        <w:contextualSpacing/>
        <w:jc w:val="center"/>
        <w:rPr>
          <w:lang w:val="de-DE"/>
        </w:rPr>
      </w:pPr>
      <w:r w:rsidRPr="008C3225">
        <w:rPr>
          <w:lang w:val="de-DE"/>
        </w:rPr>
        <w:t>S. WILMES</w:t>
      </w:r>
    </w:p>
    <w:p w:rsidR="008C3225" w:rsidRPr="008C3225" w:rsidRDefault="008C3225" w:rsidP="00D4605F">
      <w:pPr>
        <w:contextualSpacing/>
        <w:jc w:val="center"/>
        <w:rPr>
          <w:lang w:val="de-DE"/>
        </w:rPr>
      </w:pPr>
    </w:p>
    <w:p w:rsidR="008C3225" w:rsidRPr="008C3225" w:rsidRDefault="008C3225" w:rsidP="00D4605F">
      <w:pPr>
        <w:contextualSpacing/>
        <w:jc w:val="center"/>
        <w:rPr>
          <w:lang w:val="de-DE"/>
        </w:rPr>
      </w:pPr>
      <w:r w:rsidRPr="008C3225">
        <w:rPr>
          <w:lang w:val="de-DE"/>
        </w:rPr>
        <w:t>Die Ministerin des Innern</w:t>
      </w:r>
    </w:p>
    <w:p w:rsidR="008C3225" w:rsidRPr="008C3225" w:rsidRDefault="008C3225" w:rsidP="00D4605F">
      <w:pPr>
        <w:contextualSpacing/>
        <w:jc w:val="center"/>
        <w:rPr>
          <w:lang w:val="de-DE"/>
        </w:rPr>
      </w:pPr>
      <w:r w:rsidRPr="008C3225">
        <w:rPr>
          <w:lang w:val="de-DE"/>
        </w:rPr>
        <w:t>A. VERLINDEN</w:t>
      </w:r>
    </w:p>
    <w:p w:rsidR="008C3225" w:rsidRPr="008C3225" w:rsidRDefault="008C3225" w:rsidP="00D4605F">
      <w:pPr>
        <w:contextualSpacing/>
        <w:jc w:val="center"/>
        <w:rPr>
          <w:lang w:val="de-DE"/>
        </w:rPr>
      </w:pPr>
    </w:p>
    <w:p w:rsidR="008C3225" w:rsidRPr="008C3225" w:rsidRDefault="008C3225" w:rsidP="00D4605F">
      <w:pPr>
        <w:contextualSpacing/>
        <w:jc w:val="center"/>
        <w:rPr>
          <w:lang w:val="de-DE"/>
        </w:rPr>
      </w:pPr>
      <w:r w:rsidRPr="008C3225">
        <w:rPr>
          <w:lang w:val="de-DE"/>
        </w:rPr>
        <w:t>Der Staatssekretär für Asyl und Migration</w:t>
      </w:r>
    </w:p>
    <w:p w:rsidR="008C3225" w:rsidRPr="00031397" w:rsidRDefault="008C3225" w:rsidP="00D4605F">
      <w:pPr>
        <w:contextualSpacing/>
        <w:jc w:val="center"/>
      </w:pPr>
      <w:r>
        <w:t>S. MAHDI</w:t>
      </w:r>
    </w:p>
    <w:p w:rsidR="00233F36" w:rsidRPr="00C80000" w:rsidRDefault="00233F36" w:rsidP="00E1687C">
      <w:pPr>
        <w:jc w:val="both"/>
        <w:rPr>
          <w:lang w:val="de-DE"/>
        </w:rPr>
      </w:pPr>
    </w:p>
    <w:sectPr w:rsidR="00233F36" w:rsidRPr="00C80000" w:rsidSect="0046712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C322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1896E7"/>
  <w15:docId w15:val="{047F95A9-3914-4783-A457-D3CF857AA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C3225"/>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322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2971</Characters>
  <Application>Microsoft Office Word</Application>
  <DocSecurity>4</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2022-11-08T15:40:00Z</cp:lastPrinted>
  <dcterms:created xsi:type="dcterms:W3CDTF">2022-11-08T15:40:00Z</dcterms:created>
  <dcterms:modified xsi:type="dcterms:W3CDTF">2022-11-08T15:40:00Z</dcterms:modified>
</cp:coreProperties>
</file>