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401" w:rsidRPr="003F3765" w:rsidRDefault="003F3765" w:rsidP="003F3765">
      <w:pPr>
        <w:jc w:val="center"/>
        <w:rPr>
          <w:lang w:val="de-DE"/>
        </w:rPr>
      </w:pPr>
      <w:r w:rsidRPr="003F3765">
        <w:rPr>
          <w:b/>
          <w:lang w:val="de-DE"/>
        </w:rPr>
        <w:t>31. JULI 2020 - Gesetz zur Abänderung verschiedener Bestimmungen zur Einführung elektronischer Konsumschecks</w:t>
      </w:r>
      <w:r w:rsidR="00AA0401" w:rsidRPr="003F3765">
        <w:rPr>
          <w:lang w:val="de-DE"/>
        </w:rPr>
        <w:t xml:space="preserve"> </w:t>
      </w:r>
      <w:r w:rsidR="00AA0401" w:rsidRPr="003F3765">
        <w:rPr>
          <w:b/>
          <w:lang w:val="de-DE"/>
        </w:rPr>
        <w:t>(Artikel</w:t>
      </w:r>
      <w:r w:rsidRPr="003F3765">
        <w:rPr>
          <w:b/>
          <w:lang w:val="de-DE"/>
        </w:rPr>
        <w:t> 1, 4 und 7</w:t>
      </w:r>
      <w:r w:rsidR="00AA0401" w:rsidRPr="003F3765">
        <w:rPr>
          <w:b/>
          <w:lang w:val="de-DE"/>
        </w:rPr>
        <w:t>)</w:t>
      </w:r>
    </w:p>
    <w:p w:rsidR="00AA0401" w:rsidRPr="003F3765" w:rsidRDefault="00AA0401">
      <w:pPr>
        <w:rPr>
          <w:lang w:val="de-DE"/>
        </w:rPr>
      </w:pPr>
    </w:p>
    <w:p w:rsidR="00AA0401" w:rsidRPr="003F3765" w:rsidRDefault="00AA0401" w:rsidP="00A94F33">
      <w:pPr>
        <w:jc w:val="both"/>
        <w:rPr>
          <w:lang w:val="de-DE"/>
        </w:rPr>
      </w:pPr>
    </w:p>
    <w:p w:rsidR="00AA0401" w:rsidRPr="007C7CFE" w:rsidRDefault="00AA0401" w:rsidP="00682997">
      <w:pPr>
        <w:jc w:val="center"/>
        <w:rPr>
          <w:i/>
          <w:lang w:val="de-DE"/>
        </w:rPr>
      </w:pPr>
      <w:r w:rsidRPr="007C7CFE">
        <w:rPr>
          <w:lang w:val="de-DE"/>
        </w:rPr>
        <w:t>(</w:t>
      </w:r>
      <w:r w:rsidRPr="007C7CFE">
        <w:rPr>
          <w:i/>
          <w:lang w:val="de-DE"/>
        </w:rPr>
        <w:t xml:space="preserve">Belgisches Staatsblatt </w:t>
      </w:r>
      <w:r w:rsidRPr="007C7CFE">
        <w:rPr>
          <w:lang w:val="de-DE"/>
        </w:rPr>
        <w:t xml:space="preserve">vom </w:t>
      </w:r>
      <w:r w:rsidR="003F3765">
        <w:rPr>
          <w:lang w:val="de-DE"/>
        </w:rPr>
        <w:t>5. September 2022</w:t>
      </w:r>
      <w:r w:rsidRPr="007C7CFE">
        <w:rPr>
          <w:lang w:val="de-DE"/>
        </w:rPr>
        <w:t>)</w:t>
      </w:r>
    </w:p>
    <w:p w:rsidR="00AA0401" w:rsidRPr="007C7CFE" w:rsidRDefault="00AA0401" w:rsidP="00A94F33">
      <w:pPr>
        <w:jc w:val="both"/>
        <w:rPr>
          <w:lang w:val="de-DE"/>
        </w:rPr>
      </w:pPr>
    </w:p>
    <w:p w:rsidR="00AA0401" w:rsidRPr="007C7CFE" w:rsidRDefault="00AA0401" w:rsidP="00A94F33">
      <w:pPr>
        <w:jc w:val="both"/>
        <w:rPr>
          <w:lang w:val="de-DE"/>
        </w:rPr>
      </w:pPr>
    </w:p>
    <w:p w:rsidR="00B2139D" w:rsidRDefault="00B2139D" w:rsidP="00B2139D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AA0401" w:rsidRPr="007C7CFE" w:rsidRDefault="00AA0401" w:rsidP="00A94F33">
      <w:pPr>
        <w:jc w:val="both"/>
        <w:rPr>
          <w:lang w:val="de-DE"/>
        </w:rPr>
      </w:pPr>
    </w:p>
    <w:p w:rsidR="00AA0401" w:rsidRPr="007C7CFE" w:rsidRDefault="00AA0401" w:rsidP="00A94F33">
      <w:pPr>
        <w:jc w:val="both"/>
        <w:rPr>
          <w:lang w:val="de-DE"/>
        </w:rPr>
        <w:sectPr w:rsidR="00AA0401" w:rsidRPr="007C7CFE" w:rsidSect="002855B4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3F3765" w:rsidRPr="003F3765" w:rsidRDefault="003F3765" w:rsidP="000838F1">
      <w:pPr>
        <w:jc w:val="center"/>
        <w:rPr>
          <w:lang w:val="de-DE"/>
        </w:rPr>
      </w:pPr>
      <w:r w:rsidRPr="003F3765">
        <w:rPr>
          <w:b/>
          <w:bCs/>
          <w:lang w:val="de-DE"/>
        </w:rPr>
        <w:lastRenderedPageBreak/>
        <w:t>FÖDERALER ÖFFENTLICHER DIENST SOZIALE SICHERHEIT</w:t>
      </w:r>
    </w:p>
    <w:p w:rsidR="003F3765" w:rsidRPr="003F3765" w:rsidRDefault="003F3765" w:rsidP="000838F1">
      <w:pPr>
        <w:jc w:val="both"/>
        <w:rPr>
          <w:lang w:val="de-DE"/>
        </w:rPr>
      </w:pPr>
    </w:p>
    <w:p w:rsidR="003F3765" w:rsidRPr="003F3765" w:rsidRDefault="003F3765" w:rsidP="000838F1">
      <w:pPr>
        <w:jc w:val="both"/>
        <w:rPr>
          <w:lang w:val="de-DE"/>
        </w:rPr>
      </w:pPr>
    </w:p>
    <w:p w:rsidR="003F3765" w:rsidRPr="003F3765" w:rsidRDefault="003F3765" w:rsidP="000838F1">
      <w:pPr>
        <w:jc w:val="center"/>
        <w:rPr>
          <w:b/>
          <w:lang w:val="de-DE"/>
        </w:rPr>
      </w:pPr>
      <w:r w:rsidRPr="003F3765">
        <w:rPr>
          <w:b/>
          <w:lang w:val="de-DE"/>
        </w:rPr>
        <w:t>31. JULI 2020 - Gesetz zur Abänderung verschiedener Bestimmungen zur Einführung elektronischer Konsumschecks</w:t>
      </w:r>
    </w:p>
    <w:p w:rsidR="003F3765" w:rsidRPr="003F3765" w:rsidRDefault="003F3765" w:rsidP="000838F1">
      <w:pPr>
        <w:jc w:val="center"/>
        <w:rPr>
          <w:lang w:val="de-DE"/>
        </w:rPr>
      </w:pPr>
    </w:p>
    <w:p w:rsidR="003F3765" w:rsidRPr="003F3765" w:rsidRDefault="003F3765" w:rsidP="000838F1">
      <w:pPr>
        <w:jc w:val="center"/>
        <w:rPr>
          <w:lang w:val="de-DE"/>
        </w:rPr>
      </w:pPr>
    </w:p>
    <w:p w:rsidR="003F3765" w:rsidRPr="003F3765" w:rsidRDefault="003F3765" w:rsidP="000838F1">
      <w:pPr>
        <w:ind w:left="1416" w:firstLine="708"/>
        <w:jc w:val="both"/>
        <w:rPr>
          <w:lang w:val="de-DE"/>
        </w:rPr>
      </w:pPr>
      <w:r w:rsidRPr="003F3765">
        <w:rPr>
          <w:lang w:val="de-DE"/>
        </w:rPr>
        <w:t>PHILIPPE, König der Belgier,</w:t>
      </w:r>
    </w:p>
    <w:p w:rsidR="003F3765" w:rsidRPr="003F3765" w:rsidRDefault="003F3765" w:rsidP="000838F1">
      <w:pPr>
        <w:ind w:left="1416" w:firstLine="708"/>
        <w:jc w:val="both"/>
        <w:rPr>
          <w:lang w:val="de-DE"/>
        </w:rPr>
      </w:pPr>
    </w:p>
    <w:p w:rsidR="003F3765" w:rsidRPr="003F3765" w:rsidRDefault="003F3765" w:rsidP="000838F1">
      <w:pPr>
        <w:ind w:left="708" w:firstLine="708"/>
        <w:jc w:val="both"/>
        <w:rPr>
          <w:lang w:val="de-DE"/>
        </w:rPr>
      </w:pPr>
      <w:r w:rsidRPr="003F3765">
        <w:rPr>
          <w:lang w:val="de-DE"/>
        </w:rPr>
        <w:t>Allen Gegenwärtigen und Zukünftigen, Unser Gruß!</w:t>
      </w:r>
    </w:p>
    <w:p w:rsidR="003F3765" w:rsidRPr="003F3765" w:rsidRDefault="003F3765" w:rsidP="000838F1">
      <w:pPr>
        <w:ind w:left="708" w:firstLine="708"/>
        <w:jc w:val="both"/>
        <w:rPr>
          <w:lang w:val="de-DE"/>
        </w:rPr>
      </w:pPr>
    </w:p>
    <w:p w:rsidR="003F3765" w:rsidRPr="003F3765" w:rsidRDefault="003F3765" w:rsidP="000838F1">
      <w:pPr>
        <w:ind w:left="708" w:firstLine="708"/>
        <w:jc w:val="both"/>
        <w:rPr>
          <w:lang w:val="de-DE"/>
        </w:rPr>
      </w:pPr>
    </w:p>
    <w:p w:rsidR="003F3765" w:rsidRPr="003F3765" w:rsidRDefault="003F3765" w:rsidP="000838F1">
      <w:pPr>
        <w:ind w:firstLine="708"/>
        <w:jc w:val="both"/>
        <w:rPr>
          <w:lang w:val="de-DE"/>
        </w:rPr>
      </w:pPr>
      <w:r w:rsidRPr="003F3765">
        <w:rPr>
          <w:lang w:val="de-DE"/>
        </w:rPr>
        <w:t>Die Abgeordnetenkammer hat das Folgende angenommen und Wir sanktionieren es:</w:t>
      </w:r>
    </w:p>
    <w:p w:rsidR="003F3765" w:rsidRPr="003F3765" w:rsidRDefault="003F3765" w:rsidP="000838F1">
      <w:pPr>
        <w:ind w:firstLine="708"/>
        <w:jc w:val="both"/>
        <w:rPr>
          <w:lang w:val="de-DE"/>
        </w:rPr>
      </w:pPr>
    </w:p>
    <w:p w:rsidR="003F3765" w:rsidRPr="003F3765" w:rsidRDefault="003F3765" w:rsidP="000838F1">
      <w:pPr>
        <w:ind w:firstLine="708"/>
        <w:jc w:val="both"/>
        <w:rPr>
          <w:lang w:val="de-DE"/>
        </w:rPr>
      </w:pPr>
    </w:p>
    <w:p w:rsidR="003F3765" w:rsidRPr="003F3765" w:rsidRDefault="003F3765" w:rsidP="000838F1">
      <w:pPr>
        <w:jc w:val="center"/>
        <w:rPr>
          <w:lang w:val="de-DE"/>
        </w:rPr>
      </w:pPr>
      <w:r w:rsidRPr="003F3765">
        <w:rPr>
          <w:lang w:val="de-DE"/>
        </w:rPr>
        <w:t xml:space="preserve">KAPITEL 1 - </w:t>
      </w:r>
      <w:r w:rsidRPr="003F3765">
        <w:rPr>
          <w:i/>
          <w:lang w:val="de-DE"/>
        </w:rPr>
        <w:t>Allgemeine Bestimmung</w:t>
      </w:r>
    </w:p>
    <w:p w:rsidR="003F3765" w:rsidRPr="003F3765" w:rsidRDefault="003F3765" w:rsidP="000838F1">
      <w:pPr>
        <w:jc w:val="center"/>
        <w:rPr>
          <w:lang w:val="de-DE"/>
        </w:rPr>
      </w:pPr>
    </w:p>
    <w:p w:rsidR="003F3765" w:rsidRPr="003F3765" w:rsidRDefault="003F3765" w:rsidP="000838F1">
      <w:pPr>
        <w:jc w:val="center"/>
        <w:rPr>
          <w:lang w:val="de-DE"/>
        </w:rPr>
      </w:pPr>
    </w:p>
    <w:p w:rsidR="003F3765" w:rsidRPr="003F3765" w:rsidRDefault="003F3765" w:rsidP="000838F1">
      <w:pPr>
        <w:ind w:firstLine="708"/>
        <w:jc w:val="both"/>
        <w:rPr>
          <w:lang w:val="de-DE"/>
        </w:rPr>
      </w:pPr>
      <w:r w:rsidRPr="003F3765">
        <w:rPr>
          <w:b/>
          <w:lang w:val="de-DE"/>
        </w:rPr>
        <w:t>Artikel 1 -</w:t>
      </w:r>
      <w:r w:rsidRPr="003F3765">
        <w:rPr>
          <w:lang w:val="de-DE"/>
        </w:rPr>
        <w:t xml:space="preserve"> Vorliegendes Gesetz regelt eine in Artikel 74 der Verfassung erwähnte Angelegenheit.</w:t>
      </w:r>
    </w:p>
    <w:p w:rsidR="003F3765" w:rsidRPr="003F3765" w:rsidRDefault="003F3765" w:rsidP="000838F1">
      <w:pPr>
        <w:ind w:firstLine="708"/>
        <w:jc w:val="both"/>
        <w:rPr>
          <w:lang w:val="de-DE"/>
        </w:rPr>
      </w:pPr>
    </w:p>
    <w:p w:rsidR="003F3765" w:rsidRPr="003F3765" w:rsidRDefault="003F3765" w:rsidP="000838F1">
      <w:pPr>
        <w:ind w:firstLine="708"/>
        <w:jc w:val="both"/>
        <w:rPr>
          <w:lang w:val="de-DE"/>
        </w:rPr>
      </w:pPr>
    </w:p>
    <w:p w:rsidR="003F3765" w:rsidRPr="003F3765" w:rsidRDefault="003F3765" w:rsidP="000838F1">
      <w:pPr>
        <w:jc w:val="both"/>
        <w:rPr>
          <w:i/>
          <w:lang w:val="de-DE"/>
        </w:rPr>
      </w:pPr>
      <w:r w:rsidRPr="003F3765">
        <w:rPr>
          <w:lang w:val="de-DE"/>
        </w:rPr>
        <w:t xml:space="preserve">KAPITEL 2 - </w:t>
      </w:r>
      <w:r w:rsidRPr="003F3765">
        <w:rPr>
          <w:i/>
          <w:lang w:val="de-DE"/>
        </w:rPr>
        <w:t>Abänderungen des Königlichen Erlasses vom 28. November 1969 zur Ausführung des Gesetzes vom 27. Juni 1969 zur Revision des Erlassgesetzes vom 28. Dezember 1944 über die soziale Sicherheit der Arbeitnehmer</w:t>
      </w:r>
    </w:p>
    <w:p w:rsidR="003F3765" w:rsidRPr="003F3765" w:rsidRDefault="003F3765" w:rsidP="000838F1">
      <w:pPr>
        <w:jc w:val="center"/>
        <w:rPr>
          <w:lang w:val="de-DE"/>
        </w:rPr>
      </w:pPr>
    </w:p>
    <w:p w:rsidR="003F3765" w:rsidRPr="003F3765" w:rsidRDefault="003F3765" w:rsidP="000838F1">
      <w:pPr>
        <w:jc w:val="center"/>
        <w:rPr>
          <w:lang w:val="de-DE"/>
        </w:rPr>
      </w:pPr>
    </w:p>
    <w:p w:rsidR="003F3765" w:rsidRPr="003F3765" w:rsidRDefault="003F3765" w:rsidP="00C155F2">
      <w:pPr>
        <w:jc w:val="center"/>
        <w:rPr>
          <w:lang w:val="de-DE"/>
        </w:rPr>
      </w:pPr>
      <w:r w:rsidRPr="003F3765">
        <w:rPr>
          <w:lang w:val="de-DE"/>
        </w:rPr>
        <w:t>(...)</w:t>
      </w:r>
    </w:p>
    <w:p w:rsidR="003F3765" w:rsidRPr="003F3765" w:rsidRDefault="003F3765" w:rsidP="008A6E67">
      <w:pPr>
        <w:ind w:firstLine="708"/>
        <w:jc w:val="both"/>
        <w:rPr>
          <w:lang w:val="de-DE"/>
        </w:rPr>
      </w:pPr>
    </w:p>
    <w:p w:rsidR="003F3765" w:rsidRPr="003F3765" w:rsidRDefault="003F3765" w:rsidP="008A6E67">
      <w:pPr>
        <w:ind w:firstLine="708"/>
        <w:jc w:val="both"/>
        <w:rPr>
          <w:lang w:val="de-DE"/>
        </w:rPr>
      </w:pPr>
    </w:p>
    <w:p w:rsidR="003F3765" w:rsidRPr="003F3765" w:rsidRDefault="003F3765" w:rsidP="008A6E67">
      <w:pPr>
        <w:jc w:val="center"/>
        <w:rPr>
          <w:lang w:val="de-DE"/>
        </w:rPr>
      </w:pPr>
      <w:r w:rsidRPr="003F3765">
        <w:rPr>
          <w:lang w:val="de-DE"/>
        </w:rPr>
        <w:t xml:space="preserve">KAPITEL 3 - </w:t>
      </w:r>
      <w:r w:rsidRPr="003F3765">
        <w:rPr>
          <w:i/>
          <w:lang w:val="de-DE"/>
        </w:rPr>
        <w:t>Abänderungen des Gesetzes vom 30. Dezember 2009 zur Festlegung verschiedener Bestimmungen</w:t>
      </w:r>
    </w:p>
    <w:p w:rsidR="003F3765" w:rsidRPr="003F3765" w:rsidRDefault="003F3765" w:rsidP="008A6E67">
      <w:pPr>
        <w:jc w:val="center"/>
        <w:rPr>
          <w:lang w:val="de-DE"/>
        </w:rPr>
      </w:pPr>
    </w:p>
    <w:p w:rsidR="003F3765" w:rsidRPr="003F3765" w:rsidRDefault="003F3765" w:rsidP="008A6E67">
      <w:pPr>
        <w:jc w:val="center"/>
        <w:rPr>
          <w:lang w:val="de-DE"/>
        </w:rPr>
      </w:pPr>
    </w:p>
    <w:p w:rsidR="003F3765" w:rsidRPr="003F3765" w:rsidRDefault="003F3765" w:rsidP="008A6E67">
      <w:pPr>
        <w:ind w:firstLine="708"/>
        <w:jc w:val="both"/>
        <w:rPr>
          <w:lang w:val="de-DE"/>
        </w:rPr>
      </w:pPr>
      <w:r w:rsidRPr="003F3765">
        <w:rPr>
          <w:b/>
          <w:bCs/>
          <w:lang w:val="de-DE"/>
        </w:rPr>
        <w:t>Art. 4 -</w:t>
      </w:r>
      <w:r w:rsidRPr="003F3765">
        <w:rPr>
          <w:lang w:val="de-DE"/>
        </w:rPr>
        <w:t xml:space="preserve"> § 1 - In Artikel 183 des Gesetzes vom 30. Dezember 2009 zur Festlegung verschiedener Bestimmungen, abgeändert durch das Gesetz vom 20. Juli 2015, werden die Wörter "Mahlzeitschecks und Öko-Schecks" durch die Wörter "Mahlzeitschecks, Öko-Schecks und Konsumschecks" ersetzt.</w:t>
      </w:r>
    </w:p>
    <w:p w:rsidR="003F3765" w:rsidRPr="003F3765" w:rsidRDefault="003F3765" w:rsidP="008A6E67">
      <w:pPr>
        <w:ind w:firstLine="708"/>
        <w:jc w:val="both"/>
        <w:rPr>
          <w:lang w:val="de-DE"/>
        </w:rPr>
      </w:pPr>
    </w:p>
    <w:p w:rsidR="003F3765" w:rsidRPr="003F3765" w:rsidRDefault="003F3765" w:rsidP="008A6E67">
      <w:pPr>
        <w:ind w:firstLine="708"/>
        <w:jc w:val="both"/>
        <w:rPr>
          <w:lang w:val="de-DE"/>
        </w:rPr>
      </w:pPr>
      <w:r w:rsidRPr="003F3765">
        <w:rPr>
          <w:lang w:val="de-DE"/>
        </w:rPr>
        <w:t>§ 2 - In Artikel 184 § 1 desselben Gesetzes, zuletzt abgeändert durch den Königlichen Erlass vom 13. Dezember 2017, werden die Wörter "Mahlzeitschecks und/oder Öko-Schecks" durch die Wörter "Mahlzeitschecks, Öko-Schecks und Konsumschecks" ersetzt.</w:t>
      </w:r>
    </w:p>
    <w:p w:rsidR="003F3765" w:rsidRPr="003F3765" w:rsidRDefault="003F3765" w:rsidP="008A6E67">
      <w:pPr>
        <w:ind w:firstLine="708"/>
        <w:jc w:val="both"/>
        <w:rPr>
          <w:lang w:val="de-DE"/>
        </w:rPr>
      </w:pPr>
    </w:p>
    <w:p w:rsidR="003F3765" w:rsidRPr="003F3765" w:rsidRDefault="003F3765" w:rsidP="008A6E67">
      <w:pPr>
        <w:ind w:firstLine="708"/>
        <w:jc w:val="both"/>
        <w:rPr>
          <w:lang w:val="de-DE"/>
        </w:rPr>
      </w:pPr>
      <w:r w:rsidRPr="003F3765">
        <w:rPr>
          <w:lang w:val="de-DE"/>
        </w:rPr>
        <w:t>§ 3 - In Artikel 184 § 2 desselben Gesetzes, abgeändert durch das Gesetz vom 20. Juli 2015, werden die Wörter "Ad-Hoc-Beratungs- und Kontrollausschuss für elektronische Mahlzeitschecks und Öko-Schecks" durch die Wörter "Ad-hoc-Beratungs- und Kontrollausschuss für elektronische Schecks" ersetzt.</w:t>
      </w:r>
    </w:p>
    <w:p w:rsidR="003F3765" w:rsidRPr="003F3765" w:rsidRDefault="003F3765" w:rsidP="008A6E67">
      <w:pPr>
        <w:ind w:firstLine="708"/>
        <w:jc w:val="both"/>
        <w:rPr>
          <w:lang w:val="de-DE"/>
        </w:rPr>
      </w:pPr>
    </w:p>
    <w:p w:rsidR="003F3765" w:rsidRPr="003F3765" w:rsidRDefault="003F3765" w:rsidP="008A6E67">
      <w:pPr>
        <w:ind w:firstLine="708"/>
        <w:jc w:val="both"/>
        <w:rPr>
          <w:lang w:val="de-DE"/>
        </w:rPr>
      </w:pPr>
      <w:r w:rsidRPr="003F3765">
        <w:rPr>
          <w:lang w:val="de-DE"/>
        </w:rPr>
        <w:t>§ 4 - Artikel 184/1 desselben Gesetzes, eingefügt durch das Gesetz vom 15. Dezember 2013 und abgeändert durch das Gesetz vom 16. November 2015, wird wie folgt ersetzt:</w:t>
      </w:r>
    </w:p>
    <w:p w:rsidR="003F3765" w:rsidRPr="003F3765" w:rsidRDefault="003F3765" w:rsidP="008A6E67">
      <w:pPr>
        <w:ind w:firstLine="708"/>
        <w:jc w:val="both"/>
        <w:rPr>
          <w:lang w:val="de-DE"/>
        </w:rPr>
      </w:pPr>
    </w:p>
    <w:p w:rsidR="003F3765" w:rsidRPr="003F3765" w:rsidRDefault="003F3765" w:rsidP="008A6E67">
      <w:pPr>
        <w:ind w:firstLine="708"/>
        <w:jc w:val="both"/>
        <w:rPr>
          <w:lang w:val="de-DE"/>
        </w:rPr>
      </w:pPr>
      <w:r w:rsidRPr="003F3765">
        <w:rPr>
          <w:lang w:val="de-DE"/>
        </w:rPr>
        <w:t>"Art. 184/1 - Zugelassene Aussteller von elektronischen Mahlzeitschecks und/oder Öko-Schecks in elektronischer Form und in Papierform und/oder Konsumschecks in elektronischer Form und in Papierform dürfen die in Artikel 2 Absatz 2 des Gesetzes vom 8. August 1983 zur Organisation eines Nationalregisters der natürlichen Personen erwähnte Nummer des Nationalregisters benutzen, um Begünstigte von elektronischen Mahlzeitschecks und/oder Öko-Schecks in elektronischer Form und in Papierform und/oder Konsumschecks in elektronischer Form und in Papierform eindeutig identifizieren zu können."</w:t>
      </w:r>
    </w:p>
    <w:p w:rsidR="003F3765" w:rsidRPr="003F3765" w:rsidRDefault="003F3765" w:rsidP="008A6E67">
      <w:pPr>
        <w:ind w:firstLine="708"/>
        <w:jc w:val="both"/>
        <w:rPr>
          <w:lang w:val="de-DE"/>
        </w:rPr>
      </w:pPr>
    </w:p>
    <w:p w:rsidR="003F3765" w:rsidRPr="003F3765" w:rsidRDefault="003F3765" w:rsidP="008A6E67">
      <w:pPr>
        <w:ind w:firstLine="708"/>
        <w:jc w:val="both"/>
        <w:rPr>
          <w:lang w:val="de-DE"/>
        </w:rPr>
      </w:pPr>
      <w:r w:rsidRPr="003F3765">
        <w:rPr>
          <w:lang w:val="de-DE"/>
        </w:rPr>
        <w:t>§ 5 - In Artikel 185 desselben Gesetzes, abgeändert durch das Gesetz vom 20. Juli 2015, werden die Wörter "Mahlzeitschecks und/oder Öko-Schecks" durch die Wörter "Mahlzeitschecks und/oder Öko-Schecks und/oder Konsumschecks" ersetzt.</w:t>
      </w:r>
    </w:p>
    <w:p w:rsidR="003F3765" w:rsidRPr="003F3765" w:rsidRDefault="003F3765" w:rsidP="008A6E67">
      <w:pPr>
        <w:ind w:firstLine="708"/>
        <w:jc w:val="both"/>
        <w:rPr>
          <w:lang w:val="de-DE"/>
        </w:rPr>
      </w:pPr>
    </w:p>
    <w:p w:rsidR="003F3765" w:rsidRPr="003F3765" w:rsidRDefault="003F3765" w:rsidP="008A6E67">
      <w:pPr>
        <w:ind w:firstLine="708"/>
        <w:jc w:val="both"/>
        <w:rPr>
          <w:lang w:val="de-DE"/>
        </w:rPr>
      </w:pPr>
    </w:p>
    <w:p w:rsidR="003F3765" w:rsidRDefault="003F3765" w:rsidP="000838F1">
      <w:pPr>
        <w:jc w:val="both"/>
      </w:pPr>
      <w:r w:rsidRPr="003F3765">
        <w:rPr>
          <w:lang w:val="de-DE"/>
        </w:rPr>
        <w:t xml:space="preserve">KAPITEL 4 - </w:t>
      </w:r>
      <w:r w:rsidRPr="003F3765">
        <w:rPr>
          <w:i/>
          <w:lang w:val="de-DE"/>
        </w:rPr>
        <w:t>Abänderungen des Königlichen Erlasses vom 12. Oktober 2010 zur Festlegung der Bedingungen und des Verfahrens für die Zulassung als Aussteller von Mahlzeit- und Öko-Schecks in elektronischer Form zur Ausführung der Artikel 183 bis 185 des Gesetzes vom 30. </w:t>
      </w:r>
      <w:r>
        <w:rPr>
          <w:i/>
        </w:rPr>
        <w:t xml:space="preserve">Dezember 2009 </w:t>
      </w:r>
      <w:r w:rsidRPr="00902701">
        <w:rPr>
          <w:i/>
          <w:lang w:val="de-DE"/>
        </w:rPr>
        <w:t>zur Festlegung verschiedener</w:t>
      </w:r>
      <w:r>
        <w:rPr>
          <w:i/>
        </w:rPr>
        <w:t xml:space="preserve"> Bestimmungen</w:t>
      </w:r>
    </w:p>
    <w:p w:rsidR="003F3765" w:rsidRDefault="003F3765" w:rsidP="000838F1">
      <w:pPr>
        <w:jc w:val="both"/>
      </w:pPr>
    </w:p>
    <w:p w:rsidR="003F3765" w:rsidRPr="000838F1" w:rsidRDefault="003F3765" w:rsidP="000838F1">
      <w:pPr>
        <w:jc w:val="both"/>
      </w:pPr>
    </w:p>
    <w:p w:rsidR="003F3765" w:rsidRPr="00ED1FD1" w:rsidRDefault="003F3765" w:rsidP="00ED1FD1">
      <w:pPr>
        <w:jc w:val="center"/>
      </w:pPr>
      <w:r>
        <w:t>(...)</w:t>
      </w:r>
    </w:p>
    <w:p w:rsidR="003F3765" w:rsidRDefault="003F3765" w:rsidP="007204A9">
      <w:pPr>
        <w:ind w:firstLine="708"/>
        <w:jc w:val="both"/>
      </w:pPr>
    </w:p>
    <w:p w:rsidR="003F3765" w:rsidRPr="000838F1" w:rsidRDefault="003F3765" w:rsidP="007204A9">
      <w:pPr>
        <w:ind w:firstLine="708"/>
        <w:jc w:val="both"/>
      </w:pPr>
    </w:p>
    <w:p w:rsidR="003F3765" w:rsidRDefault="003F3765" w:rsidP="007204A9">
      <w:pPr>
        <w:jc w:val="center"/>
        <w:rPr>
          <w:i/>
        </w:rPr>
      </w:pPr>
      <w:r>
        <w:t xml:space="preserve">KAPITEL 5 - </w:t>
      </w:r>
      <w:r>
        <w:rPr>
          <w:i/>
        </w:rPr>
        <w:t>Inkrafttreten</w:t>
      </w:r>
    </w:p>
    <w:p w:rsidR="003F3765" w:rsidRDefault="003F3765" w:rsidP="007204A9">
      <w:pPr>
        <w:jc w:val="center"/>
        <w:rPr>
          <w:i/>
        </w:rPr>
      </w:pPr>
    </w:p>
    <w:p w:rsidR="003F3765" w:rsidRPr="000838F1" w:rsidRDefault="003F3765" w:rsidP="007204A9">
      <w:pPr>
        <w:jc w:val="center"/>
      </w:pPr>
    </w:p>
    <w:p w:rsidR="003F3765" w:rsidRPr="003F3765" w:rsidRDefault="003F3765" w:rsidP="007204A9">
      <w:pPr>
        <w:ind w:firstLine="708"/>
        <w:jc w:val="both"/>
        <w:rPr>
          <w:lang w:val="de-DE"/>
        </w:rPr>
      </w:pPr>
      <w:r w:rsidRPr="003F3765">
        <w:rPr>
          <w:b/>
          <w:bCs/>
          <w:lang w:val="de-DE"/>
        </w:rPr>
        <w:t>Art. 7 -</w:t>
      </w:r>
      <w:r w:rsidRPr="003F3765">
        <w:rPr>
          <w:lang w:val="de-DE"/>
        </w:rPr>
        <w:t xml:space="preserve"> Vorliegendes Gesetz tritt am selben Tag in Kraft wie der Königliche Erlass vom 15. Juli 2020 zur Einfügung eines Artikels 19</w:t>
      </w:r>
      <w:r w:rsidRPr="003F3765">
        <w:rPr>
          <w:i/>
          <w:iCs/>
          <w:lang w:val="de-DE"/>
        </w:rPr>
        <w:t>quinquies</w:t>
      </w:r>
      <w:r w:rsidRPr="003F3765">
        <w:rPr>
          <w:lang w:val="de-DE"/>
        </w:rPr>
        <w:t xml:space="preserve"> in den Königlichen Erlass vom 28. November 1969 zur Ausführung des Gesetzes vom 27. Juni 1969 zur Revision des Erlassgesetzes vom 28. Dezember 1944 über die soziale Sicherheit der Arbeitnehmer.</w:t>
      </w:r>
    </w:p>
    <w:p w:rsidR="003F3765" w:rsidRPr="003F3765" w:rsidRDefault="003F3765" w:rsidP="007204A9">
      <w:pPr>
        <w:ind w:firstLine="708"/>
        <w:jc w:val="both"/>
        <w:rPr>
          <w:lang w:val="de-DE"/>
        </w:rPr>
      </w:pPr>
    </w:p>
    <w:p w:rsidR="003F3765" w:rsidRPr="003F3765" w:rsidRDefault="003F3765" w:rsidP="007204A9">
      <w:pPr>
        <w:ind w:firstLine="708"/>
        <w:jc w:val="both"/>
        <w:rPr>
          <w:lang w:val="de-DE"/>
        </w:rPr>
      </w:pPr>
    </w:p>
    <w:p w:rsidR="003F3765" w:rsidRPr="003F3765" w:rsidRDefault="003F3765" w:rsidP="007204A9">
      <w:pPr>
        <w:ind w:firstLine="708"/>
        <w:jc w:val="both"/>
        <w:rPr>
          <w:lang w:val="de-DE"/>
        </w:rPr>
      </w:pPr>
      <w:r w:rsidRPr="003F3765">
        <w:rPr>
          <w:lang w:val="de-DE"/>
        </w:rPr>
        <w:t xml:space="preserve">Wir fertigen das vorliegende Gesetz aus und ordnen an, dass es mit dem Staatssiegel versehen und durch das </w:t>
      </w:r>
      <w:r w:rsidRPr="003F3765">
        <w:rPr>
          <w:i/>
          <w:lang w:val="de-DE"/>
        </w:rPr>
        <w:t>Belgische Staatsblatt</w:t>
      </w:r>
      <w:r w:rsidRPr="003F3765">
        <w:rPr>
          <w:lang w:val="de-DE"/>
        </w:rPr>
        <w:t xml:space="preserve"> veröffentlicht wird.</w:t>
      </w:r>
    </w:p>
    <w:p w:rsidR="003F3765" w:rsidRPr="003F3765" w:rsidRDefault="003F3765" w:rsidP="007204A9">
      <w:pPr>
        <w:ind w:firstLine="708"/>
        <w:jc w:val="both"/>
        <w:rPr>
          <w:lang w:val="de-DE"/>
        </w:rPr>
      </w:pPr>
    </w:p>
    <w:p w:rsidR="003F3765" w:rsidRPr="003F3765" w:rsidRDefault="003F3765" w:rsidP="007204A9">
      <w:pPr>
        <w:ind w:firstLine="708"/>
        <w:jc w:val="both"/>
        <w:rPr>
          <w:lang w:val="de-DE"/>
        </w:rPr>
      </w:pPr>
    </w:p>
    <w:p w:rsidR="003F3765" w:rsidRPr="003F3765" w:rsidRDefault="003F3765" w:rsidP="007204A9">
      <w:pPr>
        <w:ind w:firstLine="708"/>
        <w:jc w:val="both"/>
        <w:rPr>
          <w:lang w:val="de-DE"/>
        </w:rPr>
      </w:pPr>
      <w:r w:rsidRPr="003F3765">
        <w:rPr>
          <w:lang w:val="de-DE"/>
        </w:rPr>
        <w:t>Gegeben zu Brüssel, den 31. Juli 2020</w:t>
      </w:r>
    </w:p>
    <w:p w:rsidR="003F3765" w:rsidRPr="003F3765" w:rsidRDefault="003F3765" w:rsidP="007204A9">
      <w:pPr>
        <w:ind w:firstLine="708"/>
        <w:jc w:val="both"/>
        <w:rPr>
          <w:lang w:val="de-DE"/>
        </w:rPr>
      </w:pPr>
    </w:p>
    <w:p w:rsidR="003F3765" w:rsidRPr="003F3765" w:rsidRDefault="003F3765" w:rsidP="007204A9">
      <w:pPr>
        <w:ind w:firstLine="708"/>
        <w:jc w:val="both"/>
        <w:rPr>
          <w:lang w:val="de-DE"/>
        </w:rPr>
      </w:pP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PHILIPPE</w:t>
      </w:r>
    </w:p>
    <w:p w:rsidR="003F3765" w:rsidRPr="003F3765" w:rsidRDefault="003F3765" w:rsidP="007204A9">
      <w:pPr>
        <w:jc w:val="center"/>
        <w:rPr>
          <w:lang w:val="de-DE"/>
        </w:rPr>
      </w:pP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Von Königs wegen:</w:t>
      </w:r>
    </w:p>
    <w:p w:rsidR="003F3765" w:rsidRPr="003F3765" w:rsidRDefault="003F3765" w:rsidP="007204A9">
      <w:pPr>
        <w:jc w:val="center"/>
        <w:rPr>
          <w:lang w:val="de-DE"/>
        </w:rPr>
      </w:pP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Die Ministerin der Sozialen Angelegenheiten</w:t>
      </w: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M. DE BLOCK</w:t>
      </w:r>
    </w:p>
    <w:p w:rsidR="003F3765" w:rsidRPr="003F3765" w:rsidRDefault="003F3765" w:rsidP="007204A9">
      <w:pPr>
        <w:jc w:val="center"/>
        <w:rPr>
          <w:lang w:val="de-DE"/>
        </w:rPr>
      </w:pPr>
    </w:p>
    <w:p w:rsidR="00902701" w:rsidRDefault="00902701">
      <w:pPr>
        <w:rPr>
          <w:lang w:val="de-DE"/>
        </w:rPr>
      </w:pPr>
      <w:r>
        <w:rPr>
          <w:lang w:val="de-DE"/>
        </w:rPr>
        <w:br w:type="page"/>
      </w:r>
    </w:p>
    <w:p w:rsidR="003F3765" w:rsidRPr="003F3765" w:rsidRDefault="003F3765" w:rsidP="007204A9">
      <w:pPr>
        <w:jc w:val="center"/>
        <w:rPr>
          <w:lang w:val="de-DE"/>
        </w:rPr>
      </w:pPr>
      <w:bookmarkStart w:id="0" w:name="_GoBack"/>
      <w:bookmarkEnd w:id="0"/>
      <w:r w:rsidRPr="003F3765">
        <w:rPr>
          <w:lang w:val="de-DE"/>
        </w:rPr>
        <w:t>Der Minister der Selbständigen</w:t>
      </w: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D. DUCARME</w:t>
      </w:r>
    </w:p>
    <w:p w:rsidR="003F3765" w:rsidRPr="003F3765" w:rsidRDefault="003F3765" w:rsidP="007204A9">
      <w:pPr>
        <w:jc w:val="center"/>
        <w:rPr>
          <w:lang w:val="de-DE"/>
        </w:rPr>
      </w:pP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Die Ministerin der Beschäftigung</w:t>
      </w: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N. MUYLLE</w:t>
      </w:r>
    </w:p>
    <w:p w:rsidR="003F3765" w:rsidRPr="003F3765" w:rsidRDefault="003F3765" w:rsidP="007204A9">
      <w:pPr>
        <w:jc w:val="center"/>
        <w:rPr>
          <w:lang w:val="de-DE"/>
        </w:rPr>
      </w:pP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Mit dem Staatssiegel versehen:</w:t>
      </w:r>
    </w:p>
    <w:p w:rsidR="003F3765" w:rsidRPr="003F3765" w:rsidRDefault="003F3765" w:rsidP="007204A9">
      <w:pPr>
        <w:jc w:val="center"/>
        <w:rPr>
          <w:lang w:val="de-DE"/>
        </w:rPr>
      </w:pP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Der Minister der Justiz</w:t>
      </w:r>
    </w:p>
    <w:p w:rsidR="003F3765" w:rsidRPr="003F3765" w:rsidRDefault="003F3765" w:rsidP="007204A9">
      <w:pPr>
        <w:jc w:val="center"/>
        <w:rPr>
          <w:lang w:val="de-DE"/>
        </w:rPr>
      </w:pPr>
      <w:r w:rsidRPr="003F3765">
        <w:rPr>
          <w:lang w:val="de-DE"/>
        </w:rPr>
        <w:t>K. GEENS</w:t>
      </w:r>
    </w:p>
    <w:p w:rsidR="00AA0401" w:rsidRPr="007C7CFE" w:rsidRDefault="00AA0401" w:rsidP="00A94F33">
      <w:pPr>
        <w:jc w:val="both"/>
        <w:rPr>
          <w:lang w:val="de-DE"/>
        </w:rPr>
      </w:pPr>
    </w:p>
    <w:sectPr w:rsidR="00AA0401" w:rsidRPr="007C7CFE" w:rsidSect="00906AF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9324D"/>
    <w:rsid w:val="000C2A98"/>
    <w:rsid w:val="000F5F44"/>
    <w:rsid w:val="0022531C"/>
    <w:rsid w:val="00266D2A"/>
    <w:rsid w:val="002855B4"/>
    <w:rsid w:val="003333CD"/>
    <w:rsid w:val="003F3765"/>
    <w:rsid w:val="0051470C"/>
    <w:rsid w:val="00682997"/>
    <w:rsid w:val="006F4381"/>
    <w:rsid w:val="007C7CFE"/>
    <w:rsid w:val="007D5F55"/>
    <w:rsid w:val="007E5F80"/>
    <w:rsid w:val="008327E5"/>
    <w:rsid w:val="00902701"/>
    <w:rsid w:val="00A879AE"/>
    <w:rsid w:val="00A94F33"/>
    <w:rsid w:val="00AA0401"/>
    <w:rsid w:val="00B2139D"/>
    <w:rsid w:val="00C41227"/>
    <w:rsid w:val="00C849A9"/>
    <w:rsid w:val="00C91F73"/>
    <w:rsid w:val="00D16752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A0F58E"/>
  <w15:docId w15:val="{1803F477-8F51-42A2-B6F2-BFEC822D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589</Words>
  <Characters>3456</Characters>
  <Application>Microsoft Office Word</Application>
  <DocSecurity>4</DocSecurity>
  <Lines>84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2022-10-05T12:37:00Z</dcterms:created>
  <dcterms:modified xsi:type="dcterms:W3CDTF">2022-10-05T12:37:00Z</dcterms:modified>
</cp:coreProperties>
</file>