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C6B7AF" w14:textId="77777777" w:rsidR="007B1029" w:rsidRDefault="007B1029" w:rsidP="00583643">
      <w:pPr>
        <w:jc w:val="both"/>
        <w:rPr>
          <w:b/>
          <w:lang w:val="de-DE"/>
        </w:rPr>
      </w:pPr>
    </w:p>
    <w:p w14:paraId="38F2FFA2" w14:textId="77777777" w:rsidR="007B1029" w:rsidRDefault="007B1029" w:rsidP="00583643">
      <w:pPr>
        <w:jc w:val="both"/>
        <w:rPr>
          <w:b/>
          <w:lang w:val="de-DE"/>
        </w:rPr>
      </w:pPr>
    </w:p>
    <w:p w14:paraId="566BC640" w14:textId="77777777" w:rsidR="007B1029" w:rsidRDefault="007B1029" w:rsidP="00583643">
      <w:pPr>
        <w:jc w:val="both"/>
        <w:rPr>
          <w:b/>
          <w:lang w:val="de-DE"/>
        </w:rPr>
      </w:pPr>
    </w:p>
    <w:p w14:paraId="6EA6F18F" w14:textId="77777777" w:rsidR="007B1029" w:rsidRDefault="007B1029" w:rsidP="00583643">
      <w:pPr>
        <w:jc w:val="both"/>
        <w:rPr>
          <w:b/>
          <w:lang w:val="de-DE"/>
        </w:rPr>
      </w:pPr>
    </w:p>
    <w:p w14:paraId="7E0F10C8" w14:textId="77777777" w:rsidR="007B1029" w:rsidRDefault="007B1029" w:rsidP="00583643">
      <w:pPr>
        <w:jc w:val="both"/>
        <w:rPr>
          <w:b/>
          <w:lang w:val="de-DE"/>
        </w:rPr>
      </w:pPr>
    </w:p>
    <w:p w14:paraId="60CDADCE" w14:textId="77777777" w:rsidR="007B1029" w:rsidRDefault="007B1029" w:rsidP="00583643">
      <w:pPr>
        <w:jc w:val="both"/>
        <w:rPr>
          <w:b/>
          <w:lang w:val="de-DE"/>
        </w:rPr>
      </w:pPr>
    </w:p>
    <w:p w14:paraId="685CDFAD" w14:textId="77777777" w:rsidR="007B1029" w:rsidRDefault="007B1029" w:rsidP="00583643">
      <w:pPr>
        <w:jc w:val="both"/>
        <w:rPr>
          <w:b/>
          <w:lang w:val="de-DE"/>
        </w:rPr>
      </w:pPr>
    </w:p>
    <w:p w14:paraId="1F7970B8" w14:textId="77777777" w:rsidR="007B1029" w:rsidRDefault="007B1029" w:rsidP="00583643">
      <w:pPr>
        <w:jc w:val="both"/>
        <w:rPr>
          <w:b/>
          <w:lang w:val="de-DE"/>
        </w:rPr>
      </w:pPr>
    </w:p>
    <w:p w14:paraId="641B7772" w14:textId="77777777" w:rsidR="007B1029" w:rsidRDefault="007B1029" w:rsidP="00583643">
      <w:pPr>
        <w:jc w:val="both"/>
        <w:rPr>
          <w:b/>
          <w:lang w:val="de-DE"/>
        </w:rPr>
      </w:pPr>
    </w:p>
    <w:p w14:paraId="14178088" w14:textId="77777777" w:rsidR="007B1029" w:rsidRDefault="007B1029" w:rsidP="00583643">
      <w:pPr>
        <w:jc w:val="both"/>
        <w:rPr>
          <w:b/>
          <w:lang w:val="de-DE"/>
        </w:rPr>
      </w:pPr>
    </w:p>
    <w:p w14:paraId="01EFF351" w14:textId="77777777" w:rsidR="007B1029" w:rsidRDefault="007B1029" w:rsidP="00583643">
      <w:pPr>
        <w:jc w:val="both"/>
        <w:rPr>
          <w:b/>
          <w:lang w:val="de-DE"/>
        </w:rPr>
      </w:pPr>
    </w:p>
    <w:p w14:paraId="1BEB56EA" w14:textId="77777777" w:rsidR="007B1029" w:rsidRDefault="007B1029" w:rsidP="00583643">
      <w:pPr>
        <w:jc w:val="both"/>
        <w:rPr>
          <w:b/>
          <w:lang w:val="de-DE"/>
        </w:rPr>
      </w:pPr>
    </w:p>
    <w:p w14:paraId="67EFD40B" w14:textId="77777777" w:rsidR="007B1029" w:rsidRDefault="007B1029" w:rsidP="00583643">
      <w:pPr>
        <w:jc w:val="both"/>
        <w:rPr>
          <w:b/>
          <w:lang w:val="de-DE"/>
        </w:rPr>
      </w:pPr>
    </w:p>
    <w:p w14:paraId="6FC2DBE4" w14:textId="77777777" w:rsidR="007B1029" w:rsidRDefault="007B1029" w:rsidP="00583643">
      <w:pPr>
        <w:jc w:val="both"/>
        <w:rPr>
          <w:b/>
          <w:lang w:val="de-DE"/>
        </w:rPr>
      </w:pPr>
    </w:p>
    <w:p w14:paraId="7A2EAE72" w14:textId="77777777" w:rsidR="007B1029" w:rsidRDefault="007B1029" w:rsidP="00583643">
      <w:pPr>
        <w:jc w:val="both"/>
        <w:rPr>
          <w:b/>
          <w:lang w:val="de-DE"/>
        </w:rPr>
      </w:pPr>
    </w:p>
    <w:p w14:paraId="22EDE27D" w14:textId="77777777" w:rsidR="007B1029" w:rsidRDefault="007B1029" w:rsidP="00583643">
      <w:pPr>
        <w:jc w:val="both"/>
        <w:rPr>
          <w:b/>
          <w:lang w:val="de-DE"/>
        </w:rPr>
      </w:pPr>
    </w:p>
    <w:p w14:paraId="4FB882A5" w14:textId="77777777" w:rsidR="007B1029" w:rsidRDefault="007B1029" w:rsidP="00583643">
      <w:pPr>
        <w:jc w:val="both"/>
        <w:rPr>
          <w:b/>
          <w:lang w:val="de-DE"/>
        </w:rPr>
      </w:pPr>
    </w:p>
    <w:p w14:paraId="5CC85D4E" w14:textId="77777777" w:rsidR="007B1029" w:rsidRDefault="007B1029" w:rsidP="00583643">
      <w:pPr>
        <w:jc w:val="both"/>
        <w:rPr>
          <w:b/>
          <w:lang w:val="de-DE"/>
        </w:rPr>
      </w:pPr>
    </w:p>
    <w:p w14:paraId="42C99C1F" w14:textId="77777777" w:rsidR="007B1029" w:rsidRDefault="007B1029" w:rsidP="00583643">
      <w:pPr>
        <w:jc w:val="both"/>
        <w:rPr>
          <w:b/>
          <w:lang w:val="de-DE"/>
        </w:rPr>
      </w:pPr>
    </w:p>
    <w:p w14:paraId="74312847" w14:textId="0DB062C3" w:rsidR="00583643" w:rsidRPr="007B1029" w:rsidRDefault="00583643" w:rsidP="00583643">
      <w:pPr>
        <w:jc w:val="both"/>
        <w:rPr>
          <w:bCs/>
          <w:lang w:val="de-DE"/>
        </w:rPr>
      </w:pPr>
      <w:r w:rsidRPr="00583643">
        <w:rPr>
          <w:b/>
          <w:lang w:val="de-DE"/>
        </w:rPr>
        <w:t>23. JUNI 2020 - Königlicher Erlass Nr. 33 zur Anpassung der Einkünfte der Gesundheitspflegepflichtversicherung zur Deckung der spezifischen Ausgaben im Zusammenhang mit der COVID-19-Pandemie</w:t>
      </w:r>
      <w:r w:rsidR="007B1029">
        <w:rPr>
          <w:rStyle w:val="Appelnotedebasdep"/>
          <w:b/>
          <w:lang w:val="de-DE"/>
        </w:rPr>
        <w:footnoteReference w:id="1"/>
      </w:r>
    </w:p>
    <w:p w14:paraId="26808B0C" w14:textId="77777777" w:rsidR="00233F36" w:rsidRPr="00C80000" w:rsidRDefault="00233F36" w:rsidP="00127CA8">
      <w:pPr>
        <w:jc w:val="both"/>
        <w:rPr>
          <w:lang w:val="de-DE"/>
        </w:rPr>
      </w:pPr>
    </w:p>
    <w:p w14:paraId="2C6306B4" w14:textId="77777777" w:rsidR="00233F36" w:rsidRPr="00C80000" w:rsidRDefault="00233F36">
      <w:pPr>
        <w:rPr>
          <w:lang w:val="de-DE"/>
        </w:rPr>
      </w:pPr>
    </w:p>
    <w:p w14:paraId="6E04FBD5" w14:textId="37488A1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83643">
        <w:rPr>
          <w:lang w:val="de-DE"/>
        </w:rPr>
        <w:t>19. Februar 2024</w:t>
      </w:r>
      <w:r w:rsidRPr="00C80000">
        <w:rPr>
          <w:lang w:val="de-DE"/>
        </w:rPr>
        <w:t>)</w:t>
      </w:r>
    </w:p>
    <w:p w14:paraId="503E0F6B" w14:textId="77777777" w:rsidR="00233F36" w:rsidRPr="00127CA8" w:rsidRDefault="00233F36" w:rsidP="000F5F44">
      <w:pPr>
        <w:jc w:val="center"/>
        <w:rPr>
          <w:lang w:val="de-DE"/>
        </w:rPr>
      </w:pPr>
    </w:p>
    <w:p w14:paraId="77E24B38" w14:textId="77777777" w:rsidR="00233F36" w:rsidRPr="00C80000" w:rsidRDefault="00233F36" w:rsidP="00CA081B">
      <w:pPr>
        <w:jc w:val="center"/>
        <w:rPr>
          <w:lang w:val="de-DE"/>
        </w:rPr>
      </w:pPr>
    </w:p>
    <w:p w14:paraId="3F6C8AE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2194E3B" w14:textId="77777777" w:rsidR="00E1687C" w:rsidRDefault="00E1687C" w:rsidP="00CA081B">
      <w:pPr>
        <w:jc w:val="both"/>
        <w:rPr>
          <w:lang w:val="de-DE"/>
        </w:rPr>
      </w:pPr>
    </w:p>
    <w:p w14:paraId="5FDAFB82" w14:textId="77777777" w:rsidR="00E1687C" w:rsidRPr="00C80000" w:rsidRDefault="00E1687C" w:rsidP="00CA081B">
      <w:pPr>
        <w:jc w:val="both"/>
        <w:rPr>
          <w:lang w:val="de-DE"/>
        </w:rPr>
      </w:pPr>
    </w:p>
    <w:p w14:paraId="6EEF8E67" w14:textId="77777777" w:rsidR="00233F36" w:rsidRDefault="00233F36" w:rsidP="006F4381">
      <w:pPr>
        <w:jc w:val="both"/>
        <w:rPr>
          <w:lang w:val="de-DE"/>
        </w:rPr>
        <w:sectPr w:rsidR="00233F36" w:rsidSect="007B1029">
          <w:pgSz w:w="11906" w:h="16838" w:code="9"/>
          <w:pgMar w:top="1418" w:right="1418" w:bottom="1418" w:left="1418" w:header="709" w:footer="709" w:gutter="0"/>
          <w:cols w:space="708"/>
          <w:vAlign w:val="center"/>
          <w:docGrid w:linePitch="360"/>
        </w:sectPr>
      </w:pPr>
    </w:p>
    <w:p w14:paraId="1BCF33DA" w14:textId="77777777" w:rsidR="00583643" w:rsidRPr="00583643" w:rsidRDefault="00583643" w:rsidP="00B62227">
      <w:pPr>
        <w:jc w:val="center"/>
        <w:rPr>
          <w:b/>
          <w:bCs/>
          <w:lang w:val="de-DE"/>
        </w:rPr>
      </w:pPr>
      <w:r w:rsidRPr="00583643">
        <w:rPr>
          <w:b/>
          <w:bCs/>
          <w:lang w:val="de-DE"/>
        </w:rPr>
        <w:lastRenderedPageBreak/>
        <w:t>FÖDERALER ÖFFENTLICHER DIENST SOZIALE SICHERHEIT</w:t>
      </w:r>
    </w:p>
    <w:p w14:paraId="7704E452" w14:textId="77777777" w:rsidR="00583643" w:rsidRPr="00583643" w:rsidRDefault="00583643" w:rsidP="00B62227">
      <w:pPr>
        <w:jc w:val="both"/>
        <w:rPr>
          <w:lang w:val="de-DE"/>
        </w:rPr>
      </w:pPr>
    </w:p>
    <w:p w14:paraId="11B80B7D" w14:textId="77777777" w:rsidR="00583643" w:rsidRPr="00583643" w:rsidRDefault="00583643" w:rsidP="00B62227">
      <w:pPr>
        <w:jc w:val="both"/>
        <w:rPr>
          <w:lang w:val="de-DE"/>
        </w:rPr>
      </w:pPr>
    </w:p>
    <w:p w14:paraId="5C9D6AE3" w14:textId="77777777" w:rsidR="00583643" w:rsidRPr="00583643" w:rsidRDefault="00583643" w:rsidP="00804D4D">
      <w:pPr>
        <w:jc w:val="both"/>
        <w:rPr>
          <w:b/>
          <w:bCs/>
          <w:lang w:val="de-DE"/>
        </w:rPr>
      </w:pPr>
      <w:r w:rsidRPr="00583643">
        <w:rPr>
          <w:b/>
          <w:lang w:val="de-DE"/>
        </w:rPr>
        <w:t>23. JUNI 2020 - Königlicher Erlass Nr. 33 zur Anpassung der Einkünfte der Gesundheitspflegepflichtversicherung zur Deckung der spezifischen Ausgaben im Zusammenhang mit der COVID-19-Pandemie</w:t>
      </w:r>
    </w:p>
    <w:p w14:paraId="1E1A7450" w14:textId="77777777" w:rsidR="00583643" w:rsidRPr="00583643" w:rsidRDefault="00583643" w:rsidP="00B62227">
      <w:pPr>
        <w:jc w:val="both"/>
        <w:rPr>
          <w:lang w:val="de-DE"/>
        </w:rPr>
      </w:pPr>
    </w:p>
    <w:p w14:paraId="77ECDF7A" w14:textId="77777777" w:rsidR="00583643" w:rsidRPr="00583643" w:rsidRDefault="00583643" w:rsidP="00B62227">
      <w:pPr>
        <w:jc w:val="both"/>
        <w:rPr>
          <w:lang w:val="de-DE"/>
        </w:rPr>
      </w:pPr>
    </w:p>
    <w:p w14:paraId="554630EC" w14:textId="77777777" w:rsidR="00583643" w:rsidRPr="00583643" w:rsidRDefault="00583643" w:rsidP="00804D4D">
      <w:pPr>
        <w:jc w:val="center"/>
        <w:rPr>
          <w:lang w:val="de-DE"/>
        </w:rPr>
      </w:pPr>
      <w:r w:rsidRPr="00583643">
        <w:rPr>
          <w:lang w:val="de-DE"/>
        </w:rPr>
        <w:t>(…)</w:t>
      </w:r>
    </w:p>
    <w:p w14:paraId="00CFB344" w14:textId="77777777" w:rsidR="00583643" w:rsidRPr="00583643" w:rsidRDefault="00583643" w:rsidP="00B62227">
      <w:pPr>
        <w:jc w:val="both"/>
        <w:rPr>
          <w:lang w:val="de-DE"/>
        </w:rPr>
      </w:pPr>
    </w:p>
    <w:p w14:paraId="3B1CEFE6" w14:textId="77777777" w:rsidR="00583643" w:rsidRPr="00583643" w:rsidRDefault="00583643" w:rsidP="00B62227">
      <w:pPr>
        <w:jc w:val="both"/>
        <w:rPr>
          <w:lang w:val="de-DE"/>
        </w:rPr>
      </w:pPr>
    </w:p>
    <w:p w14:paraId="602C2D3C" w14:textId="77777777" w:rsidR="00583643" w:rsidRPr="00583643" w:rsidRDefault="00583643" w:rsidP="00B62227">
      <w:pPr>
        <w:ind w:left="1416" w:firstLine="708"/>
        <w:jc w:val="both"/>
        <w:rPr>
          <w:lang w:val="de-DE"/>
        </w:rPr>
      </w:pPr>
      <w:r w:rsidRPr="00583643">
        <w:rPr>
          <w:lang w:val="de-DE"/>
        </w:rPr>
        <w:t>PHILIPPE, König der Belgier,</w:t>
      </w:r>
    </w:p>
    <w:p w14:paraId="19D04492" w14:textId="77777777" w:rsidR="00583643" w:rsidRPr="00583643" w:rsidRDefault="00583643" w:rsidP="00B62227">
      <w:pPr>
        <w:jc w:val="both"/>
        <w:rPr>
          <w:lang w:val="de-DE"/>
        </w:rPr>
      </w:pPr>
    </w:p>
    <w:p w14:paraId="65E34C7C" w14:textId="77777777" w:rsidR="00583643" w:rsidRPr="00583643" w:rsidRDefault="00583643" w:rsidP="00B62227">
      <w:pPr>
        <w:ind w:left="708" w:firstLine="708"/>
        <w:jc w:val="both"/>
        <w:rPr>
          <w:lang w:val="de-DE"/>
        </w:rPr>
      </w:pPr>
      <w:r w:rsidRPr="00583643">
        <w:rPr>
          <w:lang w:val="de-DE"/>
        </w:rPr>
        <w:t>Allen Gegenwärtigen und Zukünftigen, Unser Gruß!</w:t>
      </w:r>
    </w:p>
    <w:p w14:paraId="5BFA1AC5" w14:textId="77777777" w:rsidR="00583643" w:rsidRPr="00583643" w:rsidRDefault="00583643" w:rsidP="00B62227">
      <w:pPr>
        <w:jc w:val="both"/>
        <w:rPr>
          <w:lang w:val="de-DE"/>
        </w:rPr>
      </w:pPr>
    </w:p>
    <w:p w14:paraId="24E1DCB9" w14:textId="77777777" w:rsidR="00583643" w:rsidRPr="00583643" w:rsidRDefault="00583643" w:rsidP="00B62227">
      <w:pPr>
        <w:jc w:val="both"/>
        <w:rPr>
          <w:lang w:val="de-DE"/>
        </w:rPr>
      </w:pPr>
    </w:p>
    <w:p w14:paraId="07DD60EE" w14:textId="77777777" w:rsidR="00583643" w:rsidRPr="00583643" w:rsidRDefault="00583643" w:rsidP="00B62227">
      <w:pPr>
        <w:ind w:firstLine="708"/>
        <w:jc w:val="both"/>
        <w:rPr>
          <w:lang w:val="de-DE"/>
        </w:rPr>
      </w:pPr>
      <w:r w:rsidRPr="00583643">
        <w:rPr>
          <w:lang w:val="de-DE"/>
        </w:rPr>
        <w:t>Aufgrund des Gesetzes vom 27. März 2020 zur Ermächtigung des Königs, Maßnahmen zur Bekämpfung der Ausbreitung des Coronavirus COVID-19 zu ergreifen (II), des Artikels 5 § 1 Nr. 3 und 5;</w:t>
      </w:r>
    </w:p>
    <w:p w14:paraId="52DC3505" w14:textId="77777777" w:rsidR="00583643" w:rsidRPr="00583643" w:rsidRDefault="00583643" w:rsidP="00B62227">
      <w:pPr>
        <w:jc w:val="both"/>
        <w:rPr>
          <w:lang w:val="de-DE"/>
        </w:rPr>
      </w:pPr>
    </w:p>
    <w:p w14:paraId="64EAE13F" w14:textId="77777777" w:rsidR="00583643" w:rsidRPr="00583643" w:rsidRDefault="00583643" w:rsidP="00B62227">
      <w:pPr>
        <w:ind w:firstLine="708"/>
        <w:jc w:val="both"/>
        <w:rPr>
          <w:lang w:val="de-DE"/>
        </w:rPr>
      </w:pPr>
      <w:r w:rsidRPr="00583643">
        <w:rPr>
          <w:lang w:val="de-DE"/>
        </w:rPr>
        <w:t>Aufgrund des am 14. Juli 1994 koordinierten Gesetzes über die Gesundheitspflege- und Entschädigungspflichtversicherung;</w:t>
      </w:r>
    </w:p>
    <w:p w14:paraId="21D02553" w14:textId="77777777" w:rsidR="00583643" w:rsidRPr="00583643" w:rsidRDefault="00583643" w:rsidP="00B62227">
      <w:pPr>
        <w:jc w:val="both"/>
        <w:rPr>
          <w:lang w:val="de-DE"/>
        </w:rPr>
      </w:pPr>
    </w:p>
    <w:p w14:paraId="4934A928" w14:textId="77777777" w:rsidR="00583643" w:rsidRPr="00583643" w:rsidRDefault="00583643" w:rsidP="00B62227">
      <w:pPr>
        <w:ind w:firstLine="708"/>
        <w:jc w:val="both"/>
        <w:rPr>
          <w:lang w:val="de-DE"/>
        </w:rPr>
      </w:pPr>
      <w:r w:rsidRPr="00583643">
        <w:rPr>
          <w:lang w:val="de-DE"/>
        </w:rPr>
        <w:t>Gemäß Artikel 6 Absatz 2 des Gesetzes vom 27. März 2020 zur Ermächtigung des Königs, Maßnahmen zur Bekämpfung der Ausbreitung des Coronavirus COVID-19 zu ergreifen (II), besteht für vorliegenden Erlass aufgrund der durch die COVID-19-Pandemie begründeten Dringlichkeit keine Pflicht, die erforderlichen Stellungnahmen einzuholen;</w:t>
      </w:r>
    </w:p>
    <w:p w14:paraId="044A52BB" w14:textId="77777777" w:rsidR="00583643" w:rsidRPr="00583643" w:rsidRDefault="00583643" w:rsidP="00B62227">
      <w:pPr>
        <w:jc w:val="both"/>
        <w:rPr>
          <w:lang w:val="de-DE"/>
        </w:rPr>
      </w:pPr>
    </w:p>
    <w:p w14:paraId="32547254" w14:textId="77777777" w:rsidR="00583643" w:rsidRPr="00583643" w:rsidRDefault="00583643" w:rsidP="00B62227">
      <w:pPr>
        <w:ind w:firstLine="708"/>
        <w:jc w:val="both"/>
        <w:rPr>
          <w:lang w:val="de-DE"/>
        </w:rPr>
      </w:pPr>
      <w:r w:rsidRPr="00583643">
        <w:rPr>
          <w:lang w:val="de-DE"/>
        </w:rPr>
        <w:t>Aufgrund der Stellungnahme des Finanzinspektors vom 19. Mai 2020;</w:t>
      </w:r>
    </w:p>
    <w:p w14:paraId="6CB2C24D" w14:textId="77777777" w:rsidR="00583643" w:rsidRPr="00583643" w:rsidRDefault="00583643" w:rsidP="00B62227">
      <w:pPr>
        <w:jc w:val="both"/>
        <w:rPr>
          <w:lang w:val="de-DE"/>
        </w:rPr>
      </w:pPr>
    </w:p>
    <w:p w14:paraId="20D4F03F" w14:textId="77777777" w:rsidR="00583643" w:rsidRPr="00583643" w:rsidRDefault="00583643" w:rsidP="00B62227">
      <w:pPr>
        <w:ind w:firstLine="708"/>
        <w:jc w:val="both"/>
        <w:rPr>
          <w:lang w:val="de-DE"/>
        </w:rPr>
      </w:pPr>
      <w:r w:rsidRPr="00583643">
        <w:rPr>
          <w:lang w:val="de-DE"/>
        </w:rPr>
        <w:t>Aufgrund des Einverständnisses des Ministers des Haushalts vom 3. Juni 2020;</w:t>
      </w:r>
    </w:p>
    <w:p w14:paraId="2411667F" w14:textId="77777777" w:rsidR="00583643" w:rsidRPr="00583643" w:rsidRDefault="00583643" w:rsidP="00B62227">
      <w:pPr>
        <w:jc w:val="both"/>
        <w:rPr>
          <w:lang w:val="de-DE"/>
        </w:rPr>
      </w:pPr>
    </w:p>
    <w:p w14:paraId="4A95E629" w14:textId="77777777" w:rsidR="00583643" w:rsidRPr="00583643" w:rsidRDefault="00583643" w:rsidP="00B62227">
      <w:pPr>
        <w:ind w:firstLine="708"/>
        <w:jc w:val="both"/>
        <w:rPr>
          <w:lang w:val="de-DE"/>
        </w:rPr>
      </w:pPr>
      <w:r w:rsidRPr="00583643">
        <w:rPr>
          <w:lang w:val="de-DE"/>
        </w:rPr>
        <w:t>Gemäß Artikel 8 § 2 Nr. 2 des Gesetzes vom 15. Dezember 2013 zur Festlegung verschiedener Bestimmungen in Sachen administrative Vereinfachung ist vorliegender Erlass aufgrund der durch die COVID-19-Pandemie begründeten Dringlichkeit von der Auswirkungsanalyse beim Erlass von Vorschriften befreit;</w:t>
      </w:r>
    </w:p>
    <w:p w14:paraId="73AB8C6E" w14:textId="77777777" w:rsidR="00583643" w:rsidRPr="00583643" w:rsidRDefault="00583643" w:rsidP="00B62227">
      <w:pPr>
        <w:jc w:val="both"/>
        <w:rPr>
          <w:lang w:val="de-DE"/>
        </w:rPr>
      </w:pPr>
    </w:p>
    <w:p w14:paraId="17375A7D" w14:textId="77777777" w:rsidR="00583643" w:rsidRPr="00583643" w:rsidRDefault="00583643" w:rsidP="00B62227">
      <w:pPr>
        <w:ind w:firstLine="708"/>
        <w:jc w:val="both"/>
        <w:rPr>
          <w:lang w:val="de-DE"/>
        </w:rPr>
      </w:pPr>
      <w:r w:rsidRPr="00583643">
        <w:rPr>
          <w:lang w:val="de-DE"/>
        </w:rPr>
        <w:t>Aufgrund des Gutachtens Nr. 67.596/2 des Staatsrates vom 16. Juni 2020, abgegeben in Anwendung von Artikel 4 Absatz 3 des Gesetzes vom 27. März 2020 zur Ermächtigung des Königs, Maßnahmen zur Bekämpfung der Ausbreitung des Coronavirus COVID-19 zu ergreifen (I);</w:t>
      </w:r>
    </w:p>
    <w:p w14:paraId="41973112" w14:textId="77777777" w:rsidR="00583643" w:rsidRPr="00583643" w:rsidRDefault="00583643" w:rsidP="00B62227">
      <w:pPr>
        <w:jc w:val="both"/>
        <w:rPr>
          <w:lang w:val="de-DE"/>
        </w:rPr>
      </w:pPr>
    </w:p>
    <w:p w14:paraId="60425A33" w14:textId="77777777" w:rsidR="00583643" w:rsidRPr="00583643" w:rsidRDefault="00583643" w:rsidP="00B62227">
      <w:pPr>
        <w:ind w:firstLine="708"/>
        <w:jc w:val="both"/>
        <w:rPr>
          <w:lang w:val="de-DE"/>
        </w:rPr>
      </w:pPr>
      <w:r w:rsidRPr="00583643">
        <w:rPr>
          <w:lang w:val="de-DE"/>
        </w:rPr>
        <w:t>Auf Vorschlag der Ministerin der Sozialen Angelegenheiten und aufgrund der Stellungnahme der Minister, die im Rat darüber beraten haben,</w:t>
      </w:r>
    </w:p>
    <w:p w14:paraId="6C8B4E7C" w14:textId="77777777" w:rsidR="00583643" w:rsidRPr="00583643" w:rsidRDefault="00583643" w:rsidP="00B62227">
      <w:pPr>
        <w:jc w:val="both"/>
        <w:rPr>
          <w:lang w:val="de-DE"/>
        </w:rPr>
      </w:pPr>
    </w:p>
    <w:p w14:paraId="374EE3D5" w14:textId="77777777" w:rsidR="00583643" w:rsidRPr="00583643" w:rsidRDefault="00583643" w:rsidP="00B62227">
      <w:pPr>
        <w:jc w:val="both"/>
        <w:rPr>
          <w:lang w:val="de-DE"/>
        </w:rPr>
      </w:pPr>
    </w:p>
    <w:p w14:paraId="25FE8EF3" w14:textId="77777777" w:rsidR="00583643" w:rsidRPr="00583643" w:rsidRDefault="00583643" w:rsidP="00804D4D">
      <w:pPr>
        <w:ind w:left="708" w:firstLine="708"/>
        <w:jc w:val="both"/>
        <w:rPr>
          <w:lang w:val="de-DE"/>
        </w:rPr>
      </w:pPr>
      <w:r w:rsidRPr="00583643">
        <w:rPr>
          <w:lang w:val="de-DE"/>
        </w:rPr>
        <w:t>Haben Wir beschlossen und erlassen Wir:</w:t>
      </w:r>
    </w:p>
    <w:p w14:paraId="31BECFC7" w14:textId="77777777" w:rsidR="00583643" w:rsidRPr="00583643" w:rsidRDefault="00583643" w:rsidP="00B62227">
      <w:pPr>
        <w:jc w:val="both"/>
        <w:rPr>
          <w:lang w:val="de-DE"/>
        </w:rPr>
      </w:pPr>
    </w:p>
    <w:p w14:paraId="0035D46C" w14:textId="77777777" w:rsidR="00583643" w:rsidRPr="00583643" w:rsidRDefault="00583643" w:rsidP="00B62227">
      <w:pPr>
        <w:jc w:val="both"/>
        <w:rPr>
          <w:lang w:val="de-DE"/>
        </w:rPr>
      </w:pPr>
    </w:p>
    <w:p w14:paraId="2C22DF85" w14:textId="77777777" w:rsidR="00583643" w:rsidRPr="00583643" w:rsidRDefault="00583643" w:rsidP="00B62227">
      <w:pPr>
        <w:ind w:firstLine="708"/>
        <w:jc w:val="both"/>
        <w:rPr>
          <w:lang w:val="de-DE"/>
        </w:rPr>
      </w:pPr>
      <w:r w:rsidRPr="00583643">
        <w:rPr>
          <w:b/>
          <w:lang w:val="de-DE"/>
        </w:rPr>
        <w:lastRenderedPageBreak/>
        <w:t>Artikel 1 -</w:t>
      </w:r>
      <w:r w:rsidRPr="00583643">
        <w:rPr>
          <w:lang w:val="de-DE"/>
        </w:rPr>
        <w:t xml:space="preserve"> In Artikel 191 Absatz 1 des am 14. Juli 1994 koordinierten Gesetzes über die Gesundheitspflege- und Entschädigungspflichtversicherung, zuletzt abgeändert durch das Gesetz vom 20. Dezember 2019, wird eine Nr. 1</w:t>
      </w:r>
      <w:r w:rsidRPr="00583643">
        <w:rPr>
          <w:i/>
          <w:iCs/>
          <w:lang w:val="de-DE"/>
        </w:rPr>
        <w:t>ter</w:t>
      </w:r>
      <w:r w:rsidRPr="00583643">
        <w:rPr>
          <w:lang w:val="de-DE"/>
        </w:rPr>
        <w:t xml:space="preserve"> mit folgendem Wortlaut eingefügt:</w:t>
      </w:r>
    </w:p>
    <w:p w14:paraId="50E5B234" w14:textId="77777777" w:rsidR="00583643" w:rsidRPr="00583643" w:rsidRDefault="00583643" w:rsidP="00B62227">
      <w:pPr>
        <w:jc w:val="both"/>
        <w:rPr>
          <w:lang w:val="de-DE"/>
        </w:rPr>
      </w:pPr>
    </w:p>
    <w:p w14:paraId="16F268A8" w14:textId="77777777" w:rsidR="00583643" w:rsidRPr="00583643" w:rsidRDefault="00583643" w:rsidP="00804D4D">
      <w:pPr>
        <w:ind w:firstLine="708"/>
        <w:jc w:val="both"/>
        <w:rPr>
          <w:lang w:val="de-DE"/>
        </w:rPr>
      </w:pPr>
      <w:r w:rsidRPr="00583643">
        <w:rPr>
          <w:lang w:val="de-DE"/>
        </w:rPr>
        <w:t>"1</w:t>
      </w:r>
      <w:r w:rsidRPr="00583643">
        <w:rPr>
          <w:i/>
          <w:iCs/>
          <w:lang w:val="de-DE"/>
        </w:rPr>
        <w:t>ter</w:t>
      </w:r>
      <w:r w:rsidRPr="00583643">
        <w:rPr>
          <w:lang w:val="de-DE"/>
        </w:rPr>
        <w:t>. einer staatlichen Subvention für das Jahr 2020, deren Beträge durch einen im Ministerrat beratenen Königlichen Erlass festgelegt werden, um spezifische Ausgaben der Pflegeeinrichtungen, der Einrichtungen für funktionelle Rehabilitation und der Gesundheits-pflegeversicherung im Zusammenhang mit der COVID-19-Pandemie zu decken. Für das Jahr 2021 kann auf Antrag des LIKIV erneut eine staatliche Subvention unter denselben Bedingungen wie für das Jahr 2020 gewährt werden,".</w:t>
      </w:r>
    </w:p>
    <w:p w14:paraId="6CA5C0DB" w14:textId="77777777" w:rsidR="00583643" w:rsidRPr="00583643" w:rsidRDefault="00583643" w:rsidP="00B62227">
      <w:pPr>
        <w:jc w:val="both"/>
        <w:rPr>
          <w:lang w:val="de-DE"/>
        </w:rPr>
      </w:pPr>
    </w:p>
    <w:p w14:paraId="2DE48ADE" w14:textId="77777777" w:rsidR="00583643" w:rsidRPr="00583643" w:rsidRDefault="00583643" w:rsidP="00B62227">
      <w:pPr>
        <w:jc w:val="both"/>
        <w:rPr>
          <w:lang w:val="de-DE"/>
        </w:rPr>
      </w:pPr>
    </w:p>
    <w:p w14:paraId="33B0437C" w14:textId="77777777" w:rsidR="00583643" w:rsidRPr="00583643" w:rsidRDefault="00583643" w:rsidP="00150951">
      <w:pPr>
        <w:ind w:firstLine="708"/>
        <w:jc w:val="both"/>
        <w:rPr>
          <w:lang w:val="de-DE"/>
        </w:rPr>
      </w:pPr>
      <w:r w:rsidRPr="00583643">
        <w:rPr>
          <w:b/>
          <w:lang w:val="de-DE"/>
        </w:rPr>
        <w:t xml:space="preserve">Art. 2 - </w:t>
      </w:r>
      <w:r w:rsidRPr="00583643">
        <w:rPr>
          <w:lang w:val="de-DE"/>
        </w:rPr>
        <w:t xml:space="preserve">Vorliegender Erlass tritt am Tag seiner Veröffentlichung im </w:t>
      </w:r>
      <w:r w:rsidRPr="00583643">
        <w:rPr>
          <w:i/>
          <w:iCs/>
          <w:lang w:val="de-DE"/>
        </w:rPr>
        <w:t>Belgischen Staatsblatt</w:t>
      </w:r>
      <w:r w:rsidRPr="00583643">
        <w:rPr>
          <w:lang w:val="de-DE"/>
        </w:rPr>
        <w:t xml:space="preserve"> in Kraft.</w:t>
      </w:r>
    </w:p>
    <w:p w14:paraId="0C19C7EA" w14:textId="77777777" w:rsidR="00583643" w:rsidRPr="00583643" w:rsidRDefault="00583643" w:rsidP="00B62227">
      <w:pPr>
        <w:jc w:val="both"/>
        <w:rPr>
          <w:lang w:val="de-DE"/>
        </w:rPr>
      </w:pPr>
    </w:p>
    <w:p w14:paraId="541703A5" w14:textId="77777777" w:rsidR="00583643" w:rsidRPr="00583643" w:rsidRDefault="00583643" w:rsidP="00B62227">
      <w:pPr>
        <w:jc w:val="both"/>
        <w:rPr>
          <w:lang w:val="de-DE"/>
        </w:rPr>
      </w:pPr>
    </w:p>
    <w:p w14:paraId="11F3AE28" w14:textId="77777777" w:rsidR="00583643" w:rsidRPr="00583643" w:rsidRDefault="00583643" w:rsidP="00150951">
      <w:pPr>
        <w:ind w:firstLine="708"/>
        <w:jc w:val="both"/>
        <w:rPr>
          <w:lang w:val="de-DE"/>
        </w:rPr>
      </w:pPr>
      <w:r w:rsidRPr="00583643">
        <w:rPr>
          <w:b/>
          <w:lang w:val="de-DE"/>
        </w:rPr>
        <w:t>Art. 3 -</w:t>
      </w:r>
      <w:r w:rsidRPr="00583643">
        <w:rPr>
          <w:lang w:val="de-DE"/>
        </w:rPr>
        <w:t xml:space="preserve"> Der für die Sozialen Angelegenheiten zuständige Minister ist mit der Ausführung des vorliegenden Erlasses beauftragt.</w:t>
      </w:r>
    </w:p>
    <w:p w14:paraId="4C6CE682" w14:textId="77777777" w:rsidR="00583643" w:rsidRPr="00583643" w:rsidRDefault="00583643" w:rsidP="00B62227">
      <w:pPr>
        <w:jc w:val="both"/>
        <w:rPr>
          <w:lang w:val="de-DE"/>
        </w:rPr>
      </w:pPr>
    </w:p>
    <w:p w14:paraId="08D3E8FD" w14:textId="77777777" w:rsidR="00583643" w:rsidRPr="00583643" w:rsidRDefault="00583643" w:rsidP="00B62227">
      <w:pPr>
        <w:jc w:val="both"/>
        <w:rPr>
          <w:lang w:val="de-DE"/>
        </w:rPr>
      </w:pPr>
    </w:p>
    <w:p w14:paraId="449DEAA2" w14:textId="77777777" w:rsidR="00583643" w:rsidRPr="00583643" w:rsidRDefault="00583643" w:rsidP="00150951">
      <w:pPr>
        <w:ind w:firstLine="708"/>
        <w:jc w:val="both"/>
        <w:rPr>
          <w:lang w:val="de-DE"/>
        </w:rPr>
      </w:pPr>
      <w:r w:rsidRPr="00583643">
        <w:rPr>
          <w:lang w:val="de-DE"/>
        </w:rPr>
        <w:t>Gegeben zu Brüssel, den 23. Juni 2020</w:t>
      </w:r>
    </w:p>
    <w:p w14:paraId="793F0F95" w14:textId="77777777" w:rsidR="00583643" w:rsidRPr="00583643" w:rsidRDefault="00583643" w:rsidP="00B62227">
      <w:pPr>
        <w:jc w:val="both"/>
        <w:rPr>
          <w:lang w:val="de-DE"/>
        </w:rPr>
      </w:pPr>
    </w:p>
    <w:p w14:paraId="0345B2F4" w14:textId="77777777" w:rsidR="00583643" w:rsidRPr="00583643" w:rsidRDefault="00583643" w:rsidP="00B62227">
      <w:pPr>
        <w:jc w:val="both"/>
        <w:rPr>
          <w:lang w:val="de-DE"/>
        </w:rPr>
      </w:pPr>
    </w:p>
    <w:p w14:paraId="23EEFCCE" w14:textId="77777777" w:rsidR="00583643" w:rsidRPr="00583643" w:rsidRDefault="00583643" w:rsidP="00150951">
      <w:pPr>
        <w:jc w:val="center"/>
        <w:rPr>
          <w:lang w:val="de-DE"/>
        </w:rPr>
      </w:pPr>
      <w:r w:rsidRPr="00583643">
        <w:rPr>
          <w:lang w:val="de-DE"/>
        </w:rPr>
        <w:t>PHILIPPE</w:t>
      </w:r>
    </w:p>
    <w:p w14:paraId="22652D3A" w14:textId="77777777" w:rsidR="00583643" w:rsidRPr="00583643" w:rsidRDefault="00583643" w:rsidP="00150951">
      <w:pPr>
        <w:jc w:val="center"/>
        <w:rPr>
          <w:lang w:val="de-DE"/>
        </w:rPr>
      </w:pPr>
    </w:p>
    <w:p w14:paraId="1E84D201" w14:textId="77777777" w:rsidR="00583643" w:rsidRPr="00583643" w:rsidRDefault="00583643" w:rsidP="00150951">
      <w:pPr>
        <w:jc w:val="center"/>
        <w:rPr>
          <w:lang w:val="de-DE"/>
        </w:rPr>
      </w:pPr>
      <w:r w:rsidRPr="00583643">
        <w:rPr>
          <w:lang w:val="de-DE"/>
        </w:rPr>
        <w:t>Von Königs wegen:</w:t>
      </w:r>
    </w:p>
    <w:p w14:paraId="68793239" w14:textId="77777777" w:rsidR="00583643" w:rsidRPr="00583643" w:rsidRDefault="00583643" w:rsidP="00150951">
      <w:pPr>
        <w:jc w:val="center"/>
        <w:rPr>
          <w:lang w:val="de-DE"/>
        </w:rPr>
      </w:pPr>
    </w:p>
    <w:p w14:paraId="0C88A7F3" w14:textId="77777777" w:rsidR="00583643" w:rsidRPr="00583643" w:rsidRDefault="00583643" w:rsidP="00150951">
      <w:pPr>
        <w:jc w:val="center"/>
        <w:rPr>
          <w:lang w:val="de-DE"/>
        </w:rPr>
      </w:pPr>
      <w:r w:rsidRPr="00583643">
        <w:rPr>
          <w:lang w:val="de-DE"/>
        </w:rPr>
        <w:t>Die Ministerin der Sozialen Angelegenheiten</w:t>
      </w:r>
    </w:p>
    <w:p w14:paraId="719FD6B0" w14:textId="77777777" w:rsidR="00583643" w:rsidRPr="00B62227" w:rsidRDefault="00583643" w:rsidP="00150951">
      <w:pPr>
        <w:jc w:val="center"/>
      </w:pPr>
      <w:r>
        <w:t>M. DE BLOCK</w:t>
      </w:r>
    </w:p>
    <w:p w14:paraId="7736FFFF" w14:textId="77777777" w:rsidR="00233F36" w:rsidRPr="00C80000" w:rsidRDefault="00233F36" w:rsidP="00E1687C">
      <w:pPr>
        <w:jc w:val="both"/>
        <w:rPr>
          <w:lang w:val="de-DE"/>
        </w:rPr>
      </w:pPr>
    </w:p>
    <w:sectPr w:rsidR="00233F36" w:rsidRPr="00C80000" w:rsidSect="0058364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4DB1B" w14:textId="77777777" w:rsidR="007B1029" w:rsidRDefault="007B1029" w:rsidP="007B1029">
      <w:r>
        <w:separator/>
      </w:r>
    </w:p>
  </w:endnote>
  <w:endnote w:type="continuationSeparator" w:id="0">
    <w:p w14:paraId="21B6635C" w14:textId="77777777" w:rsidR="007B1029" w:rsidRDefault="007B1029" w:rsidP="007B1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57499" w14:textId="77777777" w:rsidR="007B1029" w:rsidRDefault="007B1029" w:rsidP="007B1029">
      <w:r>
        <w:separator/>
      </w:r>
    </w:p>
  </w:footnote>
  <w:footnote w:type="continuationSeparator" w:id="0">
    <w:p w14:paraId="1C46F095" w14:textId="77777777" w:rsidR="007B1029" w:rsidRDefault="007B1029" w:rsidP="007B1029">
      <w:r>
        <w:continuationSeparator/>
      </w:r>
    </w:p>
  </w:footnote>
  <w:footnote w:id="1">
    <w:p w14:paraId="02149F53" w14:textId="23818CD9" w:rsidR="007B1029" w:rsidRPr="007B1029" w:rsidRDefault="007B1029">
      <w:pPr>
        <w:pStyle w:val="Notedebasdepage"/>
        <w:rPr>
          <w:lang w:val="de-DE"/>
        </w:rPr>
      </w:pPr>
      <w:r>
        <w:rPr>
          <w:rStyle w:val="Appelnotedebasdep"/>
        </w:rPr>
        <w:footnoteRef/>
      </w:r>
      <w:r w:rsidRPr="007B1029">
        <w:rPr>
          <w:lang w:val="de-DE"/>
        </w:rPr>
        <w:t xml:space="preserve"> Bestätigt durch Art. 24 des Gesetzes v</w:t>
      </w:r>
      <w:r>
        <w:rPr>
          <w:lang w:val="de-DE"/>
        </w:rPr>
        <w:t>om 24. Dezember 2020 (B.S. vom 15. Januar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49934813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06AF5"/>
    <w:rsid w:val="00217221"/>
    <w:rsid w:val="00233F36"/>
    <w:rsid w:val="00266D2A"/>
    <w:rsid w:val="002A1F4E"/>
    <w:rsid w:val="003024C1"/>
    <w:rsid w:val="00330774"/>
    <w:rsid w:val="003725C6"/>
    <w:rsid w:val="00385261"/>
    <w:rsid w:val="004F0197"/>
    <w:rsid w:val="0051470C"/>
    <w:rsid w:val="00583643"/>
    <w:rsid w:val="005D55BA"/>
    <w:rsid w:val="006F4381"/>
    <w:rsid w:val="00786C4F"/>
    <w:rsid w:val="007A515C"/>
    <w:rsid w:val="007B1029"/>
    <w:rsid w:val="007D5F55"/>
    <w:rsid w:val="00800E1A"/>
    <w:rsid w:val="008C2124"/>
    <w:rsid w:val="00AA413E"/>
    <w:rsid w:val="00AB18C3"/>
    <w:rsid w:val="00B27BE9"/>
    <w:rsid w:val="00B56114"/>
    <w:rsid w:val="00B829CB"/>
    <w:rsid w:val="00C43D43"/>
    <w:rsid w:val="00C80000"/>
    <w:rsid w:val="00CA081B"/>
    <w:rsid w:val="00D12B9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58F05E"/>
  <w15:docId w15:val="{1CAF6822-7727-48DB-8AF8-B63FA98B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uiPriority w:val="99"/>
    <w:semiHidden/>
    <w:unhideWhenUsed/>
    <w:rsid w:val="007B1029"/>
    <w:rPr>
      <w:sz w:val="20"/>
      <w:szCs w:val="20"/>
    </w:rPr>
  </w:style>
  <w:style w:type="character" w:customStyle="1" w:styleId="NotedebasdepageCar">
    <w:name w:val="Note de bas de page Car"/>
    <w:basedOn w:val="Policepardfaut"/>
    <w:link w:val="Notedebasdepage"/>
    <w:uiPriority w:val="99"/>
    <w:semiHidden/>
    <w:rsid w:val="007B1029"/>
    <w:rPr>
      <w:sz w:val="20"/>
      <w:szCs w:val="20"/>
      <w:lang w:val="fr-FR" w:eastAsia="fr-FR"/>
    </w:rPr>
  </w:style>
  <w:style w:type="character" w:styleId="Appelnotedebasdep">
    <w:name w:val="footnote reference"/>
    <w:basedOn w:val="Policepardfaut"/>
    <w:uiPriority w:val="99"/>
    <w:semiHidden/>
    <w:unhideWhenUsed/>
    <w:rsid w:val="007B10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19E37-6EEF-4756-AE00-55695CE32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447</Words>
  <Characters>2894</Characters>
  <Application>Microsoft Office Word</Application>
  <DocSecurity>0</DocSecurity>
  <Lines>160</Lines>
  <Paragraphs>83</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2024-06-04T08:55:00Z</dcterms:created>
  <dcterms:modified xsi:type="dcterms:W3CDTF">2024-07-03T13:36:00Z</dcterms:modified>
</cp:coreProperties>
</file>