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4CFB76" w14:textId="77777777" w:rsidR="009556D0" w:rsidRPr="009556D0" w:rsidRDefault="009556D0" w:rsidP="009556D0">
      <w:pPr>
        <w:jc w:val="both"/>
        <w:rPr>
          <w:b/>
          <w:lang w:val="de-DE"/>
        </w:rPr>
      </w:pPr>
      <w:r w:rsidRPr="009556D0">
        <w:rPr>
          <w:b/>
          <w:lang w:val="de-DE"/>
        </w:rPr>
        <w:t>19. MAI 2020 - Königlicher Erlass zur Abänderung des Königlichen Erlasses vom 24. Juni 1997 über die für den Geflügelsektor festgelegten Pflichtbeiträge an den Fonds für Tiergesundheit und tierische Erzeugung</w:t>
      </w:r>
    </w:p>
    <w:p w14:paraId="25048586" w14:textId="77777777" w:rsidR="00233F36" w:rsidRPr="00C80000" w:rsidRDefault="00233F36" w:rsidP="00127CA8">
      <w:pPr>
        <w:jc w:val="both"/>
        <w:rPr>
          <w:lang w:val="de-DE"/>
        </w:rPr>
      </w:pPr>
    </w:p>
    <w:p w14:paraId="39832AB0" w14:textId="77777777" w:rsidR="00233F36" w:rsidRPr="00C80000" w:rsidRDefault="00233F36">
      <w:pPr>
        <w:rPr>
          <w:lang w:val="de-DE"/>
        </w:rPr>
      </w:pPr>
    </w:p>
    <w:p w14:paraId="780986F0" w14:textId="70042081"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556D0">
        <w:rPr>
          <w:lang w:val="de-DE"/>
        </w:rPr>
        <w:t>7. Februar 2023</w:t>
      </w:r>
      <w:r w:rsidRPr="00C80000">
        <w:rPr>
          <w:lang w:val="de-DE"/>
        </w:rPr>
        <w:t>)</w:t>
      </w:r>
    </w:p>
    <w:p w14:paraId="208A9FB3" w14:textId="77777777" w:rsidR="00233F36" w:rsidRPr="00127CA8" w:rsidRDefault="00233F36" w:rsidP="000F5F44">
      <w:pPr>
        <w:jc w:val="center"/>
        <w:rPr>
          <w:lang w:val="de-DE"/>
        </w:rPr>
      </w:pPr>
    </w:p>
    <w:p w14:paraId="011D48E8" w14:textId="77777777" w:rsidR="00233F36" w:rsidRPr="00C80000" w:rsidRDefault="00233F36" w:rsidP="00CA081B">
      <w:pPr>
        <w:jc w:val="center"/>
        <w:rPr>
          <w:lang w:val="de-DE"/>
        </w:rPr>
      </w:pPr>
    </w:p>
    <w:p w14:paraId="5B82AC92"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F233109" w14:textId="77777777" w:rsidR="00E1687C" w:rsidRDefault="00E1687C" w:rsidP="00CA081B">
      <w:pPr>
        <w:jc w:val="both"/>
        <w:rPr>
          <w:lang w:val="de-DE"/>
        </w:rPr>
      </w:pPr>
    </w:p>
    <w:p w14:paraId="441CFCF6" w14:textId="77777777" w:rsidR="00E1687C" w:rsidRPr="00C80000" w:rsidRDefault="00E1687C" w:rsidP="00CA081B">
      <w:pPr>
        <w:jc w:val="both"/>
        <w:rPr>
          <w:lang w:val="de-DE"/>
        </w:rPr>
      </w:pPr>
    </w:p>
    <w:p w14:paraId="27214947"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454E287" w14:textId="77777777" w:rsidR="009556D0" w:rsidRPr="009556D0" w:rsidRDefault="009556D0" w:rsidP="009556D0">
      <w:pPr>
        <w:jc w:val="center"/>
        <w:rPr>
          <w:b/>
          <w:lang w:val="de-DE"/>
        </w:rPr>
      </w:pPr>
      <w:r w:rsidRPr="009556D0">
        <w:rPr>
          <w:b/>
          <w:lang w:val="de-DE"/>
        </w:rPr>
        <w:lastRenderedPageBreak/>
        <w:t>FÖDERALER ÖFFENTLICHER DIENST VOLKSGESUNDHEIT, SICHERHEIT DER NAHRUNGSMITTELKETTE UND UMWELT</w:t>
      </w:r>
    </w:p>
    <w:p w14:paraId="678308D1" w14:textId="77777777" w:rsidR="009556D0" w:rsidRPr="009556D0" w:rsidRDefault="009556D0" w:rsidP="001B1FFE">
      <w:pPr>
        <w:rPr>
          <w:b/>
          <w:lang w:val="de-DE"/>
        </w:rPr>
      </w:pPr>
    </w:p>
    <w:p w14:paraId="28F62779" w14:textId="77777777" w:rsidR="009556D0" w:rsidRPr="009556D0" w:rsidRDefault="009556D0" w:rsidP="001B1FFE">
      <w:pPr>
        <w:rPr>
          <w:b/>
          <w:lang w:val="de-DE"/>
        </w:rPr>
      </w:pPr>
    </w:p>
    <w:p w14:paraId="065515DE" w14:textId="77777777" w:rsidR="009556D0" w:rsidRPr="009556D0" w:rsidRDefault="009556D0" w:rsidP="006F1AFC">
      <w:pPr>
        <w:jc w:val="both"/>
        <w:rPr>
          <w:b/>
          <w:lang w:val="de-DE"/>
        </w:rPr>
      </w:pPr>
      <w:r w:rsidRPr="009556D0">
        <w:rPr>
          <w:b/>
          <w:lang w:val="de-DE"/>
        </w:rPr>
        <w:t>19. MAI 2020 - Königlicher Erlass zur Abänderung des Königlichen Erlasses vom 24. Juni 1997 über die für den Geflügelsektor festgelegten Pflichtbeiträge an den Fonds für Tiergesundheit und tierische Erzeugung</w:t>
      </w:r>
    </w:p>
    <w:p w14:paraId="09348F03" w14:textId="77777777" w:rsidR="009556D0" w:rsidRPr="009556D0" w:rsidRDefault="009556D0" w:rsidP="006F1AFC">
      <w:pPr>
        <w:jc w:val="both"/>
        <w:rPr>
          <w:lang w:val="de-DE"/>
        </w:rPr>
      </w:pPr>
    </w:p>
    <w:p w14:paraId="405F23C2" w14:textId="77777777" w:rsidR="009556D0" w:rsidRPr="009556D0" w:rsidRDefault="009556D0" w:rsidP="006F1AFC">
      <w:pPr>
        <w:jc w:val="both"/>
        <w:rPr>
          <w:lang w:val="de-DE"/>
        </w:rPr>
      </w:pPr>
    </w:p>
    <w:p w14:paraId="1CEB8FC3" w14:textId="77777777" w:rsidR="009556D0" w:rsidRPr="009556D0" w:rsidRDefault="009556D0" w:rsidP="009556D0">
      <w:pPr>
        <w:jc w:val="center"/>
        <w:rPr>
          <w:lang w:val="de-DE"/>
        </w:rPr>
      </w:pPr>
      <w:r w:rsidRPr="009556D0">
        <w:rPr>
          <w:lang w:val="de-DE"/>
        </w:rPr>
        <w:t>BERICHT AN DEN KÖNIG</w:t>
      </w:r>
    </w:p>
    <w:p w14:paraId="13F6EDDB" w14:textId="77777777" w:rsidR="009556D0" w:rsidRPr="009556D0" w:rsidRDefault="009556D0" w:rsidP="006F1AFC">
      <w:pPr>
        <w:jc w:val="both"/>
        <w:rPr>
          <w:lang w:val="de-DE"/>
        </w:rPr>
      </w:pPr>
    </w:p>
    <w:p w14:paraId="030F9F03" w14:textId="77777777" w:rsidR="009556D0" w:rsidRPr="009556D0" w:rsidRDefault="009556D0" w:rsidP="006F1AFC">
      <w:pPr>
        <w:jc w:val="both"/>
        <w:rPr>
          <w:lang w:val="de-DE"/>
        </w:rPr>
      </w:pPr>
    </w:p>
    <w:p w14:paraId="0953EF44" w14:textId="77777777" w:rsidR="009556D0" w:rsidRPr="009556D0" w:rsidRDefault="009556D0" w:rsidP="006F1AFC">
      <w:pPr>
        <w:jc w:val="both"/>
        <w:rPr>
          <w:lang w:val="de-DE"/>
        </w:rPr>
      </w:pPr>
      <w:r w:rsidRPr="009556D0">
        <w:rPr>
          <w:lang w:val="de-DE"/>
        </w:rPr>
        <w:tab/>
      </w:r>
      <w:r w:rsidRPr="009556D0">
        <w:rPr>
          <w:lang w:val="de-DE"/>
        </w:rPr>
        <w:tab/>
        <w:t>Sire,</w:t>
      </w:r>
    </w:p>
    <w:p w14:paraId="740EA785" w14:textId="77777777" w:rsidR="009556D0" w:rsidRPr="009556D0" w:rsidRDefault="009556D0" w:rsidP="006F1AFC">
      <w:pPr>
        <w:jc w:val="both"/>
        <w:rPr>
          <w:lang w:val="de-DE"/>
        </w:rPr>
      </w:pPr>
    </w:p>
    <w:p w14:paraId="713D8367" w14:textId="77777777" w:rsidR="009556D0" w:rsidRPr="009556D0" w:rsidRDefault="009556D0" w:rsidP="000C7A3E">
      <w:pPr>
        <w:jc w:val="both"/>
        <w:rPr>
          <w:lang w:val="de-DE"/>
        </w:rPr>
      </w:pPr>
      <w:r w:rsidRPr="009556D0">
        <w:rPr>
          <w:lang w:val="de-DE"/>
        </w:rPr>
        <w:tab/>
        <w:t>der Entwurf eines Königlichen Erlasses, den wir die Ehre haben, Eurer Majestät zur Unterschrift vorzulegen, betrifft eine Abänderung des Königlichen Erlasses vom 24. Juni 1997 über die für den Geflügelsektor festgelegten Pflichtbeiträge an den Fonds für Tiergesundheit und tierische Erzeugung.</w:t>
      </w:r>
    </w:p>
    <w:p w14:paraId="5FE6FF47" w14:textId="77777777" w:rsidR="009556D0" w:rsidRPr="009556D0" w:rsidRDefault="009556D0" w:rsidP="000C7A3E">
      <w:pPr>
        <w:jc w:val="both"/>
        <w:rPr>
          <w:lang w:val="de-DE"/>
        </w:rPr>
      </w:pPr>
    </w:p>
    <w:p w14:paraId="3BDC202F" w14:textId="77777777" w:rsidR="009556D0" w:rsidRPr="009556D0" w:rsidRDefault="009556D0" w:rsidP="000C7A3E">
      <w:pPr>
        <w:jc w:val="both"/>
        <w:rPr>
          <w:lang w:val="de-DE"/>
        </w:rPr>
      </w:pPr>
      <w:r w:rsidRPr="009556D0">
        <w:rPr>
          <w:lang w:val="de-DE"/>
        </w:rPr>
        <w:tab/>
        <w:t>Durch Artikel 6 § 1 des Gesetzes vom 23. März 1998 über die Schaffung eines Haushaltsfonds für Gesundheit und Qualität der Tiere und tierischen Erzeugnisse wird der König ermächtigt, den Betrag der in Artikel 5 Nr. 1 desselben Gesetzes erwähnten Pflichtbeiträge zu bestimmen.</w:t>
      </w:r>
    </w:p>
    <w:p w14:paraId="06CB794E" w14:textId="77777777" w:rsidR="009556D0" w:rsidRPr="009556D0" w:rsidRDefault="009556D0" w:rsidP="000C7A3E">
      <w:pPr>
        <w:jc w:val="both"/>
        <w:rPr>
          <w:lang w:val="de-DE"/>
        </w:rPr>
      </w:pPr>
    </w:p>
    <w:p w14:paraId="46F94ABA" w14:textId="77777777" w:rsidR="009556D0" w:rsidRPr="009556D0" w:rsidRDefault="009556D0" w:rsidP="000C7A3E">
      <w:pPr>
        <w:jc w:val="both"/>
        <w:rPr>
          <w:lang w:val="de-DE"/>
        </w:rPr>
      </w:pPr>
      <w:r w:rsidRPr="009556D0">
        <w:rPr>
          <w:lang w:val="de-DE"/>
        </w:rPr>
        <w:tab/>
        <w:t>Mit dem Entwurf eines Königlichen Erlasses wird darauf abgezielt, Geflügelbetriebe, die im Jahr 2019 von einer Infektion mit dem Virus der aviären Influenza betroffen waren, von dem an den Haushaltsfonds für Gesundheit und Qualität der Tiere und tierischen Erzeugnisse für das Beitragsjahr 2019 zu entrichtenden Pflichtbeitrag zu befreien, indem in Artikel 2 des Königlichen Erlasses vom 24. Juni 1997 über die für den Geflügelsektor festgelegten Pflichtbeiträge an den Fonds für Tiergesundheit und tierische Erzeugung ein neuer Absatz 5 eingefügt wird.</w:t>
      </w:r>
    </w:p>
    <w:p w14:paraId="64B48D8C" w14:textId="77777777" w:rsidR="009556D0" w:rsidRPr="009556D0" w:rsidRDefault="009556D0" w:rsidP="000C7A3E">
      <w:pPr>
        <w:jc w:val="both"/>
        <w:rPr>
          <w:lang w:val="de-DE"/>
        </w:rPr>
      </w:pPr>
    </w:p>
    <w:p w14:paraId="7DA714BD" w14:textId="77777777" w:rsidR="009556D0" w:rsidRPr="009556D0" w:rsidRDefault="009556D0" w:rsidP="000C7A3E">
      <w:pPr>
        <w:jc w:val="both"/>
        <w:rPr>
          <w:lang w:val="de-DE"/>
        </w:rPr>
      </w:pPr>
      <w:r w:rsidRPr="009556D0">
        <w:rPr>
          <w:lang w:val="de-DE"/>
        </w:rPr>
        <w:tab/>
        <w:t>Hinsichtlich der Befreiungsbestimmung im Entwurf des Königlichen Erlasses erklärt der Staatsrat unter Punkt 3.1 und 3.2 seines Gutachtens Nr. 67.086/3 vom 7. April 2020 Folgendes:</w:t>
      </w:r>
    </w:p>
    <w:p w14:paraId="0DD3918C" w14:textId="77777777" w:rsidR="009556D0" w:rsidRPr="009556D0" w:rsidRDefault="009556D0" w:rsidP="000C7A3E">
      <w:pPr>
        <w:jc w:val="both"/>
        <w:rPr>
          <w:lang w:val="de-DE"/>
        </w:rPr>
      </w:pPr>
    </w:p>
    <w:p w14:paraId="08835725" w14:textId="77777777" w:rsidR="009556D0" w:rsidRPr="009556D0" w:rsidRDefault="009556D0" w:rsidP="000C7A3E">
      <w:pPr>
        <w:jc w:val="both"/>
        <w:rPr>
          <w:i/>
          <w:lang w:val="de-DE"/>
        </w:rPr>
      </w:pPr>
      <w:r w:rsidRPr="009556D0">
        <w:rPr>
          <w:lang w:val="de-DE"/>
        </w:rPr>
        <w:tab/>
      </w:r>
      <w:r w:rsidRPr="009556D0">
        <w:rPr>
          <w:i/>
          <w:lang w:val="de-DE"/>
        </w:rPr>
        <w:t>3.1</w:t>
      </w:r>
    </w:p>
    <w:p w14:paraId="31B2CB28" w14:textId="77777777" w:rsidR="009556D0" w:rsidRPr="009556D0" w:rsidRDefault="009556D0" w:rsidP="000C7A3E">
      <w:pPr>
        <w:jc w:val="both"/>
        <w:rPr>
          <w:i/>
          <w:lang w:val="de-DE"/>
        </w:rPr>
      </w:pPr>
    </w:p>
    <w:p w14:paraId="33289785" w14:textId="77777777" w:rsidR="009556D0" w:rsidRPr="009556D0" w:rsidRDefault="009556D0" w:rsidP="000C7A3E">
      <w:pPr>
        <w:jc w:val="both"/>
        <w:rPr>
          <w:i/>
          <w:lang w:val="de-DE"/>
        </w:rPr>
      </w:pPr>
      <w:r w:rsidRPr="009556D0">
        <w:rPr>
          <w:lang w:val="de-DE"/>
        </w:rPr>
        <w:tab/>
      </w:r>
      <w:r w:rsidRPr="009556D0">
        <w:rPr>
          <w:i/>
          <w:lang w:val="de-DE"/>
        </w:rPr>
        <w:t>Die geplante Regelung sieht eine Befreiung (für ein einziges Steuerjahr) von einer Steuer vor, die Betriebe des Geflügelsektors trifft. Sie kann daher als staatliche Beihilfe betrachtet werden, die der Europäischen Kommission gemäß Artikel 108 Absatz 3 des Vertrags über die Arbeitsweise der Europäischen Union grundsätzlich mitgeteilt werden muss.</w:t>
      </w:r>
    </w:p>
    <w:p w14:paraId="3749A8ED" w14:textId="77777777" w:rsidR="009556D0" w:rsidRPr="009556D0" w:rsidRDefault="009556D0" w:rsidP="000C7A3E">
      <w:pPr>
        <w:jc w:val="both"/>
        <w:rPr>
          <w:lang w:val="de-DE"/>
        </w:rPr>
      </w:pPr>
    </w:p>
    <w:p w14:paraId="4A2008DC" w14:textId="77777777" w:rsidR="009556D0" w:rsidRPr="009556D0" w:rsidRDefault="009556D0" w:rsidP="000C7A3E">
      <w:pPr>
        <w:jc w:val="both"/>
        <w:rPr>
          <w:i/>
          <w:lang w:val="de-DE"/>
        </w:rPr>
      </w:pPr>
      <w:r w:rsidRPr="009556D0">
        <w:rPr>
          <w:i/>
          <w:lang w:val="de-DE"/>
        </w:rPr>
        <w:tab/>
        <w:t>3.2</w:t>
      </w:r>
    </w:p>
    <w:p w14:paraId="4A00CAFE" w14:textId="77777777" w:rsidR="009556D0" w:rsidRPr="009556D0" w:rsidRDefault="009556D0" w:rsidP="000C7A3E">
      <w:pPr>
        <w:jc w:val="both"/>
        <w:rPr>
          <w:i/>
          <w:lang w:val="de-DE"/>
        </w:rPr>
      </w:pPr>
    </w:p>
    <w:p w14:paraId="1B7861C5" w14:textId="77777777" w:rsidR="009556D0" w:rsidRPr="009556D0" w:rsidRDefault="009556D0" w:rsidP="000C7A3E">
      <w:pPr>
        <w:jc w:val="both"/>
        <w:rPr>
          <w:i/>
          <w:lang w:val="de-DE"/>
        </w:rPr>
      </w:pPr>
      <w:r w:rsidRPr="009556D0">
        <w:rPr>
          <w:lang w:val="de-DE"/>
        </w:rPr>
        <w:tab/>
      </w:r>
      <w:r w:rsidRPr="009556D0">
        <w:rPr>
          <w:i/>
          <w:lang w:val="de-DE"/>
        </w:rPr>
        <w:t>Der Umstand, dass es sich um eine "einmalige" und "sehr begrenzte" Anpassung des Beitragssystems handelt, reicht als solcher nicht aus, um davon auszugehen, dass die geplante Regelung nicht als staatliche Beihilfe mitgeteilt werden muss.</w:t>
      </w:r>
    </w:p>
    <w:p w14:paraId="744B80D4" w14:textId="77777777" w:rsidR="009556D0" w:rsidRPr="009556D0" w:rsidRDefault="009556D0" w:rsidP="000C7A3E">
      <w:pPr>
        <w:jc w:val="both"/>
        <w:rPr>
          <w:lang w:val="de-DE"/>
        </w:rPr>
      </w:pPr>
    </w:p>
    <w:p w14:paraId="0F9A430C" w14:textId="77777777" w:rsidR="009556D0" w:rsidRPr="009556D0" w:rsidRDefault="009556D0" w:rsidP="000C7A3E">
      <w:pPr>
        <w:jc w:val="both"/>
        <w:rPr>
          <w:lang w:val="de-DE"/>
        </w:rPr>
      </w:pPr>
      <w:r w:rsidRPr="009556D0">
        <w:rPr>
          <w:lang w:val="de-DE"/>
        </w:rPr>
        <w:lastRenderedPageBreak/>
        <w:tab/>
        <w:t>Das Gutachten wird hinsichtlich der Mitteilung an die Europäische Kommission gemäß Artikel 108 Absatz 3 des Vertrags über die Arbeitsweise der Europäischen Union nicht umgesetzt.</w:t>
      </w:r>
    </w:p>
    <w:p w14:paraId="2C0AEAEB" w14:textId="77777777" w:rsidR="009556D0" w:rsidRPr="009556D0" w:rsidRDefault="009556D0" w:rsidP="000C7A3E">
      <w:pPr>
        <w:jc w:val="both"/>
        <w:rPr>
          <w:lang w:val="de-DE"/>
        </w:rPr>
      </w:pPr>
    </w:p>
    <w:p w14:paraId="39E2FEC1" w14:textId="77777777" w:rsidR="009556D0" w:rsidRPr="009556D0" w:rsidRDefault="009556D0" w:rsidP="000C7A3E">
      <w:pPr>
        <w:jc w:val="both"/>
        <w:rPr>
          <w:lang w:val="de-DE"/>
        </w:rPr>
      </w:pPr>
      <w:r w:rsidRPr="009556D0">
        <w:rPr>
          <w:lang w:val="de-DE"/>
        </w:rPr>
        <w:tab/>
        <w:t>Laut der Verwaltung befindet sich die vollständige Akte der Gesundheitsfonds derzeit bei den zuständigen Diensten der Kommission (DG AGRI) zur Prüfung im Rahmen der Meldepflicht für staatliche Beihilfen. Für jede Maßnahme muss die Einhaltung der geltenden Rahmenregelung nachgewiesen werden (Rahmenregelung der Europäischen Union für staatliche Beihilfen im Agrar- und Forstsektor und in ländlichen Gebieten 2014-2020 (2014/C 204/01, ABl. C 204/1 01/07/2014).</w:t>
      </w:r>
    </w:p>
    <w:p w14:paraId="54541398" w14:textId="77777777" w:rsidR="009556D0" w:rsidRPr="009556D0" w:rsidRDefault="009556D0" w:rsidP="000C7A3E">
      <w:pPr>
        <w:jc w:val="both"/>
        <w:rPr>
          <w:lang w:val="de-DE"/>
        </w:rPr>
      </w:pPr>
    </w:p>
    <w:p w14:paraId="3880941F" w14:textId="77777777" w:rsidR="009556D0" w:rsidRPr="009556D0" w:rsidRDefault="009556D0" w:rsidP="000C7A3E">
      <w:pPr>
        <w:jc w:val="both"/>
        <w:rPr>
          <w:lang w:val="de-DE"/>
        </w:rPr>
      </w:pPr>
      <w:r w:rsidRPr="009556D0">
        <w:rPr>
          <w:lang w:val="de-DE"/>
        </w:rPr>
        <w:tab/>
        <w:t>Da die Finanzierungsquellen des Fonds (Pflichtbeiträge) in der bei der Europäischen Kommission eingereichten Notifikationsakte nicht die Bedingungen der Pearle-Rechtsprechung erfüllen, muss das Finanzierungssystem des Fonds von der Europäischen Kommission im Rahmen der Mitteilung gemäß Randnummer 29 der Europäischen Rahmenregelung geprüft werden. Aus diesem Grund wurden alle nützlichen Informationen über die Finanzierungsquellen (Rechtsgrundlagen und ausführliche Erklärungen) eingereicht. Unter anderem auch folgende Information, die der Kommission verdeutlicht, dass der Betrag der Beiträge angepasst werden kann:</w:t>
      </w:r>
    </w:p>
    <w:p w14:paraId="37BF444D" w14:textId="77777777" w:rsidR="009556D0" w:rsidRPr="009556D0" w:rsidRDefault="009556D0" w:rsidP="000C7A3E">
      <w:pPr>
        <w:jc w:val="both"/>
        <w:rPr>
          <w:lang w:val="de-DE"/>
        </w:rPr>
      </w:pPr>
    </w:p>
    <w:p w14:paraId="3FAC0C0C" w14:textId="77777777" w:rsidR="009556D0" w:rsidRPr="009556D0" w:rsidRDefault="009556D0" w:rsidP="000C7A3E">
      <w:pPr>
        <w:jc w:val="both"/>
        <w:rPr>
          <w:lang w:val="de-DE"/>
        </w:rPr>
      </w:pPr>
      <w:r w:rsidRPr="009556D0">
        <w:rPr>
          <w:lang w:val="de-DE"/>
        </w:rPr>
        <w:tab/>
        <w:t>"Die Höhe der Beiträge kann angepasst (gestrichen, gesenkt oder erhöht) werden, wenn die Höchstgrenze der strategischen Reserven erreicht ist oder wenn die Reserven weitgehend erschöpft sind, in Anbetracht der Entwicklung der Gesundheitsrisiken oder des wirtschaftlichen Kontextes, dem der Sektor zu einem bestimmten Zeitpunkt ausgesetzt ist."</w:t>
      </w:r>
    </w:p>
    <w:p w14:paraId="46570C8A" w14:textId="77777777" w:rsidR="009556D0" w:rsidRPr="009556D0" w:rsidRDefault="009556D0" w:rsidP="000C7A3E">
      <w:pPr>
        <w:jc w:val="both"/>
        <w:rPr>
          <w:lang w:val="de-DE"/>
        </w:rPr>
      </w:pPr>
    </w:p>
    <w:p w14:paraId="1488DE5B" w14:textId="77777777" w:rsidR="009556D0" w:rsidRPr="009556D0" w:rsidRDefault="009556D0" w:rsidP="000C7A3E">
      <w:pPr>
        <w:jc w:val="both"/>
        <w:rPr>
          <w:lang w:val="de-DE"/>
        </w:rPr>
      </w:pPr>
      <w:r w:rsidRPr="009556D0">
        <w:rPr>
          <w:lang w:val="de-DE"/>
        </w:rPr>
        <w:tab/>
        <w:t>Die Europäische Kommission hat sich weder im Stadium der Vorabmitteilung noch bislang bei der Prüfung der Notifikationsakte zu diesem Punkt geäußert.</w:t>
      </w:r>
    </w:p>
    <w:p w14:paraId="61C702D4" w14:textId="77777777" w:rsidR="009556D0" w:rsidRPr="009556D0" w:rsidRDefault="009556D0" w:rsidP="000C7A3E">
      <w:pPr>
        <w:jc w:val="both"/>
        <w:rPr>
          <w:lang w:val="de-DE"/>
        </w:rPr>
      </w:pPr>
    </w:p>
    <w:p w14:paraId="2AC45A94" w14:textId="77777777" w:rsidR="009556D0" w:rsidRPr="009556D0" w:rsidRDefault="009556D0" w:rsidP="000C7A3E">
      <w:pPr>
        <w:jc w:val="both"/>
        <w:rPr>
          <w:lang w:val="de-DE"/>
        </w:rPr>
      </w:pPr>
      <w:r w:rsidRPr="009556D0">
        <w:rPr>
          <w:lang w:val="de-DE"/>
        </w:rPr>
        <w:tab/>
        <w:t>Die Befreiung von den Pflichtbeiträgen für die zweiundachtzig von H3 betroffenen Geflügelbetriebe bedeutet 4,2 Prozent weniger Einnahmen aus Pflichtbeiträgen (das heißt 104.300 EUR der 2,5 Millionen EUR in den Haushaltsplan eingetragenen Pflichtbeiträge), was deutlich unter dem allgemein verwendeten Schwellenwert von 20 Prozent liegt, der als Grenze gilt, ab der eine Änderung der Beihilferegelung mitgeteilt werden muss.</w:t>
      </w:r>
    </w:p>
    <w:p w14:paraId="49D3B841" w14:textId="77777777" w:rsidR="009556D0" w:rsidRPr="009556D0" w:rsidRDefault="009556D0" w:rsidP="000C7A3E">
      <w:pPr>
        <w:jc w:val="both"/>
        <w:rPr>
          <w:lang w:val="de-DE"/>
        </w:rPr>
      </w:pPr>
    </w:p>
    <w:p w14:paraId="5A50834F" w14:textId="77777777" w:rsidR="009556D0" w:rsidRPr="009556D0" w:rsidRDefault="009556D0" w:rsidP="000C7A3E">
      <w:pPr>
        <w:jc w:val="both"/>
        <w:rPr>
          <w:lang w:val="de-DE"/>
        </w:rPr>
      </w:pPr>
      <w:r w:rsidRPr="009556D0">
        <w:rPr>
          <w:lang w:val="de-DE"/>
        </w:rPr>
        <w:tab/>
        <w:t>Die Senkung der Pflichtbeiträge kann als eine einmalige und sehr begrenzte Anpassung im Zusammenhang mit der schwierigen wirtschaftlichen Lage infolge der H3-Ausbrüche in zweiundachtzig Geflügelbetrieben im Jahr 2019 und nicht als eine tatsächliche Änderung bestehender mitteilungspflichtiger Beihilfen angesehen werden.</w:t>
      </w:r>
    </w:p>
    <w:p w14:paraId="5DCA448A" w14:textId="77777777" w:rsidR="009556D0" w:rsidRPr="009556D0" w:rsidRDefault="009556D0" w:rsidP="000C7A3E">
      <w:pPr>
        <w:jc w:val="both"/>
        <w:rPr>
          <w:lang w:val="de-DE"/>
        </w:rPr>
      </w:pPr>
    </w:p>
    <w:p w14:paraId="33B44FFB" w14:textId="77777777" w:rsidR="009556D0" w:rsidRPr="009556D0" w:rsidRDefault="009556D0" w:rsidP="000C7A3E">
      <w:pPr>
        <w:jc w:val="both"/>
        <w:rPr>
          <w:lang w:val="de-DE"/>
        </w:rPr>
      </w:pPr>
      <w:r w:rsidRPr="009556D0">
        <w:rPr>
          <w:lang w:val="de-DE"/>
        </w:rPr>
        <w:tab/>
        <w:t>Ich habe die Ehre,</w:t>
      </w:r>
    </w:p>
    <w:p w14:paraId="276D0E9A" w14:textId="77777777" w:rsidR="009556D0" w:rsidRPr="009556D0" w:rsidRDefault="009556D0" w:rsidP="00EE3757">
      <w:pPr>
        <w:jc w:val="both"/>
        <w:rPr>
          <w:lang w:val="de-DE"/>
        </w:rPr>
      </w:pPr>
    </w:p>
    <w:p w14:paraId="1DD5E930" w14:textId="77777777" w:rsidR="009556D0" w:rsidRPr="009556D0" w:rsidRDefault="009556D0" w:rsidP="00EE3757">
      <w:pPr>
        <w:jc w:val="both"/>
        <w:rPr>
          <w:lang w:val="de-DE"/>
        </w:rPr>
      </w:pPr>
    </w:p>
    <w:p w14:paraId="325F959A" w14:textId="77777777" w:rsidR="009556D0" w:rsidRPr="009556D0" w:rsidRDefault="009556D0" w:rsidP="009556D0">
      <w:pPr>
        <w:jc w:val="center"/>
        <w:rPr>
          <w:lang w:val="de-DE"/>
        </w:rPr>
      </w:pPr>
      <w:r w:rsidRPr="009556D0">
        <w:rPr>
          <w:lang w:val="de-DE"/>
        </w:rPr>
        <w:t>Sire,</w:t>
      </w:r>
    </w:p>
    <w:p w14:paraId="17FB1382" w14:textId="77777777" w:rsidR="009556D0" w:rsidRPr="009556D0" w:rsidRDefault="009556D0" w:rsidP="009556D0">
      <w:pPr>
        <w:jc w:val="center"/>
        <w:rPr>
          <w:lang w:val="de-DE"/>
        </w:rPr>
      </w:pPr>
    </w:p>
    <w:p w14:paraId="16281E8C" w14:textId="77777777" w:rsidR="009556D0" w:rsidRPr="009556D0" w:rsidRDefault="009556D0" w:rsidP="009556D0">
      <w:pPr>
        <w:jc w:val="center"/>
        <w:rPr>
          <w:lang w:val="de-DE"/>
        </w:rPr>
      </w:pPr>
      <w:r w:rsidRPr="009556D0">
        <w:rPr>
          <w:lang w:val="de-DE"/>
        </w:rPr>
        <w:t>der ehrerbietige und getreue Diener</w:t>
      </w:r>
    </w:p>
    <w:p w14:paraId="1C289CCE" w14:textId="77777777" w:rsidR="009556D0" w:rsidRPr="009556D0" w:rsidRDefault="009556D0" w:rsidP="009556D0">
      <w:pPr>
        <w:jc w:val="center"/>
        <w:rPr>
          <w:lang w:val="de-DE"/>
        </w:rPr>
      </w:pPr>
      <w:r w:rsidRPr="009556D0">
        <w:rPr>
          <w:lang w:val="de-DE"/>
        </w:rPr>
        <w:t>Eurer Majestät</w:t>
      </w:r>
    </w:p>
    <w:p w14:paraId="5D144A4C" w14:textId="77777777" w:rsidR="009556D0" w:rsidRPr="009556D0" w:rsidRDefault="009556D0" w:rsidP="009556D0">
      <w:pPr>
        <w:jc w:val="center"/>
        <w:rPr>
          <w:lang w:val="de-DE"/>
        </w:rPr>
      </w:pPr>
      <w:r w:rsidRPr="009556D0">
        <w:rPr>
          <w:lang w:val="de-DE"/>
        </w:rPr>
        <w:t>zu sein.</w:t>
      </w:r>
    </w:p>
    <w:p w14:paraId="6E73400A" w14:textId="77777777" w:rsidR="009556D0" w:rsidRPr="009556D0" w:rsidRDefault="009556D0" w:rsidP="009556D0">
      <w:pPr>
        <w:jc w:val="center"/>
        <w:rPr>
          <w:lang w:val="de-DE"/>
        </w:rPr>
      </w:pPr>
    </w:p>
    <w:p w14:paraId="566CB831" w14:textId="77777777" w:rsidR="009556D0" w:rsidRPr="009556D0" w:rsidRDefault="009556D0" w:rsidP="009556D0">
      <w:pPr>
        <w:jc w:val="center"/>
        <w:rPr>
          <w:lang w:val="de-DE"/>
        </w:rPr>
      </w:pPr>
      <w:r w:rsidRPr="009556D0">
        <w:rPr>
          <w:lang w:val="de-DE"/>
        </w:rPr>
        <w:t>Der Minister der Landwirtschaft</w:t>
      </w:r>
    </w:p>
    <w:p w14:paraId="23E313AF" w14:textId="77777777" w:rsidR="009556D0" w:rsidRPr="009556D0" w:rsidRDefault="009556D0" w:rsidP="009556D0">
      <w:pPr>
        <w:jc w:val="center"/>
        <w:rPr>
          <w:lang w:val="de-DE"/>
        </w:rPr>
      </w:pPr>
      <w:r w:rsidRPr="009556D0">
        <w:rPr>
          <w:lang w:val="de-DE"/>
        </w:rPr>
        <w:t>D. DUCARME</w:t>
      </w:r>
    </w:p>
    <w:p w14:paraId="689F574B" w14:textId="77777777" w:rsidR="009556D0" w:rsidRPr="009556D0" w:rsidRDefault="009556D0" w:rsidP="00DE4C11">
      <w:pPr>
        <w:jc w:val="both"/>
        <w:rPr>
          <w:b/>
          <w:lang w:val="de-DE"/>
        </w:rPr>
      </w:pPr>
      <w:r w:rsidRPr="009556D0">
        <w:rPr>
          <w:b/>
          <w:lang w:val="de-DE"/>
        </w:rPr>
        <w:lastRenderedPageBreak/>
        <w:t>19. MAI 2020 - Königlicher Erlass zur Abänderung des Königlichen Erlasses vom 24. Juni 1997 über die für den Geflügelsektor festgelegten Pflichtbeiträge an den Fonds für Tiergesundheit und tierische Erzeugung</w:t>
      </w:r>
    </w:p>
    <w:p w14:paraId="43E4CDF5" w14:textId="77777777" w:rsidR="009556D0" w:rsidRPr="009556D0" w:rsidRDefault="009556D0" w:rsidP="00DE4C11">
      <w:pPr>
        <w:jc w:val="both"/>
        <w:rPr>
          <w:lang w:val="de-DE"/>
        </w:rPr>
      </w:pPr>
    </w:p>
    <w:p w14:paraId="3BBE178E" w14:textId="77777777" w:rsidR="009556D0" w:rsidRPr="009556D0" w:rsidRDefault="009556D0" w:rsidP="006F1AFC">
      <w:pPr>
        <w:jc w:val="both"/>
        <w:rPr>
          <w:lang w:val="de-DE"/>
        </w:rPr>
      </w:pPr>
    </w:p>
    <w:p w14:paraId="069A7D7A" w14:textId="77777777" w:rsidR="009556D0" w:rsidRPr="009556D0" w:rsidRDefault="009556D0" w:rsidP="006F1AFC">
      <w:pPr>
        <w:jc w:val="both"/>
        <w:rPr>
          <w:lang w:val="de-DE"/>
        </w:rPr>
      </w:pPr>
      <w:r w:rsidRPr="009556D0">
        <w:rPr>
          <w:lang w:val="de-DE"/>
        </w:rPr>
        <w:tab/>
      </w:r>
      <w:r w:rsidRPr="009556D0">
        <w:rPr>
          <w:lang w:val="de-DE"/>
        </w:rPr>
        <w:tab/>
      </w:r>
      <w:r w:rsidRPr="009556D0">
        <w:rPr>
          <w:lang w:val="de-DE"/>
        </w:rPr>
        <w:tab/>
        <w:t>PHILIPPE, König der Belgier,</w:t>
      </w:r>
    </w:p>
    <w:p w14:paraId="6FCC7175" w14:textId="77777777" w:rsidR="009556D0" w:rsidRPr="009556D0" w:rsidRDefault="009556D0" w:rsidP="006F1AFC">
      <w:pPr>
        <w:jc w:val="both"/>
        <w:rPr>
          <w:lang w:val="de-DE"/>
        </w:rPr>
      </w:pPr>
    </w:p>
    <w:p w14:paraId="112981EE" w14:textId="77777777" w:rsidR="009556D0" w:rsidRPr="009556D0" w:rsidRDefault="009556D0" w:rsidP="006F1AFC">
      <w:pPr>
        <w:jc w:val="both"/>
        <w:rPr>
          <w:lang w:val="de-DE"/>
        </w:rPr>
      </w:pPr>
      <w:r w:rsidRPr="009556D0">
        <w:rPr>
          <w:lang w:val="de-DE"/>
        </w:rPr>
        <w:tab/>
      </w:r>
      <w:r w:rsidRPr="009556D0">
        <w:rPr>
          <w:lang w:val="de-DE"/>
        </w:rPr>
        <w:tab/>
        <w:t>Allen Gegenwärtigen und Zukünftigen, Unser Gruß!</w:t>
      </w:r>
    </w:p>
    <w:p w14:paraId="006A34A6" w14:textId="77777777" w:rsidR="009556D0" w:rsidRPr="009556D0" w:rsidRDefault="009556D0" w:rsidP="006F1AFC">
      <w:pPr>
        <w:jc w:val="both"/>
        <w:rPr>
          <w:lang w:val="de-DE"/>
        </w:rPr>
      </w:pPr>
    </w:p>
    <w:p w14:paraId="057265BA" w14:textId="77777777" w:rsidR="009556D0" w:rsidRPr="009556D0" w:rsidRDefault="009556D0" w:rsidP="006F1AFC">
      <w:pPr>
        <w:jc w:val="both"/>
        <w:rPr>
          <w:lang w:val="de-DE"/>
        </w:rPr>
      </w:pPr>
    </w:p>
    <w:p w14:paraId="10B54480" w14:textId="77777777" w:rsidR="009556D0" w:rsidRPr="009556D0" w:rsidRDefault="009556D0" w:rsidP="000C7A3E">
      <w:pPr>
        <w:ind w:firstLine="708"/>
        <w:jc w:val="both"/>
        <w:rPr>
          <w:lang w:val="de-DE"/>
        </w:rPr>
      </w:pPr>
      <w:r w:rsidRPr="009556D0">
        <w:rPr>
          <w:lang w:val="de-DE"/>
        </w:rPr>
        <w:t>Aufgrund des Gesetzes vom 23. März 1998 über die Schaffung eines Haushaltsfonds für Gesundheit und Qualität der Tiere und tierischen Erzeugnisse, des Artikels 6 § 1;</w:t>
      </w:r>
    </w:p>
    <w:p w14:paraId="15119CC1" w14:textId="77777777" w:rsidR="009556D0" w:rsidRPr="009556D0" w:rsidRDefault="009556D0" w:rsidP="000C7A3E">
      <w:pPr>
        <w:ind w:firstLine="708"/>
        <w:jc w:val="both"/>
        <w:rPr>
          <w:lang w:val="de-DE"/>
        </w:rPr>
      </w:pPr>
    </w:p>
    <w:p w14:paraId="5FB75FCD" w14:textId="77777777" w:rsidR="009556D0" w:rsidRPr="009556D0" w:rsidRDefault="009556D0" w:rsidP="000C7A3E">
      <w:pPr>
        <w:ind w:firstLine="708"/>
        <w:jc w:val="both"/>
        <w:rPr>
          <w:lang w:val="de-DE"/>
        </w:rPr>
      </w:pPr>
      <w:r w:rsidRPr="009556D0">
        <w:rPr>
          <w:lang w:val="de-DE"/>
        </w:rPr>
        <w:t>Aufgrund des Königlichen Erlasses vom 24. Juni 1997 über die für den Geflügelsektor festgelegten Pflichtbeiträge an den Fonds für Tiergesundheit und tierische Erzeugung;</w:t>
      </w:r>
    </w:p>
    <w:p w14:paraId="18E316A5" w14:textId="77777777" w:rsidR="009556D0" w:rsidRPr="009556D0" w:rsidRDefault="009556D0" w:rsidP="000C7A3E">
      <w:pPr>
        <w:ind w:firstLine="708"/>
        <w:jc w:val="both"/>
        <w:rPr>
          <w:lang w:val="de-DE"/>
        </w:rPr>
      </w:pPr>
    </w:p>
    <w:p w14:paraId="5AE87575" w14:textId="77777777" w:rsidR="009556D0" w:rsidRPr="009556D0" w:rsidRDefault="009556D0" w:rsidP="000C7A3E">
      <w:pPr>
        <w:ind w:firstLine="708"/>
        <w:jc w:val="both"/>
        <w:rPr>
          <w:lang w:val="de-DE"/>
        </w:rPr>
      </w:pPr>
      <w:r w:rsidRPr="009556D0">
        <w:rPr>
          <w:lang w:val="de-DE"/>
        </w:rPr>
        <w:t>Aufgrund der Stellungnahme des Rates des Haushaltsfonds für Gesundheit und Qualität der Tiere und tierischen Erzeugnisse vom 28. November 2019;</w:t>
      </w:r>
    </w:p>
    <w:p w14:paraId="22EEE837" w14:textId="77777777" w:rsidR="009556D0" w:rsidRPr="009556D0" w:rsidRDefault="009556D0" w:rsidP="000C7A3E">
      <w:pPr>
        <w:ind w:firstLine="708"/>
        <w:jc w:val="both"/>
        <w:rPr>
          <w:lang w:val="de-DE"/>
        </w:rPr>
      </w:pPr>
    </w:p>
    <w:p w14:paraId="424F503C" w14:textId="77777777" w:rsidR="009556D0" w:rsidRPr="009556D0" w:rsidRDefault="009556D0" w:rsidP="000C7A3E">
      <w:pPr>
        <w:ind w:firstLine="708"/>
        <w:jc w:val="both"/>
        <w:rPr>
          <w:lang w:val="de-DE"/>
        </w:rPr>
      </w:pPr>
      <w:r w:rsidRPr="009556D0">
        <w:rPr>
          <w:lang w:val="de-DE"/>
        </w:rPr>
        <w:t>Aufgrund der Stellungnahme des Finanzinspektors vom 3. Februar 2020;</w:t>
      </w:r>
    </w:p>
    <w:p w14:paraId="77C5E7DC" w14:textId="77777777" w:rsidR="009556D0" w:rsidRPr="009556D0" w:rsidRDefault="009556D0" w:rsidP="000C7A3E">
      <w:pPr>
        <w:ind w:firstLine="708"/>
        <w:jc w:val="both"/>
        <w:rPr>
          <w:lang w:val="de-DE"/>
        </w:rPr>
      </w:pPr>
    </w:p>
    <w:p w14:paraId="7E5CC97F" w14:textId="77777777" w:rsidR="009556D0" w:rsidRPr="009556D0" w:rsidRDefault="009556D0" w:rsidP="000C7A3E">
      <w:pPr>
        <w:ind w:firstLine="708"/>
        <w:jc w:val="both"/>
        <w:rPr>
          <w:lang w:val="de-DE"/>
        </w:rPr>
      </w:pPr>
      <w:r w:rsidRPr="009556D0">
        <w:rPr>
          <w:lang w:val="de-DE"/>
        </w:rPr>
        <w:t>Aufgrund der Konzertierung zwischen den Regionalregierungen und der Föderalbehörde vom 11. Februar 2020;</w:t>
      </w:r>
    </w:p>
    <w:p w14:paraId="48AB009A" w14:textId="77777777" w:rsidR="009556D0" w:rsidRPr="009556D0" w:rsidRDefault="009556D0" w:rsidP="000C7A3E">
      <w:pPr>
        <w:ind w:firstLine="708"/>
        <w:jc w:val="both"/>
        <w:rPr>
          <w:lang w:val="de-DE"/>
        </w:rPr>
      </w:pPr>
    </w:p>
    <w:p w14:paraId="6342EA56" w14:textId="77777777" w:rsidR="009556D0" w:rsidRPr="009556D0" w:rsidRDefault="009556D0" w:rsidP="000C7A3E">
      <w:pPr>
        <w:ind w:firstLine="708"/>
        <w:jc w:val="both"/>
        <w:rPr>
          <w:lang w:val="de-DE"/>
        </w:rPr>
      </w:pPr>
      <w:r w:rsidRPr="009556D0">
        <w:rPr>
          <w:lang w:val="de-DE"/>
        </w:rPr>
        <w:t>Aufgrund des Einverständnisses des Ministers des Haushalts vom 19. Februar 2020;</w:t>
      </w:r>
    </w:p>
    <w:p w14:paraId="1924CFA5" w14:textId="77777777" w:rsidR="009556D0" w:rsidRPr="009556D0" w:rsidRDefault="009556D0" w:rsidP="000C7A3E">
      <w:pPr>
        <w:ind w:firstLine="708"/>
        <w:jc w:val="both"/>
        <w:rPr>
          <w:lang w:val="de-DE"/>
        </w:rPr>
      </w:pPr>
    </w:p>
    <w:p w14:paraId="343E9DB9" w14:textId="77777777" w:rsidR="009556D0" w:rsidRPr="009556D0" w:rsidRDefault="009556D0" w:rsidP="000C7A3E">
      <w:pPr>
        <w:ind w:firstLine="708"/>
        <w:jc w:val="both"/>
        <w:rPr>
          <w:lang w:val="de-DE"/>
        </w:rPr>
      </w:pPr>
      <w:r w:rsidRPr="009556D0">
        <w:rPr>
          <w:lang w:val="de-DE"/>
        </w:rPr>
        <w:t>Aufgrund des Gutachtens Nr. 67.086/3 des Staatsrates vom 7. April 2020, abgegeben in Anwendung von Artikel 84 § 1 Absatz 1 Nr. 2 der am 12. Januar 1973 koordinierten Gesetze über den Staatsrat;</w:t>
      </w:r>
    </w:p>
    <w:p w14:paraId="61357F32" w14:textId="77777777" w:rsidR="009556D0" w:rsidRPr="009556D0" w:rsidRDefault="009556D0" w:rsidP="000C7A3E">
      <w:pPr>
        <w:ind w:firstLine="708"/>
        <w:jc w:val="both"/>
        <w:rPr>
          <w:lang w:val="de-DE"/>
        </w:rPr>
      </w:pPr>
    </w:p>
    <w:p w14:paraId="5C5D9BD2" w14:textId="77777777" w:rsidR="009556D0" w:rsidRPr="009556D0" w:rsidRDefault="009556D0" w:rsidP="000C7A3E">
      <w:pPr>
        <w:ind w:firstLine="708"/>
        <w:jc w:val="both"/>
        <w:rPr>
          <w:lang w:val="de-DE"/>
        </w:rPr>
      </w:pPr>
      <w:r w:rsidRPr="009556D0">
        <w:rPr>
          <w:lang w:val="de-DE"/>
        </w:rPr>
        <w:t>In Anbetracht der schweren finanziellen Folgen für Geflügelbetriebe, die im Jahr 2019 von einem niedrig pathogenen aviären Influenzavirus betroffen gewesen sind, wobei es jedoch zu einer sehr hohen Sterblichkeit und dramatischen Rückgängen der Legeleistung gekommen ist, und wobei Bestandsräumungen vor dem 11. Juli 2019 aus eigener Initiative nicht vom Fonds für Tiergesundheit und tierische Erzeugung erstattet worden sind und für Bestandsräumungen nach diesem Datum nur Erstattungen für noch lebende Tiere gezahlt worden sind;</w:t>
      </w:r>
    </w:p>
    <w:p w14:paraId="0E2FAE65" w14:textId="77777777" w:rsidR="009556D0" w:rsidRPr="009556D0" w:rsidRDefault="009556D0" w:rsidP="000C7A3E">
      <w:pPr>
        <w:ind w:firstLine="708"/>
        <w:jc w:val="both"/>
        <w:rPr>
          <w:lang w:val="de-DE"/>
        </w:rPr>
      </w:pPr>
    </w:p>
    <w:p w14:paraId="564209C5" w14:textId="77777777" w:rsidR="009556D0" w:rsidRPr="009556D0" w:rsidRDefault="009556D0" w:rsidP="000C7A3E">
      <w:pPr>
        <w:ind w:firstLine="708"/>
        <w:jc w:val="both"/>
        <w:rPr>
          <w:lang w:val="de-DE"/>
        </w:rPr>
      </w:pPr>
      <w:r w:rsidRPr="009556D0">
        <w:rPr>
          <w:lang w:val="de-DE"/>
        </w:rPr>
        <w:t>Auf Vorschlag des Ministers der Landwirtschaft und aufgrund der Stellungnahme der Minister, die im Rat darüber beraten haben,</w:t>
      </w:r>
    </w:p>
    <w:p w14:paraId="3E7DA36F" w14:textId="77777777" w:rsidR="009556D0" w:rsidRPr="009556D0" w:rsidRDefault="009556D0" w:rsidP="00D602C8">
      <w:pPr>
        <w:jc w:val="both"/>
        <w:rPr>
          <w:lang w:val="de-DE"/>
        </w:rPr>
      </w:pPr>
    </w:p>
    <w:p w14:paraId="74F39D22" w14:textId="77777777" w:rsidR="009556D0" w:rsidRPr="009556D0" w:rsidRDefault="009556D0" w:rsidP="00D602C8">
      <w:pPr>
        <w:jc w:val="both"/>
        <w:rPr>
          <w:lang w:val="de-DE"/>
        </w:rPr>
      </w:pPr>
    </w:p>
    <w:p w14:paraId="40E009F4" w14:textId="77777777" w:rsidR="009556D0" w:rsidRPr="009556D0" w:rsidRDefault="009556D0" w:rsidP="00D602C8">
      <w:pPr>
        <w:ind w:left="708" w:firstLine="708"/>
        <w:jc w:val="both"/>
        <w:rPr>
          <w:lang w:val="de-DE"/>
        </w:rPr>
      </w:pPr>
      <w:r w:rsidRPr="009556D0">
        <w:rPr>
          <w:lang w:val="de-DE"/>
        </w:rPr>
        <w:t>Haben Wir beschlossen und erlassen Wir:</w:t>
      </w:r>
    </w:p>
    <w:p w14:paraId="6DEA9EFE" w14:textId="77777777" w:rsidR="009556D0" w:rsidRPr="009556D0" w:rsidRDefault="009556D0" w:rsidP="006F1AFC">
      <w:pPr>
        <w:jc w:val="both"/>
        <w:rPr>
          <w:lang w:val="de-DE"/>
        </w:rPr>
      </w:pPr>
    </w:p>
    <w:p w14:paraId="5CE26FCE" w14:textId="77777777" w:rsidR="009556D0" w:rsidRPr="009556D0" w:rsidRDefault="009556D0" w:rsidP="006F1AFC">
      <w:pPr>
        <w:jc w:val="both"/>
        <w:rPr>
          <w:lang w:val="de-DE"/>
        </w:rPr>
      </w:pPr>
    </w:p>
    <w:p w14:paraId="6F8E1E42" w14:textId="77777777" w:rsidR="009556D0" w:rsidRDefault="009556D0">
      <w:pPr>
        <w:rPr>
          <w:b/>
          <w:lang w:val="de-DE"/>
        </w:rPr>
      </w:pPr>
      <w:r>
        <w:rPr>
          <w:b/>
          <w:lang w:val="de-DE"/>
        </w:rPr>
        <w:br w:type="page"/>
      </w:r>
    </w:p>
    <w:p w14:paraId="75E823A6" w14:textId="0C59E40A" w:rsidR="009556D0" w:rsidRPr="009556D0" w:rsidRDefault="009556D0" w:rsidP="000C7A3E">
      <w:pPr>
        <w:ind w:firstLine="708"/>
        <w:jc w:val="both"/>
        <w:rPr>
          <w:lang w:val="de-DE"/>
        </w:rPr>
      </w:pPr>
      <w:r w:rsidRPr="009556D0">
        <w:rPr>
          <w:b/>
          <w:lang w:val="de-DE"/>
        </w:rPr>
        <w:lastRenderedPageBreak/>
        <w:t>Artikel 1 -</w:t>
      </w:r>
      <w:r w:rsidRPr="009556D0">
        <w:rPr>
          <w:lang w:val="de-DE"/>
        </w:rPr>
        <w:t xml:space="preserve"> Artikel 2 des Königlichen Erlasses vom 24. Juni 1997 über die für den Geflügelsektor festgelegten Pflichtbeiträge an den Fonds für Tiergesundheit und tierische Erzeugung wird durch einen Paragraphen 5 mit folgendem Wortlaut ergänzt:</w:t>
      </w:r>
    </w:p>
    <w:p w14:paraId="65AC9422" w14:textId="77777777" w:rsidR="009556D0" w:rsidRPr="009556D0" w:rsidRDefault="009556D0" w:rsidP="000C7A3E">
      <w:pPr>
        <w:ind w:firstLine="708"/>
        <w:jc w:val="both"/>
        <w:rPr>
          <w:lang w:val="de-DE"/>
        </w:rPr>
      </w:pPr>
    </w:p>
    <w:p w14:paraId="28BBCDDF" w14:textId="77777777" w:rsidR="009556D0" w:rsidRPr="009556D0" w:rsidRDefault="009556D0" w:rsidP="000C7A3E">
      <w:pPr>
        <w:ind w:firstLine="708"/>
        <w:jc w:val="both"/>
        <w:rPr>
          <w:lang w:val="de-DE"/>
        </w:rPr>
      </w:pPr>
      <w:r w:rsidRPr="009556D0">
        <w:rPr>
          <w:lang w:val="de-DE"/>
        </w:rPr>
        <w:t>"§ 5 - Beitragspflichtige, in deren Geflügelbestand im Jahr 2019 eine Überschreitung einer der Normen von Artikel 3 Nr. 7 des Königlichen Erlasses vom 5. Mai 2008 über die Bekämpfung der aviären Influenza festgestellt worden ist, und zwar aufgrund des vom Nationalen Referenzlabor bestätigten Vorhandenseins eines niedrig pathogenen Influenzavirus in diesem Geflügelbestand, werden für diesen Geflügelbestand von den Pflichtbeiträgen für das Jahr 2019 befreit.</w:t>
      </w:r>
    </w:p>
    <w:p w14:paraId="47D59E9B" w14:textId="77777777" w:rsidR="009556D0" w:rsidRPr="009556D0" w:rsidRDefault="009556D0" w:rsidP="000C7A3E">
      <w:pPr>
        <w:ind w:firstLine="708"/>
        <w:jc w:val="both"/>
        <w:rPr>
          <w:lang w:val="de-DE"/>
        </w:rPr>
      </w:pPr>
    </w:p>
    <w:p w14:paraId="69327BCB" w14:textId="77777777" w:rsidR="009556D0" w:rsidRPr="009556D0" w:rsidRDefault="009556D0" w:rsidP="000C7A3E">
      <w:pPr>
        <w:ind w:firstLine="708"/>
        <w:jc w:val="both"/>
        <w:rPr>
          <w:lang w:val="de-DE"/>
        </w:rPr>
      </w:pPr>
      <w:r w:rsidRPr="009556D0">
        <w:rPr>
          <w:lang w:val="de-DE"/>
        </w:rPr>
        <w:t>Diese Befreiung gilt nicht für die in § 1 Nr. 19 und 20 erwähnten Pflichtbeiträge."</w:t>
      </w:r>
    </w:p>
    <w:p w14:paraId="50C412A1" w14:textId="77777777" w:rsidR="009556D0" w:rsidRPr="009556D0" w:rsidRDefault="009556D0" w:rsidP="000C7A3E">
      <w:pPr>
        <w:ind w:firstLine="708"/>
        <w:jc w:val="both"/>
        <w:rPr>
          <w:lang w:val="de-DE"/>
        </w:rPr>
      </w:pPr>
    </w:p>
    <w:p w14:paraId="0D0B9C4F" w14:textId="77777777" w:rsidR="009556D0" w:rsidRPr="009556D0" w:rsidRDefault="009556D0" w:rsidP="000C7A3E">
      <w:pPr>
        <w:ind w:firstLine="708"/>
        <w:jc w:val="both"/>
        <w:rPr>
          <w:lang w:val="de-DE"/>
        </w:rPr>
      </w:pPr>
    </w:p>
    <w:p w14:paraId="117832CE" w14:textId="77777777" w:rsidR="009556D0" w:rsidRPr="009556D0" w:rsidRDefault="009556D0" w:rsidP="000C7A3E">
      <w:pPr>
        <w:ind w:firstLine="708"/>
        <w:jc w:val="both"/>
        <w:rPr>
          <w:lang w:val="de-DE"/>
        </w:rPr>
      </w:pPr>
      <w:r w:rsidRPr="009556D0">
        <w:rPr>
          <w:b/>
          <w:lang w:val="de-DE"/>
        </w:rPr>
        <w:t>Art. 2 -</w:t>
      </w:r>
      <w:r w:rsidRPr="009556D0">
        <w:rPr>
          <w:lang w:val="de-DE"/>
        </w:rPr>
        <w:t xml:space="preserve"> Vorliegender Erlass tritt am 1. Januar 2019 in Kraft.</w:t>
      </w:r>
    </w:p>
    <w:p w14:paraId="4B41D3D7" w14:textId="77777777" w:rsidR="009556D0" w:rsidRPr="009556D0" w:rsidRDefault="009556D0" w:rsidP="000C7A3E">
      <w:pPr>
        <w:ind w:firstLine="708"/>
        <w:jc w:val="both"/>
        <w:rPr>
          <w:lang w:val="de-DE"/>
        </w:rPr>
      </w:pPr>
    </w:p>
    <w:p w14:paraId="3768B220" w14:textId="77777777" w:rsidR="009556D0" w:rsidRPr="009556D0" w:rsidRDefault="009556D0" w:rsidP="000C7A3E">
      <w:pPr>
        <w:ind w:firstLine="708"/>
        <w:jc w:val="both"/>
        <w:rPr>
          <w:lang w:val="de-DE"/>
        </w:rPr>
      </w:pPr>
    </w:p>
    <w:p w14:paraId="4686595B" w14:textId="77777777" w:rsidR="009556D0" w:rsidRPr="009556D0" w:rsidRDefault="009556D0" w:rsidP="000C7A3E">
      <w:pPr>
        <w:ind w:firstLine="708"/>
        <w:jc w:val="both"/>
        <w:rPr>
          <w:lang w:val="de-DE"/>
        </w:rPr>
      </w:pPr>
      <w:r w:rsidRPr="009556D0">
        <w:rPr>
          <w:b/>
          <w:lang w:val="de-DE"/>
        </w:rPr>
        <w:t>Art. 3 -</w:t>
      </w:r>
      <w:r w:rsidRPr="009556D0">
        <w:rPr>
          <w:lang w:val="de-DE"/>
        </w:rPr>
        <w:t xml:space="preserve"> Der für Landwirtschaft zuständige Minister ist mit der Ausführung des vorliegenden Erlasses beauftragt.</w:t>
      </w:r>
    </w:p>
    <w:p w14:paraId="2B1EC8D5" w14:textId="77777777" w:rsidR="009556D0" w:rsidRPr="009556D0" w:rsidRDefault="009556D0" w:rsidP="006F1AFC">
      <w:pPr>
        <w:jc w:val="both"/>
        <w:rPr>
          <w:lang w:val="de-DE"/>
        </w:rPr>
      </w:pPr>
    </w:p>
    <w:p w14:paraId="570B65E0" w14:textId="77777777" w:rsidR="009556D0" w:rsidRPr="009556D0" w:rsidRDefault="009556D0" w:rsidP="006F1AFC">
      <w:pPr>
        <w:jc w:val="both"/>
        <w:rPr>
          <w:lang w:val="de-DE"/>
        </w:rPr>
      </w:pPr>
    </w:p>
    <w:p w14:paraId="6B501BB0" w14:textId="77777777" w:rsidR="009556D0" w:rsidRPr="009556D0" w:rsidRDefault="009556D0" w:rsidP="006F1AFC">
      <w:pPr>
        <w:jc w:val="both"/>
        <w:rPr>
          <w:lang w:val="de-DE"/>
        </w:rPr>
      </w:pPr>
      <w:r w:rsidRPr="009556D0">
        <w:rPr>
          <w:lang w:val="de-DE"/>
        </w:rPr>
        <w:tab/>
        <w:t>Brüssel, den 19. Mai 2020</w:t>
      </w:r>
    </w:p>
    <w:p w14:paraId="7B431C8E" w14:textId="77777777" w:rsidR="009556D0" w:rsidRPr="009556D0" w:rsidRDefault="009556D0" w:rsidP="006F1AFC">
      <w:pPr>
        <w:jc w:val="both"/>
        <w:rPr>
          <w:lang w:val="de-DE"/>
        </w:rPr>
      </w:pPr>
    </w:p>
    <w:p w14:paraId="58AB69E6" w14:textId="77777777" w:rsidR="009556D0" w:rsidRPr="009556D0" w:rsidRDefault="009556D0" w:rsidP="009556D0">
      <w:pPr>
        <w:jc w:val="center"/>
        <w:rPr>
          <w:lang w:val="de-DE"/>
        </w:rPr>
      </w:pPr>
    </w:p>
    <w:p w14:paraId="430A6F33" w14:textId="77777777" w:rsidR="009556D0" w:rsidRPr="009556D0" w:rsidRDefault="009556D0" w:rsidP="009556D0">
      <w:pPr>
        <w:jc w:val="center"/>
        <w:rPr>
          <w:lang w:val="de-DE"/>
        </w:rPr>
      </w:pPr>
      <w:r w:rsidRPr="009556D0">
        <w:rPr>
          <w:lang w:val="de-DE"/>
        </w:rPr>
        <w:t>PHILIPPE</w:t>
      </w:r>
    </w:p>
    <w:p w14:paraId="0258DEC8" w14:textId="77777777" w:rsidR="009556D0" w:rsidRPr="009556D0" w:rsidRDefault="009556D0" w:rsidP="009556D0">
      <w:pPr>
        <w:jc w:val="center"/>
        <w:rPr>
          <w:lang w:val="de-DE"/>
        </w:rPr>
      </w:pPr>
    </w:p>
    <w:p w14:paraId="26675DAC" w14:textId="77777777" w:rsidR="009556D0" w:rsidRPr="009556D0" w:rsidRDefault="009556D0" w:rsidP="009556D0">
      <w:pPr>
        <w:jc w:val="center"/>
        <w:rPr>
          <w:lang w:val="de-DE"/>
        </w:rPr>
      </w:pPr>
      <w:r w:rsidRPr="009556D0">
        <w:rPr>
          <w:lang w:val="de-DE"/>
        </w:rPr>
        <w:t>Von Königs wegen:</w:t>
      </w:r>
    </w:p>
    <w:p w14:paraId="6681601C" w14:textId="77777777" w:rsidR="009556D0" w:rsidRPr="009556D0" w:rsidRDefault="009556D0" w:rsidP="009556D0">
      <w:pPr>
        <w:jc w:val="center"/>
        <w:rPr>
          <w:lang w:val="de-DE"/>
        </w:rPr>
      </w:pPr>
    </w:p>
    <w:p w14:paraId="0C50EDBD" w14:textId="77777777" w:rsidR="009556D0" w:rsidRPr="009556D0" w:rsidRDefault="009556D0" w:rsidP="009556D0">
      <w:pPr>
        <w:jc w:val="center"/>
        <w:rPr>
          <w:lang w:val="de-DE"/>
        </w:rPr>
      </w:pPr>
      <w:r w:rsidRPr="009556D0">
        <w:rPr>
          <w:lang w:val="de-DE"/>
        </w:rPr>
        <w:t>Der Minister der Landwirtschaft</w:t>
      </w:r>
    </w:p>
    <w:p w14:paraId="17BD1DCA" w14:textId="77777777" w:rsidR="009556D0" w:rsidRPr="009556D0" w:rsidRDefault="009556D0" w:rsidP="009556D0">
      <w:pPr>
        <w:jc w:val="center"/>
        <w:rPr>
          <w:lang w:val="de-DE"/>
        </w:rPr>
      </w:pPr>
      <w:r w:rsidRPr="009556D0">
        <w:rPr>
          <w:lang w:val="de-DE"/>
        </w:rPr>
        <w:t>D. DUCARME</w:t>
      </w:r>
    </w:p>
    <w:p w14:paraId="4304EF73" w14:textId="77777777" w:rsidR="00233F36" w:rsidRPr="00C80000" w:rsidRDefault="00233F36" w:rsidP="00E1687C">
      <w:pPr>
        <w:jc w:val="both"/>
        <w:rPr>
          <w:lang w:val="de-DE"/>
        </w:rPr>
      </w:pPr>
    </w:p>
    <w:sectPr w:rsidR="00233F36" w:rsidRPr="00C80000" w:rsidSect="006F1AFC">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55766137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901F8"/>
    <w:rsid w:val="007A515C"/>
    <w:rsid w:val="007D5F55"/>
    <w:rsid w:val="00800E1A"/>
    <w:rsid w:val="008C2124"/>
    <w:rsid w:val="009556D0"/>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295410"/>
  <w15:docId w15:val="{C56A8AA6-6C5A-45F1-9942-51AE9B127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6D0"/>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1137</Words>
  <Characters>7151</Characters>
  <Application>Microsoft Office Word</Application>
  <DocSecurity>0</DocSecurity>
  <Lines>59</Lines>
  <Paragraphs>16</Paragraphs>
  <ScaleCrop>false</ScaleCrop>
  <Company/>
  <LinksUpToDate>false</LinksUpToDate>
  <CharactersWithSpaces>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2023-03-17T12:22:00Z</dcterms:created>
  <dcterms:modified xsi:type="dcterms:W3CDTF">2023-03-17T12:26:00Z</dcterms:modified>
</cp:coreProperties>
</file>