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401" w:rsidRPr="004B66EF" w:rsidRDefault="004B66EF" w:rsidP="004B66EF">
      <w:pPr>
        <w:jc w:val="center"/>
        <w:rPr>
          <w:lang w:val="de-DE"/>
        </w:rPr>
      </w:pPr>
      <w:bookmarkStart w:id="0" w:name="_GoBack"/>
      <w:bookmarkEnd w:id="0"/>
      <w:r w:rsidRPr="004B66EF">
        <w:rPr>
          <w:b/>
          <w:lang w:val="de-DE"/>
        </w:rPr>
        <w:t>6. MÄRZ 2020 - Gesetz zur Aufrechterhaltung der Beschäftigung nach dem Austritt des Vereinigten Königreichs aus der Europäischen Union</w:t>
      </w:r>
      <w:r w:rsidR="00AA0401" w:rsidRPr="004B66EF">
        <w:rPr>
          <w:lang w:val="de-DE"/>
        </w:rPr>
        <w:t xml:space="preserve"> </w:t>
      </w:r>
      <w:r w:rsidR="00AA0401" w:rsidRPr="004B66EF">
        <w:rPr>
          <w:b/>
          <w:lang w:val="de-DE"/>
        </w:rPr>
        <w:t>(Artikel</w:t>
      </w:r>
      <w:r>
        <w:rPr>
          <w:b/>
          <w:lang w:val="de-DE"/>
        </w:rPr>
        <w:t> 1, 25 und 26</w:t>
      </w:r>
      <w:r w:rsidRPr="004B66EF">
        <w:rPr>
          <w:b/>
          <w:vertAlign w:val="superscript"/>
          <w:lang w:val="de-DE"/>
        </w:rPr>
        <w:t>tlw</w:t>
      </w:r>
      <w:r w:rsidR="00AA0401" w:rsidRPr="004B66EF">
        <w:rPr>
          <w:b/>
          <w:lang w:val="de-DE"/>
        </w:rPr>
        <w:t>)</w:t>
      </w:r>
    </w:p>
    <w:p w:rsidR="00AA0401" w:rsidRPr="004B66EF" w:rsidRDefault="00AA0401">
      <w:pPr>
        <w:rPr>
          <w:lang w:val="de-DE"/>
        </w:rPr>
      </w:pPr>
    </w:p>
    <w:p w:rsidR="00AA0401" w:rsidRPr="004B66EF" w:rsidRDefault="00AA0401" w:rsidP="00A94F33">
      <w:pPr>
        <w:jc w:val="both"/>
        <w:rPr>
          <w:lang w:val="de-DE"/>
        </w:rPr>
      </w:pPr>
    </w:p>
    <w:p w:rsidR="00AA0401" w:rsidRPr="007C7CFE" w:rsidRDefault="00AA0401" w:rsidP="00682997">
      <w:pPr>
        <w:jc w:val="center"/>
        <w:rPr>
          <w:i/>
          <w:lang w:val="de-DE"/>
        </w:rPr>
      </w:pPr>
      <w:r w:rsidRPr="007C7CFE">
        <w:rPr>
          <w:lang w:val="de-DE"/>
        </w:rPr>
        <w:t>(</w:t>
      </w:r>
      <w:r w:rsidRPr="007C7CFE">
        <w:rPr>
          <w:i/>
          <w:lang w:val="de-DE"/>
        </w:rPr>
        <w:t xml:space="preserve">Belgisches Staatsblatt </w:t>
      </w:r>
      <w:r w:rsidRPr="007C7CFE">
        <w:rPr>
          <w:lang w:val="de-DE"/>
        </w:rPr>
        <w:t xml:space="preserve">vom </w:t>
      </w:r>
      <w:r w:rsidR="004B66EF">
        <w:rPr>
          <w:lang w:val="de-DE"/>
        </w:rPr>
        <w:t>3. Oktober 2022</w:t>
      </w:r>
      <w:r w:rsidRPr="007C7CFE">
        <w:rPr>
          <w:lang w:val="de-DE"/>
        </w:rPr>
        <w:t>)</w:t>
      </w:r>
    </w:p>
    <w:p w:rsidR="00AA0401" w:rsidRDefault="00AA0401" w:rsidP="00A94F33">
      <w:pPr>
        <w:jc w:val="both"/>
        <w:rPr>
          <w:lang w:val="de-DE"/>
        </w:rPr>
      </w:pPr>
    </w:p>
    <w:p w:rsidR="004B66EF" w:rsidRPr="007C7CFE" w:rsidRDefault="004B66EF" w:rsidP="00A94F33">
      <w:pPr>
        <w:jc w:val="both"/>
        <w:rPr>
          <w:lang w:val="de-DE"/>
        </w:rPr>
      </w:pPr>
    </w:p>
    <w:p w:rsidR="00B2139D" w:rsidRDefault="00B2139D" w:rsidP="00B2139D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AA0401" w:rsidRPr="007C7CFE" w:rsidRDefault="00AA0401" w:rsidP="00A94F33">
      <w:pPr>
        <w:jc w:val="both"/>
        <w:rPr>
          <w:lang w:val="de-DE"/>
        </w:rPr>
      </w:pPr>
    </w:p>
    <w:p w:rsidR="00AA0401" w:rsidRPr="007C7CFE" w:rsidRDefault="00AA0401" w:rsidP="00A94F33">
      <w:pPr>
        <w:jc w:val="both"/>
        <w:rPr>
          <w:lang w:val="de-DE"/>
        </w:rPr>
        <w:sectPr w:rsidR="00AA0401" w:rsidRPr="007C7CFE" w:rsidSect="002855B4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4B66EF" w:rsidRPr="004B66EF" w:rsidRDefault="004B66EF" w:rsidP="00D27BF4">
      <w:pPr>
        <w:jc w:val="center"/>
        <w:rPr>
          <w:b/>
          <w:lang w:val="de-DE"/>
        </w:rPr>
      </w:pPr>
      <w:r w:rsidRPr="004B66EF">
        <w:rPr>
          <w:b/>
          <w:lang w:val="de-DE"/>
        </w:rPr>
        <w:lastRenderedPageBreak/>
        <w:t>FÖDERALER ÖFFENTLICHER DIENST BESCHÄFTIGUNG, ARBEIT UND SOZIALE KONZERTIERUNG</w:t>
      </w: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D27BF4">
      <w:pPr>
        <w:jc w:val="center"/>
        <w:rPr>
          <w:b/>
          <w:lang w:val="de-DE"/>
        </w:rPr>
      </w:pPr>
      <w:r w:rsidRPr="004B66EF">
        <w:rPr>
          <w:b/>
          <w:lang w:val="de-DE"/>
        </w:rPr>
        <w:t>6. MÄRZ 2020 - Gesetz zur Aufrechterhaltung der Beschäftigung nach dem Austritt des Vereinigten Königreichs aus der Europäischen Union</w:t>
      </w: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E77801">
      <w:pPr>
        <w:ind w:left="1416" w:firstLine="708"/>
        <w:jc w:val="both"/>
        <w:rPr>
          <w:lang w:val="de-DE"/>
        </w:rPr>
      </w:pPr>
      <w:r w:rsidRPr="004B66EF">
        <w:rPr>
          <w:lang w:val="de-DE"/>
        </w:rPr>
        <w:t>PHILIPPE, König der Belgier,</w:t>
      </w: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E77801">
      <w:pPr>
        <w:ind w:left="708" w:firstLine="708"/>
        <w:jc w:val="both"/>
        <w:rPr>
          <w:lang w:val="de-DE"/>
        </w:rPr>
      </w:pPr>
      <w:r w:rsidRPr="004B66EF">
        <w:rPr>
          <w:lang w:val="de-DE"/>
        </w:rPr>
        <w:t>Allen Gegenwärtigen und Zukünftigen, Unser Gruß!</w:t>
      </w: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E77801">
      <w:pPr>
        <w:ind w:firstLine="708"/>
        <w:jc w:val="both"/>
        <w:rPr>
          <w:lang w:val="de-DE"/>
        </w:rPr>
      </w:pPr>
      <w:r w:rsidRPr="004B66EF">
        <w:rPr>
          <w:lang w:val="de-DE"/>
        </w:rPr>
        <w:t>Die Abgeordnetenkammer hat das Folgende angenommen und Wir sanktionieren es:</w:t>
      </w: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E77801">
      <w:pPr>
        <w:jc w:val="center"/>
        <w:rPr>
          <w:b/>
          <w:lang w:val="de-DE"/>
        </w:rPr>
      </w:pPr>
      <w:r w:rsidRPr="004B66EF">
        <w:rPr>
          <w:b/>
          <w:lang w:val="de-DE"/>
        </w:rPr>
        <w:t>TITEL 1 -</w:t>
      </w:r>
      <w:r w:rsidRPr="004B66EF">
        <w:rPr>
          <w:b/>
          <w:i/>
          <w:lang w:val="de-DE"/>
        </w:rPr>
        <w:t xml:space="preserve"> Allgemeine Bestimmungen</w:t>
      </w: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E77801">
      <w:pPr>
        <w:ind w:firstLine="708"/>
        <w:jc w:val="both"/>
        <w:rPr>
          <w:lang w:val="de-DE"/>
        </w:rPr>
      </w:pPr>
      <w:r w:rsidRPr="004B66EF">
        <w:rPr>
          <w:b/>
          <w:bCs/>
          <w:lang w:val="de-DE"/>
        </w:rPr>
        <w:t>Artikel 1</w:t>
      </w:r>
      <w:r w:rsidRPr="004B66EF">
        <w:rPr>
          <w:b/>
          <w:lang w:val="de-DE"/>
        </w:rPr>
        <w:t> -</w:t>
      </w:r>
      <w:r w:rsidRPr="004B66EF">
        <w:rPr>
          <w:lang w:val="de-DE"/>
        </w:rPr>
        <w:t xml:space="preserve"> Vorliegendes Gesetz regelt eine in Artikel 74 der Verfassung erwähnte Angelegenheit.</w:t>
      </w: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AC7FCC">
      <w:pPr>
        <w:jc w:val="center"/>
        <w:rPr>
          <w:lang w:val="de-DE"/>
        </w:rPr>
      </w:pPr>
      <w:r w:rsidRPr="004B66EF">
        <w:rPr>
          <w:lang w:val="de-DE"/>
        </w:rPr>
        <w:t>(…)</w:t>
      </w: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CE500B">
      <w:pPr>
        <w:jc w:val="center"/>
        <w:rPr>
          <w:b/>
          <w:lang w:val="de-DE"/>
        </w:rPr>
      </w:pPr>
      <w:r w:rsidRPr="004B66EF">
        <w:rPr>
          <w:b/>
          <w:lang w:val="de-DE"/>
        </w:rPr>
        <w:t xml:space="preserve">TITEL 3 - </w:t>
      </w:r>
      <w:r w:rsidRPr="004B66EF">
        <w:rPr>
          <w:b/>
          <w:i/>
          <w:lang w:val="de-DE"/>
        </w:rPr>
        <w:t>Abänderung des Gesetzes vom 3. Juli 1978 über die Arbeitsverträge</w:t>
      </w: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0D7F48">
      <w:pPr>
        <w:ind w:firstLine="708"/>
        <w:jc w:val="both"/>
        <w:rPr>
          <w:lang w:val="de-DE"/>
        </w:rPr>
      </w:pPr>
      <w:r w:rsidRPr="004B66EF">
        <w:rPr>
          <w:b/>
          <w:bCs/>
          <w:lang w:val="de-DE"/>
        </w:rPr>
        <w:t>Art. 25 -</w:t>
      </w:r>
      <w:r w:rsidRPr="004B66EF">
        <w:rPr>
          <w:lang w:val="de-DE"/>
        </w:rPr>
        <w:t xml:space="preserve"> Artikel 77/1 desselben Gesetzes, eingefügt durch das Gesetz vom 12. April 2011 und zuletzt abgeändert durch das Gesetz vom 16. Mai 2016, wird wie folgt abgeändert:</w:t>
      </w: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0D7F48">
      <w:pPr>
        <w:ind w:firstLine="708"/>
        <w:jc w:val="both"/>
        <w:rPr>
          <w:lang w:val="de-DE"/>
        </w:rPr>
      </w:pPr>
      <w:r w:rsidRPr="004B66EF">
        <w:rPr>
          <w:lang w:val="de-DE"/>
        </w:rPr>
        <w:t>1. In Paragraph 3 Absatz 4 werden zwischen den Wörtern "den betreffenden Unternehmen" und den Wörtern "vom Generaldirektor" die Wörter "und dem Landesamt für Arbeitsbeschaffung" eingefügt.</w:t>
      </w: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0D7F48">
      <w:pPr>
        <w:ind w:firstLine="708"/>
        <w:jc w:val="both"/>
        <w:rPr>
          <w:lang w:val="de-DE"/>
        </w:rPr>
      </w:pPr>
      <w:r w:rsidRPr="004B66EF">
        <w:rPr>
          <w:lang w:val="de-DE"/>
        </w:rPr>
        <w:t>2. In § 4 Absatz 1 Nr. 1 und 3 werden die Wörter "des Kalenderjahres 2008 oder" jeweils aufgehoben.</w:t>
      </w: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0D7F48">
      <w:pPr>
        <w:jc w:val="center"/>
        <w:rPr>
          <w:b/>
          <w:lang w:val="de-DE"/>
        </w:rPr>
      </w:pPr>
      <w:r w:rsidRPr="004B66EF">
        <w:rPr>
          <w:b/>
          <w:lang w:val="de-DE"/>
        </w:rPr>
        <w:t xml:space="preserve">TITEL 4 - </w:t>
      </w:r>
      <w:r w:rsidRPr="004B66EF">
        <w:rPr>
          <w:b/>
          <w:i/>
          <w:lang w:val="de-DE"/>
        </w:rPr>
        <w:t>Schlussbestimmungen</w:t>
      </w: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AC7FCC">
      <w:pPr>
        <w:ind w:firstLine="708"/>
        <w:jc w:val="both"/>
        <w:rPr>
          <w:lang w:val="de-DE"/>
        </w:rPr>
      </w:pPr>
      <w:r w:rsidRPr="004B66EF">
        <w:rPr>
          <w:b/>
          <w:bCs/>
          <w:lang w:val="de-DE"/>
        </w:rPr>
        <w:t>Art. 26 -</w:t>
      </w:r>
      <w:r w:rsidRPr="004B66EF">
        <w:rPr>
          <w:lang w:val="de-DE"/>
        </w:rPr>
        <w:t xml:space="preserve"> (…)</w:t>
      </w: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0D7F48">
      <w:pPr>
        <w:ind w:firstLine="708"/>
        <w:jc w:val="both"/>
        <w:rPr>
          <w:lang w:val="de-DE"/>
        </w:rPr>
      </w:pPr>
      <w:r w:rsidRPr="004B66EF">
        <w:rPr>
          <w:lang w:val="de-DE"/>
        </w:rPr>
        <w:t xml:space="preserve">§ 2 - Titel 3 tritt am ersten Tag des zweiten Monats nach dem Monat der Veröffentlichung des vorliegenden Gesetzes im </w:t>
      </w:r>
      <w:r w:rsidRPr="004B66EF">
        <w:rPr>
          <w:i/>
          <w:iCs/>
          <w:lang w:val="de-DE"/>
        </w:rPr>
        <w:t>Belgischen Staatsblatt</w:t>
      </w:r>
      <w:r w:rsidRPr="004B66EF">
        <w:rPr>
          <w:lang w:val="de-DE"/>
        </w:rPr>
        <w:t xml:space="preserve"> in Kraft.</w:t>
      </w: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0D7F48">
      <w:pPr>
        <w:ind w:firstLine="708"/>
        <w:jc w:val="both"/>
        <w:rPr>
          <w:lang w:val="de-DE"/>
        </w:rPr>
      </w:pPr>
      <w:r w:rsidRPr="004B66EF">
        <w:rPr>
          <w:lang w:val="de-DE"/>
        </w:rPr>
        <w:t xml:space="preserve">Wir fertigen das vorliegende Gesetz aus und ordnen an, dass es mit dem Staatssiegel versehen und durch das </w:t>
      </w:r>
      <w:r w:rsidRPr="004B66EF">
        <w:rPr>
          <w:i/>
          <w:iCs/>
          <w:lang w:val="de-DE"/>
        </w:rPr>
        <w:t>Belgische Staatsblatt</w:t>
      </w:r>
      <w:r w:rsidRPr="004B66EF">
        <w:rPr>
          <w:lang w:val="de-DE"/>
        </w:rPr>
        <w:t xml:space="preserve"> veröffentlicht wird.</w:t>
      </w:r>
    </w:p>
    <w:p w:rsidR="004B66EF" w:rsidRPr="004B66EF" w:rsidRDefault="004B66EF" w:rsidP="000D7F48">
      <w:pPr>
        <w:ind w:firstLine="708"/>
        <w:jc w:val="both"/>
        <w:rPr>
          <w:lang w:val="de-DE"/>
        </w:rPr>
      </w:pPr>
    </w:p>
    <w:p w:rsidR="004B66EF" w:rsidRPr="004B66EF" w:rsidRDefault="004B66EF" w:rsidP="000D7F48">
      <w:pPr>
        <w:ind w:firstLine="708"/>
        <w:jc w:val="both"/>
        <w:rPr>
          <w:lang w:val="de-DE"/>
        </w:rPr>
      </w:pPr>
    </w:p>
    <w:p w:rsidR="004B66EF" w:rsidRPr="004B66EF" w:rsidRDefault="004B66EF" w:rsidP="000D7F48">
      <w:pPr>
        <w:ind w:firstLine="708"/>
        <w:jc w:val="both"/>
        <w:rPr>
          <w:lang w:val="de-DE"/>
        </w:rPr>
      </w:pPr>
      <w:r w:rsidRPr="004B66EF">
        <w:rPr>
          <w:lang w:val="de-DE"/>
        </w:rPr>
        <w:t>Gegeben zu Brüssel, den 6. März 2020</w:t>
      </w: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D27BF4">
      <w:pPr>
        <w:jc w:val="both"/>
        <w:rPr>
          <w:lang w:val="de-DE"/>
        </w:rPr>
      </w:pPr>
    </w:p>
    <w:p w:rsidR="004B66EF" w:rsidRPr="004B66EF" w:rsidRDefault="004B66EF" w:rsidP="000D7F48">
      <w:pPr>
        <w:jc w:val="center"/>
        <w:rPr>
          <w:lang w:val="de-DE"/>
        </w:rPr>
      </w:pPr>
      <w:r w:rsidRPr="004B66EF">
        <w:rPr>
          <w:lang w:val="de-DE"/>
        </w:rPr>
        <w:t>PHILIPPE</w:t>
      </w:r>
    </w:p>
    <w:p w:rsidR="004B66EF" w:rsidRPr="004B66EF" w:rsidRDefault="004B66EF" w:rsidP="000D7F48">
      <w:pPr>
        <w:jc w:val="center"/>
        <w:rPr>
          <w:lang w:val="de-DE"/>
        </w:rPr>
      </w:pPr>
    </w:p>
    <w:p w:rsidR="004B66EF" w:rsidRPr="004B66EF" w:rsidRDefault="004B66EF" w:rsidP="000D7F48">
      <w:pPr>
        <w:jc w:val="center"/>
        <w:rPr>
          <w:lang w:val="de-DE"/>
        </w:rPr>
      </w:pPr>
      <w:r w:rsidRPr="004B66EF">
        <w:rPr>
          <w:lang w:val="de-DE"/>
        </w:rPr>
        <w:t>Von Königs wegen:</w:t>
      </w:r>
    </w:p>
    <w:p w:rsidR="004B66EF" w:rsidRPr="004B66EF" w:rsidRDefault="004B66EF" w:rsidP="000D7F48">
      <w:pPr>
        <w:jc w:val="center"/>
        <w:rPr>
          <w:lang w:val="de-DE"/>
        </w:rPr>
      </w:pPr>
    </w:p>
    <w:p w:rsidR="004B66EF" w:rsidRPr="004B66EF" w:rsidRDefault="004B66EF" w:rsidP="000D7F48">
      <w:pPr>
        <w:jc w:val="center"/>
        <w:rPr>
          <w:lang w:val="de-DE"/>
        </w:rPr>
      </w:pPr>
      <w:r w:rsidRPr="004B66EF">
        <w:rPr>
          <w:lang w:val="de-DE"/>
        </w:rPr>
        <w:t>Die Ministerin der Beschäftigung</w:t>
      </w:r>
    </w:p>
    <w:p w:rsidR="004B66EF" w:rsidRPr="004B66EF" w:rsidRDefault="004B66EF" w:rsidP="000D7F48">
      <w:pPr>
        <w:jc w:val="center"/>
        <w:rPr>
          <w:lang w:val="de-DE"/>
        </w:rPr>
      </w:pPr>
      <w:r w:rsidRPr="004B66EF">
        <w:rPr>
          <w:lang w:val="de-DE"/>
        </w:rPr>
        <w:t>N. MUYLLE</w:t>
      </w:r>
    </w:p>
    <w:p w:rsidR="004B66EF" w:rsidRPr="004B66EF" w:rsidRDefault="004B66EF" w:rsidP="000D7F48">
      <w:pPr>
        <w:jc w:val="center"/>
        <w:rPr>
          <w:lang w:val="de-DE"/>
        </w:rPr>
      </w:pPr>
    </w:p>
    <w:p w:rsidR="004B66EF" w:rsidRPr="004B66EF" w:rsidRDefault="004B66EF" w:rsidP="000D7F48">
      <w:pPr>
        <w:jc w:val="center"/>
        <w:rPr>
          <w:lang w:val="de-DE"/>
        </w:rPr>
      </w:pPr>
      <w:r w:rsidRPr="004B66EF">
        <w:rPr>
          <w:lang w:val="de-DE"/>
        </w:rPr>
        <w:t>Mit dem Staatssiegel versehen:</w:t>
      </w:r>
    </w:p>
    <w:p w:rsidR="004B66EF" w:rsidRPr="004B66EF" w:rsidRDefault="004B66EF" w:rsidP="000D7F48">
      <w:pPr>
        <w:jc w:val="center"/>
        <w:rPr>
          <w:lang w:val="de-DE"/>
        </w:rPr>
      </w:pPr>
    </w:p>
    <w:p w:rsidR="004B66EF" w:rsidRPr="004B66EF" w:rsidRDefault="004B66EF" w:rsidP="000D7F48">
      <w:pPr>
        <w:jc w:val="center"/>
        <w:rPr>
          <w:lang w:val="de-DE"/>
        </w:rPr>
      </w:pPr>
      <w:r w:rsidRPr="004B66EF">
        <w:rPr>
          <w:lang w:val="de-DE"/>
        </w:rPr>
        <w:t>Der Minister der Justiz</w:t>
      </w:r>
    </w:p>
    <w:p w:rsidR="004B66EF" w:rsidRPr="004B66EF" w:rsidRDefault="004B66EF" w:rsidP="000D7F48">
      <w:pPr>
        <w:jc w:val="center"/>
        <w:rPr>
          <w:lang w:val="de-DE"/>
        </w:rPr>
      </w:pPr>
      <w:r w:rsidRPr="004B66EF">
        <w:rPr>
          <w:lang w:val="de-DE"/>
        </w:rPr>
        <w:t>K. GEENS</w:t>
      </w:r>
    </w:p>
    <w:p w:rsidR="00AA0401" w:rsidRPr="007C7CFE" w:rsidRDefault="00AA0401" w:rsidP="00A94F33">
      <w:pPr>
        <w:jc w:val="both"/>
        <w:rPr>
          <w:lang w:val="de-DE"/>
        </w:rPr>
      </w:pPr>
    </w:p>
    <w:sectPr w:rsidR="00AA0401" w:rsidRPr="007C7CFE" w:rsidSect="00D856DD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9324D"/>
    <w:rsid w:val="000C2A98"/>
    <w:rsid w:val="000F5F44"/>
    <w:rsid w:val="0022531C"/>
    <w:rsid w:val="00266D2A"/>
    <w:rsid w:val="002855B4"/>
    <w:rsid w:val="003333CD"/>
    <w:rsid w:val="004B66EF"/>
    <w:rsid w:val="0051470C"/>
    <w:rsid w:val="00682997"/>
    <w:rsid w:val="006F4381"/>
    <w:rsid w:val="007C7CFE"/>
    <w:rsid w:val="007D5F55"/>
    <w:rsid w:val="007E5F80"/>
    <w:rsid w:val="008327E5"/>
    <w:rsid w:val="00A879AE"/>
    <w:rsid w:val="00A94F33"/>
    <w:rsid w:val="00AA0401"/>
    <w:rsid w:val="00B2139D"/>
    <w:rsid w:val="00C41227"/>
    <w:rsid w:val="00C849A9"/>
    <w:rsid w:val="00C91F73"/>
    <w:rsid w:val="00D16752"/>
    <w:rsid w:val="00F2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A7256C"/>
  <w15:docId w15:val="{D1D418FC-6F4B-4546-8B46-0EDDFF99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unhideWhenUsed/>
    <w:rsid w:val="004B66E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4B66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</Words>
  <Characters>1627</Characters>
  <Application>Microsoft Office Word</Application>
  <DocSecurity>4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2</cp:revision>
  <cp:lastPrinted>2022-10-19T10:33:00Z</cp:lastPrinted>
  <dcterms:created xsi:type="dcterms:W3CDTF">2022-10-19T10:33:00Z</dcterms:created>
  <dcterms:modified xsi:type="dcterms:W3CDTF">2022-10-19T10:33:00Z</dcterms:modified>
</cp:coreProperties>
</file>