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2C2FD" w14:textId="77777777" w:rsidR="00E24ECA" w:rsidRPr="00E24ECA" w:rsidRDefault="00E24ECA" w:rsidP="00E24ECA">
      <w:pPr>
        <w:jc w:val="center"/>
        <w:rPr>
          <w:b/>
          <w:bCs/>
          <w:lang w:val="de-DE"/>
        </w:rPr>
      </w:pPr>
      <w:r w:rsidRPr="00E24ECA">
        <w:rPr>
          <w:b/>
          <w:lang w:val="de-DE"/>
        </w:rPr>
        <w:t>8. JULI 2019 - Königlicher Erlass zur Abänderung des Königlichen Erlasses vom 10. September 2017 zur Regelung des Statuts der Privatfeldhüter</w:t>
      </w:r>
    </w:p>
    <w:p w14:paraId="7C008273" w14:textId="77777777" w:rsidR="00233F36" w:rsidRPr="00C80000" w:rsidRDefault="00233F36" w:rsidP="00127CA8">
      <w:pPr>
        <w:jc w:val="both"/>
        <w:rPr>
          <w:lang w:val="de-DE"/>
        </w:rPr>
      </w:pPr>
    </w:p>
    <w:p w14:paraId="3A99656C" w14:textId="77777777" w:rsidR="00233F36" w:rsidRPr="00C80000" w:rsidRDefault="00233F36">
      <w:pPr>
        <w:rPr>
          <w:lang w:val="de-DE"/>
        </w:rPr>
      </w:pPr>
    </w:p>
    <w:p w14:paraId="29D4AC97" w14:textId="43370A6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24ECA">
        <w:rPr>
          <w:lang w:val="de-DE"/>
        </w:rPr>
        <w:t>12. September 2023</w:t>
      </w:r>
      <w:r w:rsidRPr="00C80000">
        <w:rPr>
          <w:lang w:val="de-DE"/>
        </w:rPr>
        <w:t>)</w:t>
      </w:r>
    </w:p>
    <w:p w14:paraId="5EEDD3DA" w14:textId="77777777" w:rsidR="00233F36" w:rsidRPr="00127CA8" w:rsidRDefault="00233F36" w:rsidP="000F5F44">
      <w:pPr>
        <w:jc w:val="center"/>
        <w:rPr>
          <w:lang w:val="de-DE"/>
        </w:rPr>
      </w:pPr>
    </w:p>
    <w:p w14:paraId="64E53878" w14:textId="77777777" w:rsidR="00233F36" w:rsidRPr="00C80000" w:rsidRDefault="00233F36" w:rsidP="00CA081B">
      <w:pPr>
        <w:jc w:val="center"/>
        <w:rPr>
          <w:lang w:val="de-DE"/>
        </w:rPr>
      </w:pPr>
    </w:p>
    <w:p w14:paraId="48B4517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8A66ECA" w14:textId="77777777" w:rsidR="00E1687C" w:rsidRDefault="00E1687C" w:rsidP="00CA081B">
      <w:pPr>
        <w:jc w:val="both"/>
        <w:rPr>
          <w:lang w:val="de-DE"/>
        </w:rPr>
      </w:pPr>
    </w:p>
    <w:p w14:paraId="33F52170" w14:textId="77777777" w:rsidR="00E1687C" w:rsidRPr="00C80000" w:rsidRDefault="00E1687C" w:rsidP="00CA081B">
      <w:pPr>
        <w:jc w:val="both"/>
        <w:rPr>
          <w:lang w:val="de-DE"/>
        </w:rPr>
      </w:pPr>
    </w:p>
    <w:p w14:paraId="5E10884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55E4761" w14:textId="77777777" w:rsidR="00E24ECA" w:rsidRPr="00E24ECA" w:rsidRDefault="00E24ECA" w:rsidP="00867E1D">
      <w:pPr>
        <w:jc w:val="center"/>
        <w:rPr>
          <w:b/>
          <w:bCs/>
          <w:lang w:val="de-DE"/>
        </w:rPr>
      </w:pPr>
      <w:r w:rsidRPr="00E24ECA">
        <w:rPr>
          <w:b/>
          <w:bCs/>
          <w:lang w:val="de-DE"/>
        </w:rPr>
        <w:lastRenderedPageBreak/>
        <w:t>FÖDERALER ÖFFENTLICHER DIENST INNERES</w:t>
      </w:r>
    </w:p>
    <w:p w14:paraId="3CE55557" w14:textId="77777777" w:rsidR="00E24ECA" w:rsidRPr="00E24ECA" w:rsidRDefault="00E24ECA" w:rsidP="00867E1D">
      <w:pPr>
        <w:jc w:val="both"/>
        <w:rPr>
          <w:lang w:val="de-DE"/>
        </w:rPr>
      </w:pPr>
    </w:p>
    <w:p w14:paraId="4507C33F" w14:textId="77777777" w:rsidR="00E24ECA" w:rsidRPr="00E24ECA" w:rsidRDefault="00E24ECA" w:rsidP="00867E1D">
      <w:pPr>
        <w:jc w:val="both"/>
        <w:rPr>
          <w:lang w:val="de-DE"/>
        </w:rPr>
      </w:pPr>
    </w:p>
    <w:p w14:paraId="55DA1D27" w14:textId="77777777" w:rsidR="00E24ECA" w:rsidRPr="00E24ECA" w:rsidRDefault="00E24ECA" w:rsidP="00D701C4">
      <w:pPr>
        <w:jc w:val="center"/>
        <w:rPr>
          <w:b/>
          <w:bCs/>
          <w:lang w:val="de-DE"/>
        </w:rPr>
      </w:pPr>
      <w:r w:rsidRPr="00E24ECA">
        <w:rPr>
          <w:b/>
          <w:lang w:val="de-DE"/>
        </w:rPr>
        <w:t>8. JULI 2019 - Königlicher Erlass zur Abänderung des Königlichen Erlasses vom 10. September 2017 zur Regelung des Statuts der Privatfeldhüter</w:t>
      </w:r>
    </w:p>
    <w:p w14:paraId="2B9D5622" w14:textId="77777777" w:rsidR="00E24ECA" w:rsidRPr="00E24ECA" w:rsidRDefault="00E24ECA" w:rsidP="00D701C4">
      <w:pPr>
        <w:jc w:val="center"/>
        <w:rPr>
          <w:b/>
          <w:bCs/>
          <w:lang w:val="de-DE"/>
        </w:rPr>
      </w:pPr>
    </w:p>
    <w:p w14:paraId="4DFE1E95" w14:textId="77777777" w:rsidR="00E24ECA" w:rsidRPr="00E24ECA" w:rsidRDefault="00E24ECA" w:rsidP="00867E1D">
      <w:pPr>
        <w:jc w:val="both"/>
        <w:rPr>
          <w:lang w:val="de-DE"/>
        </w:rPr>
      </w:pPr>
    </w:p>
    <w:p w14:paraId="28E817DE" w14:textId="77777777" w:rsidR="00E24ECA" w:rsidRPr="00E24ECA" w:rsidRDefault="00E24ECA" w:rsidP="00867E1D">
      <w:pPr>
        <w:ind w:left="1416" w:firstLine="708"/>
        <w:jc w:val="both"/>
        <w:rPr>
          <w:lang w:val="de-DE"/>
        </w:rPr>
      </w:pPr>
      <w:r w:rsidRPr="00E24ECA">
        <w:rPr>
          <w:lang w:val="de-DE"/>
        </w:rPr>
        <w:t>PHILIPPE, König der Belgier,</w:t>
      </w:r>
    </w:p>
    <w:p w14:paraId="6AE85C0A" w14:textId="77777777" w:rsidR="00E24ECA" w:rsidRPr="00E24ECA" w:rsidRDefault="00E24ECA" w:rsidP="00867E1D">
      <w:pPr>
        <w:ind w:left="1416" w:firstLine="708"/>
        <w:jc w:val="both"/>
        <w:rPr>
          <w:lang w:val="de-DE"/>
        </w:rPr>
      </w:pPr>
    </w:p>
    <w:p w14:paraId="6F1FD4E8" w14:textId="77777777" w:rsidR="00E24ECA" w:rsidRPr="00E24ECA" w:rsidRDefault="00E24ECA" w:rsidP="00867E1D">
      <w:pPr>
        <w:ind w:left="708" w:firstLine="708"/>
        <w:jc w:val="both"/>
        <w:rPr>
          <w:lang w:val="de-DE"/>
        </w:rPr>
      </w:pPr>
      <w:r w:rsidRPr="00E24ECA">
        <w:rPr>
          <w:lang w:val="de-DE"/>
        </w:rPr>
        <w:t>Allen Gegenwärtigen und Zukünftigen, Unser Gruß!</w:t>
      </w:r>
    </w:p>
    <w:p w14:paraId="3337AA10" w14:textId="77777777" w:rsidR="00E24ECA" w:rsidRPr="00E24ECA" w:rsidRDefault="00E24ECA" w:rsidP="00867E1D">
      <w:pPr>
        <w:ind w:left="708" w:firstLine="708"/>
        <w:jc w:val="both"/>
        <w:rPr>
          <w:lang w:val="de-DE"/>
        </w:rPr>
      </w:pPr>
    </w:p>
    <w:p w14:paraId="7984034C" w14:textId="77777777" w:rsidR="00E24ECA" w:rsidRPr="00E24ECA" w:rsidRDefault="00E24ECA" w:rsidP="00867E1D">
      <w:pPr>
        <w:ind w:left="708" w:firstLine="708"/>
        <w:jc w:val="both"/>
        <w:rPr>
          <w:lang w:val="de-DE"/>
        </w:rPr>
      </w:pPr>
    </w:p>
    <w:p w14:paraId="587F727E" w14:textId="77777777" w:rsidR="00E24ECA" w:rsidRPr="00E24ECA" w:rsidRDefault="00E24ECA" w:rsidP="00867E1D">
      <w:pPr>
        <w:ind w:firstLine="708"/>
        <w:jc w:val="both"/>
        <w:rPr>
          <w:lang w:val="de-DE"/>
        </w:rPr>
      </w:pPr>
      <w:r w:rsidRPr="00E24ECA">
        <w:rPr>
          <w:lang w:val="de-DE"/>
        </w:rPr>
        <w:t>Aufgrund des Artikels 64 des Feldgesetzbuches vom 7. Oktober 1886;</w:t>
      </w:r>
    </w:p>
    <w:p w14:paraId="2C583D97" w14:textId="77777777" w:rsidR="00E24ECA" w:rsidRPr="00E24ECA" w:rsidRDefault="00E24ECA" w:rsidP="00867E1D">
      <w:pPr>
        <w:ind w:firstLine="708"/>
        <w:jc w:val="both"/>
        <w:rPr>
          <w:lang w:val="de-DE"/>
        </w:rPr>
      </w:pPr>
    </w:p>
    <w:p w14:paraId="503FA052" w14:textId="77777777" w:rsidR="00E24ECA" w:rsidRPr="00E24ECA" w:rsidRDefault="00E24ECA" w:rsidP="00867E1D">
      <w:pPr>
        <w:ind w:firstLine="708"/>
        <w:jc w:val="both"/>
        <w:rPr>
          <w:lang w:val="de-DE"/>
        </w:rPr>
      </w:pPr>
      <w:r w:rsidRPr="00E24ECA">
        <w:rPr>
          <w:lang w:val="de-DE"/>
        </w:rPr>
        <w:t>Aufgrund des Königlichen Erlasses vom 10. September 2017 zur Regelung des Statuts der Privatfeldhüter;</w:t>
      </w:r>
    </w:p>
    <w:p w14:paraId="33F65B28" w14:textId="77777777" w:rsidR="00E24ECA" w:rsidRPr="00E24ECA" w:rsidRDefault="00E24ECA" w:rsidP="00867E1D">
      <w:pPr>
        <w:ind w:firstLine="708"/>
        <w:jc w:val="both"/>
        <w:rPr>
          <w:lang w:val="de-DE"/>
        </w:rPr>
      </w:pPr>
    </w:p>
    <w:p w14:paraId="0D13E08E" w14:textId="77777777" w:rsidR="00E24ECA" w:rsidRPr="00E24ECA" w:rsidRDefault="00E24ECA" w:rsidP="00867E1D">
      <w:pPr>
        <w:ind w:firstLine="708"/>
        <w:jc w:val="both"/>
        <w:rPr>
          <w:lang w:val="de-DE"/>
        </w:rPr>
      </w:pPr>
      <w:r w:rsidRPr="00E24ECA">
        <w:rPr>
          <w:lang w:val="de-DE"/>
        </w:rPr>
        <w:t>Aufgrund des Gutachtens Nr. 66.197/2 des Staatsrates vom 12. Juni 2019, abgegeben in Anwendung von Artikel 84 § 1 Absatz 1 Nr. 2 der am 12. Januar 1973 koordinierten Gesetze über den Staatsrat;</w:t>
      </w:r>
    </w:p>
    <w:p w14:paraId="4E9A64F4" w14:textId="77777777" w:rsidR="00E24ECA" w:rsidRPr="00E24ECA" w:rsidRDefault="00E24ECA" w:rsidP="00867E1D">
      <w:pPr>
        <w:ind w:firstLine="708"/>
        <w:jc w:val="both"/>
        <w:rPr>
          <w:lang w:val="de-DE"/>
        </w:rPr>
      </w:pPr>
    </w:p>
    <w:p w14:paraId="141FB56B" w14:textId="77777777" w:rsidR="00E24ECA" w:rsidRPr="00E24ECA" w:rsidRDefault="00E24ECA" w:rsidP="00867E1D">
      <w:pPr>
        <w:ind w:firstLine="708"/>
        <w:jc w:val="both"/>
        <w:rPr>
          <w:lang w:val="de-DE"/>
        </w:rPr>
      </w:pPr>
      <w:r w:rsidRPr="00E24ECA">
        <w:rPr>
          <w:lang w:val="de-DE"/>
        </w:rPr>
        <w:t>Auf Vorschlag des Ministers der Sicherheit und des Innern</w:t>
      </w:r>
    </w:p>
    <w:p w14:paraId="1F7F7602" w14:textId="77777777" w:rsidR="00E24ECA" w:rsidRPr="00E24ECA" w:rsidRDefault="00E24ECA" w:rsidP="00867E1D">
      <w:pPr>
        <w:ind w:firstLine="708"/>
        <w:jc w:val="both"/>
        <w:rPr>
          <w:lang w:val="de-DE"/>
        </w:rPr>
      </w:pPr>
    </w:p>
    <w:p w14:paraId="77DEDDAD" w14:textId="77777777" w:rsidR="00E24ECA" w:rsidRPr="00E24ECA" w:rsidRDefault="00E24ECA" w:rsidP="00867E1D">
      <w:pPr>
        <w:ind w:firstLine="708"/>
        <w:jc w:val="both"/>
        <w:rPr>
          <w:lang w:val="de-DE"/>
        </w:rPr>
      </w:pPr>
    </w:p>
    <w:p w14:paraId="3BEB2378" w14:textId="77777777" w:rsidR="00E24ECA" w:rsidRPr="00E24ECA" w:rsidRDefault="00E24ECA" w:rsidP="00867E1D">
      <w:pPr>
        <w:ind w:left="708" w:firstLine="708"/>
        <w:jc w:val="both"/>
        <w:rPr>
          <w:lang w:val="de-DE"/>
        </w:rPr>
      </w:pPr>
      <w:r w:rsidRPr="00E24ECA">
        <w:rPr>
          <w:lang w:val="de-DE"/>
        </w:rPr>
        <w:t>Haben Wir beschlossen und erlassen Wir:</w:t>
      </w:r>
    </w:p>
    <w:p w14:paraId="46BC828B" w14:textId="77777777" w:rsidR="00E24ECA" w:rsidRPr="00E24ECA" w:rsidRDefault="00E24ECA" w:rsidP="00867E1D">
      <w:pPr>
        <w:ind w:left="708" w:firstLine="708"/>
        <w:jc w:val="both"/>
        <w:rPr>
          <w:lang w:val="de-DE"/>
        </w:rPr>
      </w:pPr>
    </w:p>
    <w:p w14:paraId="48E8E111" w14:textId="77777777" w:rsidR="00E24ECA" w:rsidRPr="00E24ECA" w:rsidRDefault="00E24ECA" w:rsidP="00867E1D">
      <w:pPr>
        <w:ind w:left="708" w:firstLine="708"/>
        <w:jc w:val="both"/>
        <w:rPr>
          <w:lang w:val="de-DE"/>
        </w:rPr>
      </w:pPr>
    </w:p>
    <w:p w14:paraId="290F2976" w14:textId="77777777" w:rsidR="00E24ECA" w:rsidRPr="00E24ECA" w:rsidRDefault="00E24ECA" w:rsidP="00867E1D">
      <w:pPr>
        <w:ind w:firstLine="708"/>
        <w:jc w:val="both"/>
        <w:rPr>
          <w:lang w:val="de-DE"/>
        </w:rPr>
      </w:pPr>
      <w:r w:rsidRPr="00E24ECA">
        <w:rPr>
          <w:b/>
          <w:lang w:val="de-DE"/>
        </w:rPr>
        <w:t>Artikel 1 -</w:t>
      </w:r>
      <w:r w:rsidRPr="00E24ECA">
        <w:rPr>
          <w:lang w:val="de-DE"/>
        </w:rPr>
        <w:t xml:space="preserve"> In Artikel 3 Nr. 6 des Königlichen Erlasses vom 10. September 2017 zur Regelung des Statuts der Privatfeldhüter werden zwischen den Wörtern "eines auf zwei Ebenen strukturierten integrierten Polizeidienstes" und den Wörtern "oder eines öffentlichen Nachrichtendienstes" die Wörter ", der Generalinspektion der föderalen Polizei und der lokalen Polizei im Sinne des Gesetzes vom 15. Mai 2007 über die Generalinspektion und zur Festlegung verschiedener Bestimmungen über die Rechtsstellung bestimmter Mitglieder der Polizeidienste" eingefügt.</w:t>
      </w:r>
    </w:p>
    <w:p w14:paraId="45B65701" w14:textId="77777777" w:rsidR="00E24ECA" w:rsidRPr="00E24ECA" w:rsidRDefault="00E24ECA" w:rsidP="00867E1D">
      <w:pPr>
        <w:ind w:firstLine="708"/>
        <w:jc w:val="both"/>
        <w:rPr>
          <w:lang w:val="de-DE"/>
        </w:rPr>
      </w:pPr>
    </w:p>
    <w:p w14:paraId="7F34919C" w14:textId="77777777" w:rsidR="00E24ECA" w:rsidRPr="00E24ECA" w:rsidRDefault="00E24ECA" w:rsidP="00867E1D">
      <w:pPr>
        <w:ind w:firstLine="708"/>
        <w:jc w:val="both"/>
        <w:rPr>
          <w:lang w:val="de-DE"/>
        </w:rPr>
      </w:pPr>
    </w:p>
    <w:p w14:paraId="1EC2FC1E" w14:textId="77777777" w:rsidR="00E24ECA" w:rsidRPr="00E24ECA" w:rsidRDefault="00E24ECA" w:rsidP="00867E1D">
      <w:pPr>
        <w:ind w:firstLine="708"/>
        <w:jc w:val="both"/>
        <w:rPr>
          <w:lang w:val="de-DE"/>
        </w:rPr>
      </w:pPr>
      <w:r w:rsidRPr="00E24ECA">
        <w:rPr>
          <w:b/>
          <w:lang w:val="de-DE"/>
        </w:rPr>
        <w:t>Art. 2 -</w:t>
      </w:r>
      <w:r w:rsidRPr="00E24ECA">
        <w:rPr>
          <w:lang w:val="de-DE"/>
        </w:rPr>
        <w:t xml:space="preserve"> In Artikel 16 desselben Erlasses werden zwischen den Wörtern "folgendem CMGS-Code: C = 100 %, M = 0 %, G = 100 % und S = 61 %" und den Wörtern "Hemd und Pullover sind mit Schulterstücken ausgestattet." die Wörter "oder in einem dieser Farbe am nächsten kommenden Dunkelgrün" eingefügt.</w:t>
      </w:r>
    </w:p>
    <w:p w14:paraId="394EDAD9" w14:textId="77777777" w:rsidR="00E24ECA" w:rsidRPr="00E24ECA" w:rsidRDefault="00E24ECA" w:rsidP="00867E1D">
      <w:pPr>
        <w:ind w:firstLine="708"/>
        <w:jc w:val="both"/>
        <w:rPr>
          <w:lang w:val="de-DE"/>
        </w:rPr>
      </w:pPr>
    </w:p>
    <w:p w14:paraId="212E8968" w14:textId="77777777" w:rsidR="00E24ECA" w:rsidRPr="00E24ECA" w:rsidRDefault="00E24ECA" w:rsidP="00867E1D">
      <w:pPr>
        <w:ind w:firstLine="708"/>
        <w:jc w:val="both"/>
        <w:rPr>
          <w:lang w:val="de-DE"/>
        </w:rPr>
      </w:pPr>
    </w:p>
    <w:p w14:paraId="115A14B4" w14:textId="77777777" w:rsidR="00E24ECA" w:rsidRPr="00E24ECA" w:rsidRDefault="00E24ECA" w:rsidP="00867E1D">
      <w:pPr>
        <w:ind w:firstLine="708"/>
        <w:jc w:val="both"/>
        <w:rPr>
          <w:lang w:val="de-DE"/>
        </w:rPr>
      </w:pPr>
      <w:r w:rsidRPr="00E24ECA">
        <w:rPr>
          <w:b/>
          <w:lang w:val="de-DE"/>
        </w:rPr>
        <w:t>Art. 3 -</w:t>
      </w:r>
      <w:r w:rsidRPr="00E24ECA">
        <w:rPr>
          <w:lang w:val="de-DE"/>
        </w:rPr>
        <w:t xml:space="preserve"> In Anlage 2 Absatz 3 zum selben Erlass werden zwischen den Wörtern "Die Buchstaben und die Zeichnung des Emblems sind weiß reflektierend auf hellgrünem Grund mit folgendem CMGS-Code: C = 100 %, M = 0 %, G = 100 % und S = 0 %" und den Wörtern "In Abweichung hiervon" die Wörter "oder einem dieser Farbe am nächsten kommenden Hellgrün" eingefügt.</w:t>
      </w:r>
    </w:p>
    <w:p w14:paraId="47D90087" w14:textId="77777777" w:rsidR="00E24ECA" w:rsidRPr="00E24ECA" w:rsidRDefault="00E24ECA" w:rsidP="00867E1D">
      <w:pPr>
        <w:ind w:firstLine="708"/>
        <w:jc w:val="both"/>
        <w:rPr>
          <w:lang w:val="de-DE"/>
        </w:rPr>
      </w:pPr>
    </w:p>
    <w:p w14:paraId="6AF60B4A" w14:textId="77777777" w:rsidR="00E24ECA" w:rsidRPr="00E24ECA" w:rsidRDefault="00E24ECA" w:rsidP="00867E1D">
      <w:pPr>
        <w:ind w:firstLine="708"/>
        <w:jc w:val="both"/>
        <w:rPr>
          <w:lang w:val="de-DE"/>
        </w:rPr>
      </w:pPr>
    </w:p>
    <w:p w14:paraId="7C1C0453" w14:textId="77777777" w:rsidR="00E24ECA" w:rsidRPr="00E24ECA" w:rsidRDefault="00E24ECA" w:rsidP="00867E1D">
      <w:pPr>
        <w:ind w:firstLine="708"/>
        <w:jc w:val="both"/>
        <w:rPr>
          <w:lang w:val="de-DE"/>
        </w:rPr>
      </w:pPr>
      <w:r w:rsidRPr="00E24ECA">
        <w:rPr>
          <w:b/>
          <w:lang w:val="de-DE"/>
        </w:rPr>
        <w:lastRenderedPageBreak/>
        <w:t>Art. 4 -</w:t>
      </w:r>
      <w:r w:rsidRPr="00E24ECA">
        <w:rPr>
          <w:lang w:val="de-DE"/>
        </w:rPr>
        <w:t xml:space="preserve"> Der für Inneres zuständige Minister ist mit der Ausführung des vorliegenden Erlasses beauftragt.</w:t>
      </w:r>
    </w:p>
    <w:p w14:paraId="59DEDA76" w14:textId="77777777" w:rsidR="00E24ECA" w:rsidRPr="00E24ECA" w:rsidRDefault="00E24ECA" w:rsidP="00867E1D">
      <w:pPr>
        <w:ind w:firstLine="708"/>
        <w:jc w:val="both"/>
        <w:rPr>
          <w:lang w:val="de-DE"/>
        </w:rPr>
      </w:pPr>
    </w:p>
    <w:p w14:paraId="556FD9E0" w14:textId="77777777" w:rsidR="00E24ECA" w:rsidRPr="00E24ECA" w:rsidRDefault="00E24ECA" w:rsidP="00867E1D">
      <w:pPr>
        <w:ind w:firstLine="708"/>
        <w:jc w:val="both"/>
        <w:rPr>
          <w:lang w:val="de-DE"/>
        </w:rPr>
      </w:pPr>
    </w:p>
    <w:p w14:paraId="3F064DA0" w14:textId="77777777" w:rsidR="00E24ECA" w:rsidRPr="00E24ECA" w:rsidRDefault="00E24ECA" w:rsidP="00867E1D">
      <w:pPr>
        <w:ind w:firstLine="708"/>
        <w:jc w:val="both"/>
        <w:rPr>
          <w:lang w:val="de-DE"/>
        </w:rPr>
      </w:pPr>
      <w:r w:rsidRPr="00E24ECA">
        <w:rPr>
          <w:lang w:val="de-DE"/>
        </w:rPr>
        <w:t>Brüssel, den 8. Juli 2019</w:t>
      </w:r>
    </w:p>
    <w:p w14:paraId="6FDCD880" w14:textId="77777777" w:rsidR="00E24ECA" w:rsidRPr="00E24ECA" w:rsidRDefault="00E24ECA" w:rsidP="00867E1D">
      <w:pPr>
        <w:jc w:val="both"/>
        <w:rPr>
          <w:lang w:val="de-DE"/>
        </w:rPr>
      </w:pPr>
    </w:p>
    <w:p w14:paraId="066A9D7D" w14:textId="77777777" w:rsidR="00E24ECA" w:rsidRPr="00E24ECA" w:rsidRDefault="00E24ECA" w:rsidP="00867E1D">
      <w:pPr>
        <w:jc w:val="both"/>
        <w:rPr>
          <w:lang w:val="de-DE"/>
        </w:rPr>
      </w:pPr>
    </w:p>
    <w:p w14:paraId="432888F8" w14:textId="77777777" w:rsidR="00E24ECA" w:rsidRPr="00E24ECA" w:rsidRDefault="00E24ECA" w:rsidP="00867E1D">
      <w:pPr>
        <w:jc w:val="center"/>
        <w:rPr>
          <w:lang w:val="de-DE"/>
        </w:rPr>
      </w:pPr>
      <w:r w:rsidRPr="00E24ECA">
        <w:rPr>
          <w:lang w:val="de-DE"/>
        </w:rPr>
        <w:t>PHILIPPE</w:t>
      </w:r>
    </w:p>
    <w:p w14:paraId="051B73A8" w14:textId="77777777" w:rsidR="00E24ECA" w:rsidRPr="00E24ECA" w:rsidRDefault="00E24ECA" w:rsidP="00867E1D">
      <w:pPr>
        <w:jc w:val="center"/>
        <w:rPr>
          <w:lang w:val="de-DE"/>
        </w:rPr>
      </w:pPr>
    </w:p>
    <w:p w14:paraId="0930942E" w14:textId="77777777" w:rsidR="00E24ECA" w:rsidRPr="00E24ECA" w:rsidRDefault="00E24ECA" w:rsidP="00867E1D">
      <w:pPr>
        <w:jc w:val="center"/>
        <w:rPr>
          <w:lang w:val="de-DE"/>
        </w:rPr>
      </w:pPr>
      <w:r w:rsidRPr="00E24ECA">
        <w:rPr>
          <w:lang w:val="de-DE"/>
        </w:rPr>
        <w:t>Von Königs wegen:</w:t>
      </w:r>
    </w:p>
    <w:p w14:paraId="27B15944" w14:textId="77777777" w:rsidR="00E24ECA" w:rsidRPr="00E24ECA" w:rsidRDefault="00E24ECA" w:rsidP="00867E1D">
      <w:pPr>
        <w:jc w:val="center"/>
        <w:rPr>
          <w:lang w:val="de-DE"/>
        </w:rPr>
      </w:pPr>
    </w:p>
    <w:p w14:paraId="59BA5427" w14:textId="77777777" w:rsidR="00E24ECA" w:rsidRPr="00E24ECA" w:rsidRDefault="00E24ECA" w:rsidP="00867E1D">
      <w:pPr>
        <w:jc w:val="center"/>
        <w:rPr>
          <w:lang w:val="de-DE"/>
        </w:rPr>
      </w:pPr>
      <w:r w:rsidRPr="00E24ECA">
        <w:rPr>
          <w:lang w:val="de-DE"/>
        </w:rPr>
        <w:t>Der Minister der Sicherheit und des Innern</w:t>
      </w:r>
    </w:p>
    <w:p w14:paraId="5C3B3CD3" w14:textId="77777777" w:rsidR="00E24ECA" w:rsidRPr="00867E1D" w:rsidRDefault="00E24ECA" w:rsidP="00867E1D">
      <w:pPr>
        <w:jc w:val="center"/>
      </w:pPr>
      <w:r>
        <w:t>P. DE CREM</w:t>
      </w:r>
    </w:p>
    <w:p w14:paraId="3B49B7CE" w14:textId="77777777" w:rsidR="00233F36" w:rsidRPr="00C80000" w:rsidRDefault="00233F36" w:rsidP="00E1687C">
      <w:pPr>
        <w:jc w:val="both"/>
        <w:rPr>
          <w:lang w:val="de-DE"/>
        </w:rPr>
      </w:pPr>
    </w:p>
    <w:sectPr w:rsidR="00233F36" w:rsidRPr="00C80000" w:rsidSect="00A62D8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567215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24ECA"/>
    <w:rsid w:val="00F2168C"/>
    <w:rsid w:val="00F24CD9"/>
    <w:rsid w:val="00F41731"/>
    <w:rsid w:val="00F51D70"/>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FDB260"/>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EC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8F6F2-8D5C-4545-AA18-A1D1EA55B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377</Words>
  <Characters>2099</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2023-10-17T07:14:00Z</cp:lastPrinted>
  <dcterms:created xsi:type="dcterms:W3CDTF">2023-10-17T07:11:00Z</dcterms:created>
  <dcterms:modified xsi:type="dcterms:W3CDTF">2023-10-17T07:15:00Z</dcterms:modified>
</cp:coreProperties>
</file>