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62A3" w14:textId="77777777" w:rsidR="00701947" w:rsidRPr="00701947" w:rsidRDefault="00701947" w:rsidP="00701947">
      <w:pPr>
        <w:jc w:val="center"/>
        <w:rPr>
          <w:b/>
          <w:bCs/>
          <w:lang w:val="de-DE"/>
        </w:rPr>
      </w:pPr>
      <w:r w:rsidRPr="00701947">
        <w:rPr>
          <w:b/>
          <w:bCs/>
          <w:lang w:val="de-DE"/>
        </w:rPr>
        <w:t>5. MAI 2019 -</w:t>
      </w:r>
      <w:r w:rsidRPr="00701947">
        <w:rPr>
          <w:b/>
          <w:lang w:val="de-DE"/>
        </w:rPr>
        <w:t xml:space="preserve"> Königlicher Erlass über die verpflichtende Verwendung der </w:t>
      </w:r>
      <w:r>
        <w:rPr>
          <w:b/>
          <w:lang w:val="de-DE"/>
        </w:rPr>
        <w:t>e</w:t>
      </w:r>
      <w:r w:rsidRPr="00701947">
        <w:rPr>
          <w:b/>
          <w:lang w:val="de-DE"/>
        </w:rPr>
        <w:t>lektronischen Verschreibung von Arzneimitteln für ambulante Patienten</w:t>
      </w:r>
    </w:p>
    <w:p w14:paraId="5E06C131" w14:textId="77777777" w:rsidR="00233F36" w:rsidRPr="00C80000" w:rsidRDefault="00233F36" w:rsidP="00127CA8">
      <w:pPr>
        <w:jc w:val="both"/>
        <w:rPr>
          <w:lang w:val="de-DE"/>
        </w:rPr>
      </w:pPr>
    </w:p>
    <w:p w14:paraId="442E6172" w14:textId="77777777" w:rsidR="00233F36" w:rsidRPr="00C80000" w:rsidRDefault="00233F36">
      <w:pPr>
        <w:rPr>
          <w:lang w:val="de-DE"/>
        </w:rPr>
      </w:pPr>
    </w:p>
    <w:p w14:paraId="425D3ACA" w14:textId="4EEC878C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701947">
        <w:rPr>
          <w:lang w:val="de-DE"/>
        </w:rPr>
        <w:t>6. November 2023</w:t>
      </w:r>
      <w:r w:rsidRPr="00C80000">
        <w:rPr>
          <w:lang w:val="de-DE"/>
        </w:rPr>
        <w:t>)</w:t>
      </w:r>
    </w:p>
    <w:p w14:paraId="0DA53233" w14:textId="77777777" w:rsidR="00233F36" w:rsidRPr="00127CA8" w:rsidRDefault="00233F36" w:rsidP="000F5F44">
      <w:pPr>
        <w:jc w:val="center"/>
        <w:rPr>
          <w:lang w:val="de-DE"/>
        </w:rPr>
      </w:pPr>
    </w:p>
    <w:p w14:paraId="158387B3" w14:textId="77777777" w:rsidR="00233F36" w:rsidRPr="00C80000" w:rsidRDefault="00233F36" w:rsidP="00CA081B">
      <w:pPr>
        <w:jc w:val="center"/>
        <w:rPr>
          <w:lang w:val="de-DE"/>
        </w:rPr>
      </w:pPr>
    </w:p>
    <w:p w14:paraId="71F9A834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11B6CC5A" w14:textId="77777777" w:rsidR="00E1687C" w:rsidRDefault="00E1687C" w:rsidP="00CA081B">
      <w:pPr>
        <w:jc w:val="both"/>
        <w:rPr>
          <w:lang w:val="de-DE"/>
        </w:rPr>
      </w:pPr>
    </w:p>
    <w:p w14:paraId="2CCA5D1B" w14:textId="77777777" w:rsidR="00E1687C" w:rsidRPr="00C80000" w:rsidRDefault="00E1687C" w:rsidP="00CA081B">
      <w:pPr>
        <w:jc w:val="both"/>
        <w:rPr>
          <w:lang w:val="de-DE"/>
        </w:rPr>
      </w:pPr>
    </w:p>
    <w:p w14:paraId="6A62A86D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2D647AE" w14:textId="77777777" w:rsidR="00701947" w:rsidRPr="00701947" w:rsidRDefault="00701947" w:rsidP="00701947">
      <w:pPr>
        <w:jc w:val="center"/>
        <w:rPr>
          <w:b/>
          <w:bCs/>
          <w:lang w:val="de-DE"/>
        </w:rPr>
      </w:pPr>
      <w:r w:rsidRPr="00701947">
        <w:rPr>
          <w:b/>
          <w:lang w:val="de-DE"/>
        </w:rPr>
        <w:lastRenderedPageBreak/>
        <w:t>FÖDERALER ÖFFENTLICHER DIENST SOZIALE SICHERHEIT</w:t>
      </w:r>
    </w:p>
    <w:p w14:paraId="3188B4AE" w14:textId="77777777" w:rsidR="00701947" w:rsidRPr="00701947" w:rsidRDefault="00701947" w:rsidP="00701947">
      <w:pPr>
        <w:jc w:val="center"/>
        <w:rPr>
          <w:b/>
          <w:bCs/>
          <w:lang w:val="de-DE"/>
        </w:rPr>
      </w:pPr>
    </w:p>
    <w:p w14:paraId="64884DAD" w14:textId="77777777" w:rsidR="00701947" w:rsidRPr="00701947" w:rsidRDefault="00701947" w:rsidP="00701947">
      <w:pPr>
        <w:jc w:val="center"/>
        <w:rPr>
          <w:b/>
          <w:bCs/>
          <w:lang w:val="de-DE"/>
        </w:rPr>
      </w:pPr>
    </w:p>
    <w:p w14:paraId="5C18D736" w14:textId="608AB2CD" w:rsidR="00701947" w:rsidRPr="00701947" w:rsidRDefault="00701947" w:rsidP="00701947">
      <w:pPr>
        <w:jc w:val="center"/>
        <w:rPr>
          <w:b/>
          <w:bCs/>
          <w:lang w:val="de-DE"/>
        </w:rPr>
      </w:pPr>
      <w:bookmarkStart w:id="0" w:name="_Hlk144202225"/>
      <w:r w:rsidRPr="00701947">
        <w:rPr>
          <w:b/>
          <w:bCs/>
          <w:lang w:val="de-DE"/>
        </w:rPr>
        <w:t>5. MAI 2019 -</w:t>
      </w:r>
      <w:r w:rsidRPr="00701947">
        <w:rPr>
          <w:b/>
          <w:lang w:val="de-DE"/>
        </w:rPr>
        <w:t xml:space="preserve"> Königlicher Erlass über die verpflichtende Verwendung der </w:t>
      </w:r>
      <w:r>
        <w:rPr>
          <w:b/>
          <w:lang w:val="de-DE"/>
        </w:rPr>
        <w:t>e</w:t>
      </w:r>
      <w:r w:rsidRPr="00701947">
        <w:rPr>
          <w:b/>
          <w:lang w:val="de-DE"/>
        </w:rPr>
        <w:t>lektronischen Verschreibung von Arzneimitteln für ambulante Patienten</w:t>
      </w:r>
    </w:p>
    <w:p w14:paraId="40052C00" w14:textId="77777777" w:rsidR="00701947" w:rsidRPr="00701947" w:rsidRDefault="00701947" w:rsidP="001A4010">
      <w:pPr>
        <w:jc w:val="both"/>
        <w:rPr>
          <w:lang w:val="de-DE"/>
        </w:rPr>
      </w:pPr>
    </w:p>
    <w:bookmarkEnd w:id="0"/>
    <w:p w14:paraId="2175DFBB" w14:textId="77777777" w:rsidR="00701947" w:rsidRPr="00701947" w:rsidRDefault="00701947" w:rsidP="001019A9">
      <w:pPr>
        <w:jc w:val="both"/>
        <w:rPr>
          <w:lang w:val="de-DE"/>
        </w:rPr>
      </w:pPr>
    </w:p>
    <w:p w14:paraId="4214D9B5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</w:r>
      <w:r w:rsidRPr="00701947">
        <w:rPr>
          <w:lang w:val="de-DE"/>
        </w:rPr>
        <w:tab/>
      </w:r>
      <w:r w:rsidRPr="00701947">
        <w:rPr>
          <w:lang w:val="de-DE"/>
        </w:rPr>
        <w:tab/>
        <w:t>PHILIPPE, König der Belgier</w:t>
      </w:r>
    </w:p>
    <w:p w14:paraId="34F0C740" w14:textId="77777777" w:rsidR="00701947" w:rsidRPr="00701947" w:rsidRDefault="00701947" w:rsidP="001019A9">
      <w:pPr>
        <w:jc w:val="both"/>
        <w:rPr>
          <w:lang w:val="de-DE"/>
        </w:rPr>
      </w:pPr>
    </w:p>
    <w:p w14:paraId="1418BB91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</w:r>
      <w:r w:rsidRPr="00701947">
        <w:rPr>
          <w:lang w:val="de-DE"/>
        </w:rPr>
        <w:tab/>
        <w:t>Allen Gegenwärtigen und Zukünftigen, Unser Gruß!</w:t>
      </w:r>
    </w:p>
    <w:p w14:paraId="13E070F0" w14:textId="77777777" w:rsidR="00701947" w:rsidRPr="00701947" w:rsidRDefault="00701947" w:rsidP="001019A9">
      <w:pPr>
        <w:jc w:val="both"/>
        <w:rPr>
          <w:lang w:val="de-DE"/>
        </w:rPr>
      </w:pPr>
    </w:p>
    <w:p w14:paraId="245950B3" w14:textId="77777777" w:rsidR="00701947" w:rsidRPr="00701947" w:rsidRDefault="00701947" w:rsidP="001019A9">
      <w:pPr>
        <w:jc w:val="both"/>
        <w:rPr>
          <w:lang w:val="de-DE"/>
        </w:rPr>
      </w:pPr>
    </w:p>
    <w:p w14:paraId="1179AEA2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  <w:t>Aufgrund des Gesetzes vom 30. Oktober 2018 zur Festlegung verschiedener Bestimmungen im Bereich Gesundheit, des Artikels 70;</w:t>
      </w:r>
    </w:p>
    <w:p w14:paraId="042D3AE5" w14:textId="77777777" w:rsidR="00701947" w:rsidRPr="00701947" w:rsidRDefault="00701947" w:rsidP="001019A9">
      <w:pPr>
        <w:jc w:val="both"/>
        <w:rPr>
          <w:lang w:val="de-DE"/>
        </w:rPr>
      </w:pPr>
    </w:p>
    <w:p w14:paraId="563925F4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  <w:t>Aufgrund der Stellungnahme des Versicherungsausschusses vom 12. November 2018;</w:t>
      </w:r>
    </w:p>
    <w:p w14:paraId="6971D569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</w:r>
    </w:p>
    <w:p w14:paraId="4F14F9D5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  <w:t>Aufgrund der Stellungnahme des Finanzinspektors vom 30. November 2018;</w:t>
      </w:r>
    </w:p>
    <w:p w14:paraId="72C12E4D" w14:textId="77777777" w:rsidR="00701947" w:rsidRPr="00701947" w:rsidRDefault="00701947" w:rsidP="001019A9">
      <w:pPr>
        <w:jc w:val="both"/>
        <w:rPr>
          <w:lang w:val="de-DE"/>
        </w:rPr>
      </w:pPr>
    </w:p>
    <w:p w14:paraId="781A3C93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  <w:t>Aufgrund des Einverständnisses des Ministers des Haushalts vom 24. Januar 2019;</w:t>
      </w:r>
    </w:p>
    <w:p w14:paraId="2192D64E" w14:textId="77777777" w:rsidR="00701947" w:rsidRPr="00701947" w:rsidRDefault="00701947" w:rsidP="001019A9">
      <w:pPr>
        <w:jc w:val="both"/>
        <w:rPr>
          <w:lang w:val="de-DE"/>
        </w:rPr>
      </w:pPr>
    </w:p>
    <w:p w14:paraId="19342E67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  <w:t>Aufgrund des Gutachtens Nr. 65.612 des Staatsrates vom 1. April 2019, abgegeben in Anwendung von Artikel 84 § 1 Absatz 1 Nr. 2 der am 12. Januar 1973 koordinierten Gesetze über den Staatsrat;</w:t>
      </w:r>
    </w:p>
    <w:p w14:paraId="01E4E483" w14:textId="77777777" w:rsidR="00701947" w:rsidRPr="00701947" w:rsidRDefault="00701947" w:rsidP="001019A9">
      <w:pPr>
        <w:jc w:val="both"/>
        <w:rPr>
          <w:lang w:val="de-DE"/>
        </w:rPr>
      </w:pPr>
    </w:p>
    <w:p w14:paraId="451F26D1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  <w:t>Auf Vorschlag der Ministerin der Sozialen Angelegenheiten und aufgrund der Stellungnahme der Minister, die im Rat darüber beraten haben,</w:t>
      </w:r>
    </w:p>
    <w:p w14:paraId="572106BB" w14:textId="77777777" w:rsidR="00701947" w:rsidRPr="00701947" w:rsidRDefault="00701947" w:rsidP="001019A9">
      <w:pPr>
        <w:jc w:val="both"/>
        <w:rPr>
          <w:lang w:val="de-DE"/>
        </w:rPr>
      </w:pPr>
    </w:p>
    <w:p w14:paraId="290C0682" w14:textId="77777777" w:rsidR="00701947" w:rsidRPr="00701947" w:rsidRDefault="00701947" w:rsidP="001019A9">
      <w:pPr>
        <w:jc w:val="both"/>
        <w:rPr>
          <w:lang w:val="de-DE"/>
        </w:rPr>
      </w:pPr>
    </w:p>
    <w:p w14:paraId="4D626325" w14:textId="77777777" w:rsidR="00701947" w:rsidRPr="00701947" w:rsidRDefault="00701947" w:rsidP="001019A9">
      <w:pPr>
        <w:jc w:val="both"/>
        <w:rPr>
          <w:lang w:val="de-DE"/>
        </w:rPr>
      </w:pPr>
      <w:r w:rsidRPr="00701947">
        <w:rPr>
          <w:lang w:val="de-DE"/>
        </w:rPr>
        <w:tab/>
      </w:r>
      <w:r w:rsidRPr="00701947">
        <w:rPr>
          <w:lang w:val="de-DE"/>
        </w:rPr>
        <w:tab/>
        <w:t>Haben Wir beschlossen und erlassen Wir:</w:t>
      </w:r>
    </w:p>
    <w:p w14:paraId="52826BF1" w14:textId="77777777" w:rsidR="00701947" w:rsidRPr="00701947" w:rsidRDefault="00701947" w:rsidP="001A4010">
      <w:pPr>
        <w:jc w:val="both"/>
        <w:rPr>
          <w:lang w:val="de-DE"/>
        </w:rPr>
      </w:pPr>
    </w:p>
    <w:p w14:paraId="7073CCCC" w14:textId="77777777" w:rsidR="00701947" w:rsidRPr="00701947" w:rsidRDefault="00701947" w:rsidP="001A4010">
      <w:pPr>
        <w:jc w:val="both"/>
        <w:rPr>
          <w:lang w:val="de-DE"/>
        </w:rPr>
      </w:pPr>
    </w:p>
    <w:p w14:paraId="25849C8E" w14:textId="77777777" w:rsidR="00701947" w:rsidRPr="00701947" w:rsidRDefault="00701947" w:rsidP="001A4010">
      <w:pPr>
        <w:jc w:val="both"/>
        <w:rPr>
          <w:lang w:val="de-DE"/>
        </w:rPr>
      </w:pPr>
      <w:r w:rsidRPr="00701947">
        <w:rPr>
          <w:b/>
          <w:lang w:val="de-DE"/>
        </w:rPr>
        <w:tab/>
        <w:t>Artikel 1 -</w:t>
      </w:r>
      <w:r w:rsidRPr="00701947">
        <w:rPr>
          <w:lang w:val="de-DE"/>
        </w:rPr>
        <w:t xml:space="preserve"> Die Verwendung der elektronischen Verschreibung von Arzneimitteln ist ab dem 1. Januar 2020 verpflichtend.</w:t>
      </w:r>
    </w:p>
    <w:p w14:paraId="6B76C388" w14:textId="77777777" w:rsidR="00701947" w:rsidRPr="00701947" w:rsidRDefault="00701947" w:rsidP="001A4010">
      <w:pPr>
        <w:jc w:val="both"/>
        <w:rPr>
          <w:lang w:val="de-DE"/>
        </w:rPr>
      </w:pPr>
    </w:p>
    <w:p w14:paraId="46383157" w14:textId="77777777" w:rsidR="00701947" w:rsidRPr="00701947" w:rsidRDefault="00701947" w:rsidP="001A4010">
      <w:pPr>
        <w:jc w:val="both"/>
        <w:rPr>
          <w:lang w:val="de-DE"/>
        </w:rPr>
      </w:pPr>
    </w:p>
    <w:p w14:paraId="74C9B709" w14:textId="77777777" w:rsidR="00701947" w:rsidRPr="00701947" w:rsidRDefault="00701947" w:rsidP="001A4010">
      <w:pPr>
        <w:jc w:val="both"/>
        <w:rPr>
          <w:lang w:val="de-DE"/>
        </w:rPr>
      </w:pPr>
      <w:r w:rsidRPr="00701947">
        <w:rPr>
          <w:b/>
          <w:lang w:val="de-DE"/>
        </w:rPr>
        <w:tab/>
      </w:r>
      <w:r w:rsidRPr="00701947">
        <w:rPr>
          <w:b/>
          <w:bCs/>
          <w:lang w:val="de-DE"/>
        </w:rPr>
        <w:t>Art. 2</w:t>
      </w:r>
      <w:r w:rsidRPr="00701947">
        <w:rPr>
          <w:b/>
          <w:lang w:val="de-DE"/>
        </w:rPr>
        <w:t> </w:t>
      </w:r>
      <w:r w:rsidRPr="00701947">
        <w:rPr>
          <w:b/>
          <w:bCs/>
          <w:lang w:val="de-DE"/>
        </w:rPr>
        <w:t>-</w:t>
      </w:r>
      <w:r w:rsidRPr="00701947">
        <w:rPr>
          <w:lang w:val="de-DE"/>
        </w:rPr>
        <w:t xml:space="preserve"> Die Verwendung der validierten authentischen Quelle der Arzneimittel, die von der eHealth-Plattform zur Verfügung gestellt wird, und der darin enthaltenen Daten ist ab dem 1. Januar 2020 für die in Artikel 1 erwähnte Verschreibung verpflichtend.</w:t>
      </w:r>
    </w:p>
    <w:p w14:paraId="797FCBB4" w14:textId="77777777" w:rsidR="00701947" w:rsidRPr="00701947" w:rsidRDefault="00701947" w:rsidP="001A4010">
      <w:pPr>
        <w:jc w:val="both"/>
        <w:rPr>
          <w:lang w:val="de-DE"/>
        </w:rPr>
      </w:pPr>
    </w:p>
    <w:p w14:paraId="36B6A6E9" w14:textId="77777777" w:rsidR="00701947" w:rsidRPr="00701947" w:rsidRDefault="00701947" w:rsidP="001A4010">
      <w:pPr>
        <w:jc w:val="both"/>
        <w:rPr>
          <w:lang w:val="de-DE"/>
        </w:rPr>
      </w:pPr>
    </w:p>
    <w:p w14:paraId="182E0F7D" w14:textId="77777777" w:rsidR="00701947" w:rsidRPr="00701947" w:rsidRDefault="00701947" w:rsidP="001A4010">
      <w:pPr>
        <w:jc w:val="both"/>
        <w:rPr>
          <w:lang w:val="de-DE"/>
        </w:rPr>
      </w:pPr>
      <w:r w:rsidRPr="00701947">
        <w:rPr>
          <w:b/>
          <w:lang w:val="de-DE"/>
        </w:rPr>
        <w:tab/>
      </w:r>
      <w:r w:rsidRPr="00701947">
        <w:rPr>
          <w:b/>
          <w:bCs/>
          <w:lang w:val="de-DE"/>
        </w:rPr>
        <w:t>Art. 3</w:t>
      </w:r>
      <w:r w:rsidRPr="00701947">
        <w:rPr>
          <w:b/>
          <w:lang w:val="de-DE"/>
        </w:rPr>
        <w:t> </w:t>
      </w:r>
      <w:r w:rsidRPr="00701947">
        <w:rPr>
          <w:b/>
          <w:bCs/>
          <w:lang w:val="de-DE"/>
        </w:rPr>
        <w:t>-</w:t>
      </w:r>
      <w:r w:rsidRPr="00701947">
        <w:rPr>
          <w:lang w:val="de-DE"/>
        </w:rPr>
        <w:t xml:space="preserve"> In Abweichung von den Artikeln 1 und 2 kann die Verschreibung von Arzneimitteln in Papierform verwendet werden:</w:t>
      </w:r>
    </w:p>
    <w:p w14:paraId="3A14F5E4" w14:textId="77777777" w:rsidR="00701947" w:rsidRPr="00701947" w:rsidRDefault="00701947" w:rsidP="001A4010">
      <w:pPr>
        <w:jc w:val="both"/>
        <w:rPr>
          <w:lang w:val="de-DE"/>
        </w:rPr>
      </w:pPr>
    </w:p>
    <w:p w14:paraId="512A109B" w14:textId="77777777" w:rsidR="00701947" w:rsidRPr="00701947" w:rsidRDefault="00701947" w:rsidP="001A4010">
      <w:pPr>
        <w:jc w:val="both"/>
        <w:rPr>
          <w:lang w:val="de-DE"/>
        </w:rPr>
      </w:pPr>
      <w:r w:rsidRPr="00701947">
        <w:rPr>
          <w:lang w:val="de-DE"/>
        </w:rPr>
        <w:tab/>
        <w:t>1. wenn sie außerhalb der Praxis des Verschreibers ausgestellt wird,</w:t>
      </w:r>
    </w:p>
    <w:p w14:paraId="55CBEFE9" w14:textId="77777777" w:rsidR="00701947" w:rsidRPr="00701947" w:rsidRDefault="00701947" w:rsidP="001A4010">
      <w:pPr>
        <w:jc w:val="both"/>
        <w:rPr>
          <w:lang w:val="de-DE"/>
        </w:rPr>
      </w:pPr>
    </w:p>
    <w:p w14:paraId="0BBFA32D" w14:textId="77777777" w:rsidR="00701947" w:rsidRPr="00701947" w:rsidRDefault="00701947" w:rsidP="001A4010">
      <w:pPr>
        <w:jc w:val="both"/>
        <w:rPr>
          <w:lang w:val="de-DE"/>
        </w:rPr>
      </w:pPr>
      <w:r w:rsidRPr="00701947">
        <w:rPr>
          <w:lang w:val="de-DE"/>
        </w:rPr>
        <w:tab/>
        <w:t>2. oder im Falle höhere Gewalt, die die Verwendung der elektronischen Verschreibung unmöglich macht.</w:t>
      </w:r>
    </w:p>
    <w:p w14:paraId="51E3AD8B" w14:textId="77777777" w:rsidR="00701947" w:rsidRPr="00701947" w:rsidRDefault="00701947" w:rsidP="001A4010">
      <w:pPr>
        <w:jc w:val="both"/>
        <w:rPr>
          <w:lang w:val="de-DE"/>
        </w:rPr>
      </w:pPr>
    </w:p>
    <w:p w14:paraId="2685902E" w14:textId="77777777" w:rsidR="00701947" w:rsidRPr="00701947" w:rsidRDefault="00701947" w:rsidP="001A4010">
      <w:pPr>
        <w:jc w:val="both"/>
        <w:rPr>
          <w:lang w:val="de-DE"/>
        </w:rPr>
      </w:pPr>
    </w:p>
    <w:p w14:paraId="6CF8F0A7" w14:textId="77777777" w:rsidR="00701947" w:rsidRPr="00701947" w:rsidRDefault="00701947" w:rsidP="001A4010">
      <w:pPr>
        <w:jc w:val="both"/>
        <w:rPr>
          <w:lang w:val="de-DE"/>
        </w:rPr>
      </w:pPr>
      <w:r w:rsidRPr="00701947">
        <w:rPr>
          <w:b/>
          <w:lang w:val="de-DE"/>
        </w:rPr>
        <w:lastRenderedPageBreak/>
        <w:tab/>
      </w:r>
      <w:r w:rsidRPr="00701947">
        <w:rPr>
          <w:b/>
          <w:bCs/>
          <w:lang w:val="de-DE"/>
        </w:rPr>
        <w:t>Art. 4</w:t>
      </w:r>
      <w:r w:rsidRPr="00701947">
        <w:rPr>
          <w:b/>
          <w:lang w:val="de-DE"/>
        </w:rPr>
        <w:t> </w:t>
      </w:r>
      <w:r w:rsidRPr="00701947">
        <w:rPr>
          <w:b/>
          <w:bCs/>
          <w:lang w:val="de-DE"/>
        </w:rPr>
        <w:t>-</w:t>
      </w:r>
      <w:r w:rsidRPr="00701947">
        <w:rPr>
          <w:lang w:val="de-DE"/>
        </w:rPr>
        <w:t xml:space="preserve"> Die in den Artikeln 1 und 2 erwähnte Verpflichtung gilt nicht für Verschreiber, die am 1. Januar 2020 das Alter von 64 Jahren erreicht haben.</w:t>
      </w:r>
    </w:p>
    <w:p w14:paraId="25351C7F" w14:textId="77777777" w:rsidR="00701947" w:rsidRPr="00701947" w:rsidRDefault="00701947" w:rsidP="001A4010">
      <w:pPr>
        <w:jc w:val="both"/>
        <w:rPr>
          <w:lang w:val="de-DE"/>
        </w:rPr>
      </w:pPr>
    </w:p>
    <w:p w14:paraId="01930849" w14:textId="77777777" w:rsidR="00701947" w:rsidRPr="00701947" w:rsidRDefault="00701947" w:rsidP="001A4010">
      <w:pPr>
        <w:jc w:val="both"/>
        <w:rPr>
          <w:lang w:val="de-DE"/>
        </w:rPr>
      </w:pPr>
    </w:p>
    <w:p w14:paraId="00B18B53" w14:textId="77777777" w:rsidR="00701947" w:rsidRPr="00701947" w:rsidRDefault="00701947" w:rsidP="001A4010">
      <w:pPr>
        <w:jc w:val="both"/>
        <w:rPr>
          <w:lang w:val="de-DE"/>
        </w:rPr>
      </w:pPr>
      <w:r w:rsidRPr="00701947">
        <w:rPr>
          <w:b/>
          <w:lang w:val="de-DE"/>
        </w:rPr>
        <w:tab/>
      </w:r>
      <w:r w:rsidRPr="00701947">
        <w:rPr>
          <w:b/>
          <w:bCs/>
          <w:lang w:val="de-DE"/>
        </w:rPr>
        <w:t>Art. 5</w:t>
      </w:r>
      <w:r w:rsidRPr="00701947">
        <w:rPr>
          <w:b/>
          <w:lang w:val="de-DE"/>
        </w:rPr>
        <w:t> </w:t>
      </w:r>
      <w:r w:rsidRPr="00701947">
        <w:rPr>
          <w:b/>
          <w:bCs/>
          <w:lang w:val="de-DE"/>
        </w:rPr>
        <w:t>-</w:t>
      </w:r>
      <w:r w:rsidRPr="00701947">
        <w:rPr>
          <w:lang w:val="de-DE"/>
        </w:rPr>
        <w:t xml:space="preserve"> Der für die Sozialen Angelegenheiten zuständige Minister ist mit der Ausführung des vorliegenden Erlasses beauftragt.</w:t>
      </w:r>
    </w:p>
    <w:p w14:paraId="363AA879" w14:textId="77777777" w:rsidR="00701947" w:rsidRPr="00701947" w:rsidRDefault="00701947" w:rsidP="001A4010">
      <w:pPr>
        <w:jc w:val="both"/>
        <w:rPr>
          <w:lang w:val="de-DE"/>
        </w:rPr>
      </w:pPr>
    </w:p>
    <w:p w14:paraId="035E0D93" w14:textId="77777777" w:rsidR="00701947" w:rsidRPr="00701947" w:rsidRDefault="00701947" w:rsidP="001A4010">
      <w:pPr>
        <w:jc w:val="both"/>
        <w:rPr>
          <w:lang w:val="de-DE"/>
        </w:rPr>
      </w:pPr>
    </w:p>
    <w:p w14:paraId="4A3B82F0" w14:textId="77777777" w:rsidR="00701947" w:rsidRPr="00701947" w:rsidRDefault="00701947" w:rsidP="001A4010">
      <w:pPr>
        <w:jc w:val="both"/>
        <w:rPr>
          <w:lang w:val="de-DE"/>
        </w:rPr>
      </w:pPr>
      <w:r w:rsidRPr="00701947">
        <w:rPr>
          <w:lang w:val="de-DE"/>
        </w:rPr>
        <w:tab/>
        <w:t>Gegeben zu Brüssel, den 5. Mai 2019</w:t>
      </w:r>
    </w:p>
    <w:p w14:paraId="681B166A" w14:textId="77777777" w:rsidR="00701947" w:rsidRPr="00701947" w:rsidRDefault="00701947" w:rsidP="001A4010">
      <w:pPr>
        <w:jc w:val="both"/>
        <w:rPr>
          <w:lang w:val="de-DE"/>
        </w:rPr>
      </w:pPr>
    </w:p>
    <w:p w14:paraId="7237C98E" w14:textId="77777777" w:rsidR="00701947" w:rsidRPr="00701947" w:rsidRDefault="00701947" w:rsidP="001A4010">
      <w:pPr>
        <w:jc w:val="both"/>
        <w:rPr>
          <w:lang w:val="de-DE"/>
        </w:rPr>
      </w:pPr>
    </w:p>
    <w:p w14:paraId="613C3FC0" w14:textId="77777777" w:rsidR="00701947" w:rsidRPr="00701947" w:rsidRDefault="00701947" w:rsidP="00701947">
      <w:pPr>
        <w:jc w:val="center"/>
        <w:rPr>
          <w:lang w:val="de-DE"/>
        </w:rPr>
      </w:pPr>
      <w:r w:rsidRPr="00701947">
        <w:rPr>
          <w:lang w:val="de-DE"/>
        </w:rPr>
        <w:t>PHILIPPE</w:t>
      </w:r>
    </w:p>
    <w:p w14:paraId="5F6689A1" w14:textId="77777777" w:rsidR="00701947" w:rsidRPr="00701947" w:rsidRDefault="00701947" w:rsidP="00701947">
      <w:pPr>
        <w:jc w:val="center"/>
        <w:rPr>
          <w:lang w:val="de-DE"/>
        </w:rPr>
      </w:pPr>
    </w:p>
    <w:p w14:paraId="7BBAE05E" w14:textId="77777777" w:rsidR="00701947" w:rsidRPr="00701947" w:rsidRDefault="00701947" w:rsidP="00701947">
      <w:pPr>
        <w:jc w:val="center"/>
        <w:rPr>
          <w:lang w:val="de-DE"/>
        </w:rPr>
      </w:pPr>
      <w:r w:rsidRPr="00701947">
        <w:rPr>
          <w:lang w:val="de-DE"/>
        </w:rPr>
        <w:t>Von Königs wegen:</w:t>
      </w:r>
    </w:p>
    <w:p w14:paraId="4B3E7228" w14:textId="77777777" w:rsidR="00701947" w:rsidRPr="00701947" w:rsidRDefault="00701947" w:rsidP="00701947">
      <w:pPr>
        <w:jc w:val="center"/>
        <w:rPr>
          <w:lang w:val="de-DE"/>
        </w:rPr>
      </w:pPr>
    </w:p>
    <w:p w14:paraId="35AE33AF" w14:textId="77777777" w:rsidR="00701947" w:rsidRPr="00701947" w:rsidRDefault="00701947" w:rsidP="00701947">
      <w:pPr>
        <w:jc w:val="center"/>
        <w:rPr>
          <w:lang w:val="de-DE"/>
        </w:rPr>
      </w:pPr>
      <w:r w:rsidRPr="00701947">
        <w:rPr>
          <w:lang w:val="de-DE"/>
        </w:rPr>
        <w:t>Die Ministerin der Sozialen Angelegenheiten und der Volksgesundheit</w:t>
      </w:r>
    </w:p>
    <w:p w14:paraId="7701A187" w14:textId="77777777" w:rsidR="00701947" w:rsidRPr="001A4010" w:rsidRDefault="00701947" w:rsidP="00701947">
      <w:pPr>
        <w:jc w:val="center"/>
      </w:pPr>
      <w:r>
        <w:t>M. DE BLOCK</w:t>
      </w:r>
    </w:p>
    <w:p w14:paraId="149EB9E6" w14:textId="77777777" w:rsidR="00701947" w:rsidRPr="001A4010" w:rsidRDefault="00701947" w:rsidP="00701947">
      <w:pPr>
        <w:jc w:val="center"/>
      </w:pPr>
    </w:p>
    <w:p w14:paraId="65E452B5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7C6CA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769621126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01947"/>
    <w:rsid w:val="00786C4F"/>
    <w:rsid w:val="007A515C"/>
    <w:rsid w:val="007D56E8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A05404"/>
  <w15:docId w15:val="{A5C2E069-AD71-4F2A-B9D9-3C2DFAFB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947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343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2023-11-22T10:48:00Z</dcterms:created>
  <dcterms:modified xsi:type="dcterms:W3CDTF">2023-11-22T10:50:00Z</dcterms:modified>
</cp:coreProperties>
</file>