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AEF" w:rsidRPr="00517AEF" w:rsidRDefault="00517AEF" w:rsidP="00517AEF">
      <w:pPr>
        <w:jc w:val="center"/>
        <w:rPr>
          <w:b/>
          <w:lang w:val="de-DE"/>
        </w:rPr>
      </w:pPr>
      <w:r w:rsidRPr="00517AEF">
        <w:rPr>
          <w:b/>
          <w:lang w:val="de-DE"/>
        </w:rPr>
        <w:t>2. MAI 2019 - Gesetz zur Abänderung des Gesetzes vom 15. Mai 2007 über die zivile Sicherheit hinsichtlich des Föderalen Fachzentrums für zivile Sicherheit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17AEF">
        <w:rPr>
          <w:lang w:val="de-DE"/>
        </w:rPr>
        <w:t>21.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517AEF" w:rsidRPr="00517AEF" w:rsidRDefault="00517AEF" w:rsidP="00C31A6D">
      <w:pPr>
        <w:jc w:val="center"/>
        <w:rPr>
          <w:b/>
          <w:lang w:val="de-DE"/>
        </w:rPr>
      </w:pPr>
      <w:r w:rsidRPr="00517AEF">
        <w:rPr>
          <w:b/>
          <w:lang w:val="de-DE"/>
        </w:rPr>
        <w:lastRenderedPageBreak/>
        <w:t>FÖDERALER ÖFFENTLICHER DIENST INNERES</w:t>
      </w:r>
    </w:p>
    <w:p w:rsidR="00517AEF" w:rsidRPr="00517AEF" w:rsidRDefault="00517AEF" w:rsidP="00C31A6D">
      <w:pPr>
        <w:jc w:val="both"/>
        <w:rPr>
          <w:lang w:val="de-DE"/>
        </w:rPr>
      </w:pPr>
    </w:p>
    <w:p w:rsidR="00517AEF" w:rsidRPr="00517AEF" w:rsidRDefault="00517AEF" w:rsidP="00C31A6D">
      <w:pPr>
        <w:jc w:val="both"/>
        <w:rPr>
          <w:lang w:val="de-DE"/>
        </w:rPr>
      </w:pPr>
    </w:p>
    <w:p w:rsidR="00517AEF" w:rsidRPr="00517AEF" w:rsidRDefault="00517AEF" w:rsidP="00C31A6D">
      <w:pPr>
        <w:jc w:val="center"/>
        <w:rPr>
          <w:b/>
          <w:lang w:val="de-DE"/>
        </w:rPr>
      </w:pPr>
      <w:r w:rsidRPr="00517AEF">
        <w:rPr>
          <w:b/>
          <w:lang w:val="de-DE"/>
        </w:rPr>
        <w:t>2. MAI 2019 - Gesetz zur Abänderung des Gesetzes vom 15. Mai 2007 über die zivile Sicherheit hinsichtlich des Föderalen Fachzentrums für zivile Sicherheit</w:t>
      </w:r>
    </w:p>
    <w:p w:rsidR="00517AEF" w:rsidRPr="00517AEF" w:rsidRDefault="00517AEF" w:rsidP="00C31A6D">
      <w:pPr>
        <w:jc w:val="both"/>
        <w:rPr>
          <w:lang w:val="de-DE"/>
        </w:rPr>
      </w:pPr>
    </w:p>
    <w:p w:rsidR="00517AEF" w:rsidRPr="00517AEF" w:rsidRDefault="00517AEF" w:rsidP="00C31A6D">
      <w:pPr>
        <w:jc w:val="both"/>
        <w:rPr>
          <w:lang w:val="de-DE"/>
        </w:rPr>
      </w:pPr>
    </w:p>
    <w:p w:rsidR="00517AEF" w:rsidRPr="00517AEF" w:rsidRDefault="00517AEF" w:rsidP="00C31A6D">
      <w:pPr>
        <w:ind w:left="1416" w:firstLine="708"/>
        <w:jc w:val="both"/>
        <w:rPr>
          <w:lang w:val="de-DE"/>
        </w:rPr>
      </w:pPr>
      <w:r w:rsidRPr="00517AEF">
        <w:rPr>
          <w:lang w:val="de-DE"/>
        </w:rPr>
        <w:t>PHILIPPE, König der Belgier,</w:t>
      </w:r>
    </w:p>
    <w:p w:rsidR="00517AEF" w:rsidRPr="00517AEF" w:rsidRDefault="00517AEF" w:rsidP="006D5573">
      <w:pPr>
        <w:jc w:val="both"/>
        <w:rPr>
          <w:lang w:val="de-DE"/>
        </w:rPr>
      </w:pPr>
    </w:p>
    <w:p w:rsidR="00517AEF" w:rsidRPr="00517AEF" w:rsidRDefault="00517AEF" w:rsidP="00C31A6D">
      <w:pPr>
        <w:ind w:left="708" w:firstLine="708"/>
        <w:jc w:val="both"/>
        <w:rPr>
          <w:lang w:val="de-DE"/>
        </w:rPr>
      </w:pPr>
      <w:r w:rsidRPr="00517AEF">
        <w:rPr>
          <w:lang w:val="de-DE"/>
        </w:rPr>
        <w:t>Allen Gegenwärtigen und Zukünftigen, Unser Gruß!</w:t>
      </w:r>
    </w:p>
    <w:p w:rsidR="00517AEF" w:rsidRPr="00517AEF" w:rsidRDefault="00517AEF" w:rsidP="006D5573">
      <w:pPr>
        <w:jc w:val="both"/>
        <w:rPr>
          <w:lang w:val="de-DE"/>
        </w:rPr>
      </w:pPr>
    </w:p>
    <w:p w:rsidR="00517AEF" w:rsidRPr="00517AEF" w:rsidRDefault="00517AEF" w:rsidP="006D5573">
      <w:pPr>
        <w:jc w:val="both"/>
        <w:rPr>
          <w:lang w:val="de-DE"/>
        </w:rPr>
      </w:pPr>
    </w:p>
    <w:p w:rsidR="00517AEF" w:rsidRPr="00517AEF" w:rsidRDefault="00517AEF" w:rsidP="00C31A6D">
      <w:pPr>
        <w:ind w:firstLine="708"/>
        <w:jc w:val="both"/>
        <w:rPr>
          <w:lang w:val="de-DE"/>
        </w:rPr>
      </w:pPr>
      <w:r w:rsidRPr="00517AEF">
        <w:rPr>
          <w:lang w:val="de-DE"/>
        </w:rPr>
        <w:t>Die Kammern haben das Folgende angenommen und Wir sanktionieren es:</w:t>
      </w:r>
    </w:p>
    <w:p w:rsidR="00517AEF" w:rsidRPr="00517AEF" w:rsidRDefault="00517AEF" w:rsidP="00C31A6D">
      <w:pPr>
        <w:jc w:val="both"/>
        <w:rPr>
          <w:lang w:val="de-DE"/>
        </w:rPr>
      </w:pPr>
    </w:p>
    <w:p w:rsidR="00517AEF" w:rsidRPr="00517AEF" w:rsidRDefault="00517AEF" w:rsidP="00C31A6D">
      <w:pPr>
        <w:jc w:val="both"/>
        <w:rPr>
          <w:lang w:val="de-DE"/>
        </w:rPr>
      </w:pPr>
    </w:p>
    <w:p w:rsidR="00517AEF" w:rsidRPr="00517AEF" w:rsidRDefault="00517AEF" w:rsidP="006D5573">
      <w:pPr>
        <w:jc w:val="center"/>
        <w:rPr>
          <w:lang w:val="de-DE"/>
        </w:rPr>
      </w:pPr>
      <w:r w:rsidRPr="00517AEF">
        <w:rPr>
          <w:lang w:val="de-DE"/>
        </w:rPr>
        <w:t xml:space="preserve">KAPITEL 1 - </w:t>
      </w:r>
      <w:r w:rsidRPr="00517AEF">
        <w:rPr>
          <w:i/>
          <w:iCs/>
          <w:lang w:val="de-DE"/>
        </w:rPr>
        <w:t>Allgemeine Bestimmung</w:t>
      </w:r>
    </w:p>
    <w:p w:rsidR="00517AEF" w:rsidRPr="00517AEF" w:rsidRDefault="00517AEF" w:rsidP="00C31A6D">
      <w:pPr>
        <w:jc w:val="both"/>
        <w:rPr>
          <w:lang w:val="de-DE"/>
        </w:rPr>
      </w:pPr>
    </w:p>
    <w:p w:rsidR="00517AEF" w:rsidRPr="00517AEF" w:rsidRDefault="00517AEF" w:rsidP="00C31A6D">
      <w:pPr>
        <w:jc w:val="both"/>
        <w:rPr>
          <w:lang w:val="de-DE"/>
        </w:rPr>
      </w:pPr>
    </w:p>
    <w:p w:rsidR="00517AEF" w:rsidRPr="00517AEF" w:rsidRDefault="00517AEF" w:rsidP="006D5573">
      <w:pPr>
        <w:ind w:firstLine="708"/>
        <w:jc w:val="both"/>
        <w:rPr>
          <w:lang w:val="de-DE"/>
        </w:rPr>
      </w:pPr>
      <w:r w:rsidRPr="00517AEF">
        <w:rPr>
          <w:b/>
          <w:lang w:val="de-DE"/>
        </w:rPr>
        <w:t>Artikel 1 -</w:t>
      </w:r>
      <w:r w:rsidRPr="00517AEF">
        <w:rPr>
          <w:lang w:val="de-DE"/>
        </w:rPr>
        <w:t xml:space="preserve"> Vorliegendes Gesetz regelt eine in Artikel 74 der Verfassung erwähnte Angelegenheit.</w:t>
      </w:r>
    </w:p>
    <w:p w:rsidR="00517AEF" w:rsidRPr="00517AEF" w:rsidRDefault="00517AEF" w:rsidP="00C31A6D">
      <w:pPr>
        <w:jc w:val="both"/>
        <w:rPr>
          <w:lang w:val="de-DE"/>
        </w:rPr>
      </w:pPr>
    </w:p>
    <w:p w:rsidR="00517AEF" w:rsidRPr="00517AEF" w:rsidRDefault="00517AEF" w:rsidP="00C31A6D">
      <w:pPr>
        <w:jc w:val="both"/>
        <w:rPr>
          <w:lang w:val="de-DE"/>
        </w:rPr>
      </w:pPr>
    </w:p>
    <w:p w:rsidR="00517AEF" w:rsidRPr="00517AEF" w:rsidRDefault="00517AEF" w:rsidP="006D5573">
      <w:pPr>
        <w:jc w:val="center"/>
        <w:rPr>
          <w:lang w:val="de-DE"/>
        </w:rPr>
      </w:pPr>
      <w:r w:rsidRPr="00517AEF">
        <w:rPr>
          <w:lang w:val="de-DE"/>
        </w:rPr>
        <w:t xml:space="preserve">KAPITEL 2 - </w:t>
      </w:r>
      <w:r w:rsidRPr="00517AEF">
        <w:rPr>
          <w:i/>
          <w:lang w:val="de-DE"/>
        </w:rPr>
        <w:t>Abänderung des Gesetzes vom 15. Mai 2007 über die zivile Sicherheit</w:t>
      </w:r>
    </w:p>
    <w:p w:rsidR="00517AEF" w:rsidRPr="00517AEF" w:rsidRDefault="00517AEF" w:rsidP="00C31A6D">
      <w:pPr>
        <w:jc w:val="both"/>
        <w:rPr>
          <w:lang w:val="de-DE"/>
        </w:rPr>
      </w:pPr>
    </w:p>
    <w:p w:rsidR="00517AEF" w:rsidRPr="00517AEF" w:rsidRDefault="00517AEF" w:rsidP="00C31A6D">
      <w:pPr>
        <w:jc w:val="both"/>
        <w:rPr>
          <w:lang w:val="de-DE"/>
        </w:rPr>
      </w:pPr>
    </w:p>
    <w:p w:rsidR="00517AEF" w:rsidRPr="00517AEF" w:rsidRDefault="00517AEF" w:rsidP="006D5573">
      <w:pPr>
        <w:ind w:firstLine="708"/>
        <w:jc w:val="both"/>
        <w:rPr>
          <w:lang w:val="de-DE"/>
        </w:rPr>
      </w:pPr>
      <w:r w:rsidRPr="00517AEF">
        <w:rPr>
          <w:b/>
          <w:lang w:val="de-DE"/>
        </w:rPr>
        <w:t>Art. 2 -</w:t>
      </w:r>
      <w:r w:rsidRPr="00517AEF">
        <w:rPr>
          <w:lang w:val="de-DE"/>
        </w:rPr>
        <w:t xml:space="preserve"> Artikel 175 des Gesetzes vom 15. Mai 2007 über die zivile Sicherheit wird wie folgt abgeändert:</w:t>
      </w:r>
    </w:p>
    <w:p w:rsidR="00517AEF" w:rsidRPr="00517AEF" w:rsidRDefault="00517AEF" w:rsidP="00C31A6D">
      <w:pPr>
        <w:jc w:val="both"/>
        <w:rPr>
          <w:lang w:val="de-DE"/>
        </w:rPr>
      </w:pPr>
    </w:p>
    <w:p w:rsidR="00517AEF" w:rsidRPr="00517AEF" w:rsidRDefault="00517AEF" w:rsidP="006D5573">
      <w:pPr>
        <w:ind w:firstLine="708"/>
        <w:jc w:val="both"/>
        <w:rPr>
          <w:lang w:val="de-DE"/>
        </w:rPr>
      </w:pPr>
      <w:r w:rsidRPr="00517AEF">
        <w:rPr>
          <w:lang w:val="de-DE"/>
        </w:rPr>
        <w:t>1. In Absatz 1 werden die Wörter "ist ein Staatsdienst mit getrennter Geschäftsführung, so wie in Artikel 140 der am 17. Juli 1991 koordinierten Gesetze über die Staatsbuchführung bestimmt" durch die Wörter "ist mit dem Sammeln, Verarbeiten, Entwickeln und Verbreiten von Know-how und Fachwissen über und zugunsten der zivilen Sicherheit, einschließlich der Erhebung und Analyse von statistischen Daten der Hilfeleistungszonen beauftragt" ersetzt.</w:t>
      </w:r>
    </w:p>
    <w:p w:rsidR="00517AEF" w:rsidRPr="00517AEF" w:rsidRDefault="00517AEF" w:rsidP="00C31A6D">
      <w:pPr>
        <w:jc w:val="both"/>
        <w:rPr>
          <w:lang w:val="de-DE"/>
        </w:rPr>
      </w:pPr>
    </w:p>
    <w:p w:rsidR="00517AEF" w:rsidRPr="00517AEF" w:rsidRDefault="00517AEF" w:rsidP="006D5573">
      <w:pPr>
        <w:ind w:firstLine="708"/>
        <w:jc w:val="both"/>
        <w:rPr>
          <w:lang w:val="de-DE"/>
        </w:rPr>
      </w:pPr>
      <w:r w:rsidRPr="00517AEF">
        <w:rPr>
          <w:lang w:val="de-DE"/>
        </w:rPr>
        <w:t>2. Zwischen Absatz 1 und Absatz 2 wird ein Absatz mit folgendem Wortlaut eingefügt: "Das Fachzentrum ist ebenfalls mit der Kontrolle der Ausführung der in Artikel 175/1 erwähnten Vereinbarungen durch die Ausbildungszentren für die zivile Sicherheit beauftragt."</w:t>
      </w:r>
    </w:p>
    <w:p w:rsidR="00517AEF" w:rsidRPr="00517AEF" w:rsidRDefault="00517AEF" w:rsidP="00C31A6D">
      <w:pPr>
        <w:jc w:val="both"/>
        <w:rPr>
          <w:lang w:val="de-DE"/>
        </w:rPr>
      </w:pPr>
    </w:p>
    <w:p w:rsidR="00517AEF" w:rsidRPr="00517AEF" w:rsidRDefault="00517AEF" w:rsidP="006D5573">
      <w:pPr>
        <w:ind w:firstLine="708"/>
        <w:jc w:val="both"/>
        <w:rPr>
          <w:lang w:val="de-DE"/>
        </w:rPr>
      </w:pPr>
      <w:r w:rsidRPr="00517AEF">
        <w:rPr>
          <w:lang w:val="de-DE"/>
        </w:rPr>
        <w:t>3. Absatz 2, der Absatz 3 wird, wird wie folgt ersetzt: "Der König legt die Aufträge und die Organisation des Föderalen Fachzentrums für zivile Sicherheit fest."</w:t>
      </w:r>
    </w:p>
    <w:p w:rsidR="00517AEF" w:rsidRPr="00517AEF" w:rsidRDefault="00517AEF" w:rsidP="00C31A6D">
      <w:pPr>
        <w:jc w:val="both"/>
        <w:rPr>
          <w:lang w:val="de-DE"/>
        </w:rPr>
      </w:pPr>
    </w:p>
    <w:p w:rsidR="00517AEF" w:rsidRPr="00517AEF" w:rsidRDefault="00517AEF" w:rsidP="00C31A6D">
      <w:pPr>
        <w:jc w:val="both"/>
        <w:rPr>
          <w:lang w:val="de-DE"/>
        </w:rPr>
      </w:pPr>
    </w:p>
    <w:p w:rsidR="00517AEF" w:rsidRDefault="00517AEF">
      <w:pPr>
        <w:rPr>
          <w:lang w:val="de-DE"/>
        </w:rPr>
      </w:pPr>
      <w:r>
        <w:rPr>
          <w:lang w:val="de-DE"/>
        </w:rPr>
        <w:br w:type="page"/>
      </w:r>
    </w:p>
    <w:p w:rsidR="00517AEF" w:rsidRPr="00517AEF" w:rsidRDefault="00517AEF" w:rsidP="006D5573">
      <w:pPr>
        <w:jc w:val="center"/>
        <w:rPr>
          <w:lang w:val="de-DE"/>
        </w:rPr>
      </w:pPr>
      <w:r w:rsidRPr="00517AEF">
        <w:rPr>
          <w:lang w:val="de-DE"/>
        </w:rPr>
        <w:t xml:space="preserve">KAPITEL 3 - </w:t>
      </w:r>
      <w:r w:rsidRPr="00517AEF">
        <w:rPr>
          <w:i/>
          <w:lang w:val="de-DE"/>
        </w:rPr>
        <w:t>Inkrafttreten</w:t>
      </w:r>
    </w:p>
    <w:p w:rsidR="00517AEF" w:rsidRPr="00517AEF" w:rsidRDefault="00517AEF" w:rsidP="00C31A6D">
      <w:pPr>
        <w:jc w:val="both"/>
        <w:rPr>
          <w:lang w:val="de-DE"/>
        </w:rPr>
      </w:pPr>
    </w:p>
    <w:p w:rsidR="00517AEF" w:rsidRPr="00517AEF" w:rsidRDefault="00517AEF" w:rsidP="00C31A6D">
      <w:pPr>
        <w:jc w:val="both"/>
        <w:rPr>
          <w:lang w:val="de-DE"/>
        </w:rPr>
      </w:pPr>
    </w:p>
    <w:p w:rsidR="00517AEF" w:rsidRPr="00517AEF" w:rsidRDefault="00517AEF" w:rsidP="006D5573">
      <w:pPr>
        <w:ind w:firstLine="708"/>
        <w:jc w:val="both"/>
        <w:rPr>
          <w:lang w:val="de-DE"/>
        </w:rPr>
      </w:pPr>
      <w:r w:rsidRPr="00517AEF">
        <w:rPr>
          <w:b/>
          <w:lang w:val="de-DE"/>
        </w:rPr>
        <w:t>Art. 3 -</w:t>
      </w:r>
      <w:r w:rsidRPr="00517AEF">
        <w:rPr>
          <w:lang w:val="de-DE"/>
        </w:rPr>
        <w:t xml:space="preserve"> Vorliegendes Gesetz wird wirksam mit 1. Januar 2019.</w:t>
      </w:r>
    </w:p>
    <w:p w:rsidR="00517AEF" w:rsidRPr="00517AEF" w:rsidRDefault="00517AEF" w:rsidP="00C31A6D">
      <w:pPr>
        <w:jc w:val="both"/>
        <w:rPr>
          <w:lang w:val="de-DE"/>
        </w:rPr>
      </w:pPr>
    </w:p>
    <w:p w:rsidR="00517AEF" w:rsidRPr="00517AEF" w:rsidRDefault="00517AEF" w:rsidP="00C31A6D">
      <w:pPr>
        <w:jc w:val="both"/>
        <w:rPr>
          <w:lang w:val="de-DE"/>
        </w:rPr>
      </w:pPr>
    </w:p>
    <w:p w:rsidR="00517AEF" w:rsidRPr="00517AEF" w:rsidRDefault="00517AEF" w:rsidP="006D5573">
      <w:pPr>
        <w:ind w:firstLine="708"/>
        <w:jc w:val="both"/>
        <w:rPr>
          <w:lang w:val="de-DE"/>
        </w:rPr>
      </w:pPr>
      <w:r w:rsidRPr="00517AEF">
        <w:rPr>
          <w:lang w:val="de-DE"/>
        </w:rPr>
        <w:t xml:space="preserve">Wir fertigen das vorliegende Gesetz aus und ordnen an, dass es mit dem Staatssiegel versehen und durch das </w:t>
      </w:r>
      <w:r w:rsidRPr="00517AEF">
        <w:rPr>
          <w:i/>
          <w:iCs/>
          <w:lang w:val="de-DE"/>
        </w:rPr>
        <w:t>Belgische Staatsblatt</w:t>
      </w:r>
      <w:r w:rsidRPr="00517AEF">
        <w:rPr>
          <w:lang w:val="de-DE"/>
        </w:rPr>
        <w:t xml:space="preserve"> veröffentlicht wird.</w:t>
      </w:r>
    </w:p>
    <w:p w:rsidR="00517AEF" w:rsidRPr="00517AEF" w:rsidRDefault="00517AEF" w:rsidP="00C31A6D">
      <w:pPr>
        <w:jc w:val="both"/>
        <w:rPr>
          <w:lang w:val="de-DE"/>
        </w:rPr>
      </w:pPr>
    </w:p>
    <w:p w:rsidR="00517AEF" w:rsidRPr="00517AEF" w:rsidRDefault="00517AEF" w:rsidP="00C31A6D">
      <w:pPr>
        <w:jc w:val="both"/>
        <w:rPr>
          <w:lang w:val="de-DE"/>
        </w:rPr>
      </w:pPr>
    </w:p>
    <w:p w:rsidR="00517AEF" w:rsidRPr="00517AEF" w:rsidRDefault="00517AEF" w:rsidP="006D5573">
      <w:pPr>
        <w:ind w:firstLine="708"/>
        <w:jc w:val="both"/>
        <w:rPr>
          <w:lang w:val="de-DE"/>
        </w:rPr>
      </w:pPr>
      <w:r w:rsidRPr="00517AEF">
        <w:rPr>
          <w:lang w:val="de-DE"/>
        </w:rPr>
        <w:t>Gegeben zu Brüssel, den 2. Mai 2019</w:t>
      </w:r>
    </w:p>
    <w:p w:rsidR="00517AEF" w:rsidRPr="00517AEF" w:rsidRDefault="00517AEF" w:rsidP="00C31A6D">
      <w:pPr>
        <w:jc w:val="both"/>
        <w:rPr>
          <w:lang w:val="de-DE"/>
        </w:rPr>
      </w:pPr>
    </w:p>
    <w:p w:rsidR="00517AEF" w:rsidRPr="00517AEF" w:rsidRDefault="00517AEF" w:rsidP="00C31A6D">
      <w:pPr>
        <w:jc w:val="both"/>
        <w:rPr>
          <w:lang w:val="de-DE"/>
        </w:rPr>
      </w:pPr>
    </w:p>
    <w:p w:rsidR="00517AEF" w:rsidRPr="00517AEF" w:rsidRDefault="00517AEF" w:rsidP="006D5573">
      <w:pPr>
        <w:jc w:val="center"/>
        <w:rPr>
          <w:lang w:val="de-DE"/>
        </w:rPr>
      </w:pPr>
      <w:r w:rsidRPr="00517AEF">
        <w:rPr>
          <w:lang w:val="de-DE"/>
        </w:rPr>
        <w:t>PHILIPPE</w:t>
      </w:r>
    </w:p>
    <w:p w:rsidR="00517AEF" w:rsidRPr="00517AEF" w:rsidRDefault="00517AEF" w:rsidP="006D5573">
      <w:pPr>
        <w:jc w:val="center"/>
        <w:rPr>
          <w:lang w:val="de-DE"/>
        </w:rPr>
      </w:pPr>
    </w:p>
    <w:p w:rsidR="00517AEF" w:rsidRPr="00517AEF" w:rsidRDefault="00517AEF" w:rsidP="006D5573">
      <w:pPr>
        <w:jc w:val="center"/>
        <w:rPr>
          <w:lang w:val="de-DE"/>
        </w:rPr>
      </w:pPr>
      <w:r w:rsidRPr="00517AEF">
        <w:rPr>
          <w:lang w:val="de-DE"/>
        </w:rPr>
        <w:t>Von Königs wegen:</w:t>
      </w:r>
    </w:p>
    <w:p w:rsidR="00517AEF" w:rsidRPr="00517AEF" w:rsidRDefault="00517AEF" w:rsidP="006D5573">
      <w:pPr>
        <w:jc w:val="center"/>
        <w:rPr>
          <w:lang w:val="de-DE"/>
        </w:rPr>
      </w:pPr>
    </w:p>
    <w:p w:rsidR="00517AEF" w:rsidRPr="00517AEF" w:rsidRDefault="00517AEF" w:rsidP="006D5573">
      <w:pPr>
        <w:jc w:val="center"/>
        <w:rPr>
          <w:lang w:val="de-DE"/>
        </w:rPr>
      </w:pPr>
      <w:r w:rsidRPr="00517AEF">
        <w:rPr>
          <w:lang w:val="de-DE"/>
        </w:rPr>
        <w:t>Der Minister der Sicherheit und des Innern</w:t>
      </w:r>
    </w:p>
    <w:p w:rsidR="00517AEF" w:rsidRPr="00517AEF" w:rsidRDefault="00517AEF" w:rsidP="006D5573">
      <w:pPr>
        <w:jc w:val="center"/>
        <w:rPr>
          <w:lang w:val="de-DE"/>
        </w:rPr>
      </w:pPr>
      <w:r w:rsidRPr="00517AEF">
        <w:rPr>
          <w:lang w:val="de-DE"/>
        </w:rPr>
        <w:t>P. DE CREM</w:t>
      </w:r>
    </w:p>
    <w:p w:rsidR="00517AEF" w:rsidRPr="00517AEF" w:rsidRDefault="00517AEF" w:rsidP="006D5573">
      <w:pPr>
        <w:jc w:val="center"/>
        <w:rPr>
          <w:lang w:val="de-DE"/>
        </w:rPr>
      </w:pPr>
    </w:p>
    <w:p w:rsidR="00517AEF" w:rsidRPr="00517AEF" w:rsidRDefault="00517AEF" w:rsidP="006D5573">
      <w:pPr>
        <w:jc w:val="center"/>
        <w:rPr>
          <w:lang w:val="de-DE"/>
        </w:rPr>
      </w:pPr>
      <w:r w:rsidRPr="00517AEF">
        <w:rPr>
          <w:lang w:val="de-DE"/>
        </w:rPr>
        <w:t>Mit dem Staatssiegel versehen:</w:t>
      </w:r>
    </w:p>
    <w:p w:rsidR="00517AEF" w:rsidRPr="00517AEF" w:rsidRDefault="00517AEF" w:rsidP="006D5573">
      <w:pPr>
        <w:jc w:val="center"/>
        <w:rPr>
          <w:lang w:val="de-DE"/>
        </w:rPr>
      </w:pPr>
    </w:p>
    <w:p w:rsidR="00517AEF" w:rsidRPr="00517AEF" w:rsidRDefault="00517AEF" w:rsidP="006D5573">
      <w:pPr>
        <w:jc w:val="center"/>
        <w:rPr>
          <w:lang w:val="de-DE"/>
        </w:rPr>
      </w:pPr>
      <w:r w:rsidRPr="00517AEF">
        <w:rPr>
          <w:lang w:val="de-DE"/>
        </w:rPr>
        <w:t>Der Minister der Justiz</w:t>
      </w:r>
    </w:p>
    <w:p w:rsidR="00517AEF" w:rsidRPr="00517AEF" w:rsidRDefault="00517AEF" w:rsidP="006D5573">
      <w:pPr>
        <w:jc w:val="center"/>
        <w:rPr>
          <w:lang w:val="de-DE"/>
        </w:rPr>
      </w:pPr>
      <w:r w:rsidRPr="00517AEF">
        <w:rPr>
          <w:lang w:val="de-DE"/>
        </w:rPr>
        <w:t>K. GEENS</w:t>
      </w:r>
    </w:p>
    <w:p w:rsidR="00233F36" w:rsidRPr="00C80000" w:rsidRDefault="00233F36" w:rsidP="00E1687C">
      <w:pPr>
        <w:jc w:val="both"/>
        <w:rPr>
          <w:lang w:val="de-DE"/>
        </w:rPr>
      </w:pPr>
      <w:bookmarkStart w:id="0" w:name="_GoBack"/>
      <w:bookmarkEnd w:id="0"/>
    </w:p>
    <w:sectPr w:rsidR="00233F36" w:rsidRPr="00C80000" w:rsidSect="0004589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17AEF"/>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569D9C"/>
  <w15:docId w15:val="{40154F33-45E9-4E1B-B052-B51FC3757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7AE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355</Words>
  <Characters>1953</Characters>
  <Application>Microsoft Office Word</Application>
  <DocSecurity>4</DocSecurity>
  <Lines>16</Lines>
  <Paragraphs>4</Paragraphs>
  <ScaleCrop>false</ScaleCrop>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2021-11-16T10:12:00Z</dcterms:created>
  <dcterms:modified xsi:type="dcterms:W3CDTF">2021-11-16T10:12:00Z</dcterms:modified>
</cp:coreProperties>
</file>