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792" w:rsidRPr="00730792" w:rsidRDefault="00730792" w:rsidP="00730792">
      <w:pPr>
        <w:jc w:val="center"/>
        <w:rPr>
          <w:b/>
          <w:bCs/>
          <w:lang w:val="de-DE"/>
        </w:rPr>
      </w:pPr>
      <w:r w:rsidRPr="00730792">
        <w:rPr>
          <w:b/>
          <w:lang w:val="de-DE"/>
        </w:rPr>
        <w:t>13. APRIL 2019 - Königlicher Erlass zur Abänderung des Königlichen Erlasses vom 2. Februar 2009 zur territorialen Abgrenzung der Hilfeleistungszonen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730792">
        <w:rPr>
          <w:lang w:val="de-DE"/>
        </w:rPr>
        <w:t>2. September 2021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730792" w:rsidRPr="00730792" w:rsidRDefault="00730792" w:rsidP="000B28FB">
      <w:pPr>
        <w:jc w:val="center"/>
        <w:rPr>
          <w:b/>
          <w:lang w:val="de-DE"/>
        </w:rPr>
      </w:pPr>
      <w:r w:rsidRPr="00730792">
        <w:rPr>
          <w:b/>
          <w:lang w:val="de-DE"/>
        </w:rPr>
        <w:lastRenderedPageBreak/>
        <w:t>FÖDERALER ÖFFENTLICHER DIENST INNERES</w:t>
      </w:r>
    </w:p>
    <w:p w:rsidR="00730792" w:rsidRPr="00730792" w:rsidRDefault="00730792" w:rsidP="00A358C0">
      <w:pPr>
        <w:rPr>
          <w:lang w:val="de-DE"/>
        </w:rPr>
      </w:pPr>
    </w:p>
    <w:p w:rsidR="00730792" w:rsidRPr="00730792" w:rsidRDefault="00730792" w:rsidP="00A358C0">
      <w:pPr>
        <w:rPr>
          <w:lang w:val="de-DE"/>
        </w:rPr>
      </w:pPr>
    </w:p>
    <w:p w:rsidR="00730792" w:rsidRPr="00730792" w:rsidRDefault="00730792" w:rsidP="00071DAC">
      <w:pPr>
        <w:jc w:val="center"/>
        <w:rPr>
          <w:b/>
          <w:bCs/>
          <w:lang w:val="de-DE"/>
        </w:rPr>
      </w:pPr>
      <w:r w:rsidRPr="00730792">
        <w:rPr>
          <w:b/>
          <w:lang w:val="de-DE"/>
        </w:rPr>
        <w:t>13. APRIL 2019 - Königlicher Erlass zur Abänderung des Königlichen Erlasses vom 2. Februar 2009 zur territorialen Abgrenzung der Hilfeleistungszonen</w:t>
      </w:r>
    </w:p>
    <w:p w:rsidR="00730792" w:rsidRPr="00730792" w:rsidRDefault="00730792" w:rsidP="00A358C0">
      <w:pPr>
        <w:rPr>
          <w:bCs/>
          <w:lang w:val="de-DE"/>
        </w:rPr>
      </w:pPr>
    </w:p>
    <w:p w:rsidR="00730792" w:rsidRPr="00730792" w:rsidRDefault="00730792" w:rsidP="00A358C0">
      <w:pPr>
        <w:rPr>
          <w:bCs/>
          <w:lang w:val="de-DE"/>
        </w:rPr>
      </w:pPr>
    </w:p>
    <w:p w:rsidR="00730792" w:rsidRPr="00730792" w:rsidRDefault="00730792" w:rsidP="00C17CCF">
      <w:pPr>
        <w:ind w:left="1416" w:firstLine="708"/>
        <w:rPr>
          <w:lang w:val="de-DE"/>
        </w:rPr>
      </w:pPr>
      <w:r w:rsidRPr="00730792">
        <w:rPr>
          <w:lang w:val="de-DE"/>
        </w:rPr>
        <w:t>PHILIPPE, König der Belgier,</w:t>
      </w:r>
    </w:p>
    <w:p w:rsidR="00730792" w:rsidRPr="00730792" w:rsidRDefault="00730792" w:rsidP="00A358C0">
      <w:pPr>
        <w:rPr>
          <w:lang w:val="de-DE"/>
        </w:rPr>
      </w:pPr>
    </w:p>
    <w:p w:rsidR="00730792" w:rsidRPr="00730792" w:rsidRDefault="00730792" w:rsidP="00C17CCF">
      <w:pPr>
        <w:ind w:left="708" w:firstLine="708"/>
        <w:rPr>
          <w:lang w:val="de-DE"/>
        </w:rPr>
      </w:pPr>
      <w:r w:rsidRPr="00730792">
        <w:rPr>
          <w:lang w:val="de-DE"/>
        </w:rPr>
        <w:t>Allen Gegenwärtigen und Zukünftigen, Unser Gruß!</w:t>
      </w:r>
    </w:p>
    <w:p w:rsidR="00730792" w:rsidRPr="00730792" w:rsidRDefault="00730792" w:rsidP="00A358C0">
      <w:pPr>
        <w:rPr>
          <w:lang w:val="de-DE"/>
        </w:rPr>
      </w:pPr>
    </w:p>
    <w:p w:rsidR="00730792" w:rsidRPr="00730792" w:rsidRDefault="00730792" w:rsidP="00A358C0">
      <w:pPr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  <w:r w:rsidRPr="00730792">
        <w:rPr>
          <w:lang w:val="de-DE"/>
        </w:rPr>
        <w:t>Aufgrund des Gesetzes vom 15. Mai 2007 über die zivile Sicherheit, des Artikels 14 letzter Absatz;</w:t>
      </w: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  <w:r w:rsidRPr="00730792">
        <w:rPr>
          <w:lang w:val="de-DE"/>
        </w:rPr>
        <w:t>Aufgrund des Königlichen Erlasses vom 2. Februar 2009 zur territorialen Abgrenzung der Hilfeleistungszonen, abgeändert durch den Königlichen Erlass vom 30. August 2016;</w:t>
      </w: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  <w:r w:rsidRPr="00730792">
        <w:rPr>
          <w:lang w:val="de-DE"/>
        </w:rPr>
        <w:t>Aufgrund der Befreiung von der integrierten Auswirkungsanalyse aufgrund von Artikel 8 § 1 Nr. 3 des Gesetzes vom 15. Dezember 2013 zur Festlegung verschiedener Bestimmungen in Sachen administrative Vereinfachung;</w:t>
      </w:r>
    </w:p>
    <w:p w:rsidR="00730792" w:rsidRDefault="00730792" w:rsidP="00071DAC">
      <w:pPr>
        <w:ind w:firstLine="708"/>
        <w:jc w:val="both"/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  <w:r w:rsidRPr="00730792">
        <w:rPr>
          <w:lang w:val="de-DE"/>
        </w:rPr>
        <w:t>Auf Vorschlag des Ministers des Innern und aufgrund der Stellungnahme der Minister, die im Rat darüber beraten haben,</w:t>
      </w: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  <w:bookmarkStart w:id="0" w:name="_GoBack"/>
      <w:bookmarkEnd w:id="0"/>
    </w:p>
    <w:p w:rsidR="00730792" w:rsidRPr="00730792" w:rsidRDefault="00730792" w:rsidP="00071DAC">
      <w:pPr>
        <w:ind w:left="708" w:firstLine="708"/>
        <w:jc w:val="both"/>
        <w:rPr>
          <w:lang w:val="de-DE"/>
        </w:rPr>
      </w:pPr>
      <w:r w:rsidRPr="00730792">
        <w:rPr>
          <w:lang w:val="de-DE"/>
        </w:rPr>
        <w:t>Haben Wir beschlossen und erlassen Wir:</w:t>
      </w: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  <w:r w:rsidRPr="00730792">
        <w:rPr>
          <w:b/>
          <w:bCs/>
          <w:lang w:val="de-DE"/>
        </w:rPr>
        <w:t>Artikel 1</w:t>
      </w:r>
      <w:r w:rsidRPr="00730792">
        <w:rPr>
          <w:lang w:val="de-DE"/>
        </w:rPr>
        <w:t> - In Artikel 8 Nr. 3 des Königlichen Erlasses vom 2. Februar 2009 zur territorialen Abgrenzung der Hilfeleistungszonen, werden die Wörter "die Hilfeleistungszone Ost" durch die Wörter "die Feuerwehrzone Ost" ersetzt.</w:t>
      </w: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  <w:r w:rsidRPr="00730792">
        <w:rPr>
          <w:b/>
          <w:lang w:val="de-DE"/>
        </w:rPr>
        <w:t>Art. 2 -</w:t>
      </w:r>
      <w:r w:rsidRPr="00730792">
        <w:rPr>
          <w:lang w:val="de-DE"/>
        </w:rPr>
        <w:t xml:space="preserve"> Vorliegender Erlass tritt am 1. Januar 2019 in Kraft.</w:t>
      </w: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</w:p>
    <w:p w:rsidR="00730792" w:rsidRPr="00730792" w:rsidRDefault="00730792" w:rsidP="00071DAC">
      <w:pPr>
        <w:ind w:firstLine="708"/>
        <w:jc w:val="both"/>
        <w:rPr>
          <w:lang w:val="de-DE"/>
        </w:rPr>
      </w:pPr>
      <w:r w:rsidRPr="00730792">
        <w:rPr>
          <w:b/>
          <w:lang w:val="de-DE"/>
        </w:rPr>
        <w:t>Art. 3 -</w:t>
      </w:r>
      <w:r w:rsidRPr="00730792">
        <w:rPr>
          <w:lang w:val="de-DE"/>
        </w:rPr>
        <w:t xml:space="preserve"> Der Minister des Innern ist mit der Ausführung des vorliegenden Erlasses beauftragt.</w:t>
      </w:r>
    </w:p>
    <w:p w:rsidR="00730792" w:rsidRPr="00730792" w:rsidRDefault="00730792" w:rsidP="00071DAC">
      <w:pPr>
        <w:jc w:val="both"/>
        <w:rPr>
          <w:lang w:val="de-DE"/>
        </w:rPr>
      </w:pPr>
    </w:p>
    <w:p w:rsidR="00730792" w:rsidRPr="00730792" w:rsidRDefault="00730792" w:rsidP="00C17CCF">
      <w:pPr>
        <w:rPr>
          <w:lang w:val="de-DE"/>
        </w:rPr>
      </w:pPr>
    </w:p>
    <w:p w:rsidR="00730792" w:rsidRPr="00730792" w:rsidRDefault="00730792" w:rsidP="00C17CCF">
      <w:pPr>
        <w:ind w:firstLine="708"/>
        <w:rPr>
          <w:lang w:val="de-DE"/>
        </w:rPr>
      </w:pPr>
      <w:r w:rsidRPr="00730792">
        <w:rPr>
          <w:lang w:val="de-DE"/>
        </w:rPr>
        <w:t>Gegeben zu Brüssel, den 13. April 2019</w:t>
      </w:r>
    </w:p>
    <w:p w:rsidR="00730792" w:rsidRPr="00730792" w:rsidRDefault="00730792" w:rsidP="00C17CCF">
      <w:pPr>
        <w:rPr>
          <w:lang w:val="de-DE"/>
        </w:rPr>
      </w:pPr>
    </w:p>
    <w:p w:rsidR="00730792" w:rsidRPr="00730792" w:rsidRDefault="00730792" w:rsidP="00C17CCF">
      <w:pPr>
        <w:rPr>
          <w:lang w:val="de-DE"/>
        </w:rPr>
      </w:pPr>
    </w:p>
    <w:p w:rsidR="00730792" w:rsidRPr="00730792" w:rsidRDefault="00730792" w:rsidP="00C17CCF">
      <w:pPr>
        <w:jc w:val="center"/>
        <w:rPr>
          <w:lang w:val="de-DE"/>
        </w:rPr>
      </w:pPr>
      <w:r w:rsidRPr="00730792">
        <w:rPr>
          <w:lang w:val="de-DE"/>
        </w:rPr>
        <w:t>PHILIPPE</w:t>
      </w:r>
    </w:p>
    <w:p w:rsidR="00730792" w:rsidRPr="00730792" w:rsidRDefault="00730792" w:rsidP="00C17CCF">
      <w:pPr>
        <w:jc w:val="center"/>
        <w:rPr>
          <w:lang w:val="de-DE"/>
        </w:rPr>
      </w:pPr>
    </w:p>
    <w:p w:rsidR="00730792" w:rsidRPr="00730792" w:rsidRDefault="00730792" w:rsidP="00C17CCF">
      <w:pPr>
        <w:jc w:val="center"/>
        <w:rPr>
          <w:lang w:val="de-DE"/>
        </w:rPr>
      </w:pPr>
      <w:r w:rsidRPr="00730792">
        <w:rPr>
          <w:lang w:val="de-DE"/>
        </w:rPr>
        <w:t>Von Königs wegen:</w:t>
      </w:r>
    </w:p>
    <w:p w:rsidR="00730792" w:rsidRPr="00730792" w:rsidRDefault="00730792" w:rsidP="00C17CCF">
      <w:pPr>
        <w:jc w:val="center"/>
        <w:rPr>
          <w:lang w:val="de-DE"/>
        </w:rPr>
      </w:pPr>
    </w:p>
    <w:p w:rsidR="00730792" w:rsidRPr="00730792" w:rsidRDefault="00730792" w:rsidP="00C17CCF">
      <w:pPr>
        <w:jc w:val="center"/>
        <w:rPr>
          <w:lang w:val="de-DE"/>
        </w:rPr>
      </w:pPr>
      <w:r w:rsidRPr="00730792">
        <w:rPr>
          <w:lang w:val="de-DE"/>
        </w:rPr>
        <w:t>Der Minister der Sicherheit und des Innern</w:t>
      </w:r>
    </w:p>
    <w:p w:rsidR="00233F36" w:rsidRPr="00C80000" w:rsidRDefault="00730792" w:rsidP="00730792">
      <w:pPr>
        <w:jc w:val="center"/>
        <w:rPr>
          <w:lang w:val="de-DE"/>
        </w:rPr>
      </w:pPr>
      <w:r>
        <w:t>P. DE CREM</w:t>
      </w:r>
    </w:p>
    <w:sectPr w:rsidR="00233F36" w:rsidRPr="00C80000" w:rsidSect="00E2606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30792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A20BB2"/>
  <w15:docId w15:val="{F4B9A8A1-567E-43E3-9B28-DDF12C5B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792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243</Words>
  <Characters>1509</Characters>
  <Application>Microsoft Office Word</Application>
  <DocSecurity>4</DocSecurity>
  <Lines>30</Lines>
  <Paragraphs>7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2021-11-05T13:49:00Z</dcterms:created>
  <dcterms:modified xsi:type="dcterms:W3CDTF">2021-11-05T13:49:00Z</dcterms:modified>
</cp:coreProperties>
</file>