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AAC6C" w14:textId="434587B8" w:rsidR="00233F36" w:rsidRPr="000A562A" w:rsidRDefault="00125194" w:rsidP="00786C4F">
      <w:pPr>
        <w:jc w:val="both"/>
        <w:rPr>
          <w:lang w:val="de-DE"/>
        </w:rPr>
      </w:pPr>
      <w:r w:rsidRPr="00125194">
        <w:rPr>
          <w:b/>
          <w:lang w:val="de-DE"/>
        </w:rPr>
        <w:t>13.</w:t>
      </w:r>
      <w:r>
        <w:rPr>
          <w:b/>
          <w:lang w:val="de-DE"/>
        </w:rPr>
        <w:t> </w:t>
      </w:r>
      <w:r w:rsidRPr="00125194">
        <w:rPr>
          <w:b/>
          <w:lang w:val="de-DE"/>
        </w:rPr>
        <w:t>APRIL</w:t>
      </w:r>
      <w:r>
        <w:rPr>
          <w:b/>
          <w:lang w:val="de-DE"/>
        </w:rPr>
        <w:t> </w:t>
      </w:r>
      <w:r w:rsidRPr="00125194">
        <w:rPr>
          <w:b/>
          <w:lang w:val="de-DE"/>
        </w:rPr>
        <w:t>2019 - Gesetz zur Abänderung des Gesetzes vom 21. Februar 2003 zur Einrichtung eines Dienstes für Unterhaltsforderungen beim FÖD Finanzen hinsichtlich der Erhöhung des Einkommenshöchstbetrags für den Anspruch auf Unterhalts</w:t>
      </w:r>
      <w:r w:rsidRPr="00125194">
        <w:rPr>
          <w:b/>
          <w:lang w:val="de-DE"/>
        </w:rPr>
        <w:softHyphen/>
        <w:t>vorschüsse</w:t>
      </w:r>
    </w:p>
    <w:p w14:paraId="70D57842" w14:textId="77777777" w:rsidR="00233F36" w:rsidRPr="00C80000" w:rsidRDefault="00233F36" w:rsidP="00127CA8">
      <w:pPr>
        <w:jc w:val="both"/>
        <w:rPr>
          <w:lang w:val="de-DE"/>
        </w:rPr>
      </w:pPr>
    </w:p>
    <w:p w14:paraId="487371B0" w14:textId="77777777" w:rsidR="00233F36" w:rsidRPr="00C80000" w:rsidRDefault="00233F36">
      <w:pPr>
        <w:rPr>
          <w:lang w:val="de-DE"/>
        </w:rPr>
      </w:pPr>
    </w:p>
    <w:p w14:paraId="0FDD5491" w14:textId="7B239DC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25194">
        <w:rPr>
          <w:lang w:val="de-DE"/>
        </w:rPr>
        <w:t>11. September 2023</w:t>
      </w:r>
      <w:r w:rsidRPr="00C80000">
        <w:rPr>
          <w:lang w:val="de-DE"/>
        </w:rPr>
        <w:t>)</w:t>
      </w:r>
    </w:p>
    <w:p w14:paraId="3901FA2B" w14:textId="77777777" w:rsidR="00233F36" w:rsidRPr="00127CA8" w:rsidRDefault="00233F36" w:rsidP="000F5F44">
      <w:pPr>
        <w:jc w:val="center"/>
        <w:rPr>
          <w:lang w:val="de-DE"/>
        </w:rPr>
      </w:pPr>
    </w:p>
    <w:p w14:paraId="1BE72601" w14:textId="77777777" w:rsidR="00233F36" w:rsidRPr="00C80000" w:rsidRDefault="00233F36" w:rsidP="00CA081B">
      <w:pPr>
        <w:jc w:val="center"/>
        <w:rPr>
          <w:lang w:val="de-DE"/>
        </w:rPr>
      </w:pPr>
    </w:p>
    <w:p w14:paraId="0DA9BAC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36FF40F" w14:textId="77777777" w:rsidR="00E1687C" w:rsidRDefault="00E1687C" w:rsidP="00CA081B">
      <w:pPr>
        <w:jc w:val="both"/>
        <w:rPr>
          <w:lang w:val="de-DE"/>
        </w:rPr>
      </w:pPr>
    </w:p>
    <w:p w14:paraId="38F2B605" w14:textId="77777777" w:rsidR="00E1687C" w:rsidRPr="00C80000" w:rsidRDefault="00E1687C" w:rsidP="00CA081B">
      <w:pPr>
        <w:jc w:val="both"/>
        <w:rPr>
          <w:lang w:val="de-DE"/>
        </w:rPr>
      </w:pPr>
    </w:p>
    <w:p w14:paraId="523DBE1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48CF850" w14:textId="77777777" w:rsidR="00125194" w:rsidRPr="00125194" w:rsidRDefault="00125194" w:rsidP="009F4489">
      <w:pPr>
        <w:jc w:val="center"/>
        <w:rPr>
          <w:b/>
          <w:bCs/>
          <w:lang w:val="de-DE"/>
        </w:rPr>
      </w:pPr>
      <w:r w:rsidRPr="00125194">
        <w:rPr>
          <w:b/>
          <w:lang w:val="de-DE"/>
        </w:rPr>
        <w:lastRenderedPageBreak/>
        <w:t>FÖDERALER ÖFFENTLICHER DIENST FINANZEN</w:t>
      </w:r>
    </w:p>
    <w:p w14:paraId="4F1EE7EF" w14:textId="77777777" w:rsidR="00125194" w:rsidRPr="00125194" w:rsidRDefault="00125194" w:rsidP="009F4489">
      <w:pPr>
        <w:jc w:val="center"/>
        <w:rPr>
          <w:b/>
          <w:bCs/>
          <w:lang w:val="de-DE"/>
        </w:rPr>
      </w:pPr>
    </w:p>
    <w:p w14:paraId="6FB4919D" w14:textId="77777777" w:rsidR="00125194" w:rsidRPr="00125194" w:rsidRDefault="00125194" w:rsidP="009F4489">
      <w:pPr>
        <w:jc w:val="center"/>
        <w:rPr>
          <w:b/>
          <w:bCs/>
          <w:lang w:val="de-DE"/>
        </w:rPr>
      </w:pPr>
    </w:p>
    <w:p w14:paraId="7D433369" w14:textId="191AF3A3" w:rsidR="00125194" w:rsidRPr="00125194" w:rsidRDefault="00125194" w:rsidP="009F4489">
      <w:pPr>
        <w:jc w:val="both"/>
        <w:rPr>
          <w:b/>
          <w:bCs/>
          <w:lang w:val="de-DE"/>
        </w:rPr>
      </w:pPr>
      <w:r w:rsidRPr="00125194">
        <w:rPr>
          <w:b/>
          <w:lang w:val="de-DE"/>
        </w:rPr>
        <w:t>13.</w:t>
      </w:r>
      <w:r>
        <w:rPr>
          <w:b/>
          <w:lang w:val="de-DE"/>
        </w:rPr>
        <w:t> </w:t>
      </w:r>
      <w:r w:rsidRPr="00125194">
        <w:rPr>
          <w:b/>
          <w:lang w:val="de-DE"/>
        </w:rPr>
        <w:t>APRIL</w:t>
      </w:r>
      <w:r>
        <w:rPr>
          <w:b/>
          <w:lang w:val="de-DE"/>
        </w:rPr>
        <w:t> </w:t>
      </w:r>
      <w:r w:rsidRPr="00125194">
        <w:rPr>
          <w:b/>
          <w:lang w:val="de-DE"/>
        </w:rPr>
        <w:t>2019 - Gesetz zur Abänderung des Gesetzes vom 21. Februar 2003 zur Einrichtung eines Dienstes für Unterhaltsforderungen beim FÖD Finanzen hinsichtlich der Erhöhung des Einkommenshöchstbetrags für den Anspruch auf Unterhalts</w:t>
      </w:r>
      <w:r w:rsidRPr="00125194">
        <w:rPr>
          <w:b/>
          <w:lang w:val="de-DE"/>
        </w:rPr>
        <w:softHyphen/>
        <w:t>vorschüsse</w:t>
      </w:r>
    </w:p>
    <w:p w14:paraId="16183B42" w14:textId="77777777" w:rsidR="00125194" w:rsidRPr="00125194" w:rsidRDefault="00125194" w:rsidP="009F4489">
      <w:pPr>
        <w:jc w:val="both"/>
        <w:rPr>
          <w:lang w:val="de-DE"/>
        </w:rPr>
      </w:pPr>
    </w:p>
    <w:p w14:paraId="3AA60D0C" w14:textId="77777777" w:rsidR="00125194" w:rsidRPr="00125194" w:rsidRDefault="00125194" w:rsidP="009F4489">
      <w:pPr>
        <w:jc w:val="both"/>
        <w:rPr>
          <w:lang w:val="de-DE"/>
        </w:rPr>
      </w:pPr>
    </w:p>
    <w:p w14:paraId="0F4F566F" w14:textId="77777777" w:rsidR="00125194" w:rsidRPr="00125194" w:rsidRDefault="00125194" w:rsidP="009F4489">
      <w:pPr>
        <w:ind w:left="1416" w:firstLine="708"/>
        <w:jc w:val="both"/>
        <w:rPr>
          <w:lang w:val="de-DE"/>
        </w:rPr>
      </w:pPr>
      <w:r w:rsidRPr="00125194">
        <w:rPr>
          <w:lang w:val="de-DE"/>
        </w:rPr>
        <w:t>PHILIPPE, König der Belgier,</w:t>
      </w:r>
    </w:p>
    <w:p w14:paraId="71B3A854" w14:textId="77777777" w:rsidR="00125194" w:rsidRPr="00125194" w:rsidRDefault="00125194" w:rsidP="009F4489">
      <w:pPr>
        <w:jc w:val="both"/>
        <w:rPr>
          <w:lang w:val="de-DE"/>
        </w:rPr>
      </w:pPr>
    </w:p>
    <w:p w14:paraId="144D8DB6" w14:textId="77777777" w:rsidR="00125194" w:rsidRPr="00125194" w:rsidRDefault="00125194" w:rsidP="009F4489">
      <w:pPr>
        <w:ind w:left="708" w:firstLine="708"/>
        <w:jc w:val="both"/>
        <w:rPr>
          <w:lang w:val="de-DE"/>
        </w:rPr>
      </w:pPr>
      <w:r w:rsidRPr="00125194">
        <w:rPr>
          <w:lang w:val="de-DE"/>
        </w:rPr>
        <w:t>Allen Gegenwärtigen und Zukünftigen, Unser Gruß!</w:t>
      </w:r>
    </w:p>
    <w:p w14:paraId="7E4247DE" w14:textId="77777777" w:rsidR="00125194" w:rsidRPr="00125194" w:rsidRDefault="00125194" w:rsidP="009F4489">
      <w:pPr>
        <w:jc w:val="both"/>
        <w:rPr>
          <w:lang w:val="de-DE"/>
        </w:rPr>
      </w:pPr>
    </w:p>
    <w:p w14:paraId="4FCC1E29" w14:textId="77777777" w:rsidR="00125194" w:rsidRPr="00125194" w:rsidRDefault="00125194" w:rsidP="009F4489">
      <w:pPr>
        <w:ind w:firstLine="708"/>
        <w:jc w:val="both"/>
        <w:rPr>
          <w:lang w:val="de-DE"/>
        </w:rPr>
      </w:pPr>
      <w:r w:rsidRPr="00125194">
        <w:rPr>
          <w:lang w:val="de-DE"/>
        </w:rPr>
        <w:t>Die Abgeordnetenkammer hat das Folgende angenommen und Wir sanktionieren es:</w:t>
      </w:r>
    </w:p>
    <w:p w14:paraId="64ADF750" w14:textId="77777777" w:rsidR="00125194" w:rsidRPr="00125194" w:rsidRDefault="00125194" w:rsidP="009F4489">
      <w:pPr>
        <w:jc w:val="both"/>
        <w:rPr>
          <w:lang w:val="de-DE"/>
        </w:rPr>
      </w:pPr>
    </w:p>
    <w:p w14:paraId="00F5B1E6" w14:textId="77777777" w:rsidR="00125194" w:rsidRPr="00125194" w:rsidRDefault="00125194" w:rsidP="009F4489">
      <w:pPr>
        <w:jc w:val="both"/>
        <w:rPr>
          <w:lang w:val="de-DE"/>
        </w:rPr>
      </w:pPr>
    </w:p>
    <w:p w14:paraId="6CB6855E" w14:textId="77777777" w:rsidR="00125194" w:rsidRPr="00125194" w:rsidRDefault="00125194" w:rsidP="009F4489">
      <w:pPr>
        <w:ind w:firstLine="708"/>
        <w:jc w:val="both"/>
        <w:rPr>
          <w:lang w:val="de-DE"/>
        </w:rPr>
      </w:pPr>
      <w:r w:rsidRPr="00125194">
        <w:rPr>
          <w:b/>
          <w:lang w:val="de-DE"/>
        </w:rPr>
        <w:t xml:space="preserve">Artikel 1 </w:t>
      </w:r>
      <w:r w:rsidRPr="00125194">
        <w:rPr>
          <w:lang w:val="de-DE"/>
        </w:rPr>
        <w:t>- Vorliegendes Gesetz regelt eine in Artikel 74 der Verfassung erwähnte Angelegenheit.</w:t>
      </w:r>
    </w:p>
    <w:p w14:paraId="3127458F" w14:textId="77777777" w:rsidR="00125194" w:rsidRPr="00125194" w:rsidRDefault="00125194" w:rsidP="009F4489">
      <w:pPr>
        <w:jc w:val="both"/>
        <w:rPr>
          <w:lang w:val="de-DE"/>
        </w:rPr>
      </w:pPr>
    </w:p>
    <w:p w14:paraId="4AA45F3B" w14:textId="77777777" w:rsidR="00125194" w:rsidRPr="00125194" w:rsidRDefault="00125194" w:rsidP="009F4489">
      <w:pPr>
        <w:jc w:val="both"/>
        <w:rPr>
          <w:lang w:val="de-DE"/>
        </w:rPr>
      </w:pPr>
    </w:p>
    <w:p w14:paraId="1EE643EF" w14:textId="77777777" w:rsidR="00125194" w:rsidRPr="00125194" w:rsidRDefault="00125194" w:rsidP="009F4489">
      <w:pPr>
        <w:ind w:firstLine="708"/>
        <w:jc w:val="both"/>
        <w:rPr>
          <w:lang w:val="de-DE"/>
        </w:rPr>
      </w:pPr>
      <w:r w:rsidRPr="00125194">
        <w:rPr>
          <w:b/>
          <w:bCs/>
          <w:lang w:val="de-DE"/>
        </w:rPr>
        <w:t>Art. 2 -</w:t>
      </w:r>
      <w:r w:rsidRPr="00125194">
        <w:rPr>
          <w:lang w:val="de-DE"/>
        </w:rPr>
        <w:t xml:space="preserve"> In Artikel 4 § 1 Absatz 1 des Gesetzes vom 21. Februar 2003 zur Einrichtung eines Dienstes für Unterhaltsforderungen beim FÖD Finanzen, abgeändert durch das Gesetz vom 12. Mai 2014, wird die Zahl "1.800" durch die Zahl "2.200" ersetzt.</w:t>
      </w:r>
    </w:p>
    <w:p w14:paraId="02C8F814" w14:textId="77777777" w:rsidR="00125194" w:rsidRPr="00125194" w:rsidRDefault="00125194" w:rsidP="009F4489">
      <w:pPr>
        <w:jc w:val="both"/>
        <w:rPr>
          <w:lang w:val="de-DE"/>
        </w:rPr>
      </w:pPr>
    </w:p>
    <w:p w14:paraId="72E1B8FB" w14:textId="77777777" w:rsidR="00125194" w:rsidRPr="00125194" w:rsidRDefault="00125194" w:rsidP="009F4489">
      <w:pPr>
        <w:jc w:val="both"/>
        <w:rPr>
          <w:lang w:val="de-DE"/>
        </w:rPr>
      </w:pPr>
    </w:p>
    <w:p w14:paraId="58826B59" w14:textId="77777777" w:rsidR="00125194" w:rsidRPr="00125194" w:rsidRDefault="00125194" w:rsidP="009F4489">
      <w:pPr>
        <w:ind w:firstLine="708"/>
        <w:jc w:val="both"/>
        <w:rPr>
          <w:lang w:val="de-DE"/>
        </w:rPr>
      </w:pPr>
      <w:r w:rsidRPr="00125194">
        <w:rPr>
          <w:b/>
          <w:bCs/>
          <w:lang w:val="de-DE"/>
        </w:rPr>
        <w:t>Art. 3 -</w:t>
      </w:r>
      <w:r w:rsidRPr="00125194">
        <w:rPr>
          <w:lang w:val="de-DE"/>
        </w:rPr>
        <w:t xml:space="preserve"> Artikel 2 tritt am 1. Januar 2020 in Kraft.</w:t>
      </w:r>
    </w:p>
    <w:p w14:paraId="1E5D10F9" w14:textId="77777777" w:rsidR="00125194" w:rsidRPr="00125194" w:rsidRDefault="00125194" w:rsidP="009F4489">
      <w:pPr>
        <w:jc w:val="both"/>
        <w:rPr>
          <w:lang w:val="de-DE"/>
        </w:rPr>
      </w:pPr>
    </w:p>
    <w:p w14:paraId="7360D98D" w14:textId="77777777" w:rsidR="00125194" w:rsidRPr="00125194" w:rsidRDefault="00125194" w:rsidP="009F4489">
      <w:pPr>
        <w:jc w:val="both"/>
        <w:rPr>
          <w:lang w:val="de-DE"/>
        </w:rPr>
      </w:pPr>
    </w:p>
    <w:p w14:paraId="6586DFCB" w14:textId="77777777" w:rsidR="00125194" w:rsidRPr="00125194" w:rsidRDefault="00125194" w:rsidP="009F4489">
      <w:pPr>
        <w:ind w:firstLine="708"/>
        <w:jc w:val="both"/>
        <w:rPr>
          <w:lang w:val="de-DE"/>
        </w:rPr>
      </w:pPr>
      <w:r w:rsidRPr="00125194">
        <w:rPr>
          <w:b/>
          <w:bCs/>
          <w:lang w:val="de-DE"/>
        </w:rPr>
        <w:t>Art. 4 -</w:t>
      </w:r>
      <w:r w:rsidRPr="00125194">
        <w:rPr>
          <w:lang w:val="de-DE"/>
        </w:rPr>
        <w:t xml:space="preserve"> Der in Artikel 2 aufgenommene Betrag wird ab dem 1. Januar 2020 an die Entwicklung des Verbraucherpreisindexes angepasst.</w:t>
      </w:r>
    </w:p>
    <w:p w14:paraId="02446C68" w14:textId="77777777" w:rsidR="00125194" w:rsidRPr="00125194" w:rsidRDefault="00125194" w:rsidP="009F4489">
      <w:pPr>
        <w:jc w:val="both"/>
        <w:rPr>
          <w:lang w:val="de-DE"/>
        </w:rPr>
      </w:pPr>
    </w:p>
    <w:p w14:paraId="15FF7659" w14:textId="77777777" w:rsidR="00125194" w:rsidRPr="00125194" w:rsidRDefault="00125194" w:rsidP="009F4489">
      <w:pPr>
        <w:jc w:val="both"/>
        <w:rPr>
          <w:lang w:val="de-DE"/>
        </w:rPr>
      </w:pPr>
    </w:p>
    <w:p w14:paraId="046C0064" w14:textId="77777777" w:rsidR="00125194" w:rsidRPr="00125194" w:rsidRDefault="00125194" w:rsidP="009F4489">
      <w:pPr>
        <w:ind w:firstLine="708"/>
        <w:jc w:val="both"/>
        <w:rPr>
          <w:lang w:val="de-DE"/>
        </w:rPr>
      </w:pPr>
      <w:r w:rsidRPr="00125194">
        <w:rPr>
          <w:lang w:val="de-DE"/>
        </w:rPr>
        <w:t xml:space="preserve">Wir fertigen das vorliegende Gesetz aus und ordnen an, dass es mit dem Staatssiegel versehen und durch das </w:t>
      </w:r>
      <w:r w:rsidRPr="00125194">
        <w:rPr>
          <w:i/>
          <w:iCs/>
          <w:lang w:val="de-DE"/>
        </w:rPr>
        <w:t>Belgische Staatsblatt</w:t>
      </w:r>
      <w:r w:rsidRPr="00125194">
        <w:rPr>
          <w:lang w:val="de-DE"/>
        </w:rPr>
        <w:t xml:space="preserve"> veröffentlicht wird.</w:t>
      </w:r>
    </w:p>
    <w:p w14:paraId="3E57AE75" w14:textId="77777777" w:rsidR="00125194" w:rsidRPr="00125194" w:rsidRDefault="00125194" w:rsidP="009F4489">
      <w:pPr>
        <w:jc w:val="both"/>
        <w:rPr>
          <w:lang w:val="de-DE"/>
        </w:rPr>
      </w:pPr>
    </w:p>
    <w:p w14:paraId="44CC85D6" w14:textId="77777777" w:rsidR="00125194" w:rsidRPr="00125194" w:rsidRDefault="00125194" w:rsidP="009F4489">
      <w:pPr>
        <w:jc w:val="both"/>
        <w:rPr>
          <w:lang w:val="de-DE"/>
        </w:rPr>
      </w:pPr>
    </w:p>
    <w:p w14:paraId="75373995" w14:textId="77777777" w:rsidR="00125194" w:rsidRPr="00125194" w:rsidRDefault="00125194" w:rsidP="009F4489">
      <w:pPr>
        <w:ind w:firstLine="708"/>
        <w:jc w:val="both"/>
        <w:rPr>
          <w:lang w:val="de-DE"/>
        </w:rPr>
      </w:pPr>
      <w:r w:rsidRPr="00125194">
        <w:rPr>
          <w:lang w:val="de-DE"/>
        </w:rPr>
        <w:t>Gegeben zu Brüssel, den 13. April 2019</w:t>
      </w:r>
    </w:p>
    <w:p w14:paraId="62A8F6F9" w14:textId="77777777" w:rsidR="00125194" w:rsidRPr="00125194" w:rsidRDefault="00125194" w:rsidP="009F4489">
      <w:pPr>
        <w:jc w:val="both"/>
        <w:rPr>
          <w:lang w:val="de-DE"/>
        </w:rPr>
      </w:pPr>
    </w:p>
    <w:p w14:paraId="07179364" w14:textId="77777777" w:rsidR="00125194" w:rsidRPr="00125194" w:rsidRDefault="00125194" w:rsidP="009F4489">
      <w:pPr>
        <w:jc w:val="both"/>
        <w:rPr>
          <w:lang w:val="de-DE"/>
        </w:rPr>
      </w:pPr>
    </w:p>
    <w:p w14:paraId="2E7E0A24" w14:textId="77777777" w:rsidR="00125194" w:rsidRPr="00125194" w:rsidRDefault="00125194" w:rsidP="009F4489">
      <w:pPr>
        <w:jc w:val="center"/>
        <w:rPr>
          <w:lang w:val="de-DE"/>
        </w:rPr>
      </w:pPr>
      <w:r w:rsidRPr="00125194">
        <w:rPr>
          <w:lang w:val="de-DE"/>
        </w:rPr>
        <w:t>PHILIPPE</w:t>
      </w:r>
    </w:p>
    <w:p w14:paraId="3457E45D" w14:textId="77777777" w:rsidR="00125194" w:rsidRPr="00125194" w:rsidRDefault="00125194" w:rsidP="009F4489">
      <w:pPr>
        <w:jc w:val="center"/>
        <w:rPr>
          <w:lang w:val="de-DE"/>
        </w:rPr>
      </w:pPr>
    </w:p>
    <w:p w14:paraId="2AE0A318" w14:textId="77777777" w:rsidR="00125194" w:rsidRPr="00125194" w:rsidRDefault="00125194" w:rsidP="009F4489">
      <w:pPr>
        <w:jc w:val="center"/>
        <w:rPr>
          <w:lang w:val="de-DE"/>
        </w:rPr>
      </w:pPr>
      <w:r w:rsidRPr="00125194">
        <w:rPr>
          <w:lang w:val="de-DE"/>
        </w:rPr>
        <w:t>Von Königs wegen:</w:t>
      </w:r>
    </w:p>
    <w:p w14:paraId="06DDAB5C" w14:textId="77777777" w:rsidR="00125194" w:rsidRPr="00125194" w:rsidRDefault="00125194" w:rsidP="009F4489">
      <w:pPr>
        <w:jc w:val="center"/>
        <w:rPr>
          <w:lang w:val="de-DE"/>
        </w:rPr>
      </w:pPr>
    </w:p>
    <w:p w14:paraId="0103A185" w14:textId="77777777" w:rsidR="00125194" w:rsidRPr="00125194" w:rsidRDefault="00125194" w:rsidP="009F4489">
      <w:pPr>
        <w:jc w:val="center"/>
        <w:rPr>
          <w:lang w:val="de-DE"/>
        </w:rPr>
      </w:pPr>
      <w:r w:rsidRPr="00125194">
        <w:rPr>
          <w:lang w:val="de-DE"/>
        </w:rPr>
        <w:t>Der Vizepremierminister und Minister der Finanzen</w:t>
      </w:r>
    </w:p>
    <w:p w14:paraId="03582E88" w14:textId="77777777" w:rsidR="00125194" w:rsidRPr="00125194" w:rsidRDefault="00125194" w:rsidP="009F4489">
      <w:pPr>
        <w:jc w:val="center"/>
        <w:rPr>
          <w:lang w:val="de-DE"/>
        </w:rPr>
      </w:pPr>
      <w:r w:rsidRPr="00125194">
        <w:rPr>
          <w:lang w:val="de-DE"/>
        </w:rPr>
        <w:t>A. DE CROO</w:t>
      </w:r>
    </w:p>
    <w:p w14:paraId="68FDC842" w14:textId="77777777" w:rsidR="00125194" w:rsidRPr="00125194" w:rsidRDefault="00125194" w:rsidP="009F4489">
      <w:pPr>
        <w:jc w:val="center"/>
        <w:rPr>
          <w:lang w:val="de-DE"/>
        </w:rPr>
      </w:pPr>
    </w:p>
    <w:p w14:paraId="5A984653" w14:textId="75F23841" w:rsidR="00125194" w:rsidRPr="00125194" w:rsidRDefault="00125194" w:rsidP="00125194">
      <w:pPr>
        <w:jc w:val="center"/>
        <w:rPr>
          <w:lang w:val="de-DE"/>
        </w:rPr>
      </w:pPr>
      <w:r w:rsidRPr="00125194">
        <w:rPr>
          <w:lang w:val="de-DE"/>
        </w:rPr>
        <w:t>Mit dem Staatssiegel versehen:</w:t>
      </w:r>
    </w:p>
    <w:p w14:paraId="1ECEC87A" w14:textId="77777777" w:rsidR="00125194" w:rsidRPr="00125194" w:rsidRDefault="00125194" w:rsidP="009F4489">
      <w:pPr>
        <w:jc w:val="center"/>
        <w:rPr>
          <w:lang w:val="de-DE"/>
        </w:rPr>
      </w:pPr>
    </w:p>
    <w:p w14:paraId="7DEDC07D" w14:textId="77777777" w:rsidR="00125194" w:rsidRPr="00125194" w:rsidRDefault="00125194" w:rsidP="009F4489">
      <w:pPr>
        <w:jc w:val="center"/>
        <w:rPr>
          <w:lang w:val="de-DE"/>
        </w:rPr>
      </w:pPr>
      <w:r w:rsidRPr="00125194">
        <w:rPr>
          <w:lang w:val="de-DE"/>
        </w:rPr>
        <w:t>Der Minister der Justiz</w:t>
      </w:r>
    </w:p>
    <w:p w14:paraId="25B2AE95" w14:textId="1D2DFD12" w:rsidR="00233F36" w:rsidRPr="00C80000" w:rsidRDefault="00125194" w:rsidP="00125194">
      <w:pPr>
        <w:jc w:val="center"/>
        <w:rPr>
          <w:lang w:val="de-DE"/>
        </w:rPr>
      </w:pPr>
      <w:r w:rsidRPr="00125194">
        <w:rPr>
          <w:lang w:val="de-DE"/>
        </w:rPr>
        <w:t>K. GEENS</w:t>
      </w:r>
    </w:p>
    <w:sectPr w:rsidR="00233F36" w:rsidRPr="00C80000" w:rsidSect="007A569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269818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519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44A9A"/>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F80353"/>
  <w15:docId w15:val="{F438855D-542B-4DE0-890F-94544D2B1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250</Words>
  <Characters>1497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2023-09-13T09:57:00Z</dcterms:created>
  <dcterms:modified xsi:type="dcterms:W3CDTF">2023-09-13T12:11:00Z</dcterms:modified>
</cp:coreProperties>
</file>