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B99A8" w14:textId="77777777" w:rsidR="00973D07" w:rsidRPr="00676C43" w:rsidRDefault="00973D07" w:rsidP="00973D07">
      <w:pPr>
        <w:pStyle w:val="Titre3"/>
        <w:jc w:val="both"/>
        <w:rPr>
          <w:sz w:val="24"/>
          <w:szCs w:val="24"/>
        </w:rPr>
      </w:pPr>
      <w:r w:rsidRPr="00676C43">
        <w:rPr>
          <w:sz w:val="24"/>
          <w:szCs w:val="24"/>
        </w:rPr>
        <w:t xml:space="preserve">19. FEBRUAR 2016 - Königlicher Erlass zur Abänderung des Königlichen Erlasses vom 20. November 2001 zur Schaffung des Föderalen Öffentlichen Dienstes Mobilität und Transportwesen </w:t>
      </w:r>
    </w:p>
    <w:p w14:paraId="591A3532" w14:textId="77777777" w:rsidR="00233F36" w:rsidRPr="00C80000" w:rsidRDefault="00233F36">
      <w:pPr>
        <w:rPr>
          <w:lang w:val="de-DE"/>
        </w:rPr>
      </w:pPr>
    </w:p>
    <w:p w14:paraId="1AECE62B" w14:textId="603EC54A" w:rsidR="00B63DEF" w:rsidRPr="00C96AD3" w:rsidRDefault="00B63DEF" w:rsidP="00B63DEF">
      <w:pPr>
        <w:jc w:val="center"/>
        <w:rPr>
          <w:lang w:val="de-DE"/>
        </w:rPr>
      </w:pPr>
      <w:r w:rsidRPr="00C96AD3">
        <w:rPr>
          <w:lang w:val="de-DE"/>
        </w:rPr>
        <w:t xml:space="preserve">(deutsche Übersetzung des </w:t>
      </w:r>
      <w:proofErr w:type="gramStart"/>
      <w:r w:rsidRPr="00C96AD3">
        <w:rPr>
          <w:lang w:val="de-DE"/>
        </w:rPr>
        <w:t>FÖD Mobilität</w:t>
      </w:r>
      <w:proofErr w:type="gramEnd"/>
      <w:r w:rsidRPr="00C96AD3">
        <w:rPr>
          <w:lang w:val="de-DE"/>
        </w:rPr>
        <w:t xml:space="preserve">: </w:t>
      </w:r>
      <w:r w:rsidRPr="00C96AD3">
        <w:rPr>
          <w:i/>
          <w:iCs/>
          <w:lang w:val="de-DE"/>
        </w:rPr>
        <w:t xml:space="preserve">Belgisches Staatsblatt </w:t>
      </w:r>
      <w:r w:rsidRPr="00C96AD3">
        <w:rPr>
          <w:lang w:val="de-DE"/>
        </w:rPr>
        <w:t>vom</w:t>
      </w:r>
      <w:r>
        <w:rPr>
          <w:lang w:val="de-DE"/>
        </w:rPr>
        <w:t xml:space="preserve"> </w:t>
      </w:r>
      <w:r w:rsidR="00973D07">
        <w:rPr>
          <w:lang w:val="de-DE"/>
        </w:rPr>
        <w:t>12. April 2017</w:t>
      </w:r>
      <w:r w:rsidRPr="00C96AD3">
        <w:rPr>
          <w:lang w:val="de-DE"/>
        </w:rPr>
        <w:t>)</w:t>
      </w:r>
    </w:p>
    <w:p w14:paraId="50FEC3FB" w14:textId="77777777" w:rsidR="00233F36" w:rsidRPr="00127CA8" w:rsidRDefault="00233F36" w:rsidP="000F5F44">
      <w:pPr>
        <w:jc w:val="center"/>
        <w:rPr>
          <w:lang w:val="de-DE"/>
        </w:rPr>
      </w:pPr>
    </w:p>
    <w:p w14:paraId="58B16001" w14:textId="77777777" w:rsidR="00233F36" w:rsidRPr="00C80000" w:rsidRDefault="00233F36" w:rsidP="00CA081B">
      <w:pPr>
        <w:jc w:val="center"/>
        <w:rPr>
          <w:lang w:val="de-DE"/>
        </w:rPr>
      </w:pPr>
    </w:p>
    <w:p w14:paraId="087EC44C" w14:textId="77777777" w:rsidR="00CB2364" w:rsidRDefault="00B63DEF" w:rsidP="00E1687C">
      <w:pPr>
        <w:jc w:val="both"/>
        <w:rPr>
          <w:lang w:val="de-DE"/>
        </w:rPr>
        <w:sectPr w:rsidR="00CB2364" w:rsidSect="00B63DEF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lang w:val="de-DE"/>
        </w:rPr>
        <w:t>Diese deutsche Übersetzung ist vom Übersetzungsdienst des Föderalen Öffentlichen Dienstes Mobilität und Transportwesen in Brüssel erstellt worden.</w:t>
      </w:r>
    </w:p>
    <w:p w14:paraId="03503EA5" w14:textId="77777777" w:rsidR="00973D07" w:rsidRPr="00676C43" w:rsidRDefault="00973D07">
      <w:pPr>
        <w:rPr>
          <w:lang w:val="de-DE"/>
        </w:rPr>
      </w:pPr>
    </w:p>
    <w:tbl>
      <w:tblPr>
        <w:tblW w:w="4547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8"/>
      </w:tblGrid>
      <w:tr w:rsidR="00973D07" w:rsidRPr="00676C43" w14:paraId="213F6F50" w14:textId="77777777" w:rsidTr="003E1BA3">
        <w:trPr>
          <w:tblCellSpacing w:w="15" w:type="dxa"/>
          <w:jc w:val="center"/>
        </w:trPr>
        <w:tc>
          <w:tcPr>
            <w:tcW w:w="4964" w:type="pct"/>
            <w:vAlign w:val="center"/>
            <w:hideMark/>
          </w:tcPr>
          <w:p w14:paraId="387FFDFC" w14:textId="77777777" w:rsidR="00973D07" w:rsidRPr="00973D07" w:rsidRDefault="00973D07">
            <w:pPr>
              <w:jc w:val="center"/>
              <w:rPr>
                <w:b/>
                <w:lang w:val="de-DE"/>
              </w:rPr>
            </w:pPr>
            <w:r w:rsidRPr="00973D07">
              <w:rPr>
                <w:b/>
                <w:lang w:val="de-DE"/>
              </w:rPr>
              <w:t>FÖDERALER ÖFFENTLICHER DIENST MOBILITÄT UND TRANSPORTWESEN</w:t>
            </w:r>
          </w:p>
        </w:tc>
      </w:tr>
    </w:tbl>
    <w:p w14:paraId="199E147A" w14:textId="77777777" w:rsidR="00973D07" w:rsidRPr="00DD2AC7" w:rsidRDefault="00973D07" w:rsidP="00973D07">
      <w:pPr>
        <w:pStyle w:val="Titre3"/>
        <w:jc w:val="both"/>
      </w:pPr>
      <w:r>
        <w:t>19. FEBRUAR </w:t>
      </w:r>
      <w:r w:rsidRPr="00DD2AC7">
        <w:t>2016 - Königlicher Erlass zur Abänderung des Königlichen Erlasses vom 2</w:t>
      </w:r>
      <w:r>
        <w:t>0. November </w:t>
      </w:r>
      <w:r w:rsidRPr="00DD2AC7">
        <w:t xml:space="preserve">2001 zur Schaffung des </w:t>
      </w:r>
      <w:bookmarkStart w:id="0" w:name="hit1"/>
      <w:bookmarkEnd w:id="0"/>
      <w:r w:rsidRPr="00DD2AC7">
        <w:t xml:space="preserve">Föderalen </w:t>
      </w:r>
      <w:bookmarkStart w:id="1" w:name="hit2"/>
      <w:bookmarkEnd w:id="1"/>
      <w:r w:rsidRPr="00DD2AC7">
        <w:t>Öffentlichen</w:t>
      </w:r>
      <w:bookmarkStart w:id="2" w:name="hit3"/>
      <w:bookmarkEnd w:id="2"/>
      <w:r w:rsidRPr="00DD2AC7">
        <w:t xml:space="preserve"> Dienstes Mobilität und Transportwesen </w:t>
      </w:r>
    </w:p>
    <w:p w14:paraId="60843993" w14:textId="77777777" w:rsidR="00973D07" w:rsidRPr="00973D07" w:rsidRDefault="00973D07" w:rsidP="00DD2AC7">
      <w:pPr>
        <w:ind w:left="1416" w:firstLine="708"/>
        <w:rPr>
          <w:lang w:val="de-DE"/>
        </w:rPr>
      </w:pPr>
      <w:r w:rsidRPr="00973D07">
        <w:rPr>
          <w:lang w:val="de-DE"/>
        </w:rPr>
        <w:t>PHILIPPE, König der Belgier,</w:t>
      </w:r>
    </w:p>
    <w:p w14:paraId="4BA1B184" w14:textId="77777777" w:rsidR="00973D07" w:rsidRPr="00973D07" w:rsidRDefault="00973D07" w:rsidP="00DD2AC7">
      <w:pPr>
        <w:ind w:left="708" w:firstLine="708"/>
        <w:rPr>
          <w:lang w:val="de-DE"/>
        </w:rPr>
      </w:pPr>
      <w:r w:rsidRPr="00973D07">
        <w:rPr>
          <w:lang w:val="de-DE"/>
        </w:rPr>
        <w:t xml:space="preserve">Allen Gegenwärtigen und </w:t>
      </w:r>
      <w:proofErr w:type="spellStart"/>
      <w:r w:rsidRPr="00973D07">
        <w:rPr>
          <w:lang w:val="de-DE"/>
        </w:rPr>
        <w:t>Zukünftigen</w:t>
      </w:r>
      <w:proofErr w:type="spellEnd"/>
      <w:r w:rsidRPr="00973D07">
        <w:rPr>
          <w:lang w:val="de-DE"/>
        </w:rPr>
        <w:t>, Unser Gruß!</w:t>
      </w:r>
    </w:p>
    <w:p w14:paraId="1523EB20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Aufgrund Artikel 37 der Verfassung;</w:t>
      </w:r>
    </w:p>
    <w:p w14:paraId="1DFFD9C2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Aufgrund des Königlichen Erlasses vom 20. November 2001 zur Schaffung des Föderalen Öffentlichen Dienstes Mobilität und Transportwesen, abgeändert durch den Königlichen Erlass vom 28. August 2002;</w:t>
      </w:r>
    </w:p>
    <w:p w14:paraId="7B51A49D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Aufgrund des Gutachtens der Finanzinspektion vom 12. Dezember 2014;</w:t>
      </w:r>
    </w:p>
    <w:p w14:paraId="062523A2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Aufgrund des Einverständnisses des Ministers des Öffentlichen Dienstes vom 24. März 2015;</w:t>
      </w:r>
    </w:p>
    <w:p w14:paraId="59D4B66C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Aufgrund des Einverständnisses des Ministers des Haushalts vom 14. Januar 2015;</w:t>
      </w:r>
    </w:p>
    <w:p w14:paraId="50672C65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Aufgrund der mit Gründen versehenen Stellungnahme des Hohen Konzertierungsausschusses vom 15. September 2015;</w:t>
      </w:r>
    </w:p>
    <w:p w14:paraId="211EEC65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Auf Vorschlag der Ministerin der Mobilität,</w:t>
      </w:r>
    </w:p>
    <w:p w14:paraId="3A5FA008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Haben Wir beschlossen und erlassen Wir:</w:t>
      </w:r>
    </w:p>
    <w:p w14:paraId="018B155F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b/>
          <w:lang w:val="de-DE"/>
        </w:rPr>
        <w:t>Artikel 1</w:t>
      </w:r>
      <w:r w:rsidRPr="00973D07">
        <w:rPr>
          <w:lang w:val="de-DE"/>
        </w:rPr>
        <w:t xml:space="preserve"> - Artikel 3 des Königlichen Erlasses vom 20. November 2001 zur Schaffung des Föderalen Öffentlichen Dienstes Mobilität und Transportwesen wird durch die folgende Bestimmung ersetzt:</w:t>
      </w:r>
    </w:p>
    <w:p w14:paraId="4FBF9568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„Art. 3 - Das Organigramm des Föderalen Öffentlichen Dienstes Mobilität und Transportwesen, ausgenommen der Generaldirektion Seeverkehr, umfasst:</w:t>
      </w:r>
    </w:p>
    <w:p w14:paraId="03D3A3F5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1. den Präsidenten des Direktionsausschusses,</w:t>
      </w:r>
    </w:p>
    <w:p w14:paraId="69459F88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2. drei Managementfunktionen -1,</w:t>
      </w:r>
    </w:p>
    <w:p w14:paraId="2F0600B8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3. eine Managementfunktion -2.“.</w:t>
      </w:r>
    </w:p>
    <w:p w14:paraId="1456644B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b/>
          <w:lang w:val="de-DE"/>
        </w:rPr>
        <w:t>Art. 2 -</w:t>
      </w:r>
      <w:r w:rsidRPr="00973D07">
        <w:rPr>
          <w:lang w:val="de-DE"/>
        </w:rPr>
        <w:t xml:space="preserve"> Artikel 3</w:t>
      </w:r>
      <w:r w:rsidRPr="00973D07">
        <w:rPr>
          <w:i/>
          <w:lang w:val="de-DE"/>
        </w:rPr>
        <w:t>bis</w:t>
      </w:r>
      <w:r w:rsidRPr="00973D07">
        <w:rPr>
          <w:lang w:val="de-DE"/>
        </w:rPr>
        <w:t xml:space="preserve"> desselben Erlasses, eingefügt durch den Königlichen Erlass vom 28. August 2002, wird durch die folgende Bestimmung ersetzt:</w:t>
      </w:r>
    </w:p>
    <w:p w14:paraId="515255BB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„Art. 3</w:t>
      </w:r>
      <w:r w:rsidRPr="00973D07">
        <w:rPr>
          <w:i/>
          <w:lang w:val="de-DE"/>
        </w:rPr>
        <w:t>bis</w:t>
      </w:r>
      <w:r w:rsidRPr="00973D07">
        <w:rPr>
          <w:lang w:val="de-DE"/>
        </w:rPr>
        <w:t xml:space="preserve"> - Das Organigramm der Generaldirektion Seeverkehr des Föderalen Öffentlichen Dienstes Mobilität und Transportwesen umfasst:</w:t>
      </w:r>
    </w:p>
    <w:p w14:paraId="5EAFC185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1. eine Managementfunktion -1.“.</w:t>
      </w:r>
    </w:p>
    <w:p w14:paraId="179FFC50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b/>
          <w:lang w:val="de-DE"/>
        </w:rPr>
        <w:t>Art. 3 -</w:t>
      </w:r>
      <w:r w:rsidRPr="00973D07">
        <w:rPr>
          <w:lang w:val="de-DE"/>
        </w:rPr>
        <w:t xml:space="preserve"> Der vorliegende Erlass tritt am 11. April 2014 in Kraft.</w:t>
      </w:r>
    </w:p>
    <w:p w14:paraId="6F9F393D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b/>
          <w:lang w:val="de-DE"/>
        </w:rPr>
        <w:t>Art. 4 -</w:t>
      </w:r>
      <w:r w:rsidRPr="00973D07">
        <w:rPr>
          <w:lang w:val="de-DE"/>
        </w:rPr>
        <w:t xml:space="preserve"> Der Minister, zu dessen Zuständigkeitsbereich die Mobilität gehört, ist mit der Ausführung des vorliegenden Erlasses beauftragt.</w:t>
      </w:r>
    </w:p>
    <w:p w14:paraId="4A63D17F" w14:textId="77777777" w:rsidR="00973D07" w:rsidRPr="00973D07" w:rsidRDefault="00973D07" w:rsidP="00DD2AC7">
      <w:pPr>
        <w:ind w:firstLine="708"/>
        <w:rPr>
          <w:lang w:val="de-DE"/>
        </w:rPr>
      </w:pPr>
      <w:r w:rsidRPr="00973D07">
        <w:rPr>
          <w:lang w:val="de-DE"/>
        </w:rPr>
        <w:t>Gegeben zu Brüssel, den 19. Februar 2016</w:t>
      </w:r>
    </w:p>
    <w:p w14:paraId="7268C42F" w14:textId="77777777" w:rsidR="00973D07" w:rsidRPr="00973D07" w:rsidRDefault="00973D07" w:rsidP="00DD2AC7">
      <w:pPr>
        <w:jc w:val="center"/>
        <w:rPr>
          <w:lang w:val="de-DE"/>
        </w:rPr>
      </w:pPr>
      <w:r w:rsidRPr="00973D07">
        <w:rPr>
          <w:lang w:val="de-DE"/>
        </w:rPr>
        <w:t>PHILIPPE</w:t>
      </w:r>
    </w:p>
    <w:p w14:paraId="383B311E" w14:textId="77777777" w:rsidR="00973D07" w:rsidRPr="00973D07" w:rsidRDefault="00973D07" w:rsidP="00DD2AC7">
      <w:pPr>
        <w:jc w:val="center"/>
        <w:rPr>
          <w:lang w:val="de-DE"/>
        </w:rPr>
      </w:pPr>
      <w:r w:rsidRPr="00973D07">
        <w:rPr>
          <w:lang w:val="de-DE"/>
        </w:rPr>
        <w:t>Von Königs wegen:</w:t>
      </w:r>
    </w:p>
    <w:p w14:paraId="51D8110E" w14:textId="77777777" w:rsidR="00973D07" w:rsidRPr="00973D07" w:rsidRDefault="00973D07" w:rsidP="00DD2AC7">
      <w:pPr>
        <w:jc w:val="center"/>
        <w:rPr>
          <w:lang w:val="de-DE"/>
        </w:rPr>
      </w:pPr>
      <w:r w:rsidRPr="00973D07">
        <w:rPr>
          <w:lang w:val="de-DE"/>
        </w:rPr>
        <w:t>Die Ministerin der Mobilität</w:t>
      </w:r>
    </w:p>
    <w:p w14:paraId="69133906" w14:textId="77777777" w:rsidR="00973D07" w:rsidRPr="00DD2AC7" w:rsidRDefault="00973D07" w:rsidP="00DD2AC7">
      <w:pPr>
        <w:jc w:val="center"/>
      </w:pPr>
      <w:r w:rsidRPr="00DD2AC7">
        <w:t>Frau J. GALANT</w:t>
      </w:r>
    </w:p>
    <w:p w14:paraId="1CC0521C" w14:textId="6FD63A12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C13D3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801846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36E49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76C43"/>
    <w:rsid w:val="006F4381"/>
    <w:rsid w:val="00786C4F"/>
    <w:rsid w:val="007A515C"/>
    <w:rsid w:val="007D5F55"/>
    <w:rsid w:val="00800E1A"/>
    <w:rsid w:val="008C2124"/>
    <w:rsid w:val="00973D07"/>
    <w:rsid w:val="00AA413E"/>
    <w:rsid w:val="00AB18C3"/>
    <w:rsid w:val="00B27BE9"/>
    <w:rsid w:val="00B56114"/>
    <w:rsid w:val="00B63DEF"/>
    <w:rsid w:val="00C43D43"/>
    <w:rsid w:val="00C80000"/>
    <w:rsid w:val="00CA081B"/>
    <w:rsid w:val="00CB2364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8B72"/>
  <w15:docId w15:val="{49E19BFD-903D-494C-B617-2F06FCEC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locked/>
    <w:rsid w:val="00973D07"/>
    <w:pPr>
      <w:spacing w:before="100" w:beforeAutospacing="1" w:after="100" w:afterAutospacing="1"/>
      <w:outlineLvl w:val="2"/>
    </w:pPr>
    <w:rPr>
      <w:b/>
      <w:bCs/>
      <w:sz w:val="27"/>
      <w:szCs w:val="27"/>
      <w:lang w:val="de-D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973D07"/>
    <w:rPr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2150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3</cp:revision>
  <cp:lastPrinted>2023-11-27T09:53:00Z</cp:lastPrinted>
  <dcterms:created xsi:type="dcterms:W3CDTF">2023-11-23T13:14:00Z</dcterms:created>
  <dcterms:modified xsi:type="dcterms:W3CDTF">2023-11-27T09:53:00Z</dcterms:modified>
</cp:coreProperties>
</file>