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F60C2" w:rsidRPr="006F60C2" w:rsidRDefault="006F60C2" w:rsidP="006F60C2">
      <w:pPr>
        <w:jc w:val="both"/>
        <w:rPr>
          <w:b/>
          <w:lang w:val="de-DE"/>
        </w:rPr>
      </w:pPr>
      <w:r w:rsidRPr="006F60C2">
        <w:rPr>
          <w:b/>
          <w:lang w:val="de-DE"/>
        </w:rPr>
        <w:t>27. SEPTEMBER 2015 - Königlicher Erlass zur Abänderung des Königlichen Erlasses vom 18. Juni 1990 zur Festlegung der Liste der technischen Krankenpflegeleistungen und der Liste der Handlungen, die Ärzte oder Zahnärzte Krankenpflegefachkräften anvertrauen können, sowie der Modalitäten für die Durchführung dieser Leistungen und Handlungen und der Qualifikationsbedingungen, die die Krankenpflegefachkräfte erfüllen müssen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6F60C2">
        <w:rPr>
          <w:lang w:val="de-DE"/>
        </w:rPr>
        <w:t>4. April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6F60C2" w:rsidRPr="006F60C2" w:rsidRDefault="006F60C2" w:rsidP="006F60C2">
      <w:pPr>
        <w:jc w:val="center"/>
        <w:rPr>
          <w:b/>
          <w:lang w:val="de-DE"/>
        </w:rPr>
      </w:pPr>
      <w:r w:rsidRPr="006F60C2">
        <w:rPr>
          <w:b/>
          <w:lang w:val="de-DE"/>
        </w:rPr>
        <w:lastRenderedPageBreak/>
        <w:t>FÖDERALER ÖFFENTLICHER DIENST VOLKSGESUNDHEIT, SICHERHEIT DER NAHRUNGSMITTELKETTE UND UMWELT</w:t>
      </w:r>
    </w:p>
    <w:p w:rsidR="006F60C2" w:rsidRPr="006F60C2" w:rsidRDefault="006F60C2" w:rsidP="00E4697B">
      <w:pPr>
        <w:jc w:val="both"/>
        <w:rPr>
          <w:b/>
          <w:lang w:val="de-DE"/>
        </w:rPr>
      </w:pPr>
    </w:p>
    <w:p w:rsidR="006F60C2" w:rsidRPr="006F60C2" w:rsidRDefault="006F60C2" w:rsidP="00E4697B">
      <w:pPr>
        <w:jc w:val="both"/>
        <w:rPr>
          <w:b/>
          <w:lang w:val="de-DE"/>
        </w:rPr>
      </w:pPr>
    </w:p>
    <w:p w:rsidR="006F60C2" w:rsidRPr="006F60C2" w:rsidRDefault="006F60C2" w:rsidP="00E4697B">
      <w:pPr>
        <w:jc w:val="both"/>
        <w:rPr>
          <w:b/>
          <w:lang w:val="de-DE"/>
        </w:rPr>
      </w:pPr>
      <w:r w:rsidRPr="006F60C2">
        <w:rPr>
          <w:b/>
          <w:lang w:val="de-DE"/>
        </w:rPr>
        <w:t>27. SEPTEMBER 2015 - Königlicher Erlass zur Abänderung des Königlichen Erlasses vom 18. Juni 1990 zur Festlegung der Liste der technischen Krankenpflegeleistungen und der Liste der Handlungen, die Ärzte oder Zahnärzte Krankenpflegefachkräften anvertrauen können, sowie der Modalitäten für die Durchführung dieser Leistungen und Handlungen und der Qualifikationsbedingungen, die die Krankenpflegefachkräfte erfüllen müssen</w:t>
      </w:r>
    </w:p>
    <w:p w:rsidR="006F60C2" w:rsidRPr="006F60C2" w:rsidRDefault="006F60C2" w:rsidP="005F00FF">
      <w:pPr>
        <w:jc w:val="both"/>
        <w:rPr>
          <w:lang w:val="de-DE"/>
        </w:rPr>
      </w:pPr>
    </w:p>
    <w:p w:rsidR="006F60C2" w:rsidRPr="006F60C2" w:rsidRDefault="006F60C2" w:rsidP="005F00FF">
      <w:pPr>
        <w:jc w:val="both"/>
        <w:rPr>
          <w:lang w:val="de-DE"/>
        </w:rPr>
      </w:pPr>
    </w:p>
    <w:p w:rsidR="006F60C2" w:rsidRPr="006F60C2" w:rsidRDefault="006F60C2" w:rsidP="004206E0">
      <w:pPr>
        <w:jc w:val="both"/>
        <w:rPr>
          <w:lang w:val="de-DE"/>
        </w:rPr>
      </w:pPr>
      <w:r w:rsidRPr="006F60C2">
        <w:rPr>
          <w:lang w:val="de-DE"/>
        </w:rPr>
        <w:tab/>
      </w:r>
      <w:r w:rsidRPr="006F60C2">
        <w:rPr>
          <w:lang w:val="de-DE"/>
        </w:rPr>
        <w:tab/>
      </w:r>
      <w:r w:rsidRPr="006F60C2">
        <w:rPr>
          <w:lang w:val="de-DE"/>
        </w:rPr>
        <w:tab/>
        <w:t>PHILIPPE, König der Belgier,</w:t>
      </w:r>
    </w:p>
    <w:p w:rsidR="006F60C2" w:rsidRPr="006F60C2" w:rsidRDefault="006F60C2" w:rsidP="004206E0">
      <w:pPr>
        <w:jc w:val="both"/>
        <w:rPr>
          <w:lang w:val="de-DE"/>
        </w:rPr>
      </w:pPr>
    </w:p>
    <w:p w:rsidR="006F60C2" w:rsidRPr="006F60C2" w:rsidRDefault="006F60C2" w:rsidP="004206E0">
      <w:pPr>
        <w:jc w:val="both"/>
        <w:rPr>
          <w:lang w:val="de-DE"/>
        </w:rPr>
      </w:pPr>
      <w:r w:rsidRPr="006F60C2">
        <w:rPr>
          <w:lang w:val="de-DE"/>
        </w:rPr>
        <w:tab/>
      </w:r>
      <w:r w:rsidRPr="006F60C2">
        <w:rPr>
          <w:lang w:val="de-DE"/>
        </w:rPr>
        <w:tab/>
        <w:t>Allen Gegenwärtigen und Zukünftigen, Unser Gruß!</w:t>
      </w:r>
    </w:p>
    <w:p w:rsidR="006F60C2" w:rsidRPr="006F60C2" w:rsidRDefault="006F60C2" w:rsidP="004206E0">
      <w:pPr>
        <w:jc w:val="both"/>
        <w:rPr>
          <w:lang w:val="de-DE"/>
        </w:rPr>
      </w:pPr>
    </w:p>
    <w:p w:rsidR="006F60C2" w:rsidRPr="006F60C2" w:rsidRDefault="006F60C2" w:rsidP="004206E0">
      <w:pPr>
        <w:jc w:val="both"/>
        <w:rPr>
          <w:lang w:val="de-DE"/>
        </w:rPr>
      </w:pPr>
    </w:p>
    <w:p w:rsidR="006F60C2" w:rsidRPr="006F60C2" w:rsidRDefault="006F60C2" w:rsidP="004206E0">
      <w:pPr>
        <w:jc w:val="both"/>
        <w:rPr>
          <w:lang w:val="de-DE"/>
        </w:rPr>
      </w:pPr>
      <w:r w:rsidRPr="006F60C2">
        <w:rPr>
          <w:lang w:val="de-DE"/>
        </w:rPr>
        <w:tab/>
        <w:t>Aufgrund des am 10. Mai 2015 koordinierten Gesetzes über die Ausübung der Gesundheitspflegeberufe, der Artikel 23 § 1 Absatz 3 und 46 § 3;</w:t>
      </w:r>
    </w:p>
    <w:p w:rsidR="006F60C2" w:rsidRPr="006F60C2" w:rsidRDefault="006F60C2" w:rsidP="004206E0">
      <w:pPr>
        <w:jc w:val="both"/>
        <w:rPr>
          <w:lang w:val="de-DE"/>
        </w:rPr>
      </w:pPr>
    </w:p>
    <w:p w:rsidR="006F60C2" w:rsidRPr="006F60C2" w:rsidRDefault="006F60C2" w:rsidP="004206E0">
      <w:pPr>
        <w:jc w:val="both"/>
        <w:rPr>
          <w:lang w:val="de-DE"/>
        </w:rPr>
      </w:pPr>
      <w:r w:rsidRPr="006F60C2">
        <w:rPr>
          <w:lang w:val="de-DE"/>
        </w:rPr>
        <w:tab/>
        <w:t>Aufgrund des Königlichen Erlasses vom 18. Juni 1990 zur Festlegung der Liste der technischen Krankenpflegeleistungen und der Liste der Handlungen, die Ärzte oder Zahnärzte Krankenpflegefachkräften anvertrauen können, sowie der Modalitäten für die Durchführung dieser Leistungen und Handlungen und der Qualifikationsbedingungen, die die Krankenpflegefachkräfte erfüllen müssen;</w:t>
      </w:r>
    </w:p>
    <w:p w:rsidR="006F60C2" w:rsidRPr="006F60C2" w:rsidRDefault="006F60C2" w:rsidP="004206E0">
      <w:pPr>
        <w:jc w:val="both"/>
        <w:rPr>
          <w:lang w:val="de-DE"/>
        </w:rPr>
      </w:pPr>
    </w:p>
    <w:p w:rsidR="006F60C2" w:rsidRPr="006F60C2" w:rsidRDefault="006F60C2" w:rsidP="004206E0">
      <w:pPr>
        <w:jc w:val="both"/>
        <w:rPr>
          <w:lang w:val="de-DE"/>
        </w:rPr>
      </w:pPr>
      <w:r w:rsidRPr="006F60C2">
        <w:rPr>
          <w:lang w:val="de-DE"/>
        </w:rPr>
        <w:tab/>
        <w:t>Aufgrund der gleichlautenden Stellungnahme der Fachkommission für Krankenpflege vom 24. September 2013;</w:t>
      </w:r>
    </w:p>
    <w:p w:rsidR="006F60C2" w:rsidRPr="006F60C2" w:rsidRDefault="006F60C2" w:rsidP="004206E0">
      <w:pPr>
        <w:jc w:val="both"/>
        <w:rPr>
          <w:lang w:val="de-DE"/>
        </w:rPr>
      </w:pPr>
    </w:p>
    <w:p w:rsidR="006F60C2" w:rsidRPr="006F60C2" w:rsidRDefault="006F60C2" w:rsidP="004206E0">
      <w:pPr>
        <w:jc w:val="both"/>
        <w:rPr>
          <w:lang w:val="de-DE"/>
        </w:rPr>
      </w:pPr>
      <w:r w:rsidRPr="006F60C2">
        <w:rPr>
          <w:lang w:val="de-DE"/>
        </w:rPr>
        <w:tab/>
        <w:t>Aufgrund der Stellungnahme des Finanzinspektors vom 10. März 2014;</w:t>
      </w:r>
    </w:p>
    <w:p w:rsidR="006F60C2" w:rsidRPr="006F60C2" w:rsidRDefault="006F60C2" w:rsidP="004206E0">
      <w:pPr>
        <w:jc w:val="both"/>
        <w:rPr>
          <w:lang w:val="de-DE"/>
        </w:rPr>
      </w:pPr>
    </w:p>
    <w:p w:rsidR="006F60C2" w:rsidRPr="006F60C2" w:rsidRDefault="006F60C2" w:rsidP="004206E0">
      <w:pPr>
        <w:jc w:val="both"/>
        <w:rPr>
          <w:lang w:val="de-DE"/>
        </w:rPr>
      </w:pPr>
      <w:r w:rsidRPr="006F60C2">
        <w:rPr>
          <w:lang w:val="de-DE"/>
        </w:rPr>
        <w:tab/>
        <w:t>Aufgrund des Gutachtens Nr. 56.093/2 des Staatsrates vom 12. Mai 2014, abgegeben in Anwendung von Artikel 84 § 1 Absatz 1 Nr. 2 der am 12. Januar 1973 koordinierten Gesetze über den Staatsrat;</w:t>
      </w:r>
    </w:p>
    <w:p w:rsidR="006F60C2" w:rsidRPr="006F60C2" w:rsidRDefault="006F60C2" w:rsidP="004206E0">
      <w:pPr>
        <w:jc w:val="both"/>
        <w:rPr>
          <w:lang w:val="de-DE"/>
        </w:rPr>
      </w:pPr>
    </w:p>
    <w:p w:rsidR="006F60C2" w:rsidRPr="006F60C2" w:rsidRDefault="006F60C2" w:rsidP="004206E0">
      <w:pPr>
        <w:jc w:val="both"/>
        <w:rPr>
          <w:lang w:val="de-DE"/>
        </w:rPr>
      </w:pPr>
      <w:r w:rsidRPr="006F60C2">
        <w:rPr>
          <w:lang w:val="de-DE"/>
        </w:rPr>
        <w:tab/>
        <w:t>Auf Vorschlag der Ministerin der Volksgesundheit</w:t>
      </w:r>
    </w:p>
    <w:p w:rsidR="006F60C2" w:rsidRPr="006F60C2" w:rsidRDefault="006F60C2" w:rsidP="004206E0">
      <w:pPr>
        <w:jc w:val="both"/>
        <w:rPr>
          <w:lang w:val="de-DE"/>
        </w:rPr>
      </w:pPr>
    </w:p>
    <w:p w:rsidR="006F60C2" w:rsidRPr="006F60C2" w:rsidRDefault="006F60C2" w:rsidP="004206E0">
      <w:pPr>
        <w:jc w:val="both"/>
        <w:rPr>
          <w:lang w:val="de-DE"/>
        </w:rPr>
      </w:pPr>
    </w:p>
    <w:p w:rsidR="006F60C2" w:rsidRPr="006F60C2" w:rsidRDefault="006F60C2" w:rsidP="004206E0">
      <w:pPr>
        <w:jc w:val="both"/>
        <w:rPr>
          <w:lang w:val="de-DE"/>
        </w:rPr>
      </w:pPr>
      <w:r w:rsidRPr="006F60C2">
        <w:rPr>
          <w:lang w:val="de-DE"/>
        </w:rPr>
        <w:tab/>
      </w:r>
      <w:r w:rsidRPr="006F60C2">
        <w:rPr>
          <w:lang w:val="de-DE"/>
        </w:rPr>
        <w:tab/>
        <w:t>Haben Wir beschlossen und erlassen Wir:</w:t>
      </w:r>
    </w:p>
    <w:p w:rsidR="006F60C2" w:rsidRPr="006F60C2" w:rsidRDefault="006F60C2" w:rsidP="005F00FF">
      <w:pPr>
        <w:jc w:val="both"/>
        <w:rPr>
          <w:lang w:val="de-DE"/>
        </w:rPr>
      </w:pPr>
    </w:p>
    <w:p w:rsidR="006F60C2" w:rsidRPr="006F60C2" w:rsidRDefault="006F60C2" w:rsidP="005F00FF">
      <w:pPr>
        <w:jc w:val="both"/>
        <w:rPr>
          <w:lang w:val="de-DE"/>
        </w:rPr>
      </w:pPr>
    </w:p>
    <w:p w:rsidR="006F60C2" w:rsidRPr="006F60C2" w:rsidRDefault="006F60C2" w:rsidP="005F00FF">
      <w:pPr>
        <w:jc w:val="both"/>
        <w:rPr>
          <w:lang w:val="de-DE"/>
        </w:rPr>
      </w:pPr>
      <w:r w:rsidRPr="006F60C2">
        <w:rPr>
          <w:b/>
          <w:lang w:val="de-DE"/>
        </w:rPr>
        <w:tab/>
        <w:t>Artikel 1 -</w:t>
      </w:r>
      <w:r w:rsidRPr="006F60C2">
        <w:rPr>
          <w:lang w:val="de-DE"/>
        </w:rPr>
        <w:t xml:space="preserve"> Artikel 7</w:t>
      </w:r>
      <w:r w:rsidRPr="006F60C2">
        <w:rPr>
          <w:i/>
          <w:iCs/>
          <w:lang w:val="de-DE"/>
        </w:rPr>
        <w:t>bis</w:t>
      </w:r>
      <w:r w:rsidRPr="006F60C2">
        <w:rPr>
          <w:lang w:val="de-DE"/>
        </w:rPr>
        <w:t xml:space="preserve"> des Königlichen Erlasses vom 18. Juni 1990 zur Festlegung der Liste der technischen Krankenpflegeleistungen und der Liste der Handlungen, die Ärzte oder Zahnärzte Krankenpflegefachkräften anvertrauen können, sowie der Modalitäten für die Durchführung dieser Leistungen und Handlungen und der Qualifikationsbedingungen, die die Krankenpflegefachkräfte erfüllen müssen, zuletzt abgeändert durch den Königlichen Erlass vom 25. April 2014, dessen heutiger Wortlaut § 1 bilden wird, wird durch einen Paragraphen 2 mit folgendem Wortlaut ergänzt:</w:t>
      </w:r>
    </w:p>
    <w:p w:rsidR="006F60C2" w:rsidRPr="006F60C2" w:rsidRDefault="006F60C2" w:rsidP="005F00FF">
      <w:pPr>
        <w:jc w:val="both"/>
        <w:rPr>
          <w:lang w:val="de-DE"/>
        </w:rPr>
      </w:pPr>
    </w:p>
    <w:p w:rsidR="006F60C2" w:rsidRPr="006F60C2" w:rsidRDefault="006F60C2" w:rsidP="005F00FF">
      <w:pPr>
        <w:jc w:val="both"/>
        <w:rPr>
          <w:lang w:val="de-DE"/>
        </w:rPr>
      </w:pPr>
      <w:r w:rsidRPr="006F60C2">
        <w:rPr>
          <w:lang w:val="de-DE"/>
        </w:rPr>
        <w:tab/>
        <w:t>"§ 2 ­ Krankenpfleger, die Inhaber der im Königlichen Erlass vom 27. September 2006 zur Festlegung der Liste der besonderen Berufsbezeichnungen und besonderen beruflichen Qualifikationen für die Krankenpflegefachkräfte erwähnten besonderen Berufsbezeichnung eines Fachkrankenpflegers für Pädiatrie und Neonatologie sind, können in den Diensten und Funktionen der pädiatrischen und/oder neonatalen Intensivpflege, spezialisierten Notfallpflege und im Bereich der dringenden medizinischen Hilfe die in Anlage IV zu vorliegendem Erlass erwähnten technischen Krankenpflegeleistungen und anvertrauten medizinischen Handlungen durchführen. Aus einer Krankenpflegeakte, die nur von diesen Krankenpflegefachkräften erstellt und fortgeschrieben werden darf, muss hervorgehen, dass den Vorschriften des vorliegenden Artikels genügt worden ist."</w:t>
      </w:r>
    </w:p>
    <w:p w:rsidR="006F60C2" w:rsidRPr="006F60C2" w:rsidRDefault="006F60C2" w:rsidP="005F00FF">
      <w:pPr>
        <w:jc w:val="both"/>
        <w:rPr>
          <w:lang w:val="de-DE"/>
        </w:rPr>
      </w:pPr>
    </w:p>
    <w:p w:rsidR="006F60C2" w:rsidRPr="006F60C2" w:rsidRDefault="006F60C2" w:rsidP="005F00FF">
      <w:pPr>
        <w:jc w:val="both"/>
        <w:rPr>
          <w:lang w:val="de-DE"/>
        </w:rPr>
      </w:pPr>
    </w:p>
    <w:p w:rsidR="006F60C2" w:rsidRPr="006F60C2" w:rsidRDefault="006F60C2" w:rsidP="005F00FF">
      <w:pPr>
        <w:jc w:val="both"/>
        <w:rPr>
          <w:lang w:val="de-DE"/>
        </w:rPr>
      </w:pPr>
      <w:r w:rsidRPr="006F60C2">
        <w:rPr>
          <w:b/>
          <w:lang w:val="de-DE"/>
        </w:rPr>
        <w:tab/>
        <w:t>Art. 2 -</w:t>
      </w:r>
      <w:r w:rsidRPr="006F60C2">
        <w:rPr>
          <w:lang w:val="de-DE"/>
        </w:rPr>
        <w:t xml:space="preserve"> Die für die Volksgesundheit zuständige Ministerin ist mit der Ausführung des vorliegenden Erlasses beauftragt.</w:t>
      </w:r>
    </w:p>
    <w:p w:rsidR="006F60C2" w:rsidRPr="006F60C2" w:rsidRDefault="006F60C2" w:rsidP="005F00FF">
      <w:pPr>
        <w:jc w:val="both"/>
        <w:rPr>
          <w:lang w:val="de-DE"/>
        </w:rPr>
      </w:pPr>
    </w:p>
    <w:p w:rsidR="006F60C2" w:rsidRPr="006F60C2" w:rsidRDefault="006F60C2" w:rsidP="005F00FF">
      <w:pPr>
        <w:jc w:val="both"/>
        <w:rPr>
          <w:lang w:val="de-DE"/>
        </w:rPr>
      </w:pPr>
    </w:p>
    <w:p w:rsidR="006F60C2" w:rsidRPr="006F60C2" w:rsidRDefault="006F60C2" w:rsidP="005F00FF">
      <w:pPr>
        <w:jc w:val="both"/>
        <w:rPr>
          <w:lang w:val="de-DE"/>
        </w:rPr>
      </w:pPr>
      <w:r w:rsidRPr="006F60C2">
        <w:rPr>
          <w:lang w:val="de-DE"/>
        </w:rPr>
        <w:tab/>
        <w:t>Gegeben zu Brüssel, den 27. September 2015</w:t>
      </w:r>
    </w:p>
    <w:p w:rsidR="006F60C2" w:rsidRPr="006F60C2" w:rsidRDefault="006F60C2" w:rsidP="005F00FF">
      <w:pPr>
        <w:jc w:val="both"/>
        <w:rPr>
          <w:lang w:val="de-DE"/>
        </w:rPr>
      </w:pPr>
    </w:p>
    <w:p w:rsidR="006F60C2" w:rsidRPr="006F60C2" w:rsidRDefault="006F60C2" w:rsidP="005F00FF">
      <w:pPr>
        <w:jc w:val="both"/>
        <w:rPr>
          <w:lang w:val="de-DE"/>
        </w:rPr>
      </w:pPr>
    </w:p>
    <w:p w:rsidR="006F60C2" w:rsidRPr="006F60C2" w:rsidRDefault="006F60C2" w:rsidP="006F60C2">
      <w:pPr>
        <w:jc w:val="center"/>
        <w:rPr>
          <w:lang w:val="de-DE"/>
        </w:rPr>
      </w:pPr>
      <w:r w:rsidRPr="006F60C2">
        <w:rPr>
          <w:lang w:val="de-DE"/>
        </w:rPr>
        <w:t>PHILIPPE</w:t>
      </w:r>
    </w:p>
    <w:p w:rsidR="006F60C2" w:rsidRPr="006F60C2" w:rsidRDefault="006F60C2" w:rsidP="006F60C2">
      <w:pPr>
        <w:jc w:val="center"/>
        <w:rPr>
          <w:lang w:val="de-DE"/>
        </w:rPr>
      </w:pPr>
    </w:p>
    <w:p w:rsidR="006F60C2" w:rsidRPr="006F60C2" w:rsidRDefault="006F60C2" w:rsidP="006F60C2">
      <w:pPr>
        <w:jc w:val="center"/>
        <w:rPr>
          <w:lang w:val="de-DE"/>
        </w:rPr>
      </w:pPr>
      <w:r w:rsidRPr="006F60C2">
        <w:rPr>
          <w:lang w:val="de-DE"/>
        </w:rPr>
        <w:t>Von Königs wegen:</w:t>
      </w:r>
    </w:p>
    <w:p w:rsidR="006F60C2" w:rsidRPr="006F60C2" w:rsidRDefault="006F60C2" w:rsidP="006F60C2">
      <w:pPr>
        <w:jc w:val="center"/>
        <w:rPr>
          <w:lang w:val="de-DE"/>
        </w:rPr>
      </w:pPr>
    </w:p>
    <w:p w:rsidR="006F60C2" w:rsidRPr="006F60C2" w:rsidRDefault="006F60C2" w:rsidP="006F60C2">
      <w:pPr>
        <w:jc w:val="center"/>
        <w:rPr>
          <w:lang w:val="de-DE"/>
        </w:rPr>
      </w:pPr>
      <w:r w:rsidRPr="006F60C2">
        <w:rPr>
          <w:lang w:val="de-DE"/>
        </w:rPr>
        <w:t>Die Ministerin der Volksgesundheit</w:t>
      </w:r>
    </w:p>
    <w:p w:rsidR="006F60C2" w:rsidRPr="005F00FF" w:rsidRDefault="006F60C2" w:rsidP="006F60C2">
      <w:pPr>
        <w:jc w:val="center"/>
      </w:pPr>
      <w:r>
        <w:t>M. DE BLOCK</w:t>
      </w:r>
    </w:p>
    <w:p w:rsidR="006F60C2" w:rsidRPr="005F00FF" w:rsidRDefault="006F60C2" w:rsidP="005F00FF">
      <w:pPr>
        <w:jc w:val="both"/>
      </w:pPr>
    </w:p>
    <w:p w:rsidR="00233F36" w:rsidRPr="00C80000" w:rsidRDefault="00233F36" w:rsidP="00E1687C">
      <w:pPr>
        <w:jc w:val="both"/>
        <w:rPr>
          <w:lang w:val="de-DE"/>
        </w:rPr>
      </w:pPr>
      <w:bookmarkStart w:id="0" w:name="_GoBack"/>
      <w:bookmarkEnd w:id="0"/>
    </w:p>
    <w:sectPr w:rsidR="00233F36" w:rsidRPr="00C80000" w:rsidSect="006F60C2">
      <w:pgSz w:w="11906" w:h="16838" w:code="9"/>
      <w:pgMar w:top="1276"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altName w:val="Courier New"/>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6F60C2"/>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6D106A9"/>
  <w15:docId w15:val="{933F7519-52B0-4D83-912B-D812785FF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589</Words>
  <Characters>3244</Characters>
  <Application>Microsoft Office Word</Application>
  <DocSecurity>4</DocSecurity>
  <Lines>27</Lines>
  <Paragraphs>7</Paragraphs>
  <ScaleCrop>false</ScaleCrop>
  <Company/>
  <LinksUpToDate>false</LinksUpToDate>
  <CharactersWithSpaces>3826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2</cp:revision>
  <dcterms:created xsi:type="dcterms:W3CDTF">2022-04-21T09:46:00Z</dcterms:created>
  <dcterms:modified xsi:type="dcterms:W3CDTF">2022-04-21T09:46:00Z</dcterms:modified>
</cp:coreProperties>
</file>