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1A19C" w14:textId="77777777" w:rsidR="003705A1" w:rsidRPr="0024100C" w:rsidRDefault="003705A1" w:rsidP="003705A1">
      <w:pPr>
        <w:spacing w:before="100" w:beforeAutospacing="1" w:after="100" w:afterAutospacing="1"/>
        <w:jc w:val="center"/>
        <w:outlineLvl w:val="2"/>
        <w:rPr>
          <w:b/>
          <w:bCs/>
          <w:lang w:val="de-DE"/>
        </w:rPr>
      </w:pPr>
      <w:r w:rsidRPr="0024100C">
        <w:rPr>
          <w:b/>
          <w:lang w:val="de-DE"/>
        </w:rPr>
        <w:t>21. JULI 2014 - Königlicher Erlass zur Einführung des Fahrerqualifizierungsnachweises</w:t>
      </w:r>
    </w:p>
    <w:p w14:paraId="46DF64C8" w14:textId="77777777" w:rsidR="00562E3F" w:rsidRPr="00C80000" w:rsidRDefault="00562E3F">
      <w:pPr>
        <w:rPr>
          <w:lang w:val="de-DE"/>
        </w:rPr>
      </w:pPr>
    </w:p>
    <w:p w14:paraId="09F138ED" w14:textId="479DABE1" w:rsidR="00562E3F" w:rsidRPr="003705A1" w:rsidRDefault="00B63DEF" w:rsidP="00562E3F">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3705A1" w:rsidRPr="003705A1">
        <w:rPr>
          <w:lang w:val="de-DE"/>
        </w:rPr>
        <w:t>3</w:t>
      </w:r>
      <w:r w:rsidR="003705A1">
        <w:rPr>
          <w:lang w:val="de-DE"/>
        </w:rPr>
        <w:t>0. März 2016)</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3705A1" w:rsidRPr="0024100C" w14:paraId="0A7B3F8F" w14:textId="77777777" w:rsidTr="003705A1">
        <w:trPr>
          <w:tblCellSpacing w:w="15" w:type="dxa"/>
          <w:jc w:val="center"/>
        </w:trPr>
        <w:tc>
          <w:tcPr>
            <w:tcW w:w="4964" w:type="pct"/>
            <w:vAlign w:val="center"/>
            <w:hideMark/>
          </w:tcPr>
          <w:p w14:paraId="77E0E9EE" w14:textId="77777777" w:rsidR="003705A1" w:rsidRPr="003705A1" w:rsidRDefault="003705A1" w:rsidP="005C4C74">
            <w:pPr>
              <w:jc w:val="center"/>
              <w:rPr>
                <w:b/>
                <w:bCs/>
                <w:lang w:val="de-DE"/>
              </w:rPr>
            </w:pPr>
            <w:r w:rsidRPr="003705A1">
              <w:rPr>
                <w:b/>
                <w:bCs/>
                <w:lang w:val="de-DE"/>
              </w:rPr>
              <w:lastRenderedPageBreak/>
              <w:t>FÖDERALER ÖFFENTLICHER DIENST MOBILITÄT UND TRANSPORTWESEN</w:t>
            </w:r>
          </w:p>
        </w:tc>
      </w:tr>
    </w:tbl>
    <w:p w14:paraId="3541FA3C" w14:textId="77777777" w:rsidR="003705A1" w:rsidRPr="003705A1" w:rsidRDefault="003705A1" w:rsidP="005C4C74">
      <w:pPr>
        <w:spacing w:before="100" w:beforeAutospacing="1" w:after="100" w:afterAutospacing="1"/>
        <w:jc w:val="center"/>
        <w:outlineLvl w:val="2"/>
        <w:rPr>
          <w:b/>
          <w:bCs/>
          <w:sz w:val="27"/>
          <w:szCs w:val="27"/>
          <w:lang w:val="de-DE"/>
        </w:rPr>
      </w:pPr>
      <w:r w:rsidRPr="003705A1">
        <w:rPr>
          <w:b/>
          <w:sz w:val="27"/>
          <w:lang w:val="de-DE"/>
        </w:rPr>
        <w:t xml:space="preserve">21. JULI 2014 - Königlicher Erlass zur </w:t>
      </w:r>
      <w:bookmarkStart w:id="0" w:name="hit1"/>
      <w:bookmarkEnd w:id="0"/>
      <w:r w:rsidRPr="003705A1">
        <w:rPr>
          <w:b/>
          <w:sz w:val="27"/>
          <w:lang w:val="de-DE"/>
        </w:rPr>
        <w:t xml:space="preserve">Einführung des </w:t>
      </w:r>
      <w:bookmarkStart w:id="1" w:name="hit2"/>
      <w:bookmarkEnd w:id="1"/>
      <w:r w:rsidRPr="003705A1">
        <w:rPr>
          <w:b/>
          <w:sz w:val="27"/>
          <w:lang w:val="de-DE"/>
        </w:rPr>
        <w:t>Fahrerqualifizierungsnachweises</w:t>
      </w:r>
    </w:p>
    <w:p w14:paraId="3F29ACDC" w14:textId="77777777" w:rsidR="003705A1" w:rsidRPr="003705A1" w:rsidRDefault="003705A1" w:rsidP="00004CDB">
      <w:pPr>
        <w:ind w:left="1416" w:firstLine="708"/>
        <w:rPr>
          <w:lang w:val="de-DE"/>
        </w:rPr>
      </w:pPr>
      <w:r w:rsidRPr="003705A1">
        <w:rPr>
          <w:lang w:val="de-DE"/>
        </w:rPr>
        <w:t>PHILIPPE, König der Belgier,</w:t>
      </w:r>
    </w:p>
    <w:p w14:paraId="3CD93E54" w14:textId="77777777" w:rsidR="003705A1" w:rsidRPr="003705A1" w:rsidRDefault="003705A1" w:rsidP="00004CDB">
      <w:pPr>
        <w:ind w:left="708" w:firstLine="708"/>
        <w:rPr>
          <w:lang w:val="de-DE"/>
        </w:rPr>
      </w:pPr>
      <w:r w:rsidRPr="003705A1">
        <w:rPr>
          <w:lang w:val="de-DE"/>
        </w:rPr>
        <w:t xml:space="preserve">Allen Gegenwärtigen und </w:t>
      </w:r>
      <w:proofErr w:type="spellStart"/>
      <w:r w:rsidRPr="003705A1">
        <w:rPr>
          <w:lang w:val="de-DE"/>
        </w:rPr>
        <w:t>Zukünftigen</w:t>
      </w:r>
      <w:proofErr w:type="spellEnd"/>
      <w:r w:rsidRPr="003705A1">
        <w:rPr>
          <w:lang w:val="de-DE"/>
        </w:rPr>
        <w:t>, Unser Gruß!</w:t>
      </w:r>
    </w:p>
    <w:p w14:paraId="7538DE26" w14:textId="77777777" w:rsidR="003705A1" w:rsidRPr="003705A1" w:rsidRDefault="003705A1" w:rsidP="00004CDB">
      <w:pPr>
        <w:ind w:firstLine="708"/>
        <w:rPr>
          <w:lang w:val="de-DE"/>
        </w:rPr>
      </w:pPr>
      <w:r w:rsidRPr="003705A1">
        <w:rPr>
          <w:lang w:val="de-DE"/>
        </w:rPr>
        <w:t>Aufgrund des am 16. März 1968 koordinierten Gesetzes über die Straßenverkehrspolizei, insbesondere Artikel 1 Absatz 1, Artikel 21   abgeändert durch die Gesetze vom 9. Juli 1976 und 18. Juli 1990, Artikel 26 abgeändert durch das Gesetz vom 9. Juli 1976 und Artikel 27 ersetzt durch das Gesetz vom 9. Juli 1976 und abgeändert durch das Gesetz vom 18. Juli 1990;</w:t>
      </w:r>
    </w:p>
    <w:p w14:paraId="21AF5C81" w14:textId="77777777" w:rsidR="003705A1" w:rsidRPr="003705A1" w:rsidRDefault="003705A1" w:rsidP="00004CDB">
      <w:pPr>
        <w:ind w:firstLine="708"/>
        <w:rPr>
          <w:lang w:val="de-DE"/>
        </w:rPr>
      </w:pPr>
      <w:r w:rsidRPr="003705A1">
        <w:rPr>
          <w:lang w:val="de-DE"/>
        </w:rPr>
        <w:t>Aufgrund des Königlichen Erlasses vom 4. Mai 2007 über den Führerschein, die berufliche Eignung und die Weiterbildung der Fahrer von Fahrzeugen der Klassen C1, C1 + E, C, C + E, D1, D1 + E, D, D + E;</w:t>
      </w:r>
    </w:p>
    <w:p w14:paraId="5F7C8EB6" w14:textId="77777777" w:rsidR="003705A1" w:rsidRPr="003705A1" w:rsidRDefault="003705A1" w:rsidP="00004CDB">
      <w:pPr>
        <w:ind w:firstLine="708"/>
        <w:rPr>
          <w:lang w:val="de-DE"/>
        </w:rPr>
      </w:pPr>
      <w:r w:rsidRPr="003705A1">
        <w:rPr>
          <w:lang w:val="de-DE"/>
        </w:rPr>
        <w:t>Aufgrund der Beteiligung der Regionalregierungen an der Ausarbeitung des vorliegenden Erlasses;</w:t>
      </w:r>
    </w:p>
    <w:p w14:paraId="487BD1C1" w14:textId="77777777" w:rsidR="003705A1" w:rsidRPr="003705A1" w:rsidRDefault="003705A1" w:rsidP="00004CDB">
      <w:pPr>
        <w:ind w:firstLine="708"/>
        <w:rPr>
          <w:lang w:val="de-DE"/>
        </w:rPr>
      </w:pPr>
      <w:r w:rsidRPr="003705A1">
        <w:rPr>
          <w:lang w:val="de-DE"/>
        </w:rPr>
        <w:t>Aufgrund der Stellungnahme des Finanzinspektors vom 17. Februar 2014;</w:t>
      </w:r>
    </w:p>
    <w:p w14:paraId="512AB9B2" w14:textId="77777777" w:rsidR="003705A1" w:rsidRPr="003705A1" w:rsidRDefault="003705A1" w:rsidP="00004CDB">
      <w:pPr>
        <w:ind w:firstLine="708"/>
        <w:rPr>
          <w:lang w:val="de-DE"/>
        </w:rPr>
      </w:pPr>
      <w:r w:rsidRPr="003705A1">
        <w:rPr>
          <w:lang w:val="de-DE"/>
        </w:rPr>
        <w:t>Aufgrund des Einverständnisses des Ministers des Haushalts vom 14. März 2014;</w:t>
      </w:r>
    </w:p>
    <w:p w14:paraId="6F22C0AC" w14:textId="77777777" w:rsidR="003705A1" w:rsidRPr="003705A1" w:rsidRDefault="003705A1" w:rsidP="00004CDB">
      <w:pPr>
        <w:ind w:firstLine="708"/>
        <w:rPr>
          <w:lang w:val="de-DE"/>
        </w:rPr>
      </w:pPr>
      <w:r w:rsidRPr="003705A1">
        <w:rPr>
          <w:lang w:val="de-DE"/>
        </w:rPr>
        <w:t>Aufgrund des Gutachtens Nr. 55.868/4 des Staatsrates vom 23. April 2014, abgegeben in Anwendung von Artikel 84 § 1 Absatz 1 Nr. 2 der am 12. Januar 1973 koordinierten Gesetze über den Staatsrat;</w:t>
      </w:r>
    </w:p>
    <w:p w14:paraId="23466C9D" w14:textId="77777777" w:rsidR="003705A1" w:rsidRPr="003705A1" w:rsidRDefault="003705A1" w:rsidP="00004CDB">
      <w:pPr>
        <w:ind w:firstLine="708"/>
        <w:rPr>
          <w:lang w:val="de-DE"/>
        </w:rPr>
      </w:pPr>
      <w:r w:rsidRPr="003705A1">
        <w:rPr>
          <w:lang w:val="de-DE"/>
        </w:rPr>
        <w:t>Auf Vorschlag der Ministerin des Innern und des Staatssekretärs für Mobilität,</w:t>
      </w:r>
    </w:p>
    <w:p w14:paraId="5FC18CB0" w14:textId="77777777" w:rsidR="003705A1" w:rsidRPr="003705A1" w:rsidRDefault="003705A1" w:rsidP="00004CDB">
      <w:pPr>
        <w:ind w:firstLine="708"/>
        <w:rPr>
          <w:lang w:val="de-DE"/>
        </w:rPr>
      </w:pPr>
      <w:r w:rsidRPr="003705A1">
        <w:rPr>
          <w:lang w:val="de-DE"/>
        </w:rPr>
        <w:t>Haben Wir beschlossen und erlassen Wir:</w:t>
      </w:r>
    </w:p>
    <w:p w14:paraId="1F3F2AFC" w14:textId="77777777" w:rsidR="003705A1" w:rsidRPr="003705A1" w:rsidRDefault="003705A1" w:rsidP="00004CDB">
      <w:pPr>
        <w:ind w:firstLine="708"/>
        <w:rPr>
          <w:lang w:val="de-DE"/>
        </w:rPr>
      </w:pPr>
      <w:r w:rsidRPr="003705A1">
        <w:rPr>
          <w:b/>
          <w:lang w:val="de-DE"/>
        </w:rPr>
        <w:t>Artikel 1 -</w:t>
      </w:r>
      <w:r w:rsidRPr="003705A1">
        <w:rPr>
          <w:lang w:val="de-DE"/>
        </w:rPr>
        <w:t xml:space="preserve"> Der vorliegende Erlass setzt das in der Richtlinie 2003/59/EG des Europäischen Parlaments und des Rates vom 15. Juli 2003 über die Grundqualifikation und Weiterbildung der Fahrer bestimmter Kraftfahrzeuge für den Güter- oder Personenkraftverkehr und zur Änderung der Verordnung (EWG) Nr. 3820/85 des Rates und der Richtlinie 91/439/EWG des Rates sowie zur Aufhebung der Richtlinie 76/914/EWG des Rates vorgesehene Modell des Fahrerqualifizierungsnachweises um.</w:t>
      </w:r>
    </w:p>
    <w:p w14:paraId="5560C05D" w14:textId="77777777" w:rsidR="003705A1" w:rsidRPr="003705A1" w:rsidRDefault="003705A1" w:rsidP="00004CDB">
      <w:pPr>
        <w:ind w:firstLine="708"/>
        <w:rPr>
          <w:lang w:val="de-DE"/>
        </w:rPr>
      </w:pPr>
      <w:r w:rsidRPr="003705A1">
        <w:rPr>
          <w:b/>
          <w:lang w:val="de-DE"/>
        </w:rPr>
        <w:t>Art. 2 -</w:t>
      </w:r>
      <w:r w:rsidRPr="003705A1">
        <w:rPr>
          <w:lang w:val="de-DE"/>
        </w:rPr>
        <w:t xml:space="preserve"> In Artikel 6 </w:t>
      </w:r>
      <w:proofErr w:type="gramStart"/>
      <w:r w:rsidRPr="003705A1">
        <w:rPr>
          <w:lang w:val="de-DE"/>
        </w:rPr>
        <w:t>Paragraph</w:t>
      </w:r>
      <w:proofErr w:type="gramEnd"/>
      <w:r w:rsidRPr="003705A1">
        <w:rPr>
          <w:lang w:val="de-DE"/>
        </w:rPr>
        <w:t> 2 des Königlichen Erlasses vom 4. Mai 2007 über den Führerschein, die berufliche Eignung und die Weiterbildung der Fahrer von Fahrzeugen der Klassen C1, C1 + E, C, C + E, D1, D1 + E, D, D + E werden die Wörter „oder auf dem in Anlage 3 erwähnten Fahrerqualifizierungsnachweis“ eingefügt zwischen den Wörtern „erwähnten Dokument“ und „angebracht“.</w:t>
      </w:r>
    </w:p>
    <w:p w14:paraId="7BC0A02D" w14:textId="77777777" w:rsidR="003705A1" w:rsidRPr="003705A1" w:rsidRDefault="003705A1" w:rsidP="00004CDB">
      <w:pPr>
        <w:ind w:firstLine="708"/>
        <w:rPr>
          <w:lang w:val="de-DE"/>
        </w:rPr>
      </w:pPr>
      <w:r w:rsidRPr="003705A1">
        <w:rPr>
          <w:b/>
          <w:lang w:val="de-DE"/>
        </w:rPr>
        <w:t>Art. 3 -</w:t>
      </w:r>
      <w:r w:rsidRPr="003705A1">
        <w:rPr>
          <w:lang w:val="de-DE"/>
        </w:rPr>
        <w:t xml:space="preserve"> In Artikel 10 desselben Erlasses werden die Wörter „von Artikel 13“ ersetzt durch die Wörter “von Artikel 13 und 13/1“.</w:t>
      </w:r>
    </w:p>
    <w:p w14:paraId="27CDC9DF" w14:textId="77777777" w:rsidR="003705A1" w:rsidRPr="003705A1" w:rsidRDefault="003705A1" w:rsidP="00004CDB">
      <w:pPr>
        <w:ind w:firstLine="708"/>
        <w:rPr>
          <w:lang w:val="de-DE"/>
        </w:rPr>
      </w:pPr>
      <w:r w:rsidRPr="003705A1">
        <w:rPr>
          <w:b/>
          <w:lang w:val="de-DE"/>
        </w:rPr>
        <w:t>Art. 4 -</w:t>
      </w:r>
      <w:r w:rsidRPr="003705A1">
        <w:rPr>
          <w:lang w:val="de-DE"/>
        </w:rPr>
        <w:t xml:space="preserve"> In Artikel 11 desselben Erlasses werden die Wörter „von Artikel 13“ ersetzt durch die Wörter “von Artikel 13 und 13/1“.</w:t>
      </w:r>
    </w:p>
    <w:p w14:paraId="1CC63CAA" w14:textId="77777777" w:rsidR="003705A1" w:rsidRPr="003705A1" w:rsidRDefault="003705A1" w:rsidP="00004CDB">
      <w:pPr>
        <w:ind w:firstLine="708"/>
        <w:rPr>
          <w:lang w:val="de-DE"/>
        </w:rPr>
      </w:pPr>
      <w:r w:rsidRPr="003705A1">
        <w:rPr>
          <w:b/>
          <w:lang w:val="de-DE"/>
        </w:rPr>
        <w:t>Art. 5 -</w:t>
      </w:r>
      <w:r w:rsidRPr="003705A1">
        <w:rPr>
          <w:lang w:val="de-DE"/>
        </w:rPr>
        <w:t xml:space="preserve"> Ein Artikel 13/1 wird in Abschnitt 4 des Kapitels 2 von Titel 2 desselben Erlasses wie folgt eingefügt:</w:t>
      </w:r>
    </w:p>
    <w:p w14:paraId="7C1218A0" w14:textId="77777777" w:rsidR="003705A1" w:rsidRPr="003705A1" w:rsidRDefault="003705A1" w:rsidP="00004CDB">
      <w:pPr>
        <w:ind w:firstLine="708"/>
        <w:rPr>
          <w:lang w:val="de-DE"/>
        </w:rPr>
      </w:pPr>
      <w:r w:rsidRPr="003705A1">
        <w:rPr>
          <w:lang w:val="de-DE"/>
        </w:rPr>
        <w:t xml:space="preserve">„Art. 13/1 - § 1 - Die Personen, die </w:t>
      </w:r>
      <w:proofErr w:type="gramStart"/>
      <w:r w:rsidRPr="003705A1">
        <w:rPr>
          <w:lang w:val="de-DE"/>
        </w:rPr>
        <w:t>gemäß der Bestimmungen</w:t>
      </w:r>
      <w:proofErr w:type="gramEnd"/>
      <w:r w:rsidRPr="003705A1">
        <w:rPr>
          <w:lang w:val="de-DE"/>
        </w:rPr>
        <w:t xml:space="preserve"> von Artikel 3 § 4 Absatz 2 in Belgien eine Weiterbildung für das Führen eines Fahrzeugs der Gruppe 2 absolviert haben und die nicht die in Artikel 3 § 1 des Königlichen Erlasses über den Führerschein erwähnten Bedingungen erfüllen, können einen in Anlage 3 festgelegten Fahrerqualifizierungsnachweis erhalten, falls das Land, in dem sie ihren Wohnort haben, den in Artikel 45 erwähnten Weiterbildungsnachweis nicht anerkennt.</w:t>
      </w:r>
    </w:p>
    <w:p w14:paraId="5D47AE48" w14:textId="77777777" w:rsidR="003705A1" w:rsidRPr="003705A1" w:rsidRDefault="003705A1" w:rsidP="006A3E54">
      <w:pPr>
        <w:ind w:firstLine="708"/>
        <w:rPr>
          <w:lang w:val="de-DE"/>
        </w:rPr>
      </w:pPr>
      <w:r w:rsidRPr="003705A1">
        <w:rPr>
          <w:lang w:val="de-DE"/>
        </w:rPr>
        <w:lastRenderedPageBreak/>
        <w:t xml:space="preserve">§ 2 - Die in </w:t>
      </w:r>
      <w:proofErr w:type="gramStart"/>
      <w:r w:rsidRPr="003705A1">
        <w:rPr>
          <w:lang w:val="de-DE"/>
        </w:rPr>
        <w:t>Paragraph</w:t>
      </w:r>
      <w:proofErr w:type="gramEnd"/>
      <w:r w:rsidRPr="003705A1">
        <w:rPr>
          <w:lang w:val="de-DE"/>
        </w:rPr>
        <w:t> 1 erwähnten Personen beantragen die Verlängerung des Berufsbefähigungsnachweises beim Föderalen Öffentlichen Dienst Mobilität und Transportwesen.</w:t>
      </w:r>
    </w:p>
    <w:p w14:paraId="21F5D940" w14:textId="77777777" w:rsidR="003705A1" w:rsidRPr="003705A1" w:rsidRDefault="003705A1" w:rsidP="00004CDB">
      <w:pPr>
        <w:ind w:firstLine="708"/>
        <w:rPr>
          <w:lang w:val="de-DE"/>
        </w:rPr>
      </w:pPr>
      <w:r w:rsidRPr="003705A1">
        <w:rPr>
          <w:lang w:val="de-DE"/>
        </w:rPr>
        <w:t>Der Fahrer liefert den Beweis, dass er die Weiterbildung in Belgien absolvieren konnte.</w:t>
      </w:r>
    </w:p>
    <w:p w14:paraId="6F9C1E99" w14:textId="77777777" w:rsidR="003705A1" w:rsidRPr="003705A1" w:rsidRDefault="003705A1" w:rsidP="00004CDB">
      <w:pPr>
        <w:ind w:firstLine="708"/>
        <w:rPr>
          <w:lang w:val="de-DE"/>
        </w:rPr>
      </w:pPr>
      <w:r w:rsidRPr="003705A1">
        <w:rPr>
          <w:lang w:val="de-DE"/>
        </w:rPr>
        <w:t>Das Muster des Antrags auf Verlängerung der Zulassung wird vom Föderalen Öffentlichen Dienst Mobilität und Transportwesen festgelegt.</w:t>
      </w:r>
    </w:p>
    <w:p w14:paraId="534ED62E" w14:textId="77777777" w:rsidR="003705A1" w:rsidRPr="003705A1" w:rsidRDefault="003705A1" w:rsidP="00004CDB">
      <w:pPr>
        <w:ind w:firstLine="708"/>
        <w:rPr>
          <w:lang w:val="de-DE"/>
        </w:rPr>
      </w:pPr>
      <w:r w:rsidRPr="003705A1">
        <w:rPr>
          <w:lang w:val="de-DE"/>
        </w:rPr>
        <w:t xml:space="preserve">§ 3 - Der Minister oder sein Beauftragter stellt den in </w:t>
      </w:r>
      <w:proofErr w:type="gramStart"/>
      <w:r w:rsidRPr="003705A1">
        <w:rPr>
          <w:lang w:val="de-DE"/>
        </w:rPr>
        <w:t>Paragraph</w:t>
      </w:r>
      <w:proofErr w:type="gramEnd"/>
      <w:r w:rsidRPr="003705A1">
        <w:rPr>
          <w:lang w:val="de-DE"/>
        </w:rPr>
        <w:t> 1 erwähnten Fahrerqualifizierungsnachweis an den Antragsteller aus.</w:t>
      </w:r>
    </w:p>
    <w:p w14:paraId="127B93A2" w14:textId="77777777" w:rsidR="003705A1" w:rsidRPr="003705A1" w:rsidRDefault="003705A1" w:rsidP="00004CDB">
      <w:pPr>
        <w:ind w:firstLine="708"/>
        <w:rPr>
          <w:lang w:val="de-DE"/>
        </w:rPr>
      </w:pPr>
      <w:r w:rsidRPr="003705A1">
        <w:rPr>
          <w:lang w:val="de-DE"/>
        </w:rPr>
        <w:t xml:space="preserve">§ 4 - Für die Ausstellung des in </w:t>
      </w:r>
      <w:proofErr w:type="gramStart"/>
      <w:r w:rsidRPr="003705A1">
        <w:rPr>
          <w:lang w:val="de-DE"/>
        </w:rPr>
        <w:t>Paragraph</w:t>
      </w:r>
      <w:proofErr w:type="gramEnd"/>
      <w:r w:rsidRPr="003705A1">
        <w:rPr>
          <w:lang w:val="de-DE"/>
        </w:rPr>
        <w:t xml:space="preserve"> 1 erwähnten Fahrerqualifizierungsnachweises ist eine Gebühr von 20 EUR zu zahlen.</w:t>
      </w:r>
    </w:p>
    <w:p w14:paraId="29DB5710" w14:textId="77777777" w:rsidR="003705A1" w:rsidRPr="003705A1" w:rsidRDefault="003705A1" w:rsidP="005927DD">
      <w:pPr>
        <w:ind w:firstLine="708"/>
        <w:jc w:val="both"/>
        <w:rPr>
          <w:lang w:val="de-DE"/>
        </w:rPr>
      </w:pPr>
      <w:r w:rsidRPr="003705A1">
        <w:rPr>
          <w:lang w:val="de-DE"/>
        </w:rPr>
        <w:t xml:space="preserve">Der Minister kann den in Absatz 1 festgelegten Betrag an die Schwankungen des Verbraucherpreisindexes anpassen. In diesem Fall multipliziert er diesen Betrag mit dem Index des vergangenen Monats und teilt das Produkt durch den Verbraucherpreisindex des Monats Juni 2014. Gegebenenfalls erhöht er das Resultat um höchstens 0,5 EUR oder setzt es um höchstens 0,49 EUR herab, um so auf einen </w:t>
      </w:r>
      <w:proofErr w:type="gramStart"/>
      <w:r w:rsidRPr="003705A1">
        <w:rPr>
          <w:lang w:val="de-DE"/>
        </w:rPr>
        <w:t>Einer</w:t>
      </w:r>
      <w:proofErr w:type="gramEnd"/>
      <w:r w:rsidRPr="003705A1">
        <w:rPr>
          <w:lang w:val="de-DE"/>
        </w:rPr>
        <w:t xml:space="preserve"> auszukommen. Die angepassten Beträge treten am ersten Tag des zweiten Monats nach demjenigen ihrer Veröffentlichung im </w:t>
      </w:r>
      <w:proofErr w:type="gramStart"/>
      <w:r w:rsidRPr="003705A1">
        <w:rPr>
          <w:i/>
          <w:lang w:val="de-DE"/>
        </w:rPr>
        <w:t>Belgischen</w:t>
      </w:r>
      <w:proofErr w:type="gramEnd"/>
      <w:r w:rsidRPr="003705A1">
        <w:rPr>
          <w:i/>
          <w:lang w:val="de-DE"/>
        </w:rPr>
        <w:t xml:space="preserve"> Staatsblatt</w:t>
      </w:r>
      <w:r w:rsidRPr="003705A1">
        <w:rPr>
          <w:lang w:val="de-DE"/>
        </w:rPr>
        <w:t xml:space="preserve"> in Kraft.</w:t>
      </w:r>
    </w:p>
    <w:p w14:paraId="5EA7D6E7" w14:textId="77777777" w:rsidR="003705A1" w:rsidRPr="003705A1" w:rsidRDefault="003705A1" w:rsidP="00004CDB">
      <w:pPr>
        <w:ind w:firstLine="708"/>
        <w:rPr>
          <w:lang w:val="de-DE"/>
        </w:rPr>
      </w:pPr>
      <w:r w:rsidRPr="003705A1">
        <w:rPr>
          <w:lang w:val="de-DE"/>
        </w:rPr>
        <w:t xml:space="preserve">§ 5 - Zum Zeitpunkt der Ausstellung des in </w:t>
      </w:r>
      <w:proofErr w:type="gramStart"/>
      <w:r w:rsidRPr="003705A1">
        <w:rPr>
          <w:lang w:val="de-DE"/>
        </w:rPr>
        <w:t>Paragraph</w:t>
      </w:r>
      <w:proofErr w:type="gramEnd"/>
      <w:r w:rsidRPr="003705A1">
        <w:rPr>
          <w:lang w:val="de-DE"/>
        </w:rPr>
        <w:t> 1 erwähnten Fahrerqualifizierungsnachweises, werden 35 Kreditpunkte vom Kreditpunktesaldo abgezogen.</w:t>
      </w:r>
    </w:p>
    <w:p w14:paraId="67EC50CE" w14:textId="77777777" w:rsidR="003705A1" w:rsidRPr="003705A1" w:rsidRDefault="003705A1" w:rsidP="00004CDB">
      <w:pPr>
        <w:ind w:firstLine="708"/>
        <w:rPr>
          <w:lang w:val="de-DE"/>
        </w:rPr>
      </w:pPr>
      <w:r w:rsidRPr="003705A1">
        <w:rPr>
          <w:lang w:val="de-DE"/>
        </w:rPr>
        <w:t>Artikel 13 § 3 ist anzuwenden.“.</w:t>
      </w:r>
    </w:p>
    <w:p w14:paraId="6FE4D676" w14:textId="77777777" w:rsidR="003705A1" w:rsidRPr="003705A1" w:rsidRDefault="003705A1" w:rsidP="00004CDB">
      <w:pPr>
        <w:ind w:firstLine="708"/>
        <w:rPr>
          <w:lang w:val="de-DE"/>
        </w:rPr>
      </w:pPr>
      <w:r w:rsidRPr="003705A1">
        <w:rPr>
          <w:b/>
          <w:lang w:val="de-DE"/>
        </w:rPr>
        <w:t>Art. 6 -</w:t>
      </w:r>
      <w:r w:rsidRPr="003705A1">
        <w:rPr>
          <w:lang w:val="de-DE"/>
        </w:rPr>
        <w:t xml:space="preserve"> Im selben Erlass wird eine Anlage 3 eingefügt, die dem vorliegenden Erlass als Anlage beigefügt ist.</w:t>
      </w:r>
    </w:p>
    <w:p w14:paraId="39044EB9" w14:textId="77777777" w:rsidR="003705A1" w:rsidRPr="003705A1" w:rsidRDefault="003705A1" w:rsidP="00004CDB">
      <w:pPr>
        <w:ind w:firstLine="708"/>
        <w:rPr>
          <w:lang w:val="de-DE"/>
        </w:rPr>
      </w:pPr>
      <w:r w:rsidRPr="003705A1">
        <w:rPr>
          <w:b/>
          <w:lang w:val="de-DE"/>
        </w:rPr>
        <w:t>Art. 7</w:t>
      </w:r>
      <w:r w:rsidRPr="003705A1">
        <w:rPr>
          <w:lang w:val="de-DE"/>
        </w:rPr>
        <w:t xml:space="preserve"> - Der vorliegende Erlass tritt am 1. Dezember 2014 in Kraft.</w:t>
      </w:r>
    </w:p>
    <w:p w14:paraId="754CF1BC" w14:textId="77777777" w:rsidR="003705A1" w:rsidRPr="003705A1" w:rsidRDefault="003705A1" w:rsidP="00004CDB">
      <w:pPr>
        <w:ind w:firstLine="708"/>
        <w:rPr>
          <w:lang w:val="de-DE"/>
        </w:rPr>
      </w:pPr>
      <w:r w:rsidRPr="003705A1">
        <w:rPr>
          <w:b/>
          <w:lang w:val="de-DE"/>
        </w:rPr>
        <w:t>Art. 8 -</w:t>
      </w:r>
      <w:r w:rsidRPr="003705A1">
        <w:rPr>
          <w:lang w:val="de-DE"/>
        </w:rPr>
        <w:t xml:space="preserve"> Der Minister, zu dessen Zuständigkeitsbereich der Straßenverkehr gehört, ist mit der Ausführung des vorliegenden Erlasses beauftragt.</w:t>
      </w:r>
    </w:p>
    <w:p w14:paraId="23E2B408" w14:textId="77777777" w:rsidR="003705A1" w:rsidRPr="003705A1" w:rsidRDefault="003705A1" w:rsidP="00004CDB">
      <w:pPr>
        <w:ind w:firstLine="708"/>
        <w:rPr>
          <w:lang w:val="de-DE"/>
        </w:rPr>
      </w:pPr>
      <w:r w:rsidRPr="003705A1">
        <w:rPr>
          <w:lang w:val="de-DE"/>
        </w:rPr>
        <w:t>Gegeben zu Brüssel, den 21. Juli 2014</w:t>
      </w:r>
    </w:p>
    <w:p w14:paraId="4B215EC3" w14:textId="77777777" w:rsidR="003705A1" w:rsidRPr="003705A1" w:rsidRDefault="003705A1" w:rsidP="00004CDB">
      <w:pPr>
        <w:jc w:val="center"/>
        <w:rPr>
          <w:lang w:val="de-DE"/>
        </w:rPr>
      </w:pPr>
      <w:r w:rsidRPr="003705A1">
        <w:rPr>
          <w:lang w:val="de-DE"/>
        </w:rPr>
        <w:t>PHILIPPE</w:t>
      </w:r>
    </w:p>
    <w:p w14:paraId="5A3D4018" w14:textId="77777777" w:rsidR="003705A1" w:rsidRPr="003705A1" w:rsidRDefault="003705A1" w:rsidP="00004CDB">
      <w:pPr>
        <w:jc w:val="center"/>
        <w:rPr>
          <w:lang w:val="de-DE"/>
        </w:rPr>
      </w:pPr>
      <w:r w:rsidRPr="003705A1">
        <w:rPr>
          <w:lang w:val="de-DE"/>
        </w:rPr>
        <w:t>Von Königs wegen:</w:t>
      </w:r>
    </w:p>
    <w:p w14:paraId="7AD0D014" w14:textId="77777777" w:rsidR="003705A1" w:rsidRPr="003705A1" w:rsidRDefault="003705A1" w:rsidP="00004CDB">
      <w:pPr>
        <w:jc w:val="center"/>
        <w:rPr>
          <w:lang w:val="de-DE"/>
        </w:rPr>
      </w:pPr>
      <w:r w:rsidRPr="003705A1">
        <w:rPr>
          <w:lang w:val="de-DE"/>
        </w:rPr>
        <w:t>Die Ministerin des Innern und der Chancengleichheit</w:t>
      </w:r>
    </w:p>
    <w:p w14:paraId="37CB76AB" w14:textId="77777777" w:rsidR="003705A1" w:rsidRPr="003705A1" w:rsidRDefault="003705A1" w:rsidP="00004CDB">
      <w:pPr>
        <w:jc w:val="center"/>
        <w:rPr>
          <w:lang w:val="de-DE"/>
        </w:rPr>
      </w:pPr>
      <w:r w:rsidRPr="003705A1">
        <w:rPr>
          <w:lang w:val="de-DE"/>
        </w:rPr>
        <w:t>Frau J. MILQUET</w:t>
      </w:r>
    </w:p>
    <w:p w14:paraId="13944B13" w14:textId="77777777" w:rsidR="003705A1" w:rsidRPr="003705A1" w:rsidRDefault="003705A1" w:rsidP="00004CDB">
      <w:pPr>
        <w:jc w:val="center"/>
        <w:rPr>
          <w:lang w:val="de-DE"/>
        </w:rPr>
      </w:pPr>
    </w:p>
    <w:p w14:paraId="3B10E049" w14:textId="77777777" w:rsidR="003705A1" w:rsidRPr="003705A1" w:rsidRDefault="003705A1" w:rsidP="00004CDB">
      <w:pPr>
        <w:jc w:val="center"/>
        <w:rPr>
          <w:lang w:val="de-DE"/>
        </w:rPr>
      </w:pPr>
      <w:r w:rsidRPr="003705A1">
        <w:rPr>
          <w:lang w:val="de-DE"/>
        </w:rPr>
        <w:t>Der Staatssekretär für Mobilität</w:t>
      </w:r>
    </w:p>
    <w:p w14:paraId="117915D5" w14:textId="77777777" w:rsidR="003705A1" w:rsidRPr="003705A1" w:rsidRDefault="003705A1" w:rsidP="00004CDB">
      <w:pPr>
        <w:jc w:val="center"/>
        <w:rPr>
          <w:lang w:val="de-DE"/>
        </w:rPr>
      </w:pPr>
      <w:r w:rsidRPr="003705A1">
        <w:rPr>
          <w:lang w:val="de-DE"/>
        </w:rPr>
        <w:t>M. WATHELET</w:t>
      </w:r>
    </w:p>
    <w:p w14:paraId="6D474087" w14:textId="77777777" w:rsidR="003705A1" w:rsidRPr="003705A1" w:rsidRDefault="003705A1">
      <w:pPr>
        <w:rPr>
          <w:lang w:val="de-DE"/>
        </w:rPr>
      </w:pPr>
      <w:r w:rsidRPr="003705A1">
        <w:rPr>
          <w:lang w:val="de-DE"/>
        </w:rPr>
        <w:br w:type="page"/>
      </w:r>
    </w:p>
    <w:p w14:paraId="61836511" w14:textId="77777777" w:rsidR="003705A1" w:rsidRPr="003705A1" w:rsidRDefault="003705A1" w:rsidP="004E59AC">
      <w:pPr>
        <w:rPr>
          <w:rFonts w:ascii="Arial" w:hAnsi="Arial" w:cs="Arial"/>
          <w:b/>
          <w:lang w:val="de-DE"/>
        </w:rPr>
      </w:pPr>
      <w:r w:rsidRPr="003705A1">
        <w:rPr>
          <w:rFonts w:ascii="Arial" w:hAnsi="Arial"/>
          <w:b/>
          <w:lang w:val="de-DE"/>
        </w:rPr>
        <w:lastRenderedPageBreak/>
        <w:t>Anlage zum Königlichen Erlass vom 21. Juli 2014 zur Einführung des Fahrerqualifizierungsnachweises</w:t>
      </w:r>
    </w:p>
    <w:p w14:paraId="08C917EB" w14:textId="77777777" w:rsidR="003705A1" w:rsidRPr="003705A1" w:rsidRDefault="003705A1" w:rsidP="00004CDB">
      <w:pPr>
        <w:jc w:val="center"/>
        <w:rPr>
          <w:rFonts w:ascii="Arial" w:hAnsi="Arial" w:cs="Arial"/>
          <w:b/>
          <w:lang w:val="de-DE"/>
        </w:rPr>
      </w:pPr>
    </w:p>
    <w:p w14:paraId="25A74493" w14:textId="77777777" w:rsidR="003705A1" w:rsidRPr="003705A1" w:rsidRDefault="003705A1" w:rsidP="004E59AC">
      <w:pPr>
        <w:rPr>
          <w:rFonts w:ascii="Arial" w:hAnsi="Arial" w:cs="Arial"/>
          <w:b/>
          <w:lang w:val="de-DE"/>
        </w:rPr>
      </w:pPr>
      <w:r w:rsidRPr="003705A1">
        <w:rPr>
          <w:rFonts w:ascii="Arial" w:hAnsi="Arial"/>
          <w:b/>
          <w:lang w:val="de-DE"/>
        </w:rPr>
        <w:t>Anlage 3 zum Königlichen Erlass vom 4. Mai 2007 über den Führerschein, die berufliche Eignung und die Weiterbildung der Fahrer von Fahrzeugen der Klassen C1, C1 + E, C, C + E, D1, D1 + E, D, D + E</w:t>
      </w:r>
    </w:p>
    <w:p w14:paraId="1CFE89B4" w14:textId="77777777" w:rsidR="003705A1" w:rsidRPr="003705A1" w:rsidRDefault="003705A1" w:rsidP="00C72DB4">
      <w:pPr>
        <w:rPr>
          <w:rFonts w:ascii="Arial" w:hAnsi="Arial" w:cs="Arial"/>
          <w:b/>
          <w:lang w:val="de-DE"/>
        </w:rPr>
      </w:pPr>
    </w:p>
    <w:p w14:paraId="6BF5911C" w14:textId="77777777" w:rsidR="003705A1" w:rsidRPr="008E1BA5" w:rsidRDefault="003705A1" w:rsidP="00C72DB4">
      <w:pPr>
        <w:rPr>
          <w:rFonts w:ascii="Arial" w:hAnsi="Arial" w:cs="Arial"/>
        </w:rPr>
      </w:pPr>
      <w:proofErr w:type="spellStart"/>
      <w:r w:rsidRPr="008E1BA5">
        <w:rPr>
          <w:rFonts w:ascii="Arial" w:hAnsi="Arial"/>
          <w:b/>
        </w:rPr>
        <w:t>Bestimmungen</w:t>
      </w:r>
      <w:proofErr w:type="spellEnd"/>
      <w:r w:rsidRPr="008E1BA5">
        <w:rPr>
          <w:rFonts w:ascii="Arial" w:hAnsi="Arial"/>
          <w:b/>
        </w:rPr>
        <w:t xml:space="preserve"> </w:t>
      </w:r>
      <w:proofErr w:type="spellStart"/>
      <w:r w:rsidRPr="008E1BA5">
        <w:rPr>
          <w:rFonts w:ascii="Arial" w:hAnsi="Arial"/>
          <w:b/>
        </w:rPr>
        <w:t>zum</w:t>
      </w:r>
      <w:proofErr w:type="spellEnd"/>
      <w:r w:rsidRPr="008E1BA5">
        <w:rPr>
          <w:rFonts w:ascii="Arial" w:hAnsi="Arial"/>
          <w:b/>
        </w:rPr>
        <w:t xml:space="preserve"> </w:t>
      </w:r>
      <w:proofErr w:type="spellStart"/>
      <w:r w:rsidRPr="008E1BA5">
        <w:rPr>
          <w:rFonts w:ascii="Arial" w:hAnsi="Arial"/>
          <w:b/>
        </w:rPr>
        <w:t>Modell</w:t>
      </w:r>
      <w:proofErr w:type="spellEnd"/>
      <w:r w:rsidRPr="008E1BA5">
        <w:rPr>
          <w:rFonts w:ascii="Arial" w:hAnsi="Arial"/>
          <w:b/>
        </w:rPr>
        <w:t xml:space="preserve"> des </w:t>
      </w:r>
      <w:proofErr w:type="spellStart"/>
      <w:r w:rsidRPr="008E1BA5">
        <w:rPr>
          <w:rFonts w:ascii="Arial" w:hAnsi="Arial"/>
          <w:b/>
        </w:rPr>
        <w:t>Fahrerqualifizierungsnachweises</w:t>
      </w:r>
      <w:proofErr w:type="spellEnd"/>
    </w:p>
    <w:p w14:paraId="46CCCD64" w14:textId="77777777" w:rsidR="003705A1" w:rsidRPr="008E1BA5" w:rsidRDefault="003705A1" w:rsidP="00C72DB4">
      <w:pPr>
        <w:rPr>
          <w:rFonts w:ascii="Arial" w:hAnsi="Arial" w:cs="Arial"/>
        </w:rPr>
      </w:pPr>
    </w:p>
    <w:p w14:paraId="39F056A9" w14:textId="77777777" w:rsidR="003705A1" w:rsidRPr="003705A1" w:rsidRDefault="003705A1" w:rsidP="003705A1">
      <w:pPr>
        <w:numPr>
          <w:ilvl w:val="0"/>
          <w:numId w:val="2"/>
        </w:numPr>
        <w:rPr>
          <w:rFonts w:ascii="Arial" w:hAnsi="Arial" w:cs="Arial"/>
          <w:lang w:val="de-DE"/>
        </w:rPr>
      </w:pPr>
      <w:r w:rsidRPr="003705A1">
        <w:rPr>
          <w:rFonts w:ascii="Arial" w:hAnsi="Arial"/>
          <w:lang w:val="de-DE"/>
        </w:rPr>
        <w:t>Die äußeren Merkmale des Nachweises entsprechen den ISO-Normen 7810 und 7816-1.</w:t>
      </w:r>
    </w:p>
    <w:p w14:paraId="5439695C" w14:textId="77777777" w:rsidR="003705A1" w:rsidRPr="003705A1" w:rsidRDefault="003705A1" w:rsidP="00C72DB4">
      <w:pPr>
        <w:ind w:left="720"/>
        <w:rPr>
          <w:rFonts w:ascii="Arial" w:hAnsi="Arial" w:cs="Arial"/>
          <w:lang w:val="de-DE"/>
        </w:rPr>
      </w:pPr>
    </w:p>
    <w:p w14:paraId="398BD1B4" w14:textId="77777777" w:rsidR="003705A1" w:rsidRPr="003705A1" w:rsidRDefault="003705A1" w:rsidP="00C72DB4">
      <w:pPr>
        <w:ind w:left="720"/>
        <w:rPr>
          <w:rFonts w:ascii="Arial" w:hAnsi="Arial" w:cs="Arial"/>
          <w:lang w:val="de-DE"/>
        </w:rPr>
      </w:pPr>
      <w:r w:rsidRPr="003705A1">
        <w:rPr>
          <w:rFonts w:ascii="Arial" w:hAnsi="Arial"/>
          <w:lang w:val="de-DE"/>
        </w:rPr>
        <w:t>Die Verfahren, mit denen die physikalischen Merkmale der Nachweise auf Übereinstimmung mit den internationalen Normen geprüft werden, entsprechen der ISO-Norm 10373.</w:t>
      </w:r>
    </w:p>
    <w:p w14:paraId="43F8B3B7" w14:textId="77777777" w:rsidR="003705A1" w:rsidRPr="003705A1" w:rsidRDefault="003705A1" w:rsidP="00C72DB4">
      <w:pPr>
        <w:rPr>
          <w:rFonts w:ascii="Arial" w:hAnsi="Arial" w:cs="Arial"/>
          <w:lang w:val="de-DE"/>
        </w:rPr>
      </w:pPr>
    </w:p>
    <w:p w14:paraId="37135EB4" w14:textId="77777777" w:rsidR="003705A1" w:rsidRPr="003705A1" w:rsidRDefault="003705A1" w:rsidP="003705A1">
      <w:pPr>
        <w:numPr>
          <w:ilvl w:val="0"/>
          <w:numId w:val="2"/>
        </w:numPr>
        <w:rPr>
          <w:rFonts w:ascii="Arial" w:hAnsi="Arial" w:cs="Arial"/>
          <w:lang w:val="de-DE"/>
        </w:rPr>
      </w:pPr>
      <w:r w:rsidRPr="003705A1">
        <w:rPr>
          <w:rFonts w:ascii="Arial" w:hAnsi="Arial"/>
          <w:lang w:val="de-DE"/>
        </w:rPr>
        <w:t>Der Nachweis hat zwei Seiten:</w:t>
      </w:r>
    </w:p>
    <w:p w14:paraId="7D24F674" w14:textId="77777777" w:rsidR="003705A1" w:rsidRPr="003705A1" w:rsidRDefault="003705A1" w:rsidP="00C72DB4">
      <w:pPr>
        <w:ind w:left="720"/>
        <w:rPr>
          <w:rFonts w:ascii="Arial" w:hAnsi="Arial" w:cs="Arial"/>
          <w:lang w:val="de-DE"/>
        </w:rPr>
      </w:pPr>
    </w:p>
    <w:p w14:paraId="0E0FC2E5" w14:textId="77777777" w:rsidR="003705A1" w:rsidRPr="008E1BA5" w:rsidRDefault="003705A1" w:rsidP="00C72DB4">
      <w:pPr>
        <w:ind w:left="720"/>
        <w:rPr>
          <w:rFonts w:ascii="Arial" w:hAnsi="Arial" w:cs="Arial"/>
        </w:rPr>
      </w:pPr>
      <w:r w:rsidRPr="008E1BA5">
        <w:rPr>
          <w:rFonts w:ascii="Arial" w:hAnsi="Arial"/>
        </w:rPr>
        <w:t xml:space="preserve">Seite 1 </w:t>
      </w:r>
      <w:proofErr w:type="spellStart"/>
      <w:proofErr w:type="gramStart"/>
      <w:r w:rsidRPr="008E1BA5">
        <w:rPr>
          <w:rFonts w:ascii="Arial" w:hAnsi="Arial"/>
        </w:rPr>
        <w:t>enthält</w:t>
      </w:r>
      <w:proofErr w:type="spellEnd"/>
      <w:r w:rsidRPr="008E1BA5">
        <w:rPr>
          <w:rFonts w:ascii="Arial" w:hAnsi="Arial"/>
        </w:rPr>
        <w:t>:</w:t>
      </w:r>
      <w:proofErr w:type="gramEnd"/>
    </w:p>
    <w:p w14:paraId="0DB47D52" w14:textId="77777777" w:rsidR="003705A1" w:rsidRPr="003705A1" w:rsidRDefault="003705A1" w:rsidP="003705A1">
      <w:pPr>
        <w:numPr>
          <w:ilvl w:val="0"/>
          <w:numId w:val="3"/>
        </w:numPr>
        <w:rPr>
          <w:rFonts w:ascii="Arial" w:hAnsi="Arial" w:cs="Arial"/>
          <w:lang w:val="de-DE"/>
        </w:rPr>
      </w:pPr>
      <w:r w:rsidRPr="003705A1">
        <w:rPr>
          <w:rFonts w:ascii="Arial" w:hAnsi="Arial"/>
          <w:lang w:val="de-DE"/>
        </w:rPr>
        <w:t xml:space="preserve">in Blockbuchstaben die Aufschrift „carte de </w:t>
      </w:r>
      <w:proofErr w:type="spellStart"/>
      <w:r w:rsidRPr="003705A1">
        <w:rPr>
          <w:rFonts w:ascii="Arial" w:hAnsi="Arial"/>
          <w:lang w:val="de-DE"/>
        </w:rPr>
        <w:t>qualification</w:t>
      </w:r>
      <w:proofErr w:type="spellEnd"/>
      <w:r w:rsidRPr="003705A1">
        <w:rPr>
          <w:rFonts w:ascii="Arial" w:hAnsi="Arial"/>
          <w:lang w:val="de-DE"/>
        </w:rPr>
        <w:t xml:space="preserve"> de </w:t>
      </w:r>
      <w:proofErr w:type="spellStart"/>
      <w:r w:rsidRPr="003705A1">
        <w:rPr>
          <w:rFonts w:ascii="Arial" w:hAnsi="Arial"/>
          <w:lang w:val="de-DE"/>
        </w:rPr>
        <w:t>conducteur</w:t>
      </w:r>
      <w:proofErr w:type="spellEnd"/>
      <w:r w:rsidRPr="003705A1">
        <w:rPr>
          <w:rFonts w:ascii="Arial" w:hAnsi="Arial"/>
          <w:lang w:val="de-DE"/>
        </w:rPr>
        <w:t xml:space="preserve"> – </w:t>
      </w:r>
      <w:proofErr w:type="spellStart"/>
      <w:r w:rsidRPr="003705A1">
        <w:rPr>
          <w:rFonts w:ascii="Arial" w:hAnsi="Arial"/>
          <w:lang w:val="de-DE"/>
        </w:rPr>
        <w:t>kwalificatiekaart</w:t>
      </w:r>
      <w:proofErr w:type="spellEnd"/>
      <w:r w:rsidRPr="003705A1">
        <w:rPr>
          <w:rFonts w:ascii="Arial" w:hAnsi="Arial"/>
          <w:lang w:val="de-DE"/>
        </w:rPr>
        <w:t xml:space="preserve"> </w:t>
      </w:r>
      <w:proofErr w:type="spellStart"/>
      <w:r w:rsidRPr="003705A1">
        <w:rPr>
          <w:rFonts w:ascii="Arial" w:hAnsi="Arial"/>
          <w:lang w:val="de-DE"/>
        </w:rPr>
        <w:t>bestuurder</w:t>
      </w:r>
      <w:proofErr w:type="spellEnd"/>
      <w:r w:rsidRPr="003705A1">
        <w:rPr>
          <w:rFonts w:ascii="Arial" w:hAnsi="Arial"/>
          <w:lang w:val="de-DE"/>
        </w:rPr>
        <w:t> – Fahrerqualifizierungsnachweis“;</w:t>
      </w:r>
    </w:p>
    <w:p w14:paraId="60387A1F" w14:textId="77777777" w:rsidR="003705A1" w:rsidRPr="003705A1" w:rsidRDefault="003705A1" w:rsidP="003705A1">
      <w:pPr>
        <w:numPr>
          <w:ilvl w:val="0"/>
          <w:numId w:val="3"/>
        </w:numPr>
        <w:rPr>
          <w:rFonts w:ascii="Arial" w:hAnsi="Arial" w:cs="Arial"/>
          <w:lang w:val="de-DE"/>
        </w:rPr>
      </w:pPr>
      <w:r w:rsidRPr="003705A1">
        <w:rPr>
          <w:rFonts w:ascii="Arial" w:hAnsi="Arial"/>
          <w:lang w:val="de-DE"/>
        </w:rPr>
        <w:t>das Unterscheidungszeichen „B“ im Negativdruck in einem blauen Rechteck, umgeben von zwölf gelben Sternen;</w:t>
      </w:r>
    </w:p>
    <w:p w14:paraId="71B1CE1A" w14:textId="77777777" w:rsidR="003705A1" w:rsidRPr="003705A1" w:rsidRDefault="003705A1" w:rsidP="003705A1">
      <w:pPr>
        <w:numPr>
          <w:ilvl w:val="0"/>
          <w:numId w:val="3"/>
        </w:numPr>
        <w:rPr>
          <w:rFonts w:ascii="Arial" w:hAnsi="Arial" w:cs="Arial"/>
          <w:lang w:val="de-DE"/>
        </w:rPr>
      </w:pPr>
      <w:r w:rsidRPr="003705A1">
        <w:rPr>
          <w:rFonts w:ascii="Arial" w:hAnsi="Arial"/>
          <w:lang w:val="de-DE"/>
        </w:rPr>
        <w:t>Individualdaten des ausgestellten Nachweises unter Verwendung der folgenden Nummerierung:</w:t>
      </w:r>
    </w:p>
    <w:p w14:paraId="4D3CA94A" w14:textId="77777777" w:rsidR="003705A1" w:rsidRPr="008E1BA5" w:rsidRDefault="003705A1" w:rsidP="003705A1">
      <w:pPr>
        <w:numPr>
          <w:ilvl w:val="0"/>
          <w:numId w:val="4"/>
        </w:numPr>
        <w:rPr>
          <w:rFonts w:ascii="Arial" w:hAnsi="Arial" w:cs="Arial"/>
        </w:rPr>
      </w:pPr>
      <w:r w:rsidRPr="008E1BA5">
        <w:rPr>
          <w:rFonts w:ascii="Arial" w:hAnsi="Arial"/>
        </w:rPr>
        <w:t xml:space="preserve">Name des </w:t>
      </w:r>
      <w:proofErr w:type="spellStart"/>
      <w:r w:rsidRPr="008E1BA5">
        <w:rPr>
          <w:rFonts w:ascii="Arial" w:hAnsi="Arial"/>
        </w:rPr>
        <w:t>Inhabers</w:t>
      </w:r>
      <w:proofErr w:type="spellEnd"/>
    </w:p>
    <w:p w14:paraId="2B3760D0" w14:textId="77777777" w:rsidR="003705A1" w:rsidRPr="008E1BA5" w:rsidRDefault="003705A1" w:rsidP="003705A1">
      <w:pPr>
        <w:numPr>
          <w:ilvl w:val="0"/>
          <w:numId w:val="4"/>
        </w:numPr>
        <w:rPr>
          <w:rFonts w:ascii="Arial" w:hAnsi="Arial" w:cs="Arial"/>
        </w:rPr>
      </w:pPr>
      <w:proofErr w:type="spellStart"/>
      <w:r w:rsidRPr="008E1BA5">
        <w:rPr>
          <w:rFonts w:ascii="Arial" w:hAnsi="Arial"/>
        </w:rPr>
        <w:t>Vorname</w:t>
      </w:r>
      <w:proofErr w:type="spellEnd"/>
      <w:r w:rsidRPr="008E1BA5">
        <w:rPr>
          <w:rFonts w:ascii="Arial" w:hAnsi="Arial"/>
        </w:rPr>
        <w:t xml:space="preserve"> des </w:t>
      </w:r>
      <w:proofErr w:type="spellStart"/>
      <w:r w:rsidRPr="008E1BA5">
        <w:rPr>
          <w:rFonts w:ascii="Arial" w:hAnsi="Arial"/>
        </w:rPr>
        <w:t>Inhabers</w:t>
      </w:r>
      <w:proofErr w:type="spellEnd"/>
    </w:p>
    <w:p w14:paraId="0689D8BE" w14:textId="77777777" w:rsidR="003705A1" w:rsidRPr="008E1BA5" w:rsidRDefault="003705A1" w:rsidP="003705A1">
      <w:pPr>
        <w:numPr>
          <w:ilvl w:val="0"/>
          <w:numId w:val="4"/>
        </w:numPr>
        <w:rPr>
          <w:rFonts w:ascii="Arial" w:hAnsi="Arial" w:cs="Arial"/>
        </w:rPr>
      </w:pPr>
      <w:proofErr w:type="spellStart"/>
      <w:r w:rsidRPr="008E1BA5">
        <w:rPr>
          <w:rFonts w:ascii="Arial" w:hAnsi="Arial"/>
        </w:rPr>
        <w:t>Geburtsdatum</w:t>
      </w:r>
      <w:proofErr w:type="spellEnd"/>
      <w:r w:rsidRPr="008E1BA5">
        <w:rPr>
          <w:rFonts w:ascii="Arial" w:hAnsi="Arial"/>
        </w:rPr>
        <w:t xml:space="preserve"> </w:t>
      </w:r>
      <w:proofErr w:type="spellStart"/>
      <w:r w:rsidRPr="008E1BA5">
        <w:rPr>
          <w:rFonts w:ascii="Arial" w:hAnsi="Arial"/>
        </w:rPr>
        <w:t>und</w:t>
      </w:r>
      <w:proofErr w:type="spellEnd"/>
      <w:r w:rsidRPr="008E1BA5">
        <w:rPr>
          <w:rFonts w:ascii="Arial" w:hAnsi="Arial"/>
        </w:rPr>
        <w:t xml:space="preserve"> </w:t>
      </w:r>
      <w:proofErr w:type="spellStart"/>
      <w:r w:rsidRPr="008E1BA5">
        <w:rPr>
          <w:rFonts w:ascii="Arial" w:hAnsi="Arial"/>
        </w:rPr>
        <w:t>Geburtsort</w:t>
      </w:r>
      <w:proofErr w:type="spellEnd"/>
      <w:r w:rsidRPr="008E1BA5">
        <w:rPr>
          <w:rFonts w:ascii="Arial" w:hAnsi="Arial"/>
        </w:rPr>
        <w:t xml:space="preserve"> des </w:t>
      </w:r>
      <w:proofErr w:type="spellStart"/>
      <w:r w:rsidRPr="008E1BA5">
        <w:rPr>
          <w:rFonts w:ascii="Arial" w:hAnsi="Arial"/>
        </w:rPr>
        <w:t>Inhabers</w:t>
      </w:r>
      <w:proofErr w:type="spellEnd"/>
    </w:p>
    <w:p w14:paraId="714CA7F1" w14:textId="77777777" w:rsidR="003705A1" w:rsidRPr="008E1BA5" w:rsidRDefault="003705A1" w:rsidP="003705A1">
      <w:pPr>
        <w:numPr>
          <w:ilvl w:val="0"/>
          <w:numId w:val="4"/>
        </w:numPr>
        <w:rPr>
          <w:rFonts w:ascii="Arial" w:hAnsi="Arial" w:cs="Arial"/>
        </w:rPr>
      </w:pPr>
      <w:r w:rsidRPr="008E1BA5">
        <w:rPr>
          <w:rFonts w:ascii="Arial" w:hAnsi="Arial"/>
        </w:rPr>
        <w:t xml:space="preserve">a) </w:t>
      </w:r>
      <w:proofErr w:type="spellStart"/>
      <w:r w:rsidRPr="008E1BA5">
        <w:rPr>
          <w:rFonts w:ascii="Arial" w:hAnsi="Arial"/>
        </w:rPr>
        <w:t>das</w:t>
      </w:r>
      <w:proofErr w:type="spellEnd"/>
      <w:r w:rsidRPr="008E1BA5">
        <w:rPr>
          <w:rFonts w:ascii="Arial" w:hAnsi="Arial"/>
        </w:rPr>
        <w:t xml:space="preserve"> </w:t>
      </w:r>
      <w:proofErr w:type="spellStart"/>
      <w:r w:rsidRPr="008E1BA5">
        <w:rPr>
          <w:rFonts w:ascii="Arial" w:hAnsi="Arial"/>
        </w:rPr>
        <w:t>Ausstellungsdatum</w:t>
      </w:r>
      <w:proofErr w:type="spellEnd"/>
    </w:p>
    <w:p w14:paraId="24D3CE3A" w14:textId="77777777" w:rsidR="003705A1" w:rsidRPr="008E1BA5" w:rsidRDefault="003705A1" w:rsidP="004E59AC">
      <w:pPr>
        <w:ind w:left="1080" w:firstLine="336"/>
        <w:rPr>
          <w:rFonts w:ascii="Arial" w:hAnsi="Arial"/>
        </w:rPr>
      </w:pPr>
      <w:r w:rsidRPr="008E1BA5">
        <w:rPr>
          <w:rFonts w:ascii="Arial" w:hAnsi="Arial"/>
        </w:rPr>
        <w:t xml:space="preserve">b) </w:t>
      </w:r>
      <w:proofErr w:type="spellStart"/>
      <w:r w:rsidRPr="008E1BA5">
        <w:rPr>
          <w:rFonts w:ascii="Arial" w:hAnsi="Arial"/>
        </w:rPr>
        <w:t>Ablaufdatum</w:t>
      </w:r>
      <w:proofErr w:type="spellEnd"/>
    </w:p>
    <w:p w14:paraId="6C9B3C58" w14:textId="77777777" w:rsidR="003705A1" w:rsidRPr="003705A1" w:rsidRDefault="003705A1" w:rsidP="004E59AC">
      <w:pPr>
        <w:ind w:left="1416"/>
        <w:rPr>
          <w:rFonts w:ascii="Arial" w:hAnsi="Arial"/>
          <w:lang w:val="de-DE"/>
        </w:rPr>
      </w:pPr>
      <w:r w:rsidRPr="003705A1">
        <w:rPr>
          <w:rFonts w:ascii="Arial" w:hAnsi="Arial"/>
          <w:lang w:val="de-DE"/>
        </w:rPr>
        <w:t xml:space="preserve">c) Bezeichnung der Behörde, die den Fahrerqualifizierungsnachweis ausstellt: </w:t>
      </w:r>
      <w:proofErr w:type="gramStart"/>
      <w:r w:rsidRPr="003705A1">
        <w:rPr>
          <w:rFonts w:ascii="Arial" w:hAnsi="Arial"/>
          <w:lang w:val="de-DE"/>
        </w:rPr>
        <w:t>FÖD Mobilität</w:t>
      </w:r>
      <w:proofErr w:type="gramEnd"/>
      <w:r w:rsidRPr="003705A1">
        <w:rPr>
          <w:rFonts w:ascii="Arial" w:hAnsi="Arial"/>
          <w:lang w:val="de-DE"/>
        </w:rPr>
        <w:t xml:space="preserve"> und Transportwesen</w:t>
      </w:r>
    </w:p>
    <w:p w14:paraId="1A66DB6E" w14:textId="77777777" w:rsidR="003705A1" w:rsidRPr="003705A1" w:rsidRDefault="003705A1" w:rsidP="004E59AC">
      <w:pPr>
        <w:ind w:left="1080"/>
        <w:rPr>
          <w:rFonts w:ascii="Arial" w:hAnsi="Arial"/>
          <w:lang w:val="de-DE"/>
        </w:rPr>
      </w:pPr>
    </w:p>
    <w:p w14:paraId="76FCCE52" w14:textId="77777777" w:rsidR="003705A1" w:rsidRPr="008E1BA5" w:rsidRDefault="003705A1" w:rsidP="003705A1">
      <w:pPr>
        <w:numPr>
          <w:ilvl w:val="0"/>
          <w:numId w:val="4"/>
        </w:numPr>
        <w:rPr>
          <w:rFonts w:ascii="Arial" w:hAnsi="Arial" w:cs="Arial"/>
        </w:rPr>
      </w:pPr>
      <w:r w:rsidRPr="008E1BA5">
        <w:rPr>
          <w:rFonts w:ascii="Arial" w:hAnsi="Arial"/>
        </w:rPr>
        <w:t xml:space="preserve">a) </w:t>
      </w:r>
      <w:proofErr w:type="spellStart"/>
      <w:r w:rsidRPr="008E1BA5">
        <w:rPr>
          <w:rFonts w:ascii="Arial" w:hAnsi="Arial"/>
        </w:rPr>
        <w:t>Führerscheinnummer</w:t>
      </w:r>
      <w:proofErr w:type="spellEnd"/>
    </w:p>
    <w:p w14:paraId="5B8404F1" w14:textId="77777777" w:rsidR="003705A1" w:rsidRPr="008E1BA5" w:rsidRDefault="003705A1" w:rsidP="00C72DB4">
      <w:pPr>
        <w:ind w:left="1440"/>
        <w:rPr>
          <w:rFonts w:ascii="Arial" w:hAnsi="Arial" w:cs="Arial"/>
        </w:rPr>
      </w:pPr>
      <w:r w:rsidRPr="008E1BA5">
        <w:rPr>
          <w:rFonts w:ascii="Arial" w:hAnsi="Arial"/>
        </w:rPr>
        <w:t xml:space="preserve">b) </w:t>
      </w:r>
      <w:proofErr w:type="spellStart"/>
      <w:r w:rsidRPr="008E1BA5">
        <w:rPr>
          <w:rFonts w:ascii="Arial" w:hAnsi="Arial"/>
        </w:rPr>
        <w:t>Seriennummer</w:t>
      </w:r>
      <w:proofErr w:type="spellEnd"/>
      <w:r w:rsidRPr="008E1BA5">
        <w:rPr>
          <w:rFonts w:ascii="Arial" w:hAnsi="Arial"/>
        </w:rPr>
        <w:t xml:space="preserve"> des </w:t>
      </w:r>
      <w:proofErr w:type="spellStart"/>
      <w:r w:rsidRPr="008E1BA5">
        <w:rPr>
          <w:rFonts w:ascii="Arial" w:hAnsi="Arial"/>
        </w:rPr>
        <w:t>Nachweises</w:t>
      </w:r>
      <w:proofErr w:type="spellEnd"/>
    </w:p>
    <w:p w14:paraId="72BE73C7" w14:textId="77777777" w:rsidR="003705A1" w:rsidRPr="008E1BA5" w:rsidRDefault="003705A1" w:rsidP="003705A1">
      <w:pPr>
        <w:numPr>
          <w:ilvl w:val="0"/>
          <w:numId w:val="4"/>
        </w:numPr>
        <w:rPr>
          <w:rFonts w:ascii="Arial" w:hAnsi="Arial" w:cs="Arial"/>
        </w:rPr>
      </w:pPr>
      <w:proofErr w:type="spellStart"/>
      <w:r w:rsidRPr="008E1BA5">
        <w:rPr>
          <w:rFonts w:ascii="Arial" w:hAnsi="Arial"/>
        </w:rPr>
        <w:t>Lichtbild</w:t>
      </w:r>
      <w:proofErr w:type="spellEnd"/>
      <w:r w:rsidRPr="008E1BA5">
        <w:rPr>
          <w:rFonts w:ascii="Arial" w:hAnsi="Arial"/>
        </w:rPr>
        <w:t xml:space="preserve"> des </w:t>
      </w:r>
      <w:proofErr w:type="spellStart"/>
      <w:r w:rsidRPr="008E1BA5">
        <w:rPr>
          <w:rFonts w:ascii="Arial" w:hAnsi="Arial"/>
        </w:rPr>
        <w:t>Inhabers</w:t>
      </w:r>
      <w:proofErr w:type="spellEnd"/>
    </w:p>
    <w:p w14:paraId="0F6C9E85" w14:textId="77777777" w:rsidR="003705A1" w:rsidRPr="008E1BA5" w:rsidRDefault="003705A1" w:rsidP="003705A1">
      <w:pPr>
        <w:numPr>
          <w:ilvl w:val="0"/>
          <w:numId w:val="4"/>
        </w:numPr>
        <w:rPr>
          <w:rFonts w:ascii="Arial" w:hAnsi="Arial" w:cs="Arial"/>
        </w:rPr>
      </w:pPr>
      <w:proofErr w:type="spellStart"/>
      <w:r w:rsidRPr="008E1BA5">
        <w:rPr>
          <w:rFonts w:ascii="Arial" w:hAnsi="Arial"/>
        </w:rPr>
        <w:t>Unterschrift</w:t>
      </w:r>
      <w:proofErr w:type="spellEnd"/>
      <w:r w:rsidRPr="008E1BA5">
        <w:rPr>
          <w:rFonts w:ascii="Arial" w:hAnsi="Arial"/>
        </w:rPr>
        <w:t xml:space="preserve"> des </w:t>
      </w:r>
      <w:proofErr w:type="spellStart"/>
      <w:r w:rsidRPr="008E1BA5">
        <w:rPr>
          <w:rFonts w:ascii="Arial" w:hAnsi="Arial"/>
        </w:rPr>
        <w:t>Inhabers</w:t>
      </w:r>
      <w:proofErr w:type="spellEnd"/>
    </w:p>
    <w:p w14:paraId="550A064B" w14:textId="77777777" w:rsidR="003705A1" w:rsidRPr="003705A1" w:rsidRDefault="003705A1" w:rsidP="003705A1">
      <w:pPr>
        <w:numPr>
          <w:ilvl w:val="0"/>
          <w:numId w:val="7"/>
        </w:numPr>
        <w:rPr>
          <w:rFonts w:ascii="Arial" w:hAnsi="Arial" w:cs="Arial"/>
          <w:lang w:val="de-DE"/>
        </w:rPr>
      </w:pPr>
      <w:r w:rsidRPr="003705A1">
        <w:rPr>
          <w:rFonts w:ascii="Arial" w:hAnsi="Arial"/>
          <w:lang w:val="de-DE"/>
        </w:rPr>
        <w:t>Fahrzeugklassen, für die der Fahrer die Grundqualifikations- und Weiterbildungsverpflichtungen erfüllt;</w:t>
      </w:r>
    </w:p>
    <w:p w14:paraId="7CA04B00" w14:textId="77777777" w:rsidR="003705A1" w:rsidRPr="003705A1" w:rsidRDefault="003705A1" w:rsidP="00B867F6">
      <w:pPr>
        <w:ind w:left="1440"/>
        <w:rPr>
          <w:rFonts w:ascii="Arial" w:hAnsi="Arial" w:cs="Arial"/>
          <w:lang w:val="de-DE"/>
        </w:rPr>
      </w:pPr>
    </w:p>
    <w:p w14:paraId="2C6A4473" w14:textId="77777777" w:rsidR="003705A1" w:rsidRPr="003705A1" w:rsidRDefault="003705A1" w:rsidP="003705A1">
      <w:pPr>
        <w:numPr>
          <w:ilvl w:val="0"/>
          <w:numId w:val="3"/>
        </w:numPr>
        <w:rPr>
          <w:rFonts w:ascii="Arial" w:hAnsi="Arial"/>
          <w:lang w:val="de-DE"/>
        </w:rPr>
      </w:pPr>
      <w:r w:rsidRPr="003705A1">
        <w:rPr>
          <w:rFonts w:ascii="Arial" w:hAnsi="Arial"/>
          <w:lang w:val="de-DE"/>
        </w:rPr>
        <w:t>die Aufschrift „</w:t>
      </w:r>
      <w:proofErr w:type="spellStart"/>
      <w:r w:rsidRPr="003705A1">
        <w:rPr>
          <w:rFonts w:ascii="Arial" w:hAnsi="Arial"/>
          <w:lang w:val="de-DE"/>
        </w:rPr>
        <w:t>modèle</w:t>
      </w:r>
      <w:proofErr w:type="spellEnd"/>
      <w:r w:rsidRPr="003705A1">
        <w:rPr>
          <w:rFonts w:ascii="Arial" w:hAnsi="Arial"/>
          <w:lang w:val="de-DE"/>
        </w:rPr>
        <w:t xml:space="preserve"> des </w:t>
      </w:r>
      <w:proofErr w:type="spellStart"/>
      <w:r w:rsidRPr="003705A1">
        <w:rPr>
          <w:rFonts w:ascii="Arial" w:hAnsi="Arial"/>
          <w:lang w:val="de-DE"/>
        </w:rPr>
        <w:t>Communautés</w:t>
      </w:r>
      <w:proofErr w:type="spellEnd"/>
      <w:r w:rsidRPr="003705A1">
        <w:rPr>
          <w:rFonts w:ascii="Arial" w:hAnsi="Arial"/>
          <w:lang w:val="de-DE"/>
        </w:rPr>
        <w:t xml:space="preserve"> </w:t>
      </w:r>
      <w:proofErr w:type="spellStart"/>
      <w:r w:rsidRPr="003705A1">
        <w:rPr>
          <w:rFonts w:ascii="Arial" w:hAnsi="Arial"/>
          <w:lang w:val="de-DE"/>
        </w:rPr>
        <w:t>européennes</w:t>
      </w:r>
      <w:proofErr w:type="spellEnd"/>
      <w:r w:rsidRPr="003705A1">
        <w:rPr>
          <w:rFonts w:ascii="Arial" w:hAnsi="Arial"/>
          <w:lang w:val="de-DE"/>
        </w:rPr>
        <w:t xml:space="preserve"> - Model van de </w:t>
      </w:r>
      <w:proofErr w:type="spellStart"/>
      <w:r w:rsidRPr="003705A1">
        <w:rPr>
          <w:rFonts w:ascii="Arial" w:hAnsi="Arial"/>
          <w:lang w:val="de-DE"/>
        </w:rPr>
        <w:t>Europese</w:t>
      </w:r>
      <w:proofErr w:type="spellEnd"/>
      <w:r w:rsidRPr="003705A1">
        <w:rPr>
          <w:rFonts w:ascii="Arial" w:hAnsi="Arial"/>
          <w:lang w:val="de-DE"/>
        </w:rPr>
        <w:t xml:space="preserve"> </w:t>
      </w:r>
      <w:proofErr w:type="spellStart"/>
      <w:r w:rsidRPr="003705A1">
        <w:rPr>
          <w:rFonts w:ascii="Arial" w:hAnsi="Arial"/>
          <w:lang w:val="de-DE"/>
        </w:rPr>
        <w:t>Gemeenschappen</w:t>
      </w:r>
      <w:proofErr w:type="spellEnd"/>
      <w:r w:rsidRPr="003705A1">
        <w:rPr>
          <w:rFonts w:ascii="Arial" w:hAnsi="Arial"/>
          <w:lang w:val="de-DE"/>
        </w:rPr>
        <w:t xml:space="preserve"> - Modell der Europäischen Gemeinschaften“ und die Aufschrift </w:t>
      </w:r>
      <w:proofErr w:type="gramStart"/>
      <w:r w:rsidRPr="003705A1">
        <w:rPr>
          <w:rFonts w:ascii="Arial" w:hAnsi="Arial"/>
          <w:lang w:val="de-DE"/>
        </w:rPr>
        <w:t>„ Fahrerqualifizierungsnachweis</w:t>
      </w:r>
      <w:proofErr w:type="gramEnd"/>
      <w:r w:rsidRPr="003705A1">
        <w:rPr>
          <w:rFonts w:ascii="Arial" w:hAnsi="Arial"/>
          <w:lang w:val="de-DE"/>
        </w:rPr>
        <w:t xml:space="preserve">“ in den anderen Sprachen der Gemeinschaft in </w:t>
      </w:r>
      <w:proofErr w:type="spellStart"/>
      <w:r w:rsidRPr="003705A1">
        <w:rPr>
          <w:rFonts w:ascii="Arial" w:hAnsi="Arial"/>
          <w:lang w:val="de-DE"/>
        </w:rPr>
        <w:t>blaufarbenem</w:t>
      </w:r>
      <w:proofErr w:type="spellEnd"/>
      <w:r w:rsidRPr="003705A1">
        <w:rPr>
          <w:rFonts w:ascii="Arial" w:hAnsi="Arial"/>
          <w:lang w:val="de-DE"/>
        </w:rPr>
        <w:t xml:space="preserve"> Druck als Hintergrund des Fahrerqualifizierungsnachweises:</w:t>
      </w:r>
    </w:p>
    <w:p w14:paraId="03D0B697" w14:textId="77777777" w:rsidR="003705A1" w:rsidRPr="003705A1" w:rsidRDefault="003705A1" w:rsidP="00004CDB">
      <w:pPr>
        <w:ind w:left="1080"/>
        <w:rPr>
          <w:rFonts w:ascii="Arial" w:hAnsi="Arial" w:cs="Arial"/>
          <w:lang w:val="de-DE"/>
        </w:rPr>
      </w:pPr>
    </w:p>
    <w:p w14:paraId="78F964EA" w14:textId="77777777" w:rsidR="003705A1" w:rsidRPr="008E1BA5" w:rsidRDefault="003705A1" w:rsidP="00C72DB4">
      <w:pPr>
        <w:ind w:left="2160"/>
        <w:contextualSpacing/>
        <w:rPr>
          <w:rFonts w:ascii="Arial" w:hAnsi="Arial"/>
          <w:lang w:val="es-ES_tradnl"/>
        </w:rPr>
      </w:pPr>
      <w:r w:rsidRPr="008E1BA5">
        <w:rPr>
          <w:rFonts w:ascii="Arial" w:hAnsi="Arial"/>
          <w:lang w:val="es-ES_tradnl"/>
        </w:rPr>
        <w:t>tarjeta de cualificación del conductor</w:t>
      </w:r>
    </w:p>
    <w:p w14:paraId="12A16FB4" w14:textId="77777777" w:rsidR="003705A1" w:rsidRPr="008E1BA5" w:rsidRDefault="003705A1" w:rsidP="00C72DB4">
      <w:pPr>
        <w:ind w:left="2160"/>
        <w:contextualSpacing/>
        <w:rPr>
          <w:rFonts w:ascii="Arial" w:hAnsi="Arial" w:cs="Arial"/>
          <w:lang w:val="es-ES_tradnl"/>
        </w:rPr>
      </w:pPr>
    </w:p>
    <w:p w14:paraId="56470842" w14:textId="77777777" w:rsidR="003705A1" w:rsidRPr="008E1BA5" w:rsidRDefault="003705A1" w:rsidP="00C72DB4">
      <w:pPr>
        <w:ind w:left="2160"/>
        <w:contextualSpacing/>
        <w:rPr>
          <w:lang w:val="es-ES_tradnl"/>
        </w:rPr>
      </w:pPr>
      <w:proofErr w:type="spellStart"/>
      <w:r w:rsidRPr="008E1BA5">
        <w:t>карта</w:t>
      </w:r>
      <w:proofErr w:type="spellEnd"/>
      <w:r w:rsidRPr="008E1BA5">
        <w:rPr>
          <w:lang w:val="es-ES_tradnl"/>
        </w:rPr>
        <w:t xml:space="preserve"> </w:t>
      </w:r>
      <w:proofErr w:type="spellStart"/>
      <w:r w:rsidRPr="008E1BA5">
        <w:t>за</w:t>
      </w:r>
      <w:proofErr w:type="spellEnd"/>
      <w:r w:rsidRPr="008E1BA5">
        <w:rPr>
          <w:lang w:val="es-ES_tradnl"/>
        </w:rPr>
        <w:t xml:space="preserve"> </w:t>
      </w:r>
      <w:proofErr w:type="spellStart"/>
      <w:r w:rsidRPr="008E1BA5">
        <w:t>квалификация</w:t>
      </w:r>
      <w:proofErr w:type="spellEnd"/>
      <w:r w:rsidRPr="008E1BA5">
        <w:rPr>
          <w:lang w:val="es-ES_tradnl"/>
        </w:rPr>
        <w:t xml:space="preserve"> </w:t>
      </w:r>
      <w:proofErr w:type="spellStart"/>
      <w:r w:rsidRPr="008E1BA5">
        <w:t>на</w:t>
      </w:r>
      <w:proofErr w:type="spellEnd"/>
      <w:r w:rsidRPr="008E1BA5">
        <w:rPr>
          <w:lang w:val="es-ES_tradnl"/>
        </w:rPr>
        <w:t xml:space="preserve"> </w:t>
      </w:r>
      <w:proofErr w:type="spellStart"/>
      <w:r w:rsidRPr="008E1BA5">
        <w:t>водача</w:t>
      </w:r>
      <w:proofErr w:type="spellEnd"/>
    </w:p>
    <w:p w14:paraId="7E14AAD5" w14:textId="77777777" w:rsidR="003705A1" w:rsidRPr="008E1BA5" w:rsidRDefault="003705A1" w:rsidP="00C72DB4">
      <w:pPr>
        <w:ind w:left="2160"/>
        <w:contextualSpacing/>
        <w:rPr>
          <w:lang w:val="es-ES_tradnl"/>
        </w:rPr>
      </w:pPr>
    </w:p>
    <w:p w14:paraId="79EAABEE" w14:textId="77777777" w:rsidR="003705A1" w:rsidRPr="008E1BA5" w:rsidRDefault="003705A1" w:rsidP="00C72DB4">
      <w:pPr>
        <w:ind w:left="2160"/>
        <w:contextualSpacing/>
        <w:rPr>
          <w:rFonts w:ascii="Arial" w:hAnsi="Arial"/>
          <w:lang w:val="es-ES_tradnl"/>
        </w:rPr>
      </w:pPr>
      <w:proofErr w:type="spellStart"/>
      <w:r w:rsidRPr="008E1BA5">
        <w:rPr>
          <w:rFonts w:ascii="Arial" w:hAnsi="Arial"/>
          <w:lang w:val="es-ES_tradnl"/>
        </w:rPr>
        <w:lastRenderedPageBreak/>
        <w:t>Osvědčení</w:t>
      </w:r>
      <w:proofErr w:type="spellEnd"/>
      <w:r w:rsidRPr="008E1BA5">
        <w:rPr>
          <w:rFonts w:ascii="Arial" w:hAnsi="Arial"/>
          <w:lang w:val="es-ES_tradnl"/>
        </w:rPr>
        <w:t xml:space="preserve"> </w:t>
      </w:r>
      <w:proofErr w:type="spellStart"/>
      <w:r w:rsidRPr="008E1BA5">
        <w:rPr>
          <w:rFonts w:ascii="Arial" w:hAnsi="Arial"/>
          <w:lang w:val="es-ES_tradnl"/>
        </w:rPr>
        <w:t>profesní</w:t>
      </w:r>
      <w:proofErr w:type="spellEnd"/>
      <w:r w:rsidRPr="008E1BA5">
        <w:rPr>
          <w:rFonts w:ascii="Arial" w:hAnsi="Arial"/>
          <w:lang w:val="es-ES_tradnl"/>
        </w:rPr>
        <w:t xml:space="preserve"> </w:t>
      </w:r>
      <w:proofErr w:type="spellStart"/>
      <w:r w:rsidRPr="008E1BA5">
        <w:rPr>
          <w:rFonts w:ascii="Arial" w:hAnsi="Arial"/>
          <w:lang w:val="es-ES_tradnl"/>
        </w:rPr>
        <w:t>způsobilosti</w:t>
      </w:r>
      <w:proofErr w:type="spellEnd"/>
      <w:r w:rsidRPr="008E1BA5">
        <w:rPr>
          <w:rFonts w:ascii="Arial" w:hAnsi="Arial"/>
          <w:lang w:val="es-ES_tradnl"/>
        </w:rPr>
        <w:t xml:space="preserve"> </w:t>
      </w:r>
      <w:proofErr w:type="spellStart"/>
      <w:r w:rsidRPr="008E1BA5">
        <w:rPr>
          <w:rFonts w:ascii="Arial" w:hAnsi="Arial"/>
          <w:lang w:val="es-ES_tradnl"/>
        </w:rPr>
        <w:t>řidiče</w:t>
      </w:r>
      <w:proofErr w:type="spellEnd"/>
    </w:p>
    <w:p w14:paraId="3AD2C1B9" w14:textId="77777777" w:rsidR="003705A1" w:rsidRPr="008E1BA5" w:rsidRDefault="003705A1" w:rsidP="00C72DB4">
      <w:pPr>
        <w:ind w:left="2160"/>
        <w:contextualSpacing/>
        <w:rPr>
          <w:rFonts w:ascii="Arial" w:hAnsi="Arial" w:cs="Arial"/>
          <w:lang w:val="es-ES_tradnl"/>
        </w:rPr>
      </w:pPr>
    </w:p>
    <w:p w14:paraId="425E9E37" w14:textId="77777777" w:rsidR="003705A1" w:rsidRPr="008E1BA5" w:rsidRDefault="003705A1" w:rsidP="00C72DB4">
      <w:pPr>
        <w:ind w:left="2163"/>
        <w:rPr>
          <w:rFonts w:ascii="Arial" w:hAnsi="Arial" w:cs="Arial"/>
          <w:lang w:val="es-ES_tradnl"/>
        </w:rPr>
      </w:pPr>
      <w:proofErr w:type="spellStart"/>
      <w:r w:rsidRPr="008E1BA5">
        <w:rPr>
          <w:rFonts w:ascii="Arial" w:hAnsi="Arial"/>
          <w:lang w:val="es-ES_tradnl"/>
        </w:rPr>
        <w:t>chaufføruddannelsesbevis</w:t>
      </w:r>
      <w:proofErr w:type="spellEnd"/>
    </w:p>
    <w:p w14:paraId="42E86CD0" w14:textId="77777777" w:rsidR="003705A1" w:rsidRPr="008E1BA5" w:rsidRDefault="003705A1" w:rsidP="00C72DB4">
      <w:pPr>
        <w:ind w:left="2163"/>
        <w:rPr>
          <w:rFonts w:ascii="Arial" w:hAnsi="Arial" w:cs="Arial"/>
          <w:lang w:val="es-ES_tradnl"/>
        </w:rPr>
      </w:pPr>
      <w:proofErr w:type="spellStart"/>
      <w:r w:rsidRPr="008E1BA5">
        <w:rPr>
          <w:rFonts w:ascii="Arial" w:hAnsi="Arial"/>
          <w:lang w:val="es-ES_tradnl"/>
        </w:rPr>
        <w:t>Fahrerqualifizierungsnachweis</w:t>
      </w:r>
      <w:proofErr w:type="spellEnd"/>
    </w:p>
    <w:p w14:paraId="69A33051" w14:textId="77777777" w:rsidR="003705A1" w:rsidRPr="008E1BA5" w:rsidRDefault="003705A1" w:rsidP="00C72DB4">
      <w:pPr>
        <w:ind w:left="2163"/>
        <w:rPr>
          <w:rFonts w:ascii="Arial" w:hAnsi="Arial" w:cs="Arial"/>
          <w:lang w:val="es-ES_tradnl"/>
        </w:rPr>
      </w:pPr>
      <w:proofErr w:type="spellStart"/>
      <w:r w:rsidRPr="008E1BA5">
        <w:rPr>
          <w:rFonts w:ascii="Arial" w:hAnsi="Arial"/>
          <w:lang w:val="es-ES_tradnl"/>
        </w:rPr>
        <w:t>juhi</w:t>
      </w:r>
      <w:proofErr w:type="spellEnd"/>
      <w:r w:rsidRPr="008E1BA5">
        <w:rPr>
          <w:rFonts w:ascii="Arial" w:hAnsi="Arial"/>
          <w:lang w:val="es-ES_tradnl"/>
        </w:rPr>
        <w:t xml:space="preserve"> </w:t>
      </w:r>
      <w:proofErr w:type="spellStart"/>
      <w:r w:rsidRPr="008E1BA5">
        <w:rPr>
          <w:rFonts w:ascii="Arial" w:hAnsi="Arial"/>
          <w:lang w:val="es-ES_tradnl"/>
        </w:rPr>
        <w:t>ametipädevuse</w:t>
      </w:r>
      <w:proofErr w:type="spellEnd"/>
      <w:r w:rsidRPr="008E1BA5">
        <w:rPr>
          <w:rFonts w:ascii="Arial" w:hAnsi="Arial"/>
          <w:lang w:val="es-ES_tradnl"/>
        </w:rPr>
        <w:t xml:space="preserve"> </w:t>
      </w:r>
      <w:proofErr w:type="spellStart"/>
      <w:r w:rsidRPr="008E1BA5">
        <w:rPr>
          <w:rFonts w:ascii="Arial" w:hAnsi="Arial"/>
          <w:lang w:val="es-ES_tradnl"/>
        </w:rPr>
        <w:t>kaart</w:t>
      </w:r>
      <w:proofErr w:type="spellEnd"/>
    </w:p>
    <w:p w14:paraId="34817B94" w14:textId="77777777" w:rsidR="003705A1" w:rsidRPr="008E1BA5" w:rsidRDefault="003705A1" w:rsidP="00C72DB4">
      <w:pPr>
        <w:ind w:left="2163"/>
        <w:rPr>
          <w:rFonts w:ascii="Arial" w:hAnsi="Arial" w:cs="Arial"/>
          <w:lang w:val="es-ES_tradnl"/>
        </w:rPr>
      </w:pPr>
      <w:proofErr w:type="spellStart"/>
      <w:r w:rsidRPr="008E1BA5">
        <w:rPr>
          <w:rFonts w:ascii="Arial" w:hAnsi="Arial"/>
        </w:rPr>
        <w:t>δελτίο</w:t>
      </w:r>
      <w:proofErr w:type="spellEnd"/>
      <w:r w:rsidRPr="008E1BA5">
        <w:rPr>
          <w:rFonts w:ascii="Arial" w:hAnsi="Arial"/>
          <w:lang w:val="es-ES_tradnl"/>
        </w:rPr>
        <w:t xml:space="preserve"> </w:t>
      </w:r>
      <w:r w:rsidRPr="008E1BA5">
        <w:rPr>
          <w:rFonts w:ascii="Arial" w:hAnsi="Arial"/>
        </w:rPr>
        <w:t>επ</w:t>
      </w:r>
      <w:proofErr w:type="spellStart"/>
      <w:r w:rsidRPr="008E1BA5">
        <w:rPr>
          <w:rFonts w:ascii="Arial" w:hAnsi="Arial"/>
        </w:rPr>
        <w:t>ιμόρφωσης</w:t>
      </w:r>
      <w:proofErr w:type="spellEnd"/>
      <w:r w:rsidRPr="008E1BA5">
        <w:rPr>
          <w:rFonts w:ascii="Arial" w:hAnsi="Arial"/>
          <w:lang w:val="es-ES_tradnl"/>
        </w:rPr>
        <w:t xml:space="preserve"> </w:t>
      </w:r>
      <w:proofErr w:type="spellStart"/>
      <w:r w:rsidRPr="008E1BA5">
        <w:rPr>
          <w:rFonts w:ascii="Arial" w:hAnsi="Arial"/>
        </w:rPr>
        <w:t>οδηγού</w:t>
      </w:r>
      <w:proofErr w:type="spellEnd"/>
    </w:p>
    <w:p w14:paraId="666EA2AC" w14:textId="77777777" w:rsidR="003705A1" w:rsidRPr="008E1BA5" w:rsidRDefault="003705A1" w:rsidP="00C72DB4">
      <w:pPr>
        <w:ind w:left="2163"/>
        <w:rPr>
          <w:rFonts w:ascii="Arial" w:hAnsi="Arial" w:cs="Arial"/>
          <w:lang w:val="fr-BE"/>
        </w:rPr>
      </w:pPr>
      <w:r w:rsidRPr="008E1BA5">
        <w:rPr>
          <w:rFonts w:ascii="Arial" w:hAnsi="Arial"/>
          <w:lang w:val="fr-BE"/>
        </w:rPr>
        <w:t xml:space="preserve">driver qualification </w:t>
      </w:r>
      <w:proofErr w:type="spellStart"/>
      <w:r w:rsidRPr="008E1BA5">
        <w:rPr>
          <w:rFonts w:ascii="Arial" w:hAnsi="Arial"/>
          <w:lang w:val="fr-BE"/>
        </w:rPr>
        <w:t>card</w:t>
      </w:r>
      <w:proofErr w:type="spellEnd"/>
    </w:p>
    <w:p w14:paraId="3D638C62" w14:textId="77777777" w:rsidR="003705A1" w:rsidRPr="008E1BA5" w:rsidRDefault="003705A1" w:rsidP="00C72DB4">
      <w:pPr>
        <w:ind w:left="2163"/>
        <w:rPr>
          <w:rFonts w:ascii="Arial" w:hAnsi="Arial" w:cs="Arial"/>
          <w:lang w:val="fr-BE"/>
        </w:rPr>
      </w:pPr>
      <w:r w:rsidRPr="008E1BA5">
        <w:rPr>
          <w:rFonts w:ascii="Arial" w:hAnsi="Arial"/>
          <w:lang w:val="fr-BE"/>
        </w:rPr>
        <w:t>carte de qualification de conducteur</w:t>
      </w:r>
    </w:p>
    <w:p w14:paraId="2F0D54A8" w14:textId="77777777" w:rsidR="003705A1" w:rsidRPr="008E1BA5" w:rsidRDefault="003705A1" w:rsidP="00C72DB4">
      <w:pPr>
        <w:ind w:left="2163"/>
        <w:rPr>
          <w:rFonts w:ascii="Arial" w:hAnsi="Arial" w:cs="Arial"/>
          <w:lang w:val="es-ES_tradnl"/>
        </w:rPr>
      </w:pPr>
      <w:proofErr w:type="spellStart"/>
      <w:r w:rsidRPr="008E1BA5">
        <w:rPr>
          <w:rFonts w:ascii="Arial" w:hAnsi="Arial"/>
          <w:lang w:val="es-ES_tradnl"/>
        </w:rPr>
        <w:t>cárta</w:t>
      </w:r>
      <w:proofErr w:type="spellEnd"/>
      <w:r w:rsidRPr="008E1BA5">
        <w:rPr>
          <w:rFonts w:ascii="Arial" w:hAnsi="Arial"/>
          <w:lang w:val="es-ES_tradnl"/>
        </w:rPr>
        <w:t xml:space="preserve"> </w:t>
      </w:r>
      <w:proofErr w:type="spellStart"/>
      <w:r w:rsidRPr="008E1BA5">
        <w:rPr>
          <w:rFonts w:ascii="Arial" w:hAnsi="Arial"/>
          <w:lang w:val="es-ES_tradnl"/>
        </w:rPr>
        <w:t>cáilíochta</w:t>
      </w:r>
      <w:proofErr w:type="spellEnd"/>
      <w:r w:rsidRPr="008E1BA5">
        <w:rPr>
          <w:rFonts w:ascii="Arial" w:hAnsi="Arial"/>
          <w:lang w:val="es-ES_tradnl"/>
        </w:rPr>
        <w:t xml:space="preserve"> </w:t>
      </w:r>
      <w:proofErr w:type="spellStart"/>
      <w:r w:rsidRPr="008E1BA5">
        <w:rPr>
          <w:rFonts w:ascii="Arial" w:hAnsi="Arial"/>
          <w:lang w:val="es-ES_tradnl"/>
        </w:rPr>
        <w:t>tiomána</w:t>
      </w:r>
      <w:proofErr w:type="spellEnd"/>
    </w:p>
    <w:p w14:paraId="2D758EB1" w14:textId="77777777" w:rsidR="003705A1" w:rsidRPr="008E1BA5" w:rsidRDefault="003705A1" w:rsidP="00C72DB4">
      <w:pPr>
        <w:ind w:left="2163"/>
        <w:rPr>
          <w:rFonts w:ascii="Arial" w:hAnsi="Arial" w:cs="Arial"/>
          <w:lang w:val="es-ES_tradnl"/>
        </w:rPr>
      </w:pPr>
      <w:r w:rsidRPr="008E1BA5">
        <w:rPr>
          <w:rFonts w:ascii="Arial" w:hAnsi="Arial"/>
          <w:lang w:val="es-ES_tradnl"/>
        </w:rPr>
        <w:t xml:space="preserve">carta di </w:t>
      </w:r>
      <w:proofErr w:type="spellStart"/>
      <w:r w:rsidRPr="008E1BA5">
        <w:rPr>
          <w:rFonts w:ascii="Arial" w:hAnsi="Arial"/>
          <w:lang w:val="es-ES_tradnl"/>
        </w:rPr>
        <w:t>qualificazione</w:t>
      </w:r>
      <w:proofErr w:type="spellEnd"/>
      <w:r w:rsidRPr="008E1BA5">
        <w:rPr>
          <w:rFonts w:ascii="Arial" w:hAnsi="Arial"/>
          <w:lang w:val="es-ES_tradnl"/>
        </w:rPr>
        <w:t xml:space="preserve"> del conducente</w:t>
      </w:r>
    </w:p>
    <w:p w14:paraId="11EFF817" w14:textId="77777777" w:rsidR="003705A1" w:rsidRPr="008E1BA5" w:rsidRDefault="003705A1" w:rsidP="00C72DB4">
      <w:pPr>
        <w:ind w:left="2163"/>
        <w:rPr>
          <w:rFonts w:ascii="Arial" w:hAnsi="Arial" w:cs="Arial"/>
          <w:lang w:val="es-ES_tradnl"/>
        </w:rPr>
      </w:pPr>
      <w:proofErr w:type="spellStart"/>
      <w:r w:rsidRPr="008E1BA5">
        <w:rPr>
          <w:rFonts w:ascii="Arial" w:hAnsi="Arial"/>
          <w:lang w:val="es-ES_tradnl"/>
        </w:rPr>
        <w:t>vadītāja</w:t>
      </w:r>
      <w:proofErr w:type="spellEnd"/>
      <w:r w:rsidRPr="008E1BA5">
        <w:rPr>
          <w:rFonts w:ascii="Arial" w:hAnsi="Arial"/>
          <w:lang w:val="es-ES_tradnl"/>
        </w:rPr>
        <w:t xml:space="preserve"> </w:t>
      </w:r>
      <w:proofErr w:type="spellStart"/>
      <w:r w:rsidRPr="008E1BA5">
        <w:rPr>
          <w:rFonts w:ascii="Arial" w:hAnsi="Arial"/>
          <w:lang w:val="es-ES_tradnl"/>
        </w:rPr>
        <w:t>kvalifikācijas</w:t>
      </w:r>
      <w:proofErr w:type="spellEnd"/>
      <w:r w:rsidRPr="008E1BA5">
        <w:rPr>
          <w:rFonts w:ascii="Arial" w:hAnsi="Arial"/>
          <w:lang w:val="es-ES_tradnl"/>
        </w:rPr>
        <w:t xml:space="preserve"> </w:t>
      </w:r>
      <w:proofErr w:type="spellStart"/>
      <w:r w:rsidRPr="008E1BA5">
        <w:rPr>
          <w:rFonts w:ascii="Arial" w:hAnsi="Arial"/>
          <w:lang w:val="es-ES_tradnl"/>
        </w:rPr>
        <w:t>apliecība</w:t>
      </w:r>
      <w:proofErr w:type="spellEnd"/>
    </w:p>
    <w:p w14:paraId="3E0D5163" w14:textId="77777777" w:rsidR="003705A1" w:rsidRPr="008E1BA5" w:rsidRDefault="003705A1" w:rsidP="00C72DB4">
      <w:pPr>
        <w:ind w:left="2163"/>
        <w:rPr>
          <w:rFonts w:ascii="Arial" w:hAnsi="Arial" w:cs="Arial"/>
          <w:lang w:val="es-ES_tradnl"/>
        </w:rPr>
      </w:pPr>
      <w:proofErr w:type="spellStart"/>
      <w:r w:rsidRPr="008E1BA5">
        <w:rPr>
          <w:rFonts w:ascii="Arial" w:hAnsi="Arial"/>
          <w:lang w:val="es-ES_tradnl"/>
        </w:rPr>
        <w:t>vairuotojo</w:t>
      </w:r>
      <w:proofErr w:type="spellEnd"/>
      <w:r w:rsidRPr="008E1BA5">
        <w:rPr>
          <w:rFonts w:ascii="Arial" w:hAnsi="Arial"/>
          <w:lang w:val="es-ES_tradnl"/>
        </w:rPr>
        <w:t xml:space="preserve"> </w:t>
      </w:r>
      <w:proofErr w:type="spellStart"/>
      <w:r w:rsidRPr="008E1BA5">
        <w:rPr>
          <w:rFonts w:ascii="Arial" w:hAnsi="Arial"/>
          <w:lang w:val="es-ES_tradnl"/>
        </w:rPr>
        <w:t>kvalifikacinė</w:t>
      </w:r>
      <w:proofErr w:type="spellEnd"/>
      <w:r w:rsidRPr="008E1BA5">
        <w:rPr>
          <w:rFonts w:ascii="Arial" w:hAnsi="Arial"/>
          <w:lang w:val="es-ES_tradnl"/>
        </w:rPr>
        <w:t xml:space="preserve"> </w:t>
      </w:r>
      <w:proofErr w:type="spellStart"/>
      <w:r w:rsidRPr="008E1BA5">
        <w:rPr>
          <w:rFonts w:ascii="Arial" w:hAnsi="Arial"/>
          <w:lang w:val="es-ES_tradnl"/>
        </w:rPr>
        <w:t>kortelė</w:t>
      </w:r>
      <w:proofErr w:type="spellEnd"/>
    </w:p>
    <w:p w14:paraId="1FF8244D" w14:textId="77777777" w:rsidR="003705A1" w:rsidRPr="008E1BA5" w:rsidRDefault="003705A1" w:rsidP="00C72DB4">
      <w:pPr>
        <w:ind w:left="2163"/>
        <w:rPr>
          <w:rFonts w:ascii="Arial" w:hAnsi="Arial" w:cs="Arial"/>
          <w:lang w:val="es-ES_tradnl"/>
        </w:rPr>
      </w:pPr>
      <w:proofErr w:type="spellStart"/>
      <w:r w:rsidRPr="008E1BA5">
        <w:rPr>
          <w:rFonts w:ascii="Arial" w:hAnsi="Arial"/>
          <w:lang w:val="es-ES_tradnl"/>
        </w:rPr>
        <w:t>gépjárművezetői</w:t>
      </w:r>
      <w:proofErr w:type="spellEnd"/>
      <w:r w:rsidRPr="008E1BA5">
        <w:rPr>
          <w:rFonts w:ascii="Arial" w:hAnsi="Arial"/>
          <w:lang w:val="es-ES_tradnl"/>
        </w:rPr>
        <w:t xml:space="preserve"> </w:t>
      </w:r>
      <w:proofErr w:type="spellStart"/>
      <w:r w:rsidRPr="008E1BA5">
        <w:rPr>
          <w:rFonts w:ascii="Arial" w:hAnsi="Arial"/>
          <w:lang w:val="es-ES_tradnl"/>
        </w:rPr>
        <w:t>képesítési</w:t>
      </w:r>
      <w:proofErr w:type="spellEnd"/>
      <w:r w:rsidRPr="008E1BA5">
        <w:rPr>
          <w:rFonts w:ascii="Arial" w:hAnsi="Arial"/>
          <w:lang w:val="es-ES_tradnl"/>
        </w:rPr>
        <w:t xml:space="preserve"> </w:t>
      </w:r>
      <w:proofErr w:type="spellStart"/>
      <w:r w:rsidRPr="008E1BA5">
        <w:rPr>
          <w:rFonts w:ascii="Arial" w:hAnsi="Arial"/>
          <w:lang w:val="es-ES_tradnl"/>
        </w:rPr>
        <w:t>igazolvány</w:t>
      </w:r>
      <w:proofErr w:type="spellEnd"/>
    </w:p>
    <w:p w14:paraId="0D954F94" w14:textId="77777777" w:rsidR="003705A1" w:rsidRPr="008E1BA5" w:rsidRDefault="003705A1" w:rsidP="00C72DB4">
      <w:pPr>
        <w:ind w:left="2163"/>
        <w:rPr>
          <w:rFonts w:ascii="Arial" w:hAnsi="Arial" w:cs="Arial"/>
          <w:lang w:val="es-ES_tradnl"/>
        </w:rPr>
      </w:pPr>
      <w:proofErr w:type="spellStart"/>
      <w:r w:rsidRPr="008E1BA5">
        <w:rPr>
          <w:rFonts w:ascii="Arial" w:hAnsi="Arial"/>
          <w:lang w:val="es-ES_tradnl"/>
        </w:rPr>
        <w:t>karta</w:t>
      </w:r>
      <w:proofErr w:type="spellEnd"/>
      <w:r w:rsidRPr="008E1BA5">
        <w:rPr>
          <w:rFonts w:ascii="Arial" w:hAnsi="Arial"/>
          <w:lang w:val="es-ES_tradnl"/>
        </w:rPr>
        <w:t xml:space="preserve"> </w:t>
      </w:r>
      <w:proofErr w:type="spellStart"/>
      <w:r w:rsidRPr="008E1BA5">
        <w:rPr>
          <w:rFonts w:ascii="Arial" w:hAnsi="Arial"/>
          <w:lang w:val="es-ES_tradnl"/>
        </w:rPr>
        <w:t>ta</w:t>
      </w:r>
      <w:proofErr w:type="spellEnd"/>
      <w:r w:rsidRPr="008E1BA5">
        <w:rPr>
          <w:rFonts w:ascii="Arial" w:hAnsi="Arial"/>
          <w:lang w:val="es-ES_tradnl"/>
        </w:rPr>
        <w:t xml:space="preserve">’ </w:t>
      </w:r>
      <w:proofErr w:type="spellStart"/>
      <w:r w:rsidRPr="008E1BA5">
        <w:rPr>
          <w:rFonts w:ascii="Arial" w:hAnsi="Arial"/>
          <w:lang w:val="es-ES_tradnl"/>
        </w:rPr>
        <w:t>kwalifikazzjoni</w:t>
      </w:r>
      <w:proofErr w:type="spellEnd"/>
      <w:r w:rsidRPr="008E1BA5">
        <w:rPr>
          <w:rFonts w:ascii="Arial" w:hAnsi="Arial"/>
          <w:lang w:val="es-ES_tradnl"/>
        </w:rPr>
        <w:t xml:space="preserve"> tas-</w:t>
      </w:r>
      <w:proofErr w:type="spellStart"/>
      <w:r w:rsidRPr="008E1BA5">
        <w:rPr>
          <w:rFonts w:ascii="Arial" w:hAnsi="Arial"/>
          <w:lang w:val="es-ES_tradnl"/>
        </w:rPr>
        <w:t>sewwieq</w:t>
      </w:r>
      <w:proofErr w:type="spellEnd"/>
    </w:p>
    <w:p w14:paraId="341A9DAF" w14:textId="77777777" w:rsidR="003705A1" w:rsidRPr="00681A8E" w:rsidRDefault="003705A1" w:rsidP="00C72DB4">
      <w:pPr>
        <w:ind w:left="2163"/>
        <w:rPr>
          <w:rFonts w:ascii="Arial" w:hAnsi="Arial" w:cs="Arial"/>
          <w:lang w:val="es-ES_tradnl"/>
        </w:rPr>
      </w:pPr>
      <w:proofErr w:type="spellStart"/>
      <w:r w:rsidRPr="00681A8E">
        <w:rPr>
          <w:rFonts w:ascii="Arial" w:hAnsi="Arial"/>
          <w:lang w:val="es-ES_tradnl"/>
        </w:rPr>
        <w:t>kwalificatiekaart</w:t>
      </w:r>
      <w:proofErr w:type="spellEnd"/>
      <w:r w:rsidRPr="00681A8E">
        <w:rPr>
          <w:rFonts w:ascii="Arial" w:hAnsi="Arial"/>
          <w:lang w:val="es-ES_tradnl"/>
        </w:rPr>
        <w:t xml:space="preserve"> </w:t>
      </w:r>
      <w:proofErr w:type="spellStart"/>
      <w:r w:rsidRPr="00681A8E">
        <w:rPr>
          <w:rFonts w:ascii="Arial" w:hAnsi="Arial"/>
          <w:lang w:val="es-ES_tradnl"/>
        </w:rPr>
        <w:t>bestuurder</w:t>
      </w:r>
      <w:proofErr w:type="spellEnd"/>
    </w:p>
    <w:p w14:paraId="7C200FE6" w14:textId="77777777" w:rsidR="003705A1" w:rsidRPr="00681A8E" w:rsidRDefault="003705A1" w:rsidP="00C72DB4">
      <w:pPr>
        <w:ind w:left="2163"/>
        <w:rPr>
          <w:rFonts w:ascii="Arial" w:hAnsi="Arial" w:cs="Arial"/>
          <w:lang w:val="es-ES_tradnl"/>
        </w:rPr>
      </w:pPr>
      <w:proofErr w:type="spellStart"/>
      <w:r w:rsidRPr="00681A8E">
        <w:rPr>
          <w:rFonts w:ascii="Arial" w:hAnsi="Arial"/>
          <w:lang w:val="es-ES_tradnl"/>
        </w:rPr>
        <w:t>karta</w:t>
      </w:r>
      <w:proofErr w:type="spellEnd"/>
      <w:r w:rsidRPr="00681A8E">
        <w:rPr>
          <w:rFonts w:ascii="Arial" w:hAnsi="Arial"/>
          <w:lang w:val="es-ES_tradnl"/>
        </w:rPr>
        <w:t xml:space="preserve"> </w:t>
      </w:r>
      <w:proofErr w:type="spellStart"/>
      <w:r w:rsidRPr="00681A8E">
        <w:rPr>
          <w:rFonts w:ascii="Arial" w:hAnsi="Arial"/>
          <w:lang w:val="es-ES_tradnl"/>
        </w:rPr>
        <w:t>kwalifikacji</w:t>
      </w:r>
      <w:proofErr w:type="spellEnd"/>
      <w:r w:rsidRPr="00681A8E">
        <w:rPr>
          <w:rFonts w:ascii="Arial" w:hAnsi="Arial"/>
          <w:lang w:val="es-ES_tradnl"/>
        </w:rPr>
        <w:t xml:space="preserve"> </w:t>
      </w:r>
      <w:proofErr w:type="spellStart"/>
      <w:r w:rsidRPr="00681A8E">
        <w:rPr>
          <w:rFonts w:ascii="Arial" w:hAnsi="Arial"/>
          <w:lang w:val="es-ES_tradnl"/>
        </w:rPr>
        <w:t>kierowcy</w:t>
      </w:r>
      <w:proofErr w:type="spellEnd"/>
    </w:p>
    <w:p w14:paraId="750ED5C6" w14:textId="77777777" w:rsidR="003705A1" w:rsidRPr="00681A8E" w:rsidRDefault="003705A1" w:rsidP="00C72DB4">
      <w:pPr>
        <w:ind w:left="2163"/>
        <w:rPr>
          <w:rFonts w:ascii="Arial" w:hAnsi="Arial" w:cs="Arial"/>
          <w:lang w:val="es-ES_tradnl"/>
        </w:rPr>
      </w:pPr>
      <w:r w:rsidRPr="00681A8E">
        <w:rPr>
          <w:rFonts w:ascii="Arial" w:hAnsi="Arial"/>
          <w:lang w:val="es-ES_tradnl"/>
        </w:rPr>
        <w:t xml:space="preserve">carta de </w:t>
      </w:r>
      <w:proofErr w:type="spellStart"/>
      <w:r w:rsidRPr="00681A8E">
        <w:rPr>
          <w:rFonts w:ascii="Arial" w:hAnsi="Arial"/>
          <w:lang w:val="es-ES_tradnl"/>
        </w:rPr>
        <w:t>qualificação</w:t>
      </w:r>
      <w:proofErr w:type="spellEnd"/>
      <w:r w:rsidRPr="00681A8E">
        <w:rPr>
          <w:rFonts w:ascii="Arial" w:hAnsi="Arial"/>
          <w:lang w:val="es-ES_tradnl"/>
        </w:rPr>
        <w:t xml:space="preserve"> do motorista</w:t>
      </w:r>
    </w:p>
    <w:p w14:paraId="552C0A6F" w14:textId="77777777" w:rsidR="003705A1" w:rsidRPr="008E1BA5" w:rsidRDefault="003705A1" w:rsidP="00C72DB4">
      <w:pPr>
        <w:ind w:left="2163"/>
        <w:rPr>
          <w:rFonts w:ascii="Arial" w:hAnsi="Arial" w:cs="Arial"/>
          <w:lang w:val="es-ES_tradnl"/>
        </w:rPr>
      </w:pPr>
      <w:r w:rsidRPr="008E1BA5">
        <w:rPr>
          <w:rFonts w:ascii="Arial" w:hAnsi="Arial"/>
          <w:lang w:val="es-ES_tradnl"/>
        </w:rPr>
        <w:t xml:space="preserve">Cartela de </w:t>
      </w:r>
      <w:proofErr w:type="spellStart"/>
      <w:r w:rsidRPr="008E1BA5">
        <w:rPr>
          <w:rFonts w:ascii="Arial" w:hAnsi="Arial"/>
          <w:lang w:val="es-ES_tradnl"/>
        </w:rPr>
        <w:t>pregătire</w:t>
      </w:r>
      <w:proofErr w:type="spellEnd"/>
      <w:r w:rsidRPr="008E1BA5">
        <w:rPr>
          <w:rFonts w:ascii="Arial" w:hAnsi="Arial"/>
          <w:lang w:val="es-ES_tradnl"/>
        </w:rPr>
        <w:t xml:space="preserve"> </w:t>
      </w:r>
      <w:proofErr w:type="spellStart"/>
      <w:r w:rsidRPr="008E1BA5">
        <w:rPr>
          <w:rFonts w:ascii="Arial" w:hAnsi="Arial"/>
          <w:lang w:val="es-ES_tradnl"/>
        </w:rPr>
        <w:t>profesională</w:t>
      </w:r>
      <w:proofErr w:type="spellEnd"/>
      <w:r w:rsidRPr="008E1BA5">
        <w:rPr>
          <w:rFonts w:ascii="Arial" w:hAnsi="Arial"/>
          <w:lang w:val="es-ES_tradnl"/>
        </w:rPr>
        <w:t xml:space="preserve"> a </w:t>
      </w:r>
      <w:proofErr w:type="spellStart"/>
      <w:r w:rsidRPr="008E1BA5">
        <w:rPr>
          <w:rFonts w:ascii="Arial" w:hAnsi="Arial"/>
          <w:lang w:val="es-ES_tradnl"/>
        </w:rPr>
        <w:t>conducătorului</w:t>
      </w:r>
      <w:proofErr w:type="spellEnd"/>
      <w:r w:rsidRPr="008E1BA5">
        <w:rPr>
          <w:rFonts w:ascii="Arial" w:hAnsi="Arial"/>
          <w:lang w:val="es-ES_tradnl"/>
        </w:rPr>
        <w:t xml:space="preserve"> auto</w:t>
      </w:r>
    </w:p>
    <w:p w14:paraId="159927C2" w14:textId="77777777" w:rsidR="003705A1" w:rsidRPr="008E1BA5" w:rsidRDefault="003705A1" w:rsidP="00C72DB4">
      <w:pPr>
        <w:ind w:left="2163"/>
        <w:rPr>
          <w:rFonts w:ascii="Arial" w:hAnsi="Arial" w:cs="Arial"/>
          <w:lang w:val="es-ES_tradnl"/>
        </w:rPr>
      </w:pPr>
      <w:proofErr w:type="spellStart"/>
      <w:r w:rsidRPr="008E1BA5">
        <w:rPr>
          <w:rFonts w:ascii="Arial" w:hAnsi="Arial"/>
          <w:lang w:val="es-ES_tradnl"/>
        </w:rPr>
        <w:t>preukaz</w:t>
      </w:r>
      <w:proofErr w:type="spellEnd"/>
      <w:r w:rsidRPr="008E1BA5">
        <w:rPr>
          <w:rFonts w:ascii="Arial" w:hAnsi="Arial"/>
          <w:lang w:val="es-ES_tradnl"/>
        </w:rPr>
        <w:t xml:space="preserve"> o </w:t>
      </w:r>
      <w:proofErr w:type="spellStart"/>
      <w:r w:rsidRPr="008E1BA5">
        <w:rPr>
          <w:rFonts w:ascii="Arial" w:hAnsi="Arial"/>
          <w:lang w:val="es-ES_tradnl"/>
        </w:rPr>
        <w:t>kvalifikácii</w:t>
      </w:r>
      <w:proofErr w:type="spellEnd"/>
      <w:r w:rsidRPr="008E1BA5">
        <w:rPr>
          <w:rFonts w:ascii="Arial" w:hAnsi="Arial"/>
          <w:lang w:val="es-ES_tradnl"/>
        </w:rPr>
        <w:t xml:space="preserve"> </w:t>
      </w:r>
      <w:proofErr w:type="spellStart"/>
      <w:r w:rsidRPr="008E1BA5">
        <w:rPr>
          <w:rFonts w:ascii="Arial" w:hAnsi="Arial"/>
          <w:lang w:val="es-ES_tradnl"/>
        </w:rPr>
        <w:t>vodiča</w:t>
      </w:r>
      <w:proofErr w:type="spellEnd"/>
    </w:p>
    <w:p w14:paraId="2F96F261" w14:textId="77777777" w:rsidR="003705A1" w:rsidRPr="008E1BA5" w:rsidRDefault="003705A1" w:rsidP="00C72DB4">
      <w:pPr>
        <w:ind w:left="2163"/>
        <w:rPr>
          <w:rFonts w:ascii="Arial" w:hAnsi="Arial" w:cs="Arial"/>
          <w:lang w:val="es-ES_tradnl"/>
        </w:rPr>
      </w:pPr>
      <w:proofErr w:type="spellStart"/>
      <w:r w:rsidRPr="008E1BA5">
        <w:rPr>
          <w:rFonts w:ascii="Arial" w:hAnsi="Arial"/>
          <w:lang w:val="es-ES_tradnl"/>
        </w:rPr>
        <w:t>kartica</w:t>
      </w:r>
      <w:proofErr w:type="spellEnd"/>
      <w:r w:rsidRPr="008E1BA5">
        <w:rPr>
          <w:rFonts w:ascii="Arial" w:hAnsi="Arial"/>
          <w:lang w:val="es-ES_tradnl"/>
        </w:rPr>
        <w:t xml:space="preserve"> o </w:t>
      </w:r>
      <w:proofErr w:type="spellStart"/>
      <w:r w:rsidRPr="008E1BA5">
        <w:rPr>
          <w:rFonts w:ascii="Arial" w:hAnsi="Arial"/>
          <w:lang w:val="es-ES_tradnl"/>
        </w:rPr>
        <w:t>usposobljenosti</w:t>
      </w:r>
      <w:proofErr w:type="spellEnd"/>
      <w:r w:rsidRPr="008E1BA5">
        <w:rPr>
          <w:rFonts w:ascii="Arial" w:hAnsi="Arial"/>
          <w:lang w:val="es-ES_tradnl"/>
        </w:rPr>
        <w:t xml:space="preserve"> </w:t>
      </w:r>
      <w:proofErr w:type="spellStart"/>
      <w:r w:rsidRPr="008E1BA5">
        <w:rPr>
          <w:rFonts w:ascii="Arial" w:hAnsi="Arial"/>
          <w:lang w:val="es-ES_tradnl"/>
        </w:rPr>
        <w:t>voznika</w:t>
      </w:r>
      <w:proofErr w:type="spellEnd"/>
    </w:p>
    <w:p w14:paraId="4CDD2FDB" w14:textId="77777777" w:rsidR="003705A1" w:rsidRPr="008E1BA5" w:rsidRDefault="003705A1" w:rsidP="00C72DB4">
      <w:pPr>
        <w:ind w:left="2163"/>
        <w:rPr>
          <w:rFonts w:ascii="Arial" w:hAnsi="Arial" w:cs="Arial"/>
          <w:lang w:val="es-ES_tradnl"/>
        </w:rPr>
      </w:pPr>
      <w:proofErr w:type="spellStart"/>
      <w:r w:rsidRPr="008E1BA5">
        <w:rPr>
          <w:rFonts w:ascii="Arial" w:hAnsi="Arial"/>
          <w:lang w:val="es-ES_tradnl"/>
        </w:rPr>
        <w:t>kuljettajan</w:t>
      </w:r>
      <w:proofErr w:type="spellEnd"/>
      <w:r w:rsidRPr="008E1BA5">
        <w:rPr>
          <w:rFonts w:ascii="Arial" w:hAnsi="Arial"/>
          <w:lang w:val="es-ES_tradnl"/>
        </w:rPr>
        <w:t xml:space="preserve"> </w:t>
      </w:r>
      <w:proofErr w:type="spellStart"/>
      <w:r w:rsidRPr="008E1BA5">
        <w:rPr>
          <w:rFonts w:ascii="Arial" w:hAnsi="Arial"/>
          <w:lang w:val="es-ES_tradnl"/>
        </w:rPr>
        <w:t>ammattipätevyyskortti</w:t>
      </w:r>
      <w:proofErr w:type="spellEnd"/>
    </w:p>
    <w:p w14:paraId="5C81BC60" w14:textId="77777777" w:rsidR="003705A1" w:rsidRPr="008E1BA5" w:rsidRDefault="003705A1" w:rsidP="00C72DB4">
      <w:pPr>
        <w:ind w:left="2163"/>
        <w:rPr>
          <w:rFonts w:ascii="Arial" w:hAnsi="Arial" w:cs="Arial"/>
        </w:rPr>
      </w:pPr>
      <w:proofErr w:type="spellStart"/>
      <w:r w:rsidRPr="008E1BA5">
        <w:rPr>
          <w:rFonts w:ascii="Arial" w:hAnsi="Arial"/>
        </w:rPr>
        <w:t>yrkeskompetensbevis</w:t>
      </w:r>
      <w:proofErr w:type="spellEnd"/>
      <w:r w:rsidRPr="008E1BA5">
        <w:rPr>
          <w:rFonts w:ascii="Arial" w:hAnsi="Arial"/>
        </w:rPr>
        <w:t xml:space="preserve"> </w:t>
      </w:r>
      <w:proofErr w:type="spellStart"/>
      <w:r w:rsidRPr="008E1BA5">
        <w:rPr>
          <w:rFonts w:ascii="Arial" w:hAnsi="Arial"/>
        </w:rPr>
        <w:t>för</w:t>
      </w:r>
      <w:proofErr w:type="spellEnd"/>
      <w:r w:rsidRPr="008E1BA5">
        <w:rPr>
          <w:rFonts w:ascii="Arial" w:hAnsi="Arial"/>
        </w:rPr>
        <w:t xml:space="preserve"> </w:t>
      </w:r>
      <w:proofErr w:type="spellStart"/>
      <w:r w:rsidRPr="008E1BA5">
        <w:rPr>
          <w:rFonts w:ascii="Arial" w:hAnsi="Arial"/>
        </w:rPr>
        <w:t>förare</w:t>
      </w:r>
      <w:proofErr w:type="spellEnd"/>
    </w:p>
    <w:p w14:paraId="78248437" w14:textId="77777777" w:rsidR="003705A1" w:rsidRPr="008E1BA5" w:rsidRDefault="003705A1" w:rsidP="00C72DB4">
      <w:pPr>
        <w:ind w:left="1080"/>
        <w:rPr>
          <w:rFonts w:ascii="Arial" w:hAnsi="Arial" w:cs="Arial"/>
        </w:rPr>
      </w:pPr>
    </w:p>
    <w:p w14:paraId="2BF12DEA" w14:textId="77777777" w:rsidR="003705A1" w:rsidRPr="008E1BA5" w:rsidRDefault="003705A1" w:rsidP="003705A1">
      <w:pPr>
        <w:numPr>
          <w:ilvl w:val="0"/>
          <w:numId w:val="3"/>
        </w:numPr>
        <w:rPr>
          <w:rFonts w:ascii="Arial" w:hAnsi="Arial" w:cs="Arial"/>
        </w:rPr>
      </w:pPr>
      <w:proofErr w:type="spellStart"/>
      <w:proofErr w:type="gramStart"/>
      <w:r w:rsidRPr="008E1BA5">
        <w:rPr>
          <w:rFonts w:ascii="Arial" w:hAnsi="Arial"/>
        </w:rPr>
        <w:t>Referenzfarben</w:t>
      </w:r>
      <w:proofErr w:type="spellEnd"/>
      <w:r w:rsidRPr="008E1BA5">
        <w:rPr>
          <w:rFonts w:ascii="Arial" w:hAnsi="Arial"/>
        </w:rPr>
        <w:t>:</w:t>
      </w:r>
      <w:proofErr w:type="gramEnd"/>
    </w:p>
    <w:p w14:paraId="5E7B2E44" w14:textId="77777777" w:rsidR="003705A1" w:rsidRPr="008E1BA5" w:rsidRDefault="003705A1" w:rsidP="003705A1">
      <w:pPr>
        <w:numPr>
          <w:ilvl w:val="0"/>
          <w:numId w:val="5"/>
        </w:numPr>
        <w:rPr>
          <w:rFonts w:ascii="Arial" w:hAnsi="Arial" w:cs="Arial"/>
        </w:rPr>
      </w:pPr>
      <w:proofErr w:type="spellStart"/>
      <w:proofErr w:type="gramStart"/>
      <w:r w:rsidRPr="008E1BA5">
        <w:rPr>
          <w:rFonts w:ascii="Arial" w:hAnsi="Arial"/>
        </w:rPr>
        <w:t>blau</w:t>
      </w:r>
      <w:proofErr w:type="spellEnd"/>
      <w:r w:rsidRPr="008E1BA5">
        <w:rPr>
          <w:rFonts w:ascii="Arial" w:hAnsi="Arial"/>
        </w:rPr>
        <w:t>:</w:t>
      </w:r>
      <w:proofErr w:type="gramEnd"/>
      <w:r w:rsidRPr="008E1BA5">
        <w:rPr>
          <w:rFonts w:ascii="Arial" w:hAnsi="Arial"/>
        </w:rPr>
        <w:t xml:space="preserve"> Pantone Reflex </w:t>
      </w:r>
      <w:proofErr w:type="spellStart"/>
      <w:r w:rsidRPr="008E1BA5">
        <w:rPr>
          <w:rFonts w:ascii="Arial" w:hAnsi="Arial"/>
        </w:rPr>
        <w:t>blue</w:t>
      </w:r>
      <w:proofErr w:type="spellEnd"/>
    </w:p>
    <w:p w14:paraId="36AAD2C0" w14:textId="77777777" w:rsidR="003705A1" w:rsidRPr="008E1BA5" w:rsidRDefault="003705A1" w:rsidP="003705A1">
      <w:pPr>
        <w:numPr>
          <w:ilvl w:val="0"/>
          <w:numId w:val="5"/>
        </w:numPr>
        <w:rPr>
          <w:rFonts w:ascii="Arial" w:hAnsi="Arial" w:cs="Arial"/>
        </w:rPr>
      </w:pPr>
      <w:proofErr w:type="spellStart"/>
      <w:proofErr w:type="gramStart"/>
      <w:r w:rsidRPr="008E1BA5">
        <w:rPr>
          <w:rFonts w:ascii="Arial" w:hAnsi="Arial"/>
        </w:rPr>
        <w:t>gelb</w:t>
      </w:r>
      <w:proofErr w:type="spellEnd"/>
      <w:r w:rsidRPr="008E1BA5">
        <w:rPr>
          <w:rFonts w:ascii="Arial" w:hAnsi="Arial"/>
        </w:rPr>
        <w:t>:</w:t>
      </w:r>
      <w:proofErr w:type="gramEnd"/>
      <w:r w:rsidRPr="008E1BA5">
        <w:rPr>
          <w:rFonts w:ascii="Arial" w:hAnsi="Arial"/>
        </w:rPr>
        <w:t xml:space="preserve"> Pantone Yellow.</w:t>
      </w:r>
    </w:p>
    <w:p w14:paraId="5263E6BE" w14:textId="77777777" w:rsidR="003705A1" w:rsidRPr="008E1BA5" w:rsidRDefault="003705A1" w:rsidP="00C72DB4">
      <w:pPr>
        <w:ind w:left="709"/>
        <w:rPr>
          <w:rFonts w:ascii="Arial" w:hAnsi="Arial" w:cs="Arial"/>
        </w:rPr>
      </w:pPr>
    </w:p>
    <w:p w14:paraId="5D97DC71" w14:textId="77777777" w:rsidR="003705A1" w:rsidRPr="008E1BA5" w:rsidRDefault="003705A1" w:rsidP="00C72DB4">
      <w:pPr>
        <w:ind w:left="709"/>
        <w:rPr>
          <w:rFonts w:ascii="Arial" w:hAnsi="Arial" w:cs="Arial"/>
        </w:rPr>
      </w:pPr>
      <w:r w:rsidRPr="008E1BA5">
        <w:rPr>
          <w:rFonts w:ascii="Arial" w:hAnsi="Arial"/>
        </w:rPr>
        <w:t xml:space="preserve">Seite 2 </w:t>
      </w:r>
      <w:proofErr w:type="spellStart"/>
      <w:proofErr w:type="gramStart"/>
      <w:r w:rsidRPr="008E1BA5">
        <w:rPr>
          <w:rFonts w:ascii="Arial" w:hAnsi="Arial"/>
        </w:rPr>
        <w:t>enthält</w:t>
      </w:r>
      <w:proofErr w:type="spellEnd"/>
      <w:r w:rsidRPr="008E1BA5">
        <w:rPr>
          <w:rFonts w:ascii="Arial" w:hAnsi="Arial"/>
        </w:rPr>
        <w:t>:</w:t>
      </w:r>
      <w:proofErr w:type="gramEnd"/>
    </w:p>
    <w:p w14:paraId="25F0B797" w14:textId="77777777" w:rsidR="003705A1" w:rsidRPr="003705A1" w:rsidRDefault="003705A1" w:rsidP="003705A1">
      <w:pPr>
        <w:numPr>
          <w:ilvl w:val="0"/>
          <w:numId w:val="6"/>
        </w:numPr>
        <w:rPr>
          <w:rFonts w:ascii="Arial" w:hAnsi="Arial" w:cs="Arial"/>
          <w:lang w:val="de-DE"/>
        </w:rPr>
      </w:pPr>
      <w:r w:rsidRPr="003705A1">
        <w:rPr>
          <w:rFonts w:ascii="Arial" w:hAnsi="Arial"/>
          <w:lang w:val="de-DE"/>
        </w:rPr>
        <w:t>9.</w:t>
      </w:r>
      <w:r w:rsidRPr="003705A1">
        <w:rPr>
          <w:lang w:val="de-DE"/>
        </w:rPr>
        <w:tab/>
      </w:r>
      <w:r w:rsidRPr="003705A1">
        <w:rPr>
          <w:rFonts w:ascii="Arial" w:hAnsi="Arial"/>
          <w:lang w:val="de-DE"/>
        </w:rPr>
        <w:t>die Fahrzeugklassen, für die der Fahrer die Grundqualifikations- und Weiterbildungsverpflichtungen erfüllt</w:t>
      </w:r>
    </w:p>
    <w:p w14:paraId="1EBFDBD9" w14:textId="77777777" w:rsidR="003705A1" w:rsidRPr="003705A1" w:rsidRDefault="003705A1" w:rsidP="00004CDB">
      <w:pPr>
        <w:ind w:left="1069"/>
        <w:rPr>
          <w:rFonts w:ascii="Arial" w:hAnsi="Arial" w:cs="Arial"/>
          <w:lang w:val="de-DE"/>
        </w:rPr>
      </w:pPr>
    </w:p>
    <w:p w14:paraId="4161CBF4" w14:textId="77777777" w:rsidR="003705A1" w:rsidRPr="003705A1" w:rsidRDefault="003705A1" w:rsidP="00C72DB4">
      <w:pPr>
        <w:ind w:left="1418" w:hanging="349"/>
        <w:rPr>
          <w:rFonts w:ascii="Arial" w:hAnsi="Arial" w:cs="Arial"/>
          <w:lang w:val="de-DE"/>
        </w:rPr>
      </w:pPr>
      <w:r w:rsidRPr="003705A1">
        <w:rPr>
          <w:rFonts w:ascii="Arial" w:hAnsi="Arial"/>
          <w:lang w:val="de-DE"/>
        </w:rPr>
        <w:t>10.</w:t>
      </w:r>
      <w:r w:rsidRPr="003705A1">
        <w:rPr>
          <w:lang w:val="de-DE"/>
        </w:rPr>
        <w:tab/>
      </w:r>
      <w:r w:rsidRPr="003705A1">
        <w:rPr>
          <w:rFonts w:ascii="Arial" w:hAnsi="Arial"/>
          <w:lang w:val="de-DE"/>
        </w:rPr>
        <w:t>den Gemeinschaftscode 95, gefolgt vom Ablaufdatum des Fahrerqualifizierungsnachweises</w:t>
      </w:r>
    </w:p>
    <w:p w14:paraId="5FDA2B5A" w14:textId="77777777" w:rsidR="003705A1" w:rsidRPr="003705A1" w:rsidRDefault="003705A1" w:rsidP="003705A1">
      <w:pPr>
        <w:numPr>
          <w:ilvl w:val="0"/>
          <w:numId w:val="6"/>
        </w:numPr>
        <w:rPr>
          <w:rFonts w:ascii="Arial" w:hAnsi="Arial" w:cs="Arial"/>
          <w:lang w:val="de-DE"/>
        </w:rPr>
      </w:pPr>
      <w:r w:rsidRPr="003705A1">
        <w:rPr>
          <w:rFonts w:ascii="Arial" w:hAnsi="Arial"/>
          <w:lang w:val="de-DE"/>
        </w:rPr>
        <w:t>Erläuterungen zu den auf den Seiten 1 und 2 des Nachweises erscheinenden nummerierten Rubriken 1, 2, 3, 4a, 4b, 4c, 5a, 5b und 10.</w:t>
      </w:r>
    </w:p>
    <w:p w14:paraId="4FBE021F" w14:textId="77777777" w:rsidR="003705A1" w:rsidRPr="003705A1" w:rsidRDefault="003705A1" w:rsidP="00C72DB4">
      <w:pPr>
        <w:rPr>
          <w:rFonts w:ascii="Arial" w:hAnsi="Arial" w:cs="Arial"/>
          <w:lang w:val="de-DE"/>
        </w:rPr>
      </w:pPr>
    </w:p>
    <w:p w14:paraId="476444B7" w14:textId="77777777" w:rsidR="003705A1" w:rsidRPr="008E1BA5" w:rsidRDefault="003705A1" w:rsidP="00C72DB4">
      <w:pPr>
        <w:ind w:left="720"/>
        <w:rPr>
          <w:noProof/>
        </w:rPr>
      </w:pPr>
      <w:r w:rsidRPr="008E1BA5">
        <w:rPr>
          <w:noProof/>
          <w:lang w:val="fr-BE" w:eastAsia="fr-BE"/>
        </w:rPr>
        <w:lastRenderedPageBreak/>
        <mc:AlternateContent>
          <mc:Choice Requires="wps">
            <w:drawing>
              <wp:anchor distT="0" distB="0" distL="114300" distR="114300" simplePos="0" relativeHeight="251660288" behindDoc="0" locked="0" layoutInCell="1" allowOverlap="1" wp14:anchorId="403C2F2A" wp14:editId="5FEA383F">
                <wp:simplePos x="0" y="0"/>
                <wp:positionH relativeFrom="column">
                  <wp:posOffset>2193925</wp:posOffset>
                </wp:positionH>
                <wp:positionV relativeFrom="paragraph">
                  <wp:posOffset>118745</wp:posOffset>
                </wp:positionV>
                <wp:extent cx="2839720" cy="523240"/>
                <wp:effectExtent l="0" t="0" r="0" b="0"/>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9720" cy="52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08E59" w14:textId="77777777" w:rsidR="003705A1" w:rsidRPr="00C7623A" w:rsidRDefault="003705A1" w:rsidP="00022C43">
                            <w:pPr>
                              <w:rPr>
                                <w:rFonts w:ascii="Arial" w:hAnsi="Arial" w:cs="Arial"/>
                                <w:b/>
                                <w:sz w:val="18"/>
                                <w:szCs w:val="18"/>
                                <w:lang w:val="fr-BE"/>
                              </w:rPr>
                            </w:pPr>
                            <w:r w:rsidRPr="00C7623A">
                              <w:rPr>
                                <w:rFonts w:ascii="Arial" w:hAnsi="Arial"/>
                                <w:b/>
                                <w:sz w:val="18"/>
                                <w:szCs w:val="18"/>
                                <w:lang w:val="fr-BE"/>
                              </w:rPr>
                              <w:t>CARTE DE QUALIFICATION DE CONDUCTEUR</w:t>
                            </w:r>
                            <w:r w:rsidRPr="00C7623A">
                              <w:rPr>
                                <w:rFonts w:ascii="Arial" w:hAnsi="Arial" w:cs="Arial"/>
                                <w:b/>
                                <w:sz w:val="18"/>
                                <w:szCs w:val="18"/>
                                <w:lang w:val="fr-BE"/>
                              </w:rPr>
                              <w:br/>
                            </w:r>
                            <w:r w:rsidRPr="00C7623A">
                              <w:rPr>
                                <w:rFonts w:ascii="Arial" w:hAnsi="Arial"/>
                                <w:b/>
                                <w:sz w:val="18"/>
                                <w:szCs w:val="18"/>
                                <w:lang w:val="fr-BE"/>
                              </w:rPr>
                              <w:t>KWALIFICATIEKAART BESTUURDER</w:t>
                            </w:r>
                          </w:p>
                          <w:p w14:paraId="53F1CF29" w14:textId="77777777" w:rsidR="003705A1" w:rsidRPr="00C7623A" w:rsidRDefault="003705A1" w:rsidP="00022C43">
                            <w:pPr>
                              <w:rPr>
                                <w:rFonts w:ascii="Arial" w:hAnsi="Arial" w:cs="Arial"/>
                                <w:b/>
                                <w:sz w:val="18"/>
                                <w:szCs w:val="18"/>
                                <w:lang w:val="fr-BE"/>
                              </w:rPr>
                            </w:pPr>
                            <w:r w:rsidRPr="00C7623A">
                              <w:rPr>
                                <w:rFonts w:ascii="Arial" w:hAnsi="Arial"/>
                                <w:b/>
                                <w:sz w:val="18"/>
                                <w:szCs w:val="18"/>
                              </w:rPr>
                              <w:t>FAHRERQUALIFIZIERUNGSNACHWEIS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3C2F2A" id="_x0000_t202" coordsize="21600,21600" o:spt="202" path="m,l,21600r21600,l21600,xe">
                <v:stroke joinstyle="miter"/>
                <v:path gradientshapeok="t" o:connecttype="rect"/>
              </v:shapetype>
              <v:shape id="Zone de texte 8" o:spid="_x0000_s1026" type="#_x0000_t202" style="position:absolute;left:0;text-align:left;margin-left:172.75pt;margin-top:9.35pt;width:223.6pt;height:4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" filled="f" stroked="f">
                <v:textbox>
                  <w:txbxContent>
                    <w:p w14:paraId="58D08E59" w14:textId="77777777" w:rsidR="003705A1" w:rsidRPr="00C7623A" w:rsidRDefault="003705A1" w:rsidP="00022C43">
                      <w:pPr>
                        <w:rPr>
                          <w:rFonts w:ascii="Arial" w:hAnsi="Arial" w:cs="Arial"/>
                          <w:b/>
                          <w:sz w:val="18"/>
                          <w:szCs w:val="18"/>
                          <w:lang w:val="fr-BE"/>
                        </w:rPr>
                      </w:pPr>
                      <w:r w:rsidRPr="00C7623A">
                        <w:rPr>
                          <w:rFonts w:ascii="Arial" w:hAnsi="Arial"/>
                          <w:b/>
                          <w:sz w:val="18"/>
                          <w:szCs w:val="18"/>
                          <w:lang w:val="fr-BE"/>
                        </w:rPr>
                        <w:t>CARTE DE QUALIFICATION DE CONDUCTEUR</w:t>
                      </w:r>
                      <w:r w:rsidRPr="00C7623A">
                        <w:rPr>
                          <w:rFonts w:ascii="Arial" w:hAnsi="Arial" w:cs="Arial"/>
                          <w:b/>
                          <w:sz w:val="18"/>
                          <w:szCs w:val="18"/>
                          <w:lang w:val="fr-BE"/>
                        </w:rPr>
                        <w:br/>
                      </w:r>
                      <w:r w:rsidRPr="00C7623A">
                        <w:rPr>
                          <w:rFonts w:ascii="Arial" w:hAnsi="Arial"/>
                          <w:b/>
                          <w:sz w:val="18"/>
                          <w:szCs w:val="18"/>
                          <w:lang w:val="fr-BE"/>
                        </w:rPr>
                        <w:t>KWALIFICATIEKAART BESTUURDER</w:t>
                      </w:r>
                    </w:p>
                    <w:p w14:paraId="53F1CF29" w14:textId="77777777" w:rsidR="003705A1" w:rsidRPr="00C7623A" w:rsidRDefault="003705A1" w:rsidP="00022C43">
                      <w:pPr>
                        <w:rPr>
                          <w:rFonts w:ascii="Arial" w:hAnsi="Arial" w:cs="Arial"/>
                          <w:b/>
                          <w:sz w:val="18"/>
                          <w:szCs w:val="18"/>
                          <w:lang w:val="fr-BE"/>
                        </w:rPr>
                      </w:pPr>
                      <w:r w:rsidRPr="00C7623A">
                        <w:rPr>
                          <w:rFonts w:ascii="Arial" w:hAnsi="Arial"/>
                          <w:b/>
                          <w:sz w:val="18"/>
                          <w:szCs w:val="18"/>
                        </w:rPr>
                        <w:t>FAHRERQUALIFIZIERUNGSNACHWEIS</w:t>
                      </w:r>
                    </w:p>
                  </w:txbxContent>
                </v:textbox>
              </v:shape>
            </w:pict>
          </mc:Fallback>
        </mc:AlternateContent>
      </w:r>
      <w:r w:rsidRPr="008E1BA5">
        <w:rPr>
          <w:noProof/>
          <w:lang w:val="fr-BE" w:eastAsia="fr-BE"/>
        </w:rPr>
        <mc:AlternateContent>
          <mc:Choice Requires="wps">
            <w:drawing>
              <wp:anchor distT="0" distB="0" distL="114300" distR="114300" simplePos="0" relativeHeight="251659264" behindDoc="0" locked="0" layoutInCell="1" allowOverlap="1" wp14:anchorId="377CA87F" wp14:editId="4458E149">
                <wp:simplePos x="0" y="0"/>
                <wp:positionH relativeFrom="column">
                  <wp:posOffset>1193165</wp:posOffset>
                </wp:positionH>
                <wp:positionV relativeFrom="paragraph">
                  <wp:posOffset>362585</wp:posOffset>
                </wp:positionV>
                <wp:extent cx="320040" cy="426720"/>
                <wp:effectExtent l="0" t="0" r="0" b="0"/>
                <wp:wrapNone/>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D444D" w14:textId="77777777" w:rsidR="003705A1" w:rsidRPr="00651693" w:rsidRDefault="003705A1" w:rsidP="00C72DB4">
                            <w:pPr>
                              <w:rPr>
                                <w:color w:val="FFFFFF"/>
                                <w:sz w:val="28"/>
                                <w:szCs w:val="28"/>
                              </w:rPr>
                            </w:pPr>
                            <w:r w:rsidRPr="00651693">
                              <w:rPr>
                                <w:color w:val="FFFFFF"/>
                                <w:sz w:val="28"/>
                                <w:szCs w:val="28"/>
                              </w:rPr>
                              <w:t>B</w:t>
                            </w:r>
                          </w:p>
                          <w:p w14:paraId="4EC212DE" w14:textId="77777777" w:rsidR="003705A1" w:rsidRDefault="003705A1" w:rsidP="00C72DB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CA87F" id="Zone de texte 5" o:spid="_x0000_s1027" type="#_x0000_t202" style="position:absolute;left:0;text-align:left;margin-left:93.95pt;margin-top:28.55pt;width:25.2pt;height:3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" filled="f" stroked="f">
                <v:textbox>
                  <w:txbxContent>
                    <w:p w14:paraId="25CD444D" w14:textId="77777777" w:rsidR="003705A1" w:rsidRPr="00651693" w:rsidRDefault="003705A1" w:rsidP="00C72DB4">
                      <w:pPr>
                        <w:rPr>
                          <w:color w:val="FFFFFF"/>
                          <w:sz w:val="28"/>
                          <w:szCs w:val="28"/>
                        </w:rPr>
                      </w:pPr>
                      <w:r w:rsidRPr="00651693">
                        <w:rPr>
                          <w:color w:val="FFFFFF"/>
                          <w:sz w:val="28"/>
                          <w:szCs w:val="28"/>
                        </w:rPr>
                        <w:t>B</w:t>
                      </w:r>
                    </w:p>
                    <w:p w14:paraId="4EC212DE" w14:textId="77777777" w:rsidR="003705A1" w:rsidRDefault="003705A1" w:rsidP="00C72DB4"/>
                  </w:txbxContent>
                </v:textbox>
              </v:shape>
            </w:pict>
          </mc:Fallback>
        </mc:AlternateContent>
      </w:r>
      <w:r w:rsidRPr="008E1BA5">
        <w:rPr>
          <w:noProof/>
          <w:lang w:val="fr-BE" w:eastAsia="fr-BE"/>
        </w:rPr>
        <w:drawing>
          <wp:inline distT="0" distB="0" distL="0" distR="0" wp14:anchorId="20C77C7F" wp14:editId="1FFFD8D9">
            <wp:extent cx="5379720" cy="337312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9720" cy="3373120"/>
                    </a:xfrm>
                    <a:prstGeom prst="rect">
                      <a:avLst/>
                    </a:prstGeom>
                    <a:noFill/>
                    <a:ln>
                      <a:noFill/>
                    </a:ln>
                  </pic:spPr>
                </pic:pic>
              </a:graphicData>
            </a:graphic>
          </wp:inline>
        </w:drawing>
      </w:r>
    </w:p>
    <w:p w14:paraId="6CACF812" w14:textId="77777777" w:rsidR="003705A1" w:rsidRPr="008E1BA5" w:rsidRDefault="003705A1" w:rsidP="00C72DB4">
      <w:pPr>
        <w:ind w:left="720"/>
        <w:rPr>
          <w:noProof/>
        </w:rPr>
      </w:pPr>
    </w:p>
    <w:p w14:paraId="42B5B157" w14:textId="77777777" w:rsidR="003705A1" w:rsidRPr="008E1BA5" w:rsidRDefault="003705A1" w:rsidP="00C72DB4">
      <w:pPr>
        <w:ind w:left="720"/>
        <w:rPr>
          <w:noProof/>
        </w:rPr>
      </w:pPr>
      <w:r w:rsidRPr="008E1BA5">
        <w:rPr>
          <w:noProof/>
          <w:lang w:val="fr-BE" w:eastAsia="fr-BE"/>
        </w:rPr>
        <w:drawing>
          <wp:inline distT="0" distB="0" distL="0" distR="0" wp14:anchorId="352EC5F7" wp14:editId="5E6D52FF">
            <wp:extent cx="5461000" cy="3342640"/>
            <wp:effectExtent l="0" t="0" r="635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1000" cy="3342640"/>
                    </a:xfrm>
                    <a:prstGeom prst="rect">
                      <a:avLst/>
                    </a:prstGeom>
                    <a:noFill/>
                    <a:ln>
                      <a:noFill/>
                    </a:ln>
                  </pic:spPr>
                </pic:pic>
              </a:graphicData>
            </a:graphic>
          </wp:inline>
        </w:drawing>
      </w:r>
    </w:p>
    <w:tbl>
      <w:tblPr>
        <w:tblW w:w="9858" w:type="dxa"/>
        <w:tblInd w:w="-252" w:type="dxa"/>
        <w:tblLook w:val="0000" w:firstRow="0" w:lastRow="0" w:firstColumn="0" w:lastColumn="0" w:noHBand="0" w:noVBand="0"/>
      </w:tblPr>
      <w:tblGrid>
        <w:gridCol w:w="9858"/>
      </w:tblGrid>
      <w:tr w:rsidR="003705A1" w:rsidRPr="008E1BA5" w14:paraId="5FC2C91E" w14:textId="77777777" w:rsidTr="002D0A8C">
        <w:tc>
          <w:tcPr>
            <w:tcW w:w="9858" w:type="dxa"/>
          </w:tcPr>
          <w:p w14:paraId="4F613889" w14:textId="77777777" w:rsidR="003705A1" w:rsidRPr="008E1BA5" w:rsidRDefault="003705A1" w:rsidP="00D9414B">
            <w:pPr>
              <w:rPr>
                <w:rFonts w:ascii="Arial" w:hAnsi="Arial" w:cs="Arial"/>
              </w:rPr>
            </w:pPr>
            <w:r w:rsidRPr="008E1BA5">
              <w:br w:type="page"/>
            </w:r>
          </w:p>
        </w:tc>
      </w:tr>
    </w:tbl>
    <w:p w14:paraId="4EAA6C93" w14:textId="77777777" w:rsidR="003705A1" w:rsidRPr="003705A1" w:rsidRDefault="003705A1" w:rsidP="005C4C74">
      <w:pPr>
        <w:rPr>
          <w:lang w:val="de-DE"/>
        </w:rPr>
      </w:pPr>
      <w:r w:rsidRPr="003705A1">
        <w:rPr>
          <w:lang w:val="de-DE"/>
        </w:rPr>
        <w:t>Gesehen, um dem Königlichen Erlass vom 21. Juli 2014 zur Einführung des Fahrerqualifizierungsnachweises beigefügt zu werden.</w:t>
      </w:r>
    </w:p>
    <w:p w14:paraId="7B1413B9" w14:textId="77777777" w:rsidR="003705A1" w:rsidRPr="003705A1" w:rsidRDefault="003705A1" w:rsidP="00001A6B">
      <w:pPr>
        <w:jc w:val="center"/>
        <w:rPr>
          <w:lang w:val="de-DE"/>
        </w:rPr>
      </w:pPr>
      <w:r w:rsidRPr="003705A1">
        <w:rPr>
          <w:lang w:val="de-DE"/>
        </w:rPr>
        <w:t>PHILIPPE</w:t>
      </w:r>
    </w:p>
    <w:p w14:paraId="4C45959F" w14:textId="77777777" w:rsidR="003705A1" w:rsidRPr="003705A1" w:rsidRDefault="003705A1" w:rsidP="00001A6B">
      <w:pPr>
        <w:jc w:val="center"/>
        <w:rPr>
          <w:lang w:val="de-DE"/>
        </w:rPr>
      </w:pPr>
      <w:r w:rsidRPr="003705A1">
        <w:rPr>
          <w:lang w:val="de-DE"/>
        </w:rPr>
        <w:t>Von Königs wegen:</w:t>
      </w:r>
    </w:p>
    <w:p w14:paraId="2489C084" w14:textId="77777777" w:rsidR="003705A1" w:rsidRPr="003705A1" w:rsidRDefault="003705A1" w:rsidP="00001A6B">
      <w:pPr>
        <w:jc w:val="center"/>
        <w:rPr>
          <w:lang w:val="de-DE"/>
        </w:rPr>
      </w:pPr>
      <w:r w:rsidRPr="003705A1">
        <w:rPr>
          <w:lang w:val="de-DE"/>
        </w:rPr>
        <w:t>Die Ministerin des Innern und der Chancengleichheit</w:t>
      </w:r>
    </w:p>
    <w:p w14:paraId="53AB53EE" w14:textId="77777777" w:rsidR="003705A1" w:rsidRPr="003705A1" w:rsidRDefault="003705A1" w:rsidP="00001A6B">
      <w:pPr>
        <w:jc w:val="center"/>
        <w:rPr>
          <w:lang w:val="de-DE"/>
        </w:rPr>
      </w:pPr>
      <w:r w:rsidRPr="003705A1">
        <w:rPr>
          <w:lang w:val="de-DE"/>
        </w:rPr>
        <w:t>Frau J. MILQUET</w:t>
      </w:r>
    </w:p>
    <w:p w14:paraId="6EBFB257" w14:textId="77777777" w:rsidR="003705A1" w:rsidRPr="003705A1" w:rsidRDefault="003705A1" w:rsidP="00001A6B">
      <w:pPr>
        <w:jc w:val="center"/>
        <w:rPr>
          <w:lang w:val="de-DE"/>
        </w:rPr>
      </w:pPr>
    </w:p>
    <w:p w14:paraId="4B29AE7D" w14:textId="77777777" w:rsidR="003705A1" w:rsidRPr="003705A1" w:rsidRDefault="003705A1" w:rsidP="00001A6B">
      <w:pPr>
        <w:jc w:val="center"/>
        <w:rPr>
          <w:lang w:val="de-DE"/>
        </w:rPr>
      </w:pPr>
      <w:r w:rsidRPr="003705A1">
        <w:rPr>
          <w:lang w:val="de-DE"/>
        </w:rPr>
        <w:t>Der Staatssekretär für Mobilität</w:t>
      </w:r>
    </w:p>
    <w:p w14:paraId="1917C70E" w14:textId="77777777" w:rsidR="003705A1" w:rsidRPr="005C4C74" w:rsidRDefault="003705A1" w:rsidP="00001A6B">
      <w:pPr>
        <w:jc w:val="center"/>
      </w:pPr>
      <w:r w:rsidRPr="008E1BA5">
        <w:t>M. WATHELET</w:t>
      </w:r>
    </w:p>
    <w:p w14:paraId="1CC0521C" w14:textId="6FD63A12" w:rsidR="00233F36" w:rsidRPr="00C80000" w:rsidRDefault="00233F36" w:rsidP="00E1687C">
      <w:pPr>
        <w:jc w:val="both"/>
        <w:rPr>
          <w:lang w:val="de-DE"/>
        </w:rPr>
      </w:pPr>
    </w:p>
    <w:sectPr w:rsidR="00233F36" w:rsidRPr="00C80000" w:rsidSect="003849F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FA43537"/>
    <w:multiLevelType w:val="hybridMultilevel"/>
    <w:tmpl w:val="733A07B0"/>
    <w:lvl w:ilvl="0" w:tplc="AD3ECAE6">
      <w:start w:val="6"/>
      <w:numFmt w:val="bullet"/>
      <w:lvlText w:val="-"/>
      <w:lvlJc w:val="left"/>
      <w:pPr>
        <w:ind w:left="1440" w:hanging="360"/>
      </w:pPr>
      <w:rPr>
        <w:rFonts w:ascii="Arial" w:eastAsia="Times New Roman" w:hAnsi="Arial" w:cs="Aria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15:restartNumberingAfterBreak="0">
    <w:nsid w:val="35622E29"/>
    <w:multiLevelType w:val="hybridMultilevel"/>
    <w:tmpl w:val="1D221C1E"/>
    <w:lvl w:ilvl="0" w:tplc="830E5004">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 w15:restartNumberingAfterBreak="0">
    <w:nsid w:val="37C53B59"/>
    <w:multiLevelType w:val="hybridMultilevel"/>
    <w:tmpl w:val="192C2D2C"/>
    <w:lvl w:ilvl="0" w:tplc="F6F82894">
      <w:start w:val="1"/>
      <w:numFmt w:val="lowerLetter"/>
      <w:lvlText w:val="%1)"/>
      <w:lvlJc w:val="left"/>
      <w:pPr>
        <w:ind w:left="1069" w:hanging="360"/>
      </w:pPr>
      <w:rPr>
        <w:rFonts w:hint="default"/>
      </w:rPr>
    </w:lvl>
    <w:lvl w:ilvl="1" w:tplc="080C0019" w:tentative="1">
      <w:start w:val="1"/>
      <w:numFmt w:val="lowerLetter"/>
      <w:lvlText w:val="%2."/>
      <w:lvlJc w:val="left"/>
      <w:pPr>
        <w:ind w:left="1789" w:hanging="360"/>
      </w:pPr>
    </w:lvl>
    <w:lvl w:ilvl="2" w:tplc="080C001B" w:tentative="1">
      <w:start w:val="1"/>
      <w:numFmt w:val="lowerRoman"/>
      <w:lvlText w:val="%3."/>
      <w:lvlJc w:val="right"/>
      <w:pPr>
        <w:ind w:left="2509" w:hanging="180"/>
      </w:pPr>
    </w:lvl>
    <w:lvl w:ilvl="3" w:tplc="080C000F" w:tentative="1">
      <w:start w:val="1"/>
      <w:numFmt w:val="decimal"/>
      <w:lvlText w:val="%4."/>
      <w:lvlJc w:val="left"/>
      <w:pPr>
        <w:ind w:left="3229" w:hanging="360"/>
      </w:pPr>
    </w:lvl>
    <w:lvl w:ilvl="4" w:tplc="080C0019" w:tentative="1">
      <w:start w:val="1"/>
      <w:numFmt w:val="lowerLetter"/>
      <w:lvlText w:val="%5."/>
      <w:lvlJc w:val="left"/>
      <w:pPr>
        <w:ind w:left="3949" w:hanging="360"/>
      </w:pPr>
    </w:lvl>
    <w:lvl w:ilvl="5" w:tplc="080C001B" w:tentative="1">
      <w:start w:val="1"/>
      <w:numFmt w:val="lowerRoman"/>
      <w:lvlText w:val="%6."/>
      <w:lvlJc w:val="right"/>
      <w:pPr>
        <w:ind w:left="4669" w:hanging="180"/>
      </w:pPr>
    </w:lvl>
    <w:lvl w:ilvl="6" w:tplc="080C000F" w:tentative="1">
      <w:start w:val="1"/>
      <w:numFmt w:val="decimal"/>
      <w:lvlText w:val="%7."/>
      <w:lvlJc w:val="left"/>
      <w:pPr>
        <w:ind w:left="5389" w:hanging="360"/>
      </w:pPr>
    </w:lvl>
    <w:lvl w:ilvl="7" w:tplc="080C0019" w:tentative="1">
      <w:start w:val="1"/>
      <w:numFmt w:val="lowerLetter"/>
      <w:lvlText w:val="%8."/>
      <w:lvlJc w:val="left"/>
      <w:pPr>
        <w:ind w:left="6109" w:hanging="360"/>
      </w:pPr>
    </w:lvl>
    <w:lvl w:ilvl="8" w:tplc="080C001B" w:tentative="1">
      <w:start w:val="1"/>
      <w:numFmt w:val="lowerRoman"/>
      <w:lvlText w:val="%9."/>
      <w:lvlJc w:val="right"/>
      <w:pPr>
        <w:ind w:left="6829" w:hanging="180"/>
      </w:pPr>
    </w:lvl>
  </w:abstractNum>
  <w:abstractNum w:abstractNumId="4" w15:restartNumberingAfterBreak="0">
    <w:nsid w:val="545C03BC"/>
    <w:multiLevelType w:val="hybridMultilevel"/>
    <w:tmpl w:val="41CCC32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712C656D"/>
    <w:multiLevelType w:val="hybridMultilevel"/>
    <w:tmpl w:val="E580E890"/>
    <w:lvl w:ilvl="0" w:tplc="1EB8D9F4">
      <w:start w:val="9"/>
      <w:numFmt w:val="decimal"/>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6" w15:restartNumberingAfterBreak="0">
    <w:nsid w:val="7D451F68"/>
    <w:multiLevelType w:val="hybridMultilevel"/>
    <w:tmpl w:val="EE9EA7B0"/>
    <w:lvl w:ilvl="0" w:tplc="1EB8D9F4">
      <w:start w:val="1"/>
      <w:numFmt w:val="decimal"/>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649825021">
    <w:abstractNumId w:val="4"/>
  </w:num>
  <w:num w:numId="3" w16cid:durableId="1394813614">
    <w:abstractNumId w:val="2"/>
  </w:num>
  <w:num w:numId="4" w16cid:durableId="249775637">
    <w:abstractNumId w:val="6"/>
  </w:num>
  <w:num w:numId="5" w16cid:durableId="1846748566">
    <w:abstractNumId w:val="1"/>
  </w:num>
  <w:num w:numId="6" w16cid:durableId="1827430742">
    <w:abstractNumId w:val="3"/>
  </w:num>
  <w:num w:numId="7" w16cid:durableId="7168567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4100C"/>
    <w:rsid w:val="00266D2A"/>
    <w:rsid w:val="002A1F4E"/>
    <w:rsid w:val="002F1524"/>
    <w:rsid w:val="003024C1"/>
    <w:rsid w:val="00330774"/>
    <w:rsid w:val="003705A1"/>
    <w:rsid w:val="003725C6"/>
    <w:rsid w:val="00385261"/>
    <w:rsid w:val="004F0197"/>
    <w:rsid w:val="0051470C"/>
    <w:rsid w:val="00562E3F"/>
    <w:rsid w:val="005D55BA"/>
    <w:rsid w:val="006F4381"/>
    <w:rsid w:val="00786C4F"/>
    <w:rsid w:val="007A515C"/>
    <w:rsid w:val="007D5F55"/>
    <w:rsid w:val="00800E1A"/>
    <w:rsid w:val="008C2124"/>
    <w:rsid w:val="00AA413E"/>
    <w:rsid w:val="00AB18C3"/>
    <w:rsid w:val="00B27BE9"/>
    <w:rsid w:val="00B56114"/>
    <w:rsid w:val="00B63DEF"/>
    <w:rsid w:val="00C30145"/>
    <w:rsid w:val="00C43D43"/>
    <w:rsid w:val="00C80000"/>
    <w:rsid w:val="00CA081B"/>
    <w:rsid w:val="00CB2364"/>
    <w:rsid w:val="00D67924"/>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1200</Words>
  <Characters>7244</Characters>
  <Application>Microsoft Office Word</Application>
  <DocSecurity>0</DocSecurity>
  <Lines>60</Lines>
  <Paragraphs>16</Paragraphs>
  <ScaleCrop>false</ScaleCrop>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cp:lastPrinted>2023-11-27T09:44:00Z</cp:lastPrinted>
  <dcterms:created xsi:type="dcterms:W3CDTF">2023-11-23T13:53:00Z</dcterms:created>
  <dcterms:modified xsi:type="dcterms:W3CDTF">2023-11-27T11:09:00Z</dcterms:modified>
</cp:coreProperties>
</file>