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ECC4" w14:textId="77777777" w:rsidR="00453270" w:rsidRPr="00963955" w:rsidRDefault="00453270" w:rsidP="00453270">
      <w:pPr>
        <w:jc w:val="both"/>
        <w:rPr>
          <w:b/>
          <w:bCs/>
          <w:lang w:val="de-DE"/>
        </w:rPr>
      </w:pPr>
      <w:r w:rsidRPr="00963955">
        <w:rPr>
          <w:b/>
          <w:lang w:val="de-DE"/>
        </w:rPr>
        <w:t>14. MÄRZ 2014 - Königlicher Erlass zur Regelung der Vorlage von Urkunden bestimmter beurkundender Beamter für die Registrierungsformalität und die Hypothe</w:t>
      </w:r>
      <w:r>
        <w:rPr>
          <w:b/>
          <w:lang w:val="de-DE"/>
        </w:rPr>
        <w:softHyphen/>
      </w:r>
      <w:r w:rsidRPr="00963955">
        <w:rPr>
          <w:b/>
          <w:lang w:val="de-DE"/>
        </w:rPr>
        <w:t>ken</w:t>
      </w:r>
      <w:r>
        <w:rPr>
          <w:b/>
          <w:lang w:val="de-DE"/>
        </w:rPr>
        <w:softHyphen/>
      </w:r>
      <w:r w:rsidRPr="00963955">
        <w:rPr>
          <w:b/>
          <w:lang w:val="de-DE"/>
        </w:rPr>
        <w:t>bekanntmachung</w:t>
      </w:r>
    </w:p>
    <w:p w14:paraId="0B2CDEE7" w14:textId="77777777" w:rsidR="00806E25" w:rsidRPr="00D308A5" w:rsidRDefault="00806E25">
      <w:pPr>
        <w:rPr>
          <w:lang w:val="de-DE"/>
        </w:rPr>
      </w:pPr>
    </w:p>
    <w:p w14:paraId="537007CD" w14:textId="77777777" w:rsidR="00806E25" w:rsidRPr="00D308A5" w:rsidRDefault="00806E25">
      <w:pPr>
        <w:rPr>
          <w:lang w:val="de-DE"/>
        </w:rPr>
      </w:pPr>
    </w:p>
    <w:p w14:paraId="0BE8330B" w14:textId="77777777" w:rsidR="00806E25" w:rsidRPr="00D308A5" w:rsidRDefault="00806E25" w:rsidP="000F5F44">
      <w:pPr>
        <w:jc w:val="center"/>
        <w:rPr>
          <w:lang w:val="de-DE"/>
        </w:rPr>
      </w:pPr>
      <w:r w:rsidRPr="00D308A5">
        <w:rPr>
          <w:lang w:val="de-DE"/>
        </w:rPr>
        <w:t>Inoffizielle Koordinierung</w:t>
      </w:r>
    </w:p>
    <w:p w14:paraId="65FAF23A" w14:textId="77777777" w:rsidR="00806E25" w:rsidRPr="00D308A5" w:rsidRDefault="00806E25" w:rsidP="000F5F44">
      <w:pPr>
        <w:jc w:val="center"/>
        <w:rPr>
          <w:lang w:val="de-DE"/>
        </w:rPr>
      </w:pPr>
    </w:p>
    <w:p w14:paraId="672B94FA" w14:textId="42EE88AC" w:rsidR="00806E25" w:rsidRPr="005B1B62" w:rsidRDefault="00806E25" w:rsidP="000F5F44">
      <w:pPr>
        <w:jc w:val="center"/>
        <w:rPr>
          <w:lang w:val="de-DE"/>
        </w:rPr>
      </w:pPr>
    </w:p>
    <w:p w14:paraId="0DFF28F8" w14:textId="15FA424A" w:rsidR="00806E25" w:rsidRPr="00D308A5" w:rsidRDefault="00806E25" w:rsidP="000F5F44">
      <w:pPr>
        <w:jc w:val="both"/>
        <w:rPr>
          <w:lang w:val="de-DE"/>
        </w:rPr>
      </w:pPr>
      <w:r w:rsidRPr="00D308A5">
        <w:rPr>
          <w:i/>
          <w:lang w:val="de-DE"/>
        </w:rPr>
        <w:t xml:space="preserve">Im Belgischen Staatsblatt vom </w:t>
      </w:r>
      <w:r w:rsidR="00453270">
        <w:rPr>
          <w:i/>
          <w:lang w:val="de-DE"/>
        </w:rPr>
        <w:t>18. August 2025</w:t>
      </w:r>
      <w:r w:rsidRPr="00D308A5">
        <w:rPr>
          <w:i/>
          <w:lang w:val="de-DE"/>
        </w:rPr>
        <w:t xml:space="preserve"> ist die deutsche Übersetzung dieses </w:t>
      </w:r>
      <w:r w:rsidR="00453270">
        <w:rPr>
          <w:i/>
          <w:lang w:val="de-DE"/>
        </w:rPr>
        <w:t>Erlasses</w:t>
      </w:r>
      <w:r w:rsidRPr="00D308A5">
        <w:rPr>
          <w:i/>
          <w:lang w:val="de-DE"/>
        </w:rPr>
        <w:t xml:space="preserve"> als inoffizielle Koordinierung veröffentlicht worden, und zwar unter Berücksichtigung der Abänderungen durch:</w:t>
      </w:r>
    </w:p>
    <w:p w14:paraId="10D36606" w14:textId="77777777" w:rsidR="00806E25" w:rsidRPr="00D308A5" w:rsidRDefault="00806E25" w:rsidP="000F5F44">
      <w:pPr>
        <w:jc w:val="both"/>
        <w:rPr>
          <w:lang w:val="de-DE"/>
        </w:rPr>
      </w:pPr>
    </w:p>
    <w:p w14:paraId="2866C9D0" w14:textId="77777777" w:rsidR="00453270" w:rsidRPr="00BD751B" w:rsidRDefault="00453270" w:rsidP="00453270">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3. August 2016</w:t>
      </w:r>
      <w:r w:rsidRPr="00AB3D69">
        <w:rPr>
          <w:lang w:val="de-DE"/>
        </w:rPr>
        <w:t xml:space="preserve"> </w:t>
      </w:r>
      <w:r w:rsidRPr="00ED11FC">
        <w:rPr>
          <w:lang w:val="de-DE"/>
        </w:rPr>
        <w:t xml:space="preserve">zur Abänderung </w:t>
      </w:r>
      <w:r w:rsidRPr="00AB3D69">
        <w:rPr>
          <w:lang w:val="de-DE"/>
        </w:rPr>
        <w:t>des</w:t>
      </w:r>
      <w:r>
        <w:rPr>
          <w:lang w:val="de-DE"/>
        </w:rPr>
        <w:t xml:space="preserve"> Königlichen </w:t>
      </w:r>
      <w:r w:rsidRPr="00AB3D69">
        <w:rPr>
          <w:lang w:val="de-DE"/>
        </w:rPr>
        <w:t>Erlasses vom</w:t>
      </w:r>
      <w:r>
        <w:rPr>
          <w:lang w:val="de-DE"/>
        </w:rPr>
        <w:t xml:space="preserve"> 14. März 2014 </w:t>
      </w:r>
      <w:r w:rsidRPr="00C53671">
        <w:rPr>
          <w:lang w:val="de-DE"/>
        </w:rPr>
        <w:t>zur Regelung der Vorlage von Urkunden bestimmter beurkundender Beamter für die Registrierungsformalität und die Hypothekenbekanntmachung</w:t>
      </w:r>
      <w:r w:rsidRPr="00AB3D69">
        <w:rPr>
          <w:lang w:val="de-DE"/>
        </w:rPr>
        <w:t>,</w:t>
      </w:r>
    </w:p>
    <w:p w14:paraId="0A58FF04" w14:textId="77777777" w:rsidR="00453270" w:rsidRPr="00BD751B" w:rsidRDefault="00453270" w:rsidP="00453270">
      <w:pPr>
        <w:jc w:val="both"/>
        <w:rPr>
          <w:lang w:val="de-DE"/>
        </w:rPr>
      </w:pPr>
    </w:p>
    <w:p w14:paraId="133BF6C0" w14:textId="77777777" w:rsidR="00453270" w:rsidRPr="00B11E40" w:rsidRDefault="00453270" w:rsidP="00453270">
      <w:pPr>
        <w:jc w:val="both"/>
        <w:rPr>
          <w:lang w:val="de-DE"/>
        </w:rPr>
      </w:pPr>
      <w:r w:rsidRPr="00B11E40">
        <w:rPr>
          <w:lang w:val="de-DE"/>
        </w:rPr>
        <w:t>- den Königlichen Erlass vom 3. Oktober 2018 zur Abänderung verschiedener Königlicher Erlasse im Rahmen der Integration der Hypothekenämter in die Verwaltung Rechtssicherheit der Generalverwaltung Vermögensdokumentation des Föderalen Öffentlichen Dienstes Finanzen und der neuen Organisation und Verteilung der Zuständigkeiten innerhalb der Verwaltung Rechtssicherheit,</w:t>
      </w:r>
    </w:p>
    <w:p w14:paraId="7E75E35C" w14:textId="77777777" w:rsidR="00453270" w:rsidRDefault="00453270" w:rsidP="00453270">
      <w:pPr>
        <w:jc w:val="both"/>
        <w:rPr>
          <w:lang w:val="de-DE"/>
        </w:rPr>
      </w:pPr>
    </w:p>
    <w:p w14:paraId="0BA048CB" w14:textId="77777777" w:rsidR="00453270" w:rsidRDefault="00453270" w:rsidP="00453270">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29. April 2021</w:t>
      </w:r>
      <w:r w:rsidRPr="00AB3D69">
        <w:rPr>
          <w:lang w:val="de-DE"/>
        </w:rPr>
        <w:t xml:space="preserve"> </w:t>
      </w:r>
      <w:r w:rsidRPr="00ED11FC">
        <w:rPr>
          <w:lang w:val="de-DE"/>
        </w:rPr>
        <w:t xml:space="preserve">zur Abänderung </w:t>
      </w:r>
      <w:r w:rsidRPr="00AB3D69">
        <w:rPr>
          <w:lang w:val="de-DE"/>
        </w:rPr>
        <w:t>des</w:t>
      </w:r>
      <w:r>
        <w:rPr>
          <w:lang w:val="de-DE"/>
        </w:rPr>
        <w:t xml:space="preserve"> Königlichen </w:t>
      </w:r>
      <w:r w:rsidRPr="00AB3D69">
        <w:rPr>
          <w:lang w:val="de-DE"/>
        </w:rPr>
        <w:t>Erlasses vom</w:t>
      </w:r>
      <w:r>
        <w:rPr>
          <w:lang w:val="de-DE"/>
        </w:rPr>
        <w:t xml:space="preserve"> 14. März 2014 </w:t>
      </w:r>
      <w:r w:rsidRPr="00C53671">
        <w:rPr>
          <w:lang w:val="de-DE"/>
        </w:rPr>
        <w:t>zur Regelung der Vorlage von Urkunden bestimmter beurkundender Beamter für die Registrierungsformalität und die Hypothekenbekanntmachung</w:t>
      </w:r>
      <w:r w:rsidRPr="00AB3D69">
        <w:rPr>
          <w:lang w:val="de-DE"/>
        </w:rPr>
        <w:t>,</w:t>
      </w:r>
    </w:p>
    <w:p w14:paraId="1F155DB4" w14:textId="77777777" w:rsidR="00453270" w:rsidRDefault="00453270" w:rsidP="00453270">
      <w:pPr>
        <w:jc w:val="both"/>
        <w:rPr>
          <w:lang w:val="de-DE"/>
        </w:rPr>
      </w:pPr>
    </w:p>
    <w:p w14:paraId="11B88096" w14:textId="77777777" w:rsidR="00453270" w:rsidRPr="00AE0211" w:rsidRDefault="00453270" w:rsidP="00453270">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16. März</w:t>
      </w:r>
      <w:r w:rsidRPr="00256967">
        <w:rPr>
          <w:lang w:val="de-DE"/>
        </w:rPr>
        <w:t> 2023</w:t>
      </w:r>
      <w:r w:rsidRPr="00AB3D69">
        <w:rPr>
          <w:lang w:val="de-DE"/>
        </w:rPr>
        <w:t xml:space="preserve"> </w:t>
      </w:r>
      <w:r w:rsidRPr="00ED11FC">
        <w:rPr>
          <w:lang w:val="de-DE"/>
        </w:rPr>
        <w:t xml:space="preserve">zur Abänderung </w:t>
      </w:r>
      <w:r w:rsidRPr="00AB3D69">
        <w:rPr>
          <w:lang w:val="de-DE"/>
        </w:rPr>
        <w:t>des</w:t>
      </w:r>
      <w:r>
        <w:rPr>
          <w:lang w:val="de-DE"/>
        </w:rPr>
        <w:t xml:space="preserve"> Königlichen </w:t>
      </w:r>
      <w:r w:rsidRPr="00AB3D69">
        <w:rPr>
          <w:lang w:val="de-DE"/>
        </w:rPr>
        <w:t>Erlasses vom</w:t>
      </w:r>
      <w:r>
        <w:rPr>
          <w:lang w:val="de-DE"/>
        </w:rPr>
        <w:t xml:space="preserve"> 14. März 2014 </w:t>
      </w:r>
      <w:r w:rsidRPr="00C53671">
        <w:rPr>
          <w:lang w:val="de-DE"/>
        </w:rPr>
        <w:t>zur Regelung der Vorlage von Urkunden bestimmter beurkundender Beamter für die Registrierungsformalität und die Hypothekenbekanntmachung</w:t>
      </w:r>
      <w:r>
        <w:rPr>
          <w:lang w:val="de-DE"/>
        </w:rPr>
        <w:t>.</w:t>
      </w:r>
    </w:p>
    <w:p w14:paraId="3DCD051C" w14:textId="77777777" w:rsidR="00806E25" w:rsidRPr="00D308A5" w:rsidRDefault="00806E25" w:rsidP="000F5F44">
      <w:pPr>
        <w:jc w:val="both"/>
        <w:rPr>
          <w:lang w:val="de-DE"/>
        </w:rPr>
      </w:pPr>
    </w:p>
    <w:p w14:paraId="1257F44E" w14:textId="3CCDCC74"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r w:rsidRPr="00D308A5">
        <w:rPr>
          <w:lang w:val="de-DE"/>
        </w:rPr>
        <w:t>Diese inoffizielle Koordinierung ist von der Zentralen Dienststelle für Deutsche Übersetzungen in Malmedy erstellt worden.</w:t>
      </w:r>
    </w:p>
    <w:p w14:paraId="5295F637" w14:textId="77777777" w:rsidR="00453270" w:rsidRPr="00963955" w:rsidRDefault="00453270" w:rsidP="00453270">
      <w:pPr>
        <w:jc w:val="center"/>
        <w:rPr>
          <w:lang w:val="de-DE"/>
        </w:rPr>
      </w:pPr>
      <w:r w:rsidRPr="00963955">
        <w:rPr>
          <w:b/>
          <w:lang w:val="de-DE"/>
        </w:rPr>
        <w:lastRenderedPageBreak/>
        <w:t>FÖDERALER ÖFFENTLICHER DIENST FINANZEN</w:t>
      </w:r>
    </w:p>
    <w:p w14:paraId="5E136B7A" w14:textId="77777777" w:rsidR="00453270" w:rsidRPr="00963955" w:rsidRDefault="00453270" w:rsidP="00963955">
      <w:pPr>
        <w:rPr>
          <w:lang w:val="de-DE"/>
        </w:rPr>
      </w:pPr>
    </w:p>
    <w:p w14:paraId="2A0F1CCF" w14:textId="77777777" w:rsidR="00453270" w:rsidRPr="00963955" w:rsidRDefault="00453270" w:rsidP="00963955">
      <w:pPr>
        <w:rPr>
          <w:lang w:val="de-DE"/>
        </w:rPr>
      </w:pPr>
    </w:p>
    <w:p w14:paraId="20D103D9" w14:textId="77777777" w:rsidR="00453270" w:rsidRPr="00963955" w:rsidRDefault="00453270" w:rsidP="00963955">
      <w:pPr>
        <w:jc w:val="both"/>
        <w:rPr>
          <w:b/>
          <w:bCs/>
          <w:lang w:val="de-DE"/>
        </w:rPr>
      </w:pPr>
      <w:r w:rsidRPr="00963955">
        <w:rPr>
          <w:b/>
          <w:lang w:val="de-DE"/>
        </w:rPr>
        <w:t>14. MÄRZ 2014 - Königlicher Erlass zur Regelung der Vorlage von Urkunden bestimmter beurkundender Beamter für die Registrierungsformalität und die Hypothe</w:t>
      </w:r>
      <w:r>
        <w:rPr>
          <w:b/>
          <w:lang w:val="de-DE"/>
        </w:rPr>
        <w:softHyphen/>
      </w:r>
      <w:r w:rsidRPr="00963955">
        <w:rPr>
          <w:b/>
          <w:lang w:val="de-DE"/>
        </w:rPr>
        <w:t>ken</w:t>
      </w:r>
      <w:r>
        <w:rPr>
          <w:b/>
          <w:lang w:val="de-DE"/>
        </w:rPr>
        <w:softHyphen/>
      </w:r>
      <w:r w:rsidRPr="00963955">
        <w:rPr>
          <w:b/>
          <w:lang w:val="de-DE"/>
        </w:rPr>
        <w:t>bekanntmachung</w:t>
      </w:r>
    </w:p>
    <w:p w14:paraId="0D8D5CB9" w14:textId="77777777" w:rsidR="00453270" w:rsidRPr="00963955" w:rsidRDefault="00453270" w:rsidP="00963955">
      <w:pPr>
        <w:rPr>
          <w:lang w:val="de-DE"/>
        </w:rPr>
      </w:pPr>
    </w:p>
    <w:p w14:paraId="032AE43A" w14:textId="77777777" w:rsidR="00453270" w:rsidRPr="00963955" w:rsidRDefault="00453270" w:rsidP="00963955">
      <w:pPr>
        <w:rPr>
          <w:lang w:val="de-DE"/>
        </w:rPr>
      </w:pPr>
    </w:p>
    <w:p w14:paraId="1F822F55" w14:textId="77777777" w:rsidR="00453270" w:rsidRPr="00963955" w:rsidRDefault="00453270" w:rsidP="00963955">
      <w:pPr>
        <w:jc w:val="both"/>
        <w:rPr>
          <w:lang w:val="de-DE"/>
        </w:rPr>
      </w:pPr>
      <w:r w:rsidRPr="00963955">
        <w:rPr>
          <w:lang w:val="de-DE"/>
        </w:rPr>
        <w:tab/>
      </w:r>
      <w:r w:rsidRPr="00963955">
        <w:rPr>
          <w:b/>
          <w:lang w:val="de-DE"/>
        </w:rPr>
        <w:t>Artikel 1 -</w:t>
      </w:r>
      <w:r w:rsidRPr="00963955">
        <w:rPr>
          <w:lang w:val="de-DE"/>
        </w:rPr>
        <w:t xml:space="preserve"> Für die Anwendung des vorliegenden Erlasses versteht man unter:</w:t>
      </w:r>
    </w:p>
    <w:p w14:paraId="605E9470" w14:textId="77777777" w:rsidR="00453270" w:rsidRPr="00963955" w:rsidRDefault="00453270" w:rsidP="00963955">
      <w:pPr>
        <w:jc w:val="both"/>
        <w:rPr>
          <w:lang w:val="de-DE"/>
        </w:rPr>
      </w:pPr>
    </w:p>
    <w:p w14:paraId="27718540" w14:textId="77777777" w:rsidR="00453270" w:rsidRPr="00963955" w:rsidRDefault="00453270" w:rsidP="00963955">
      <w:pPr>
        <w:jc w:val="both"/>
        <w:rPr>
          <w:lang w:val="de-DE"/>
        </w:rPr>
      </w:pPr>
      <w:r w:rsidRPr="00963955">
        <w:rPr>
          <w:lang w:val="de-DE"/>
        </w:rPr>
        <w:tab/>
        <w:t>1. [beurkundendem Beamten:</w:t>
      </w:r>
    </w:p>
    <w:p w14:paraId="4911A5B1" w14:textId="77777777" w:rsidR="00453270" w:rsidRPr="00963955" w:rsidRDefault="00453270" w:rsidP="00963955">
      <w:pPr>
        <w:jc w:val="both"/>
        <w:rPr>
          <w:lang w:val="de-DE"/>
        </w:rPr>
      </w:pPr>
    </w:p>
    <w:p w14:paraId="450E4F0B" w14:textId="77777777" w:rsidR="00453270" w:rsidRPr="00963955" w:rsidRDefault="00453270" w:rsidP="00963955">
      <w:pPr>
        <w:jc w:val="both"/>
        <w:rPr>
          <w:lang w:val="de-DE"/>
        </w:rPr>
      </w:pPr>
      <w:r w:rsidRPr="00963955">
        <w:rPr>
          <w:lang w:val="de-DE"/>
        </w:rPr>
        <w:tab/>
      </w:r>
      <w:r w:rsidRPr="00963955">
        <w:rPr>
          <w:i/>
          <w:lang w:val="de-DE"/>
        </w:rPr>
        <w:t>a)</w:t>
      </w:r>
      <w:r w:rsidRPr="00963955">
        <w:rPr>
          <w:lang w:val="de-DE"/>
        </w:rPr>
        <w:t> einen Notar,</w:t>
      </w:r>
    </w:p>
    <w:p w14:paraId="50FB275F" w14:textId="77777777" w:rsidR="00453270" w:rsidRPr="00963955" w:rsidRDefault="00453270" w:rsidP="00963955">
      <w:pPr>
        <w:jc w:val="both"/>
        <w:rPr>
          <w:lang w:val="de-DE"/>
        </w:rPr>
      </w:pPr>
    </w:p>
    <w:p w14:paraId="4E224133" w14:textId="77777777" w:rsidR="00453270" w:rsidRPr="00963955" w:rsidRDefault="00453270" w:rsidP="00963955">
      <w:pPr>
        <w:jc w:val="both"/>
        <w:rPr>
          <w:lang w:val="de-DE"/>
        </w:rPr>
      </w:pPr>
      <w:r w:rsidRPr="00963955">
        <w:rPr>
          <w:lang w:val="de-DE"/>
        </w:rPr>
        <w:tab/>
      </w:r>
      <w:r w:rsidRPr="00963955">
        <w:rPr>
          <w:i/>
          <w:lang w:val="de-DE"/>
        </w:rPr>
        <w:t>b)</w:t>
      </w:r>
      <w:r w:rsidRPr="00963955">
        <w:rPr>
          <w:lang w:val="de-DE"/>
        </w:rPr>
        <w:t> eine der folgenden Personen, die eine authentische Urkunde erstellt hat:</w:t>
      </w:r>
    </w:p>
    <w:p w14:paraId="132C2BA1" w14:textId="77777777" w:rsidR="00453270" w:rsidRPr="00963955" w:rsidRDefault="00453270" w:rsidP="00963955">
      <w:pPr>
        <w:jc w:val="both"/>
        <w:rPr>
          <w:lang w:val="de-DE"/>
        </w:rPr>
      </w:pPr>
    </w:p>
    <w:p w14:paraId="20927AC2" w14:textId="77777777" w:rsidR="00453270" w:rsidRPr="00963955" w:rsidRDefault="00453270" w:rsidP="00963955">
      <w:pPr>
        <w:jc w:val="both"/>
        <w:rPr>
          <w:lang w:val="de-DE"/>
        </w:rPr>
      </w:pPr>
      <w:r w:rsidRPr="00963955">
        <w:rPr>
          <w:lang w:val="de-DE"/>
        </w:rPr>
        <w:tab/>
        <w:t>- einen Beamten des Föderalen Erwerbsausschusses des Föderalen Öffentlichen Dienstes Finanzen,</w:t>
      </w:r>
    </w:p>
    <w:p w14:paraId="2E7C31F4" w14:textId="77777777" w:rsidR="00453270" w:rsidRPr="00963955" w:rsidRDefault="00453270" w:rsidP="00963955">
      <w:pPr>
        <w:jc w:val="both"/>
        <w:rPr>
          <w:lang w:val="de-DE"/>
        </w:rPr>
      </w:pPr>
    </w:p>
    <w:p w14:paraId="6D95306F" w14:textId="77777777" w:rsidR="00453270" w:rsidRPr="00963955" w:rsidRDefault="00453270" w:rsidP="00963955">
      <w:pPr>
        <w:jc w:val="both"/>
        <w:rPr>
          <w:lang w:val="de-DE"/>
        </w:rPr>
      </w:pPr>
      <w:r w:rsidRPr="00963955">
        <w:rPr>
          <w:lang w:val="de-DE"/>
        </w:rPr>
        <w:tab/>
        <w:t>- jede für die Authentifizierung von Urkunden zuständige Person, die aufgrund von Artikel 6</w:t>
      </w:r>
      <w:r w:rsidRPr="00963955">
        <w:rPr>
          <w:i/>
          <w:lang w:val="de-DE"/>
        </w:rPr>
        <w:t>quinquies</w:t>
      </w:r>
      <w:r w:rsidRPr="00963955">
        <w:rPr>
          <w:lang w:val="de-DE"/>
        </w:rPr>
        <w:t xml:space="preserve"> des Sondergesetzes vom 8. August 1980 zur Reform der Institutionen bestimmt worden ist,]</w:t>
      </w:r>
    </w:p>
    <w:p w14:paraId="0F700784" w14:textId="77777777" w:rsidR="00453270" w:rsidRPr="00963955" w:rsidRDefault="00453270" w:rsidP="00963955">
      <w:pPr>
        <w:jc w:val="both"/>
        <w:rPr>
          <w:lang w:val="de-DE"/>
        </w:rPr>
      </w:pPr>
    </w:p>
    <w:p w14:paraId="57DD09B9" w14:textId="77777777" w:rsidR="00453270" w:rsidRPr="00963955" w:rsidRDefault="00453270" w:rsidP="00963955">
      <w:pPr>
        <w:jc w:val="both"/>
        <w:rPr>
          <w:lang w:val="de-DE"/>
        </w:rPr>
      </w:pPr>
      <w:r w:rsidRPr="00963955">
        <w:rPr>
          <w:lang w:val="de-DE"/>
        </w:rPr>
        <w:tab/>
        <w:t>[- einen in Artikel 4.59 § 2 Absatz 4 oder 5 des Zivilgesetzbuches erwähnten Beamten,]</w:t>
      </w:r>
    </w:p>
    <w:p w14:paraId="55CAF5F1" w14:textId="77777777" w:rsidR="00453270" w:rsidRPr="00963955" w:rsidRDefault="00453270" w:rsidP="00963955">
      <w:pPr>
        <w:jc w:val="both"/>
        <w:rPr>
          <w:lang w:val="de-DE"/>
        </w:rPr>
      </w:pPr>
    </w:p>
    <w:p w14:paraId="664A026E" w14:textId="77777777" w:rsidR="00453270" w:rsidRPr="00963955" w:rsidRDefault="00453270" w:rsidP="00963955">
      <w:pPr>
        <w:jc w:val="both"/>
        <w:rPr>
          <w:lang w:val="de-DE"/>
        </w:rPr>
      </w:pPr>
      <w:r w:rsidRPr="00963955">
        <w:rPr>
          <w:lang w:val="de-DE"/>
        </w:rPr>
        <w:tab/>
        <w:t>2. Ausfertigung der Urkunde: eine beglaubigte Abschrift der authentischen Urkunde des beurkundenden Beamten, einschließlich etwaiger Vermerke unten auf der Urkunde, jedoch ohne die der Urkunde beigefügten Schriftstücke,</w:t>
      </w:r>
    </w:p>
    <w:p w14:paraId="404C14AC" w14:textId="77777777" w:rsidR="00453270" w:rsidRPr="00963955" w:rsidRDefault="00453270" w:rsidP="00963955">
      <w:pPr>
        <w:jc w:val="both"/>
        <w:rPr>
          <w:lang w:val="de-DE"/>
        </w:rPr>
      </w:pPr>
    </w:p>
    <w:p w14:paraId="41C1D4BD" w14:textId="77777777" w:rsidR="00453270" w:rsidRPr="00963955" w:rsidRDefault="00453270" w:rsidP="00963955">
      <w:pPr>
        <w:jc w:val="both"/>
        <w:rPr>
          <w:lang w:val="de-DE"/>
        </w:rPr>
      </w:pPr>
      <w:r w:rsidRPr="00963955">
        <w:rPr>
          <w:lang w:val="de-DE"/>
        </w:rPr>
        <w:tab/>
        <w:t>3. Hypothekengesetz: das Hypothekengesetz vom 16. Dezember 1851,</w:t>
      </w:r>
    </w:p>
    <w:p w14:paraId="440B30B9" w14:textId="77777777" w:rsidR="00453270" w:rsidRPr="00963955" w:rsidRDefault="00453270" w:rsidP="00963955">
      <w:pPr>
        <w:jc w:val="both"/>
        <w:rPr>
          <w:lang w:val="de-DE"/>
        </w:rPr>
      </w:pPr>
    </w:p>
    <w:p w14:paraId="7C590FC8" w14:textId="77777777" w:rsidR="00453270" w:rsidRPr="00963955" w:rsidRDefault="00453270" w:rsidP="00963955">
      <w:pPr>
        <w:jc w:val="both"/>
        <w:rPr>
          <w:lang w:val="de-DE"/>
        </w:rPr>
      </w:pPr>
      <w:r w:rsidRPr="00963955">
        <w:rPr>
          <w:lang w:val="de-DE"/>
        </w:rPr>
        <w:tab/>
        <w:t>4. [...].</w:t>
      </w:r>
    </w:p>
    <w:p w14:paraId="7FBF5F0B" w14:textId="77777777" w:rsidR="00453270" w:rsidRPr="00963955" w:rsidRDefault="00453270" w:rsidP="00963955">
      <w:pPr>
        <w:jc w:val="both"/>
        <w:rPr>
          <w:lang w:val="de-DE"/>
        </w:rPr>
      </w:pPr>
    </w:p>
    <w:p w14:paraId="6BAE1EB5" w14:textId="77777777" w:rsidR="00453270" w:rsidRPr="00963955" w:rsidRDefault="00453270" w:rsidP="00963955">
      <w:pPr>
        <w:jc w:val="both"/>
        <w:rPr>
          <w:i/>
          <w:iCs/>
          <w:lang w:val="de-DE"/>
        </w:rPr>
      </w:pPr>
      <w:r w:rsidRPr="00963955">
        <w:rPr>
          <w:i/>
          <w:lang w:val="de-DE"/>
        </w:rPr>
        <w:t>[Art. 1 einziger Absatz Nr. 1 ersetzt durch Art. 1 Buchstabe a) des K.E. vom 29. April 2021 (B.S. vom 30. April 2021); einziger Absatz Nr. 1 Buchstabe b) einziger Absatz dritter Gedankenstrich eingefügt durch Art. 1 des K.E. vom 16. März 2023 (B.S. vom 23. März 2023); einziger Absatz Nr. 4 aufgehoben durch Art. 1 Buchstabe b) des K.E. vom 29. April 2021 (B.S. vom 30. April 2021)]</w:t>
      </w:r>
    </w:p>
    <w:p w14:paraId="11DCED62" w14:textId="77777777" w:rsidR="00453270" w:rsidRPr="00963955" w:rsidRDefault="00453270" w:rsidP="00963955">
      <w:pPr>
        <w:jc w:val="both"/>
        <w:rPr>
          <w:lang w:val="de-DE"/>
        </w:rPr>
      </w:pPr>
    </w:p>
    <w:p w14:paraId="638B842B" w14:textId="77777777" w:rsidR="00453270" w:rsidRPr="00963955" w:rsidRDefault="00453270" w:rsidP="00963955">
      <w:pPr>
        <w:jc w:val="both"/>
        <w:rPr>
          <w:lang w:val="de-DE"/>
        </w:rPr>
      </w:pPr>
    </w:p>
    <w:p w14:paraId="7A5A4EF8" w14:textId="77777777" w:rsidR="00453270" w:rsidRPr="00963955" w:rsidRDefault="00453270" w:rsidP="00963955">
      <w:pPr>
        <w:jc w:val="both"/>
        <w:rPr>
          <w:lang w:val="de-DE"/>
        </w:rPr>
      </w:pPr>
      <w:r w:rsidRPr="00963955">
        <w:rPr>
          <w:lang w:val="de-DE"/>
        </w:rPr>
        <w:tab/>
      </w:r>
      <w:r w:rsidRPr="00963955">
        <w:rPr>
          <w:b/>
          <w:lang w:val="de-DE"/>
        </w:rPr>
        <w:t>Art. 2 -</w:t>
      </w:r>
      <w:r w:rsidRPr="00963955">
        <w:rPr>
          <w:lang w:val="de-DE"/>
        </w:rPr>
        <w:t xml:space="preserve"> Der beurkundende Beamte legt seine Urkunde, ihre Anlagen und jegliche gleichzeitig vorzulegenden Schriftstücke auf entmaterialisierte Weise zur Registrierung vor.</w:t>
      </w:r>
    </w:p>
    <w:p w14:paraId="759468C4" w14:textId="77777777" w:rsidR="00453270" w:rsidRPr="00963955" w:rsidRDefault="00453270" w:rsidP="00963955">
      <w:pPr>
        <w:jc w:val="both"/>
        <w:rPr>
          <w:lang w:val="de-DE"/>
        </w:rPr>
      </w:pPr>
    </w:p>
    <w:p w14:paraId="59841DF7" w14:textId="77777777" w:rsidR="00453270" w:rsidRPr="00963955" w:rsidRDefault="00453270" w:rsidP="00963955">
      <w:pPr>
        <w:jc w:val="both"/>
        <w:rPr>
          <w:lang w:val="de-DE"/>
        </w:rPr>
      </w:pPr>
      <w:r w:rsidRPr="00963955">
        <w:rPr>
          <w:lang w:val="de-DE"/>
        </w:rPr>
        <w:tab/>
        <w:t>Zu diesem Zweck übermittelt er elektronisch eine Ausfertigung der Urkunde [mit Vermerk der Verzeichnisnummer], eine gesonderte Kopie jeder Anlage und jedes anderen vorzulegenden Schriftstücks.</w:t>
      </w:r>
    </w:p>
    <w:p w14:paraId="3C7E62D3" w14:textId="77777777" w:rsidR="00453270" w:rsidRPr="00963955" w:rsidRDefault="00453270" w:rsidP="00963955">
      <w:pPr>
        <w:jc w:val="both"/>
        <w:rPr>
          <w:lang w:val="de-DE"/>
        </w:rPr>
      </w:pPr>
    </w:p>
    <w:p w14:paraId="57A2072D" w14:textId="77777777" w:rsidR="00453270" w:rsidRPr="00963955" w:rsidRDefault="00453270" w:rsidP="00963955">
      <w:pPr>
        <w:jc w:val="both"/>
        <w:rPr>
          <w:lang w:val="de-DE"/>
        </w:rPr>
      </w:pPr>
      <w:r w:rsidRPr="00963955">
        <w:rPr>
          <w:i/>
          <w:lang w:val="de-DE"/>
        </w:rPr>
        <w:t>[Art. 2 Abs. 2 abgeändert durch Art. 1 des K.E. vom 3. August 2016 (B.S. vom 15. Dezember 2016)]</w:t>
      </w:r>
    </w:p>
    <w:p w14:paraId="7DFA30F8" w14:textId="77777777" w:rsidR="00453270" w:rsidRPr="00963955" w:rsidRDefault="00453270" w:rsidP="00963955">
      <w:pPr>
        <w:jc w:val="both"/>
        <w:rPr>
          <w:lang w:val="de-DE"/>
        </w:rPr>
      </w:pPr>
    </w:p>
    <w:p w14:paraId="0235A251" w14:textId="77777777" w:rsidR="00453270" w:rsidRPr="00963955" w:rsidRDefault="00453270" w:rsidP="00963955">
      <w:pPr>
        <w:jc w:val="both"/>
        <w:rPr>
          <w:lang w:val="de-DE"/>
        </w:rPr>
      </w:pPr>
    </w:p>
    <w:p w14:paraId="5EA0B997" w14:textId="77777777" w:rsidR="00453270" w:rsidRPr="00963955" w:rsidRDefault="00453270" w:rsidP="00963955">
      <w:pPr>
        <w:jc w:val="both"/>
        <w:rPr>
          <w:lang w:val="de-DE"/>
        </w:rPr>
      </w:pPr>
      <w:r w:rsidRPr="00963955">
        <w:rPr>
          <w:lang w:val="de-DE"/>
        </w:rPr>
        <w:tab/>
      </w:r>
      <w:r w:rsidRPr="00963955">
        <w:rPr>
          <w:b/>
          <w:lang w:val="de-DE"/>
        </w:rPr>
        <w:t>Art. 3 -</w:t>
      </w:r>
      <w:r w:rsidRPr="00963955">
        <w:rPr>
          <w:lang w:val="de-DE"/>
        </w:rPr>
        <w:t xml:space="preserve"> Im Hinblick auf die Hypothekenbekanntmachung legt [der] beurkundende Beamte seine Urkunde, ihre Anlagen und jegliche gleichzeitig vorzulegenden Schriftstücke auf entmaterialisierte Weise vor.</w:t>
      </w:r>
    </w:p>
    <w:p w14:paraId="56FCD097" w14:textId="77777777" w:rsidR="00453270" w:rsidRPr="00963955" w:rsidRDefault="00453270" w:rsidP="00963955">
      <w:pPr>
        <w:jc w:val="both"/>
        <w:rPr>
          <w:lang w:val="de-DE"/>
        </w:rPr>
      </w:pPr>
    </w:p>
    <w:p w14:paraId="3BDB0F91" w14:textId="77777777" w:rsidR="00453270" w:rsidRPr="00963955" w:rsidRDefault="00453270" w:rsidP="00963955">
      <w:pPr>
        <w:jc w:val="both"/>
        <w:rPr>
          <w:lang w:val="de-DE"/>
        </w:rPr>
      </w:pPr>
      <w:r w:rsidRPr="00963955">
        <w:rPr>
          <w:lang w:val="de-DE"/>
        </w:rPr>
        <w:tab/>
        <w:t>Die elektronische Sendung umfasst:</w:t>
      </w:r>
    </w:p>
    <w:p w14:paraId="5DF0F7EE" w14:textId="77777777" w:rsidR="00453270" w:rsidRPr="00963955" w:rsidRDefault="00453270" w:rsidP="00963955">
      <w:pPr>
        <w:jc w:val="both"/>
        <w:rPr>
          <w:lang w:val="de-DE"/>
        </w:rPr>
      </w:pPr>
    </w:p>
    <w:p w14:paraId="00643F87" w14:textId="77777777" w:rsidR="00453270" w:rsidRPr="00963955" w:rsidRDefault="00453270" w:rsidP="00963955">
      <w:pPr>
        <w:jc w:val="both"/>
        <w:rPr>
          <w:lang w:val="de-DE"/>
        </w:rPr>
      </w:pPr>
      <w:r w:rsidRPr="00963955">
        <w:rPr>
          <w:lang w:val="de-DE"/>
        </w:rPr>
        <w:tab/>
        <w:t>1. bei Beantragung der Übertragung:</w:t>
      </w:r>
    </w:p>
    <w:p w14:paraId="20E5DE42" w14:textId="77777777" w:rsidR="00453270" w:rsidRPr="00963955" w:rsidRDefault="00453270" w:rsidP="00963955">
      <w:pPr>
        <w:jc w:val="both"/>
        <w:rPr>
          <w:lang w:val="de-DE"/>
        </w:rPr>
      </w:pPr>
    </w:p>
    <w:p w14:paraId="2D8C5701" w14:textId="77777777" w:rsidR="00453270" w:rsidRPr="00963955" w:rsidRDefault="00453270" w:rsidP="00963955">
      <w:pPr>
        <w:jc w:val="both"/>
        <w:rPr>
          <w:lang w:val="de-DE"/>
        </w:rPr>
      </w:pPr>
      <w:r w:rsidRPr="00963955">
        <w:rPr>
          <w:lang w:val="de-DE"/>
        </w:rPr>
        <w:tab/>
      </w:r>
      <w:r w:rsidRPr="00963955">
        <w:rPr>
          <w:i/>
          <w:lang w:val="de-DE"/>
        </w:rPr>
        <w:t>a)</w:t>
      </w:r>
      <w:r w:rsidRPr="00963955">
        <w:rPr>
          <w:lang w:val="de-DE"/>
        </w:rPr>
        <w:t> [eine Ausfertigung der Urkunde oder, in dem in Artikel 1287 letzter Absatz des Gerichtsgesetzbuches erwähnten Fall, einen wortgetreuen Auszug aus der Urkunde. In dem in Artikel 4.59 § 4 Absatz 4 des Zivilgesetzbuches erwähnten Fall kann die Ausfertigung der Urkunde durch einen wortgetreuen Auszug ersetzt werden. In der Ausfertigung oder dem Auszug wird die Verzeichnisnummer vermerkt,]</w:t>
      </w:r>
    </w:p>
    <w:p w14:paraId="7BF29F18" w14:textId="77777777" w:rsidR="00453270" w:rsidRPr="00963955" w:rsidRDefault="00453270" w:rsidP="00963955">
      <w:pPr>
        <w:jc w:val="both"/>
        <w:rPr>
          <w:lang w:val="de-DE"/>
        </w:rPr>
      </w:pPr>
    </w:p>
    <w:p w14:paraId="25CE64D7" w14:textId="77777777" w:rsidR="00453270" w:rsidRPr="00963955" w:rsidRDefault="00453270" w:rsidP="00963955">
      <w:pPr>
        <w:jc w:val="both"/>
        <w:rPr>
          <w:lang w:val="de-DE"/>
        </w:rPr>
      </w:pPr>
      <w:r w:rsidRPr="00963955">
        <w:rPr>
          <w:lang w:val="de-DE"/>
        </w:rPr>
        <w:tab/>
      </w:r>
      <w:r w:rsidRPr="00963955">
        <w:rPr>
          <w:i/>
          <w:lang w:val="de-DE"/>
        </w:rPr>
        <w:t>b)</w:t>
      </w:r>
      <w:r w:rsidRPr="00963955">
        <w:rPr>
          <w:lang w:val="de-DE"/>
        </w:rPr>
        <w:t> eine Kopie der der Urkunde beigefügten Schriftstücke, mit Ausnahme der Pläne, deren Übertragung beantragt worden ist und die in Anwendung von [Artikel 3.30 § 3 des Zivilgesetzbuches] von der Vorlage befreit sind,</w:t>
      </w:r>
    </w:p>
    <w:p w14:paraId="79FF4F2A" w14:textId="77777777" w:rsidR="00453270" w:rsidRPr="00963955" w:rsidRDefault="00453270" w:rsidP="00963955">
      <w:pPr>
        <w:jc w:val="both"/>
        <w:rPr>
          <w:lang w:val="de-DE"/>
        </w:rPr>
      </w:pPr>
    </w:p>
    <w:p w14:paraId="528CEDE6" w14:textId="77777777" w:rsidR="00453270" w:rsidRPr="00963955" w:rsidRDefault="00453270" w:rsidP="00963955">
      <w:pPr>
        <w:jc w:val="both"/>
        <w:rPr>
          <w:lang w:val="de-DE"/>
        </w:rPr>
      </w:pPr>
      <w:r w:rsidRPr="00963955">
        <w:rPr>
          <w:lang w:val="de-DE"/>
        </w:rPr>
        <w:tab/>
      </w:r>
      <w:r w:rsidRPr="00963955">
        <w:rPr>
          <w:i/>
          <w:lang w:val="de-DE"/>
        </w:rPr>
        <w:t>c)</w:t>
      </w:r>
      <w:r w:rsidRPr="00963955">
        <w:rPr>
          <w:lang w:val="de-DE"/>
        </w:rPr>
        <w:t> eine Ausfertigung der anderen authentischen Urkunden, die vor demselben beurkundenden Beamten ausgefertigt worden sind oder deren Urschrift er besitzt oder verwahrt und die aufgrund einer Gesetzes- oder Verordnungsbestimmung bei der Vorlage zur Übertragung beizufügen sind, und eine Kopie der Anlagen zu diesen Urkunden,</w:t>
      </w:r>
    </w:p>
    <w:p w14:paraId="038F8346" w14:textId="77777777" w:rsidR="00453270" w:rsidRPr="00963955" w:rsidRDefault="00453270" w:rsidP="00963955">
      <w:pPr>
        <w:jc w:val="both"/>
        <w:rPr>
          <w:lang w:val="de-DE"/>
        </w:rPr>
      </w:pPr>
    </w:p>
    <w:p w14:paraId="33ABCB6E" w14:textId="77777777" w:rsidR="00453270" w:rsidRPr="00963955" w:rsidRDefault="00453270" w:rsidP="00963955">
      <w:pPr>
        <w:jc w:val="both"/>
        <w:rPr>
          <w:lang w:val="de-DE"/>
        </w:rPr>
      </w:pPr>
      <w:r w:rsidRPr="00963955">
        <w:rPr>
          <w:lang w:val="de-DE"/>
        </w:rPr>
        <w:tab/>
      </w:r>
      <w:r w:rsidRPr="00963955">
        <w:rPr>
          <w:i/>
          <w:lang w:val="de-DE"/>
        </w:rPr>
        <w:t>d)</w:t>
      </w:r>
      <w:r w:rsidRPr="00963955">
        <w:rPr>
          <w:lang w:val="de-DE"/>
        </w:rPr>
        <w:t> eine Kopie der authentischen Urkunden, die nicht in Buchstabe </w:t>
      </w:r>
      <w:r w:rsidRPr="00963955">
        <w:rPr>
          <w:i/>
          <w:iCs/>
          <w:lang w:val="de-DE"/>
        </w:rPr>
        <w:t>c)</w:t>
      </w:r>
      <w:r w:rsidRPr="00963955">
        <w:rPr>
          <w:lang w:val="de-DE"/>
        </w:rPr>
        <w:t xml:space="preserve"> erwähnt sind und die aufgrund einer Gesetzes- oder Verordnungsbestimmung bei der Vorlage zur Übertragung beizufügen sind, und eine Kopie der Anlagen zu diesen Urkunden,</w:t>
      </w:r>
    </w:p>
    <w:p w14:paraId="60A7FAE0" w14:textId="77777777" w:rsidR="00453270" w:rsidRPr="00963955" w:rsidRDefault="00453270" w:rsidP="00963955">
      <w:pPr>
        <w:jc w:val="both"/>
        <w:rPr>
          <w:lang w:val="de-DE"/>
        </w:rPr>
      </w:pPr>
    </w:p>
    <w:p w14:paraId="27503AE5" w14:textId="77777777" w:rsidR="00453270" w:rsidRPr="00963955" w:rsidRDefault="00453270" w:rsidP="00963955">
      <w:pPr>
        <w:jc w:val="both"/>
        <w:rPr>
          <w:lang w:val="de-DE"/>
        </w:rPr>
      </w:pPr>
      <w:r w:rsidRPr="00963955">
        <w:rPr>
          <w:lang w:val="de-DE"/>
        </w:rPr>
        <w:tab/>
      </w:r>
      <w:r w:rsidRPr="00963955">
        <w:rPr>
          <w:i/>
          <w:lang w:val="de-DE"/>
        </w:rPr>
        <w:t>e)</w:t>
      </w:r>
      <w:r w:rsidRPr="00963955">
        <w:rPr>
          <w:lang w:val="de-DE"/>
        </w:rPr>
        <w:t> eine Kopie jedes anderen vorzulegenden Schriftstücks,</w:t>
      </w:r>
    </w:p>
    <w:p w14:paraId="4BF01CA9" w14:textId="77777777" w:rsidR="00453270" w:rsidRPr="00963955" w:rsidRDefault="00453270" w:rsidP="00963955">
      <w:pPr>
        <w:jc w:val="both"/>
        <w:rPr>
          <w:lang w:val="de-DE"/>
        </w:rPr>
      </w:pPr>
    </w:p>
    <w:p w14:paraId="55886572" w14:textId="77777777" w:rsidR="00453270" w:rsidRPr="00963955" w:rsidRDefault="00453270" w:rsidP="00963955">
      <w:pPr>
        <w:jc w:val="both"/>
        <w:rPr>
          <w:lang w:val="de-DE"/>
        </w:rPr>
      </w:pPr>
      <w:r w:rsidRPr="00963955">
        <w:rPr>
          <w:lang w:val="de-DE"/>
        </w:rPr>
        <w:tab/>
        <w:t>2. bei Beantragung der Eintragung:</w:t>
      </w:r>
    </w:p>
    <w:p w14:paraId="6CA8AF63" w14:textId="77777777" w:rsidR="00453270" w:rsidRPr="00963955" w:rsidRDefault="00453270" w:rsidP="00963955">
      <w:pPr>
        <w:jc w:val="both"/>
        <w:rPr>
          <w:lang w:val="de-DE"/>
        </w:rPr>
      </w:pPr>
    </w:p>
    <w:p w14:paraId="1E5D552A" w14:textId="77777777" w:rsidR="00453270" w:rsidRPr="00963955" w:rsidRDefault="00453270" w:rsidP="00963955">
      <w:pPr>
        <w:jc w:val="both"/>
        <w:rPr>
          <w:lang w:val="de-DE"/>
        </w:rPr>
      </w:pPr>
      <w:r w:rsidRPr="00963955">
        <w:rPr>
          <w:lang w:val="de-DE"/>
        </w:rPr>
        <w:tab/>
      </w:r>
      <w:r w:rsidRPr="00963955">
        <w:rPr>
          <w:i/>
          <w:lang w:val="de-DE"/>
        </w:rPr>
        <w:t>a)</w:t>
      </w:r>
      <w:r w:rsidRPr="00963955">
        <w:rPr>
          <w:lang w:val="de-DE"/>
        </w:rPr>
        <w:t> [eine Ausfertigung der Hypothekenbestellungsurkunde oder der Urkunde, durch die das Vorzugsrecht an einem unbeweglichen Gut entstanden ist, jeweils mit Vermerk der Verzeichnisnummer,]</w:t>
      </w:r>
    </w:p>
    <w:p w14:paraId="7D98EAD2" w14:textId="77777777" w:rsidR="00453270" w:rsidRPr="00963955" w:rsidRDefault="00453270" w:rsidP="00963955">
      <w:pPr>
        <w:jc w:val="both"/>
        <w:rPr>
          <w:lang w:val="de-DE"/>
        </w:rPr>
      </w:pPr>
    </w:p>
    <w:p w14:paraId="6E756DD3" w14:textId="77777777" w:rsidR="00453270" w:rsidRPr="00963955" w:rsidRDefault="00453270" w:rsidP="00963955">
      <w:pPr>
        <w:jc w:val="both"/>
        <w:rPr>
          <w:lang w:val="de-DE"/>
        </w:rPr>
      </w:pPr>
      <w:r w:rsidRPr="00963955">
        <w:rPr>
          <w:lang w:val="de-DE"/>
        </w:rPr>
        <w:tab/>
      </w:r>
      <w:r w:rsidRPr="00963955">
        <w:rPr>
          <w:i/>
          <w:lang w:val="de-DE"/>
        </w:rPr>
        <w:t>b)</w:t>
      </w:r>
      <w:r w:rsidRPr="00963955">
        <w:rPr>
          <w:lang w:val="de-DE"/>
        </w:rPr>
        <w:t> eine Kopie der der Urkunde beigefügten Schriftstücke,</w:t>
      </w:r>
    </w:p>
    <w:p w14:paraId="2A033B74" w14:textId="77777777" w:rsidR="00453270" w:rsidRPr="00963955" w:rsidRDefault="00453270" w:rsidP="00963955">
      <w:pPr>
        <w:jc w:val="both"/>
        <w:rPr>
          <w:lang w:val="de-DE"/>
        </w:rPr>
      </w:pPr>
    </w:p>
    <w:p w14:paraId="590C9819" w14:textId="77777777" w:rsidR="00453270" w:rsidRPr="00963955" w:rsidRDefault="00453270" w:rsidP="00963955">
      <w:pPr>
        <w:jc w:val="both"/>
        <w:rPr>
          <w:lang w:val="de-DE"/>
        </w:rPr>
      </w:pPr>
      <w:r w:rsidRPr="00963955">
        <w:rPr>
          <w:lang w:val="de-DE"/>
        </w:rPr>
        <w:tab/>
      </w:r>
      <w:r w:rsidRPr="00963955">
        <w:rPr>
          <w:i/>
          <w:lang w:val="de-DE"/>
        </w:rPr>
        <w:t>c)</w:t>
      </w:r>
      <w:r w:rsidRPr="00963955">
        <w:rPr>
          <w:lang w:val="de-DE"/>
        </w:rPr>
        <w:t> eine Ausfertigung der anderen authentischen Urkunden, die vor demselben beurkundenden Beamten ausgefertigt worden sind oder deren Urschrift er besitzt oder verwahrt und die aufgrund einer Gesetzes- oder Verordnungsbestimmung bei der Vorlage zur Eintragung beizufügen sind, und eine Kopie der Anlagen zu diesen Urkunden,</w:t>
      </w:r>
    </w:p>
    <w:p w14:paraId="5333D172" w14:textId="77777777" w:rsidR="00453270" w:rsidRPr="00963955" w:rsidRDefault="00453270" w:rsidP="00963955">
      <w:pPr>
        <w:jc w:val="both"/>
        <w:rPr>
          <w:lang w:val="de-DE"/>
        </w:rPr>
      </w:pPr>
    </w:p>
    <w:p w14:paraId="05F6DE81" w14:textId="77777777" w:rsidR="00453270" w:rsidRPr="00963955" w:rsidRDefault="00453270" w:rsidP="00963955">
      <w:pPr>
        <w:jc w:val="both"/>
        <w:rPr>
          <w:lang w:val="de-DE"/>
        </w:rPr>
      </w:pPr>
      <w:r w:rsidRPr="00963955">
        <w:rPr>
          <w:lang w:val="de-DE"/>
        </w:rPr>
        <w:tab/>
      </w:r>
      <w:r w:rsidRPr="00963955">
        <w:rPr>
          <w:i/>
          <w:lang w:val="de-DE"/>
        </w:rPr>
        <w:t>d)</w:t>
      </w:r>
      <w:r w:rsidRPr="00963955">
        <w:rPr>
          <w:lang w:val="de-DE"/>
        </w:rPr>
        <w:t> eine Kopie der authentischen Urkunden, die nicht in Buchstabe </w:t>
      </w:r>
      <w:r w:rsidRPr="00963955">
        <w:rPr>
          <w:i/>
          <w:iCs/>
          <w:lang w:val="de-DE"/>
        </w:rPr>
        <w:t>c)</w:t>
      </w:r>
      <w:r w:rsidRPr="00963955">
        <w:rPr>
          <w:lang w:val="de-DE"/>
        </w:rPr>
        <w:t xml:space="preserve"> erwähnt sind und die aufgrund einer Gesetzes- oder Verordnungsbestimmung bei der Vorlage zur Eintragung beizufügen sind, und eine Kopie der Anlagen zu diesen Urkunden,</w:t>
      </w:r>
    </w:p>
    <w:p w14:paraId="6AC2B767" w14:textId="77777777" w:rsidR="00453270" w:rsidRPr="00963955" w:rsidRDefault="00453270" w:rsidP="00963955">
      <w:pPr>
        <w:jc w:val="both"/>
        <w:rPr>
          <w:lang w:val="de-DE"/>
        </w:rPr>
      </w:pPr>
    </w:p>
    <w:p w14:paraId="4B02E1A1" w14:textId="77777777" w:rsidR="00453270" w:rsidRPr="00963955" w:rsidRDefault="00453270" w:rsidP="00963955">
      <w:pPr>
        <w:jc w:val="both"/>
        <w:rPr>
          <w:lang w:val="de-DE"/>
        </w:rPr>
      </w:pPr>
      <w:r w:rsidRPr="00963955">
        <w:rPr>
          <w:lang w:val="de-DE"/>
        </w:rPr>
        <w:tab/>
      </w:r>
      <w:r w:rsidRPr="00963955">
        <w:rPr>
          <w:i/>
          <w:lang w:val="de-DE"/>
        </w:rPr>
        <w:t>e)</w:t>
      </w:r>
      <w:r w:rsidRPr="00963955">
        <w:rPr>
          <w:lang w:val="de-DE"/>
        </w:rPr>
        <w:t xml:space="preserve"> [in Abweichung von Artikel 83 des Hypothekengesetzes ein Eintragungsbordereau, in dem alle unbeweglichen Güter vermerkt sind, für die eine Eintragung vorgenommen wird, </w:t>
      </w:r>
      <w:r w:rsidRPr="00963955">
        <w:rPr>
          <w:lang w:val="de-DE"/>
        </w:rPr>
        <w:lastRenderedPageBreak/>
        <w:t>auch wenn die Eintragung unbewegliche Güter betrifft, die im Bereich verschiedener Ämter liegen,]</w:t>
      </w:r>
    </w:p>
    <w:p w14:paraId="4896B6F4" w14:textId="77777777" w:rsidR="00453270" w:rsidRPr="00963955" w:rsidRDefault="00453270" w:rsidP="00963955">
      <w:pPr>
        <w:jc w:val="both"/>
        <w:rPr>
          <w:lang w:val="de-DE"/>
        </w:rPr>
      </w:pPr>
    </w:p>
    <w:p w14:paraId="58F583D5" w14:textId="77777777" w:rsidR="00453270" w:rsidRPr="00963955" w:rsidRDefault="00453270" w:rsidP="00963955">
      <w:pPr>
        <w:jc w:val="both"/>
        <w:rPr>
          <w:lang w:val="de-DE"/>
        </w:rPr>
      </w:pPr>
      <w:r w:rsidRPr="00963955">
        <w:rPr>
          <w:lang w:val="de-DE"/>
        </w:rPr>
        <w:tab/>
      </w:r>
      <w:r w:rsidRPr="00963955">
        <w:rPr>
          <w:i/>
          <w:lang w:val="de-DE"/>
        </w:rPr>
        <w:t>f)</w:t>
      </w:r>
      <w:r w:rsidRPr="00963955">
        <w:rPr>
          <w:lang w:val="de-DE"/>
        </w:rPr>
        <w:t> eine Kopie jedes anderen vorzulegenden Schriftstücks,</w:t>
      </w:r>
    </w:p>
    <w:p w14:paraId="5DCF705F" w14:textId="77777777" w:rsidR="00453270" w:rsidRPr="00963955" w:rsidRDefault="00453270" w:rsidP="00963955">
      <w:pPr>
        <w:jc w:val="both"/>
        <w:rPr>
          <w:lang w:val="de-DE"/>
        </w:rPr>
      </w:pPr>
    </w:p>
    <w:p w14:paraId="7A16DF39" w14:textId="77777777" w:rsidR="00453270" w:rsidRPr="00963955" w:rsidRDefault="00453270" w:rsidP="00963955">
      <w:pPr>
        <w:jc w:val="both"/>
        <w:rPr>
          <w:lang w:val="de-DE"/>
        </w:rPr>
      </w:pPr>
      <w:r w:rsidRPr="00963955">
        <w:rPr>
          <w:lang w:val="de-DE"/>
        </w:rPr>
        <w:tab/>
        <w:t>3. bei Beantragung der Streichung einer Eintragung:</w:t>
      </w:r>
    </w:p>
    <w:p w14:paraId="5A7E916E" w14:textId="77777777" w:rsidR="00453270" w:rsidRPr="00963955" w:rsidRDefault="00453270" w:rsidP="00963955">
      <w:pPr>
        <w:jc w:val="both"/>
        <w:rPr>
          <w:lang w:val="de-DE"/>
        </w:rPr>
      </w:pPr>
    </w:p>
    <w:p w14:paraId="449E0F63" w14:textId="77777777" w:rsidR="00453270" w:rsidRPr="00963955" w:rsidRDefault="00453270" w:rsidP="00963955">
      <w:pPr>
        <w:jc w:val="both"/>
        <w:rPr>
          <w:lang w:val="de-DE"/>
        </w:rPr>
      </w:pPr>
      <w:r w:rsidRPr="00963955">
        <w:rPr>
          <w:lang w:val="de-DE"/>
        </w:rPr>
        <w:tab/>
      </w:r>
      <w:r w:rsidRPr="00963955">
        <w:rPr>
          <w:i/>
          <w:lang w:val="de-DE"/>
        </w:rPr>
        <w:t>a)</w:t>
      </w:r>
      <w:r w:rsidRPr="00963955">
        <w:rPr>
          <w:lang w:val="de-DE"/>
        </w:rPr>
        <w:t> eine Ausfertigung der Streichungsurkunde [oder, in dem in Artikel 93 Absatz 2 des Hypothekengesetzes erwähnten Fall, einen wortgetreuen Auszug aus der Urkunde, wenn der Notar, der ihn ausgestellt hat, darin erklärt, dass die Urkunde weder Bedingungen noch Vorbehalte enthält, jeweils mit Vermerk der Verzeichnisnummer],</w:t>
      </w:r>
    </w:p>
    <w:p w14:paraId="7EC12E6A" w14:textId="77777777" w:rsidR="00453270" w:rsidRPr="00963955" w:rsidRDefault="00453270" w:rsidP="00963955">
      <w:pPr>
        <w:jc w:val="both"/>
        <w:rPr>
          <w:lang w:val="de-DE"/>
        </w:rPr>
      </w:pPr>
    </w:p>
    <w:p w14:paraId="541E9676" w14:textId="77777777" w:rsidR="00453270" w:rsidRPr="00963955" w:rsidRDefault="00453270" w:rsidP="00963955">
      <w:pPr>
        <w:jc w:val="both"/>
        <w:rPr>
          <w:lang w:val="de-DE"/>
        </w:rPr>
      </w:pPr>
      <w:r w:rsidRPr="00963955">
        <w:rPr>
          <w:lang w:val="de-DE"/>
        </w:rPr>
        <w:tab/>
      </w:r>
      <w:r w:rsidRPr="00963955">
        <w:rPr>
          <w:i/>
          <w:lang w:val="de-DE"/>
        </w:rPr>
        <w:t>b)</w:t>
      </w:r>
      <w:r w:rsidRPr="00963955">
        <w:rPr>
          <w:lang w:val="de-DE"/>
        </w:rPr>
        <w:t> eine Kopie der der Urkunde beigefügten Schriftstücke,</w:t>
      </w:r>
    </w:p>
    <w:p w14:paraId="347F13BF" w14:textId="77777777" w:rsidR="00453270" w:rsidRPr="00963955" w:rsidRDefault="00453270" w:rsidP="00963955">
      <w:pPr>
        <w:jc w:val="both"/>
        <w:rPr>
          <w:lang w:val="de-DE"/>
        </w:rPr>
      </w:pPr>
    </w:p>
    <w:p w14:paraId="0A2548ED" w14:textId="77777777" w:rsidR="00453270" w:rsidRPr="00963955" w:rsidRDefault="00453270" w:rsidP="00963955">
      <w:pPr>
        <w:jc w:val="both"/>
        <w:rPr>
          <w:lang w:val="de-DE"/>
        </w:rPr>
      </w:pPr>
      <w:r w:rsidRPr="00963955">
        <w:rPr>
          <w:lang w:val="de-DE"/>
        </w:rPr>
        <w:tab/>
      </w:r>
      <w:r w:rsidRPr="00963955">
        <w:rPr>
          <w:i/>
          <w:lang w:val="de-DE"/>
        </w:rPr>
        <w:t>c)</w:t>
      </w:r>
      <w:r w:rsidRPr="00963955">
        <w:rPr>
          <w:lang w:val="de-DE"/>
        </w:rPr>
        <w:t> eine Ausfertigung der anderen authentischen Urkunden, die vor demselben beurkundenden Beamten ausgefertigt worden sind oder deren Urschrift er besitzt oder verwahrt und die aufgrund einer Gesetzes- oder Verordnungsbestimmung bei der Beantragung der Streichung beizufügen sind, und eine Kopie der Anlagen zu diesen Urkunden,</w:t>
      </w:r>
    </w:p>
    <w:p w14:paraId="536B6AF6" w14:textId="77777777" w:rsidR="00453270" w:rsidRPr="00963955" w:rsidRDefault="00453270" w:rsidP="00963955">
      <w:pPr>
        <w:jc w:val="both"/>
        <w:rPr>
          <w:lang w:val="de-DE"/>
        </w:rPr>
      </w:pPr>
    </w:p>
    <w:p w14:paraId="5AF3486A" w14:textId="77777777" w:rsidR="00453270" w:rsidRPr="00963955" w:rsidRDefault="00453270" w:rsidP="00963955">
      <w:pPr>
        <w:jc w:val="both"/>
        <w:rPr>
          <w:lang w:val="de-DE"/>
        </w:rPr>
      </w:pPr>
      <w:r w:rsidRPr="00963955">
        <w:rPr>
          <w:lang w:val="de-DE"/>
        </w:rPr>
        <w:tab/>
      </w:r>
      <w:r w:rsidRPr="00963955">
        <w:rPr>
          <w:i/>
          <w:lang w:val="de-DE"/>
        </w:rPr>
        <w:t>d)</w:t>
      </w:r>
      <w:r w:rsidRPr="00963955">
        <w:rPr>
          <w:lang w:val="de-DE"/>
        </w:rPr>
        <w:t> eine Kopie der authentischen Urkunden, die nicht in Buchstabe </w:t>
      </w:r>
      <w:r w:rsidRPr="00963955">
        <w:rPr>
          <w:i/>
          <w:iCs/>
          <w:lang w:val="de-DE"/>
        </w:rPr>
        <w:t>c)</w:t>
      </w:r>
      <w:r w:rsidRPr="00963955">
        <w:rPr>
          <w:lang w:val="de-DE"/>
        </w:rPr>
        <w:t xml:space="preserve"> erwähnt sind und die aufgrund einer Gesetzes- oder Verordnungsbestimmung bei der Beantragung der Streichung beizufügen sind, und eine Kopie der Anlagen zu diesen Urkunden,</w:t>
      </w:r>
    </w:p>
    <w:p w14:paraId="422DFDAC" w14:textId="77777777" w:rsidR="00453270" w:rsidRPr="00963955" w:rsidRDefault="00453270" w:rsidP="00963955">
      <w:pPr>
        <w:jc w:val="both"/>
        <w:rPr>
          <w:lang w:val="de-DE"/>
        </w:rPr>
      </w:pPr>
    </w:p>
    <w:p w14:paraId="7969904A" w14:textId="77777777" w:rsidR="00453270" w:rsidRPr="00963955" w:rsidRDefault="00453270" w:rsidP="00963955">
      <w:pPr>
        <w:jc w:val="both"/>
        <w:rPr>
          <w:lang w:val="de-DE"/>
        </w:rPr>
      </w:pPr>
      <w:r w:rsidRPr="00963955">
        <w:rPr>
          <w:lang w:val="de-DE"/>
        </w:rPr>
        <w:tab/>
      </w:r>
      <w:r w:rsidRPr="00963955">
        <w:rPr>
          <w:i/>
          <w:lang w:val="de-DE"/>
        </w:rPr>
        <w:t>e)</w:t>
      </w:r>
      <w:r w:rsidRPr="00963955">
        <w:rPr>
          <w:lang w:val="de-DE"/>
        </w:rPr>
        <w:t> eine Kopie jedes anderen vorzulegenden Schriftstücks,</w:t>
      </w:r>
    </w:p>
    <w:p w14:paraId="61D15ACC" w14:textId="77777777" w:rsidR="00453270" w:rsidRPr="00963955" w:rsidRDefault="00453270" w:rsidP="00963955">
      <w:pPr>
        <w:jc w:val="both"/>
        <w:rPr>
          <w:lang w:val="de-DE"/>
        </w:rPr>
      </w:pPr>
    </w:p>
    <w:p w14:paraId="37951DF3" w14:textId="77777777" w:rsidR="00453270" w:rsidRPr="00963955" w:rsidRDefault="00453270" w:rsidP="00963955">
      <w:pPr>
        <w:jc w:val="both"/>
        <w:rPr>
          <w:lang w:val="de-DE"/>
        </w:rPr>
      </w:pPr>
      <w:r w:rsidRPr="00963955">
        <w:rPr>
          <w:lang w:val="de-DE"/>
        </w:rPr>
        <w:tab/>
        <w:t>4. bei Beantragung eines Randvermerks:</w:t>
      </w:r>
    </w:p>
    <w:p w14:paraId="6EAAC4F2" w14:textId="77777777" w:rsidR="00453270" w:rsidRPr="00963955" w:rsidRDefault="00453270" w:rsidP="00963955">
      <w:pPr>
        <w:jc w:val="both"/>
        <w:rPr>
          <w:lang w:val="de-DE"/>
        </w:rPr>
      </w:pPr>
    </w:p>
    <w:p w14:paraId="285277AB" w14:textId="77777777" w:rsidR="00453270" w:rsidRPr="00963955" w:rsidRDefault="00453270" w:rsidP="00963955">
      <w:pPr>
        <w:jc w:val="both"/>
        <w:rPr>
          <w:lang w:val="de-DE"/>
        </w:rPr>
      </w:pPr>
      <w:r w:rsidRPr="00963955">
        <w:rPr>
          <w:lang w:val="de-DE"/>
        </w:rPr>
        <w:tab/>
      </w:r>
      <w:r w:rsidRPr="00963955">
        <w:rPr>
          <w:i/>
          <w:lang w:val="de-DE"/>
        </w:rPr>
        <w:t>a)</w:t>
      </w:r>
      <w:r w:rsidRPr="00963955">
        <w:rPr>
          <w:lang w:val="de-DE"/>
        </w:rPr>
        <w:t> eine Ausfertigung der Urkunde, die Anlass zu einem Randvermerk gibt[, oder, in dem in Artikel 84 Absatz 2 Nr. 1 des Hypothekengesetzes erwähnten Fall, einen Auszug mit den gemäß diesem Artikel erforderlichen Angaben, jeweils mit Vermerk der Verzeichnisnummer],</w:t>
      </w:r>
    </w:p>
    <w:p w14:paraId="7EC5A96B" w14:textId="77777777" w:rsidR="00453270" w:rsidRPr="00963955" w:rsidRDefault="00453270" w:rsidP="00963955">
      <w:pPr>
        <w:jc w:val="both"/>
        <w:rPr>
          <w:lang w:val="de-DE"/>
        </w:rPr>
      </w:pPr>
    </w:p>
    <w:p w14:paraId="000166F6" w14:textId="77777777" w:rsidR="00453270" w:rsidRPr="00963955" w:rsidRDefault="00453270" w:rsidP="00963955">
      <w:pPr>
        <w:jc w:val="both"/>
        <w:rPr>
          <w:lang w:val="de-DE"/>
        </w:rPr>
      </w:pPr>
      <w:r w:rsidRPr="00963955">
        <w:rPr>
          <w:lang w:val="de-DE"/>
        </w:rPr>
        <w:tab/>
      </w:r>
      <w:r w:rsidRPr="00963955">
        <w:rPr>
          <w:i/>
          <w:lang w:val="de-DE"/>
        </w:rPr>
        <w:t>b)</w:t>
      </w:r>
      <w:r w:rsidRPr="00963955">
        <w:rPr>
          <w:lang w:val="de-DE"/>
        </w:rPr>
        <w:t> eine Kopie der der Urkunde beigefügten Schriftstücke,</w:t>
      </w:r>
    </w:p>
    <w:p w14:paraId="50D78CDC" w14:textId="77777777" w:rsidR="00453270" w:rsidRPr="00963955" w:rsidRDefault="00453270" w:rsidP="00963955">
      <w:pPr>
        <w:jc w:val="both"/>
        <w:rPr>
          <w:lang w:val="de-DE"/>
        </w:rPr>
      </w:pPr>
    </w:p>
    <w:p w14:paraId="7843B52D" w14:textId="77777777" w:rsidR="00453270" w:rsidRPr="00963955" w:rsidRDefault="00453270" w:rsidP="00963955">
      <w:pPr>
        <w:jc w:val="both"/>
        <w:rPr>
          <w:lang w:val="de-DE"/>
        </w:rPr>
      </w:pPr>
      <w:r w:rsidRPr="00963955">
        <w:rPr>
          <w:lang w:val="de-DE"/>
        </w:rPr>
        <w:tab/>
      </w:r>
      <w:r w:rsidRPr="00963955">
        <w:rPr>
          <w:i/>
          <w:lang w:val="de-DE"/>
        </w:rPr>
        <w:t>c)</w:t>
      </w:r>
      <w:r w:rsidRPr="00963955">
        <w:rPr>
          <w:lang w:val="de-DE"/>
        </w:rPr>
        <w:t> eine Ausfertigung der anderen authentischen Urkunden, die vor demselben beurkundenden Beamten ausgefertigt worden sind oder deren Urschrift er besitzt oder verwahrt und die aufgrund einer Gesetzes- oder Verordnungsbestimmung bei der Beantragung des Randvermerks beizufügen sind, und eine Kopie der Anlagen zu diesen Urkunden,</w:t>
      </w:r>
    </w:p>
    <w:p w14:paraId="588A8492" w14:textId="77777777" w:rsidR="00453270" w:rsidRPr="00963955" w:rsidRDefault="00453270" w:rsidP="00963955">
      <w:pPr>
        <w:jc w:val="both"/>
        <w:rPr>
          <w:lang w:val="de-DE"/>
        </w:rPr>
      </w:pPr>
    </w:p>
    <w:p w14:paraId="550CAD61" w14:textId="77777777" w:rsidR="00453270" w:rsidRPr="00963955" w:rsidRDefault="00453270" w:rsidP="00963955">
      <w:pPr>
        <w:jc w:val="both"/>
        <w:rPr>
          <w:lang w:val="de-DE"/>
        </w:rPr>
      </w:pPr>
      <w:r w:rsidRPr="00963955">
        <w:rPr>
          <w:lang w:val="de-DE"/>
        </w:rPr>
        <w:tab/>
      </w:r>
      <w:r w:rsidRPr="00963955">
        <w:rPr>
          <w:i/>
          <w:lang w:val="de-DE"/>
        </w:rPr>
        <w:t>d)</w:t>
      </w:r>
      <w:r w:rsidRPr="00963955">
        <w:rPr>
          <w:lang w:val="de-DE"/>
        </w:rPr>
        <w:t> eine Kopie der authentischen Urkunden, die nicht in Buchstabe </w:t>
      </w:r>
      <w:r w:rsidRPr="00963955">
        <w:rPr>
          <w:i/>
          <w:iCs/>
          <w:lang w:val="de-DE"/>
        </w:rPr>
        <w:t>c)</w:t>
      </w:r>
      <w:r w:rsidRPr="00963955">
        <w:rPr>
          <w:lang w:val="de-DE"/>
        </w:rPr>
        <w:t xml:space="preserve"> erwähnt sind und die aufgrund einer Gesetzes- oder Verordnungsbestimmung bei der Beantragung des Randvermerks beizufügen sind, und eine Kopie der Anlagen zu diesen Urkunden,</w:t>
      </w:r>
    </w:p>
    <w:p w14:paraId="626441FF" w14:textId="77777777" w:rsidR="00453270" w:rsidRPr="00963955" w:rsidRDefault="00453270" w:rsidP="00963955">
      <w:pPr>
        <w:jc w:val="both"/>
        <w:rPr>
          <w:lang w:val="de-DE"/>
        </w:rPr>
      </w:pPr>
    </w:p>
    <w:p w14:paraId="3B44B2B9" w14:textId="77777777" w:rsidR="00453270" w:rsidRPr="00963955" w:rsidRDefault="00453270" w:rsidP="00963955">
      <w:pPr>
        <w:jc w:val="both"/>
        <w:rPr>
          <w:lang w:val="de-DE"/>
        </w:rPr>
      </w:pPr>
      <w:r w:rsidRPr="00963955">
        <w:rPr>
          <w:lang w:val="de-DE"/>
        </w:rPr>
        <w:tab/>
      </w:r>
      <w:r w:rsidRPr="00963955">
        <w:rPr>
          <w:i/>
          <w:lang w:val="de-DE"/>
        </w:rPr>
        <w:t>e)</w:t>
      </w:r>
      <w:r w:rsidRPr="00963955">
        <w:rPr>
          <w:lang w:val="de-DE"/>
        </w:rPr>
        <w:t> in Abweichung von Artikel 84 Absatz 1 Nr. 3 und Absatz 2 Nr. 1 des Hypothekengesetzes einen Auszug,</w:t>
      </w:r>
    </w:p>
    <w:p w14:paraId="558929F0" w14:textId="77777777" w:rsidR="00453270" w:rsidRPr="00963955" w:rsidRDefault="00453270" w:rsidP="00963955">
      <w:pPr>
        <w:jc w:val="both"/>
        <w:rPr>
          <w:lang w:val="de-DE"/>
        </w:rPr>
      </w:pPr>
    </w:p>
    <w:p w14:paraId="0A1AC803" w14:textId="77777777" w:rsidR="00453270" w:rsidRPr="00963955" w:rsidRDefault="00453270" w:rsidP="00963955">
      <w:pPr>
        <w:jc w:val="both"/>
        <w:rPr>
          <w:lang w:val="de-DE"/>
        </w:rPr>
      </w:pPr>
      <w:r w:rsidRPr="00963955">
        <w:rPr>
          <w:lang w:val="de-DE"/>
        </w:rPr>
        <w:tab/>
      </w:r>
      <w:r w:rsidRPr="00963955">
        <w:rPr>
          <w:i/>
          <w:lang w:val="de-DE"/>
        </w:rPr>
        <w:t>f)</w:t>
      </w:r>
      <w:r w:rsidRPr="00963955">
        <w:rPr>
          <w:lang w:val="de-DE"/>
        </w:rPr>
        <w:t> eine Kopie jedes anderen vorzulegenden Schriftstücks.</w:t>
      </w:r>
    </w:p>
    <w:p w14:paraId="4077DD2D" w14:textId="77777777" w:rsidR="00453270" w:rsidRPr="00963955" w:rsidRDefault="00453270" w:rsidP="00963955">
      <w:pPr>
        <w:jc w:val="both"/>
        <w:rPr>
          <w:lang w:val="de-DE"/>
        </w:rPr>
      </w:pPr>
    </w:p>
    <w:p w14:paraId="516CE921" w14:textId="77777777" w:rsidR="00453270" w:rsidRPr="00963955" w:rsidRDefault="00453270" w:rsidP="00963955">
      <w:pPr>
        <w:jc w:val="both"/>
        <w:rPr>
          <w:i/>
          <w:iCs/>
          <w:lang w:val="de-DE"/>
        </w:rPr>
      </w:pPr>
      <w:r w:rsidRPr="00963955">
        <w:rPr>
          <w:i/>
          <w:lang w:val="de-DE"/>
        </w:rPr>
        <w:t xml:space="preserve">[Art. 3 Abs. 1 abgeändert durch Art. 2 Nr. 1 des K.E. vom 29. April 2021 (B.S. vom 30. April 2021); Abs. 2 einziger Absatz Nr. 1 einziger Absatz Buchstabe a) ersetzt durch Art. 2 des K.E. vom 16. März 2023 (B.S. vom 23. März 2023); Abs. 2 einziger Absatz Nr. 1 einziger </w:t>
      </w:r>
      <w:r w:rsidRPr="00963955">
        <w:rPr>
          <w:i/>
          <w:lang w:val="de-DE"/>
        </w:rPr>
        <w:lastRenderedPageBreak/>
        <w:t>Absatz Buchstabe b) abgeändert durch Art. 2 Nr. 3 des K.E. vom 29. April 2021 (B.S. vom 30. April 2021); Abs. 2 einziger Absatz Nr. 2 einziger Absatz Buchstabe a) ersetzt durch Art. 2 Nr. 4 des K.E. vom 29. April 2021 (B.S. vom 30. April 2021); Abs. 2 einziger Absatz Nr. 2 einziger Absatz Buchstabe e) ersetzt durch Art. 2 Nr. 6 des K.E. vom 29. April 2021 (B.S. vom 30. April 2021); Abs. 2 einziger Absatz Nr. 3 einziger Absatz Buchstabe a) abgeändert durch Art. 2 Nr. 3 des K.E. vom 3. August 2016 (B.S. vom 15. Dezember 2016); Abs. 2 einziger Absatz Nr. 4 einziger Absatz Buchstabe a) abgeändert durch Art. 2 Nr. 4 des K.E. vom 3. August 2016 (B.S. vom 15. Dezember 2016)]</w:t>
      </w:r>
    </w:p>
    <w:p w14:paraId="5A387266" w14:textId="77777777" w:rsidR="00453270" w:rsidRPr="00963955" w:rsidRDefault="00453270" w:rsidP="00963955">
      <w:pPr>
        <w:jc w:val="both"/>
        <w:rPr>
          <w:lang w:val="de-DE"/>
        </w:rPr>
      </w:pPr>
    </w:p>
    <w:p w14:paraId="4289A3F9" w14:textId="77777777" w:rsidR="00453270" w:rsidRPr="00963955" w:rsidRDefault="00453270" w:rsidP="00963955">
      <w:pPr>
        <w:jc w:val="both"/>
        <w:rPr>
          <w:lang w:val="de-DE"/>
        </w:rPr>
      </w:pPr>
    </w:p>
    <w:p w14:paraId="35645708" w14:textId="77777777" w:rsidR="00453270" w:rsidRPr="00963955" w:rsidRDefault="00453270" w:rsidP="00963955">
      <w:pPr>
        <w:jc w:val="both"/>
        <w:rPr>
          <w:lang w:val="de-DE"/>
        </w:rPr>
      </w:pPr>
      <w:r w:rsidRPr="00963955">
        <w:rPr>
          <w:lang w:val="de-DE"/>
        </w:rPr>
        <w:tab/>
      </w:r>
      <w:r w:rsidRPr="00963955">
        <w:rPr>
          <w:b/>
          <w:lang w:val="de-DE"/>
        </w:rPr>
        <w:t>Art. 4 -</w:t>
      </w:r>
      <w:r w:rsidRPr="00963955">
        <w:rPr>
          <w:lang w:val="de-DE"/>
        </w:rPr>
        <w:t xml:space="preserve"> Die elektronische Sendung umfasst die in [der Anlage] zu vorliegendem Erlass erwähnten Metadaten.</w:t>
      </w:r>
    </w:p>
    <w:p w14:paraId="656BA3FF" w14:textId="77777777" w:rsidR="00453270" w:rsidRPr="00963955" w:rsidRDefault="00453270" w:rsidP="00963955">
      <w:pPr>
        <w:jc w:val="both"/>
        <w:rPr>
          <w:lang w:val="de-DE"/>
        </w:rPr>
      </w:pPr>
    </w:p>
    <w:p w14:paraId="6D7F6286" w14:textId="77777777" w:rsidR="00453270" w:rsidRPr="00963955" w:rsidRDefault="00453270" w:rsidP="00963955">
      <w:pPr>
        <w:jc w:val="both"/>
        <w:rPr>
          <w:lang w:val="de-DE"/>
        </w:rPr>
      </w:pPr>
      <w:r w:rsidRPr="00963955">
        <w:rPr>
          <w:lang w:val="de-DE"/>
        </w:rPr>
        <w:tab/>
        <w:t>Betrifft eine zu registrierende und aufgrund von [Artikel 3.30 des Zivilgesetzbuches] zu übertragende Urkunde unbewegliche Güter, die alle außerhalb des Bereichs des [nach dem Amtssitz des beurkundenden Beamten [oder dem Sitz seiner Funktion] für die Registrierung zuständigen Amts der Generalverwaltung Vermögensdokumentation] gelegen sind, muss das in der Urkunde an erster Stelle angegebene Gut in den Metadaten auch zuerst angegeben werden.</w:t>
      </w:r>
    </w:p>
    <w:p w14:paraId="4AF3964E" w14:textId="77777777" w:rsidR="00453270" w:rsidRPr="00963955" w:rsidRDefault="00453270" w:rsidP="00963955">
      <w:pPr>
        <w:jc w:val="both"/>
        <w:rPr>
          <w:lang w:val="de-DE"/>
        </w:rPr>
      </w:pPr>
    </w:p>
    <w:p w14:paraId="7DDA1044" w14:textId="77777777" w:rsidR="00453270" w:rsidRPr="00963955" w:rsidRDefault="00453270" w:rsidP="00963955">
      <w:pPr>
        <w:jc w:val="both"/>
        <w:rPr>
          <w:lang w:val="de-DE"/>
        </w:rPr>
      </w:pPr>
      <w:r w:rsidRPr="00963955">
        <w:rPr>
          <w:lang w:val="de-DE"/>
        </w:rPr>
        <w:tab/>
        <w:t>Betrifft das Bordereau über die Eintragung der Hypothek oder des Vorzugsrechts mehrere unbewegliche Güter, muss das im Bordereau an erster Stelle angegebene unbewegliche Gut in den Metadaten auch zuerst angegeben werden.</w:t>
      </w:r>
    </w:p>
    <w:p w14:paraId="31AEEA0E" w14:textId="77777777" w:rsidR="00453270" w:rsidRPr="00963955" w:rsidRDefault="00453270" w:rsidP="00963955">
      <w:pPr>
        <w:jc w:val="both"/>
        <w:rPr>
          <w:lang w:val="de-DE"/>
        </w:rPr>
      </w:pPr>
    </w:p>
    <w:p w14:paraId="1E55DD8D" w14:textId="77777777" w:rsidR="00453270" w:rsidRPr="00963955" w:rsidRDefault="00453270" w:rsidP="00963955">
      <w:pPr>
        <w:jc w:val="both"/>
        <w:rPr>
          <w:lang w:val="de-DE"/>
        </w:rPr>
      </w:pPr>
      <w:r w:rsidRPr="00963955">
        <w:rPr>
          <w:lang w:val="de-DE"/>
        </w:rPr>
        <w:tab/>
        <w:t>Die elektronische Sendung der Schriftstücke und der Metadaten erfolgt gemäß den technischen Vorschriften, die der [Minister der Finanzen oder sein Beauftragter] festlegt.</w:t>
      </w:r>
    </w:p>
    <w:p w14:paraId="5F21221E" w14:textId="77777777" w:rsidR="00453270" w:rsidRPr="00963955" w:rsidRDefault="00453270" w:rsidP="00963955">
      <w:pPr>
        <w:jc w:val="both"/>
        <w:rPr>
          <w:lang w:val="de-DE"/>
        </w:rPr>
      </w:pPr>
    </w:p>
    <w:p w14:paraId="1526C612" w14:textId="77777777" w:rsidR="00453270" w:rsidRPr="00963955" w:rsidRDefault="00453270" w:rsidP="00963955">
      <w:pPr>
        <w:jc w:val="both"/>
        <w:rPr>
          <w:lang w:val="de-DE"/>
        </w:rPr>
      </w:pPr>
      <w:r w:rsidRPr="00963955">
        <w:rPr>
          <w:i/>
          <w:lang w:val="de-DE"/>
        </w:rPr>
        <w:t>[Art. 4 Abs. 1 abgeändert durch Art. 3 des K.E. vom 3. August 2016 (B.S. vom 15. Dezember 2016); Abs. 2 abgeändert durch Art. 3 des K.E. vom 3. Oktober 2018 (B.S. vom 19. Oktober 2018) und Art. 3 Nr. 1 und 2 des K.E. vom 29. April 2021 (B.S. vom 30. April 2021); Abs. 4 abgeändert durch Art. 3 Nr. 3 des K.E. vom 29. April 2021 (B.S. vom 30. April 2021)]</w:t>
      </w:r>
    </w:p>
    <w:p w14:paraId="0B896CF8" w14:textId="77777777" w:rsidR="00453270" w:rsidRPr="00963955" w:rsidRDefault="00453270" w:rsidP="00963955">
      <w:pPr>
        <w:jc w:val="both"/>
        <w:rPr>
          <w:lang w:val="de-DE"/>
        </w:rPr>
      </w:pPr>
    </w:p>
    <w:p w14:paraId="32262410" w14:textId="77777777" w:rsidR="00453270" w:rsidRPr="00963955" w:rsidRDefault="00453270" w:rsidP="00963955">
      <w:pPr>
        <w:jc w:val="both"/>
        <w:rPr>
          <w:lang w:val="de-DE"/>
        </w:rPr>
      </w:pPr>
    </w:p>
    <w:p w14:paraId="7C42359A" w14:textId="77777777" w:rsidR="00453270" w:rsidRPr="00963955" w:rsidRDefault="00453270" w:rsidP="00963955">
      <w:pPr>
        <w:jc w:val="both"/>
        <w:rPr>
          <w:lang w:val="de-DE"/>
        </w:rPr>
      </w:pPr>
      <w:r w:rsidRPr="00963955">
        <w:rPr>
          <w:lang w:val="de-DE"/>
        </w:rPr>
        <w:tab/>
      </w:r>
      <w:r w:rsidRPr="00963955">
        <w:rPr>
          <w:b/>
          <w:lang w:val="de-DE"/>
        </w:rPr>
        <w:t>Art. 5 -</w:t>
      </w:r>
      <w:r w:rsidRPr="00963955">
        <w:rPr>
          <w:lang w:val="de-DE"/>
        </w:rPr>
        <w:t xml:space="preserve"> [§ 1 - Der Vermerk der Registrierung eines auf entmaterialisierte Weise vorgelegten Schriftstücks wird dem beurkundenden Beamten gleichzeitig mit dem registrierten Schriftstück auf dieselbe Weise übermittelt.</w:t>
      </w:r>
    </w:p>
    <w:p w14:paraId="130F5334" w14:textId="77777777" w:rsidR="00453270" w:rsidRPr="00963955" w:rsidRDefault="00453270" w:rsidP="00963955">
      <w:pPr>
        <w:jc w:val="both"/>
        <w:rPr>
          <w:lang w:val="de-DE"/>
        </w:rPr>
      </w:pPr>
    </w:p>
    <w:p w14:paraId="4DF7A7EA" w14:textId="77777777" w:rsidR="00453270" w:rsidRPr="00963955" w:rsidRDefault="00453270" w:rsidP="00963955">
      <w:pPr>
        <w:jc w:val="both"/>
        <w:rPr>
          <w:lang w:val="de-DE"/>
        </w:rPr>
      </w:pPr>
      <w:r w:rsidRPr="00963955">
        <w:rPr>
          <w:lang w:val="de-DE"/>
        </w:rPr>
        <w:tab/>
        <w:t>Im Hinblick auf die in Artikel 180</w:t>
      </w:r>
      <w:r w:rsidRPr="00963955">
        <w:rPr>
          <w:i/>
          <w:lang w:val="de-DE"/>
        </w:rPr>
        <w:t>bis</w:t>
      </w:r>
      <w:r w:rsidRPr="00963955">
        <w:rPr>
          <w:lang w:val="de-DE"/>
        </w:rPr>
        <w:t xml:space="preserve"> des Registrierungs-, Hypotheken- und Kanzleigebührengesetzbuches und Artikel 18</w:t>
      </w:r>
      <w:r w:rsidRPr="00963955">
        <w:rPr>
          <w:i/>
          <w:iCs/>
          <w:lang w:val="de-DE"/>
        </w:rPr>
        <w:t>ter</w:t>
      </w:r>
      <w:r w:rsidRPr="00963955">
        <w:rPr>
          <w:lang w:val="de-DE"/>
        </w:rPr>
        <w:t xml:space="preserve"> Absatz 1 Nr. 2 des Gesetzes vom 25. Ventôse des Jahres XI zur Organisierung des Notariats erwähnte Aufbewahrung wird der Vermerk der Registrierung einer notariellen Urkunde und ihrer Anlagen ebenfalls dem Königlichen Verband des Belgischen Notariatswesens oder seinem Beauftragten übermittelt.</w:t>
      </w:r>
    </w:p>
    <w:p w14:paraId="30F1946D" w14:textId="77777777" w:rsidR="00453270" w:rsidRPr="00963955" w:rsidRDefault="00453270" w:rsidP="00963955">
      <w:pPr>
        <w:jc w:val="both"/>
        <w:rPr>
          <w:lang w:val="de-DE"/>
        </w:rPr>
      </w:pPr>
    </w:p>
    <w:p w14:paraId="3ED7D9F6" w14:textId="77777777" w:rsidR="00453270" w:rsidRPr="00963955" w:rsidRDefault="00453270" w:rsidP="00963955">
      <w:pPr>
        <w:jc w:val="both"/>
        <w:rPr>
          <w:lang w:val="de-DE"/>
        </w:rPr>
      </w:pPr>
      <w:r w:rsidRPr="00963955">
        <w:rPr>
          <w:lang w:val="de-DE"/>
        </w:rPr>
        <w:tab/>
        <w:t>§ 2 ­ Der Vermerk der Hypothekenbekanntmachung eines auf entmaterialisierte Weise vorgelegten Schriftstücks wird dem beurkundenden Beamten gleichzeitig mit dem betreffenden Schriftstück auf dieselbe Weise übermittelt.</w:t>
      </w:r>
    </w:p>
    <w:p w14:paraId="79D18D54" w14:textId="77777777" w:rsidR="00453270" w:rsidRPr="00963955" w:rsidRDefault="00453270" w:rsidP="00963955">
      <w:pPr>
        <w:jc w:val="both"/>
        <w:rPr>
          <w:lang w:val="de-DE"/>
        </w:rPr>
      </w:pPr>
    </w:p>
    <w:p w14:paraId="7727BCFC" w14:textId="77777777" w:rsidR="00453270" w:rsidRPr="00963955" w:rsidRDefault="00453270" w:rsidP="00963955">
      <w:pPr>
        <w:jc w:val="both"/>
        <w:rPr>
          <w:lang w:val="de-DE"/>
        </w:rPr>
      </w:pPr>
      <w:r w:rsidRPr="00963955">
        <w:rPr>
          <w:lang w:val="de-DE"/>
        </w:rPr>
        <w:tab/>
        <w:t>Im Hinblick auf die in Artikel 18</w:t>
      </w:r>
      <w:r w:rsidRPr="00963955">
        <w:rPr>
          <w:i/>
          <w:iCs/>
          <w:lang w:val="de-DE"/>
        </w:rPr>
        <w:t>ter</w:t>
      </w:r>
      <w:r w:rsidRPr="00963955">
        <w:rPr>
          <w:lang w:val="de-DE"/>
        </w:rPr>
        <w:t xml:space="preserve"> Absatz 1 Nr. 3 des Gesetzes vom 25. Ventôse des Jahres XI zur Organisierung des Notariats erwähnte Aufbewahrung wird der Vermerk der </w:t>
      </w:r>
      <w:r w:rsidRPr="00963955">
        <w:rPr>
          <w:lang w:val="de-DE"/>
        </w:rPr>
        <w:lastRenderedPageBreak/>
        <w:t>Hypothekenbekanntmachung einer notariellen Urkunde, ihrer Anlagen und der in Artikel 3 Absatz 2 erwähnten Schriftstücke ebenfalls dem Königlichen Verband des Belgischen Notariatswesens übermittelt.</w:t>
      </w:r>
    </w:p>
    <w:p w14:paraId="4A89F7EC" w14:textId="77777777" w:rsidR="00453270" w:rsidRPr="00963955" w:rsidRDefault="00453270" w:rsidP="00963955">
      <w:pPr>
        <w:jc w:val="both"/>
        <w:rPr>
          <w:lang w:val="de-DE"/>
        </w:rPr>
      </w:pPr>
    </w:p>
    <w:p w14:paraId="29F8F3A0" w14:textId="77777777" w:rsidR="00453270" w:rsidRPr="00963955" w:rsidRDefault="00453270" w:rsidP="00963955">
      <w:pPr>
        <w:jc w:val="both"/>
        <w:rPr>
          <w:lang w:val="de-DE"/>
        </w:rPr>
      </w:pPr>
      <w:r w:rsidRPr="00963955">
        <w:rPr>
          <w:lang w:val="de-DE"/>
        </w:rPr>
        <w:tab/>
        <w:t>§ 3 ­ Die in vorliegendem Artikel erwähnten Übermittlungen erfolgen gemäß den technischen Vorschriften, die der Minister der Finanzen oder sein Beauftragter festlegt.]</w:t>
      </w:r>
    </w:p>
    <w:p w14:paraId="4EA70143" w14:textId="77777777" w:rsidR="00453270" w:rsidRPr="00963955" w:rsidRDefault="00453270" w:rsidP="00963955">
      <w:pPr>
        <w:jc w:val="both"/>
        <w:rPr>
          <w:lang w:val="de-DE"/>
        </w:rPr>
      </w:pPr>
    </w:p>
    <w:p w14:paraId="77E853C2" w14:textId="77777777" w:rsidR="00453270" w:rsidRPr="00963955" w:rsidRDefault="00453270" w:rsidP="00963955">
      <w:pPr>
        <w:jc w:val="both"/>
        <w:rPr>
          <w:i/>
          <w:iCs/>
          <w:lang w:val="de-DE"/>
        </w:rPr>
      </w:pPr>
      <w:r w:rsidRPr="00963955">
        <w:rPr>
          <w:i/>
          <w:lang w:val="de-DE"/>
        </w:rPr>
        <w:t>[Art. 5 ersetzt durch Art. 4 des K.E. vom 29. April 2021 (B.S. vom 30. April 2021)]</w:t>
      </w:r>
    </w:p>
    <w:p w14:paraId="26E23350" w14:textId="77777777" w:rsidR="00453270" w:rsidRPr="00963955" w:rsidRDefault="00453270" w:rsidP="00963955">
      <w:pPr>
        <w:jc w:val="both"/>
        <w:rPr>
          <w:lang w:val="de-DE"/>
        </w:rPr>
      </w:pPr>
    </w:p>
    <w:p w14:paraId="4ED74506" w14:textId="77777777" w:rsidR="00453270" w:rsidRPr="00963955" w:rsidRDefault="00453270" w:rsidP="00963955">
      <w:pPr>
        <w:jc w:val="both"/>
        <w:rPr>
          <w:lang w:val="de-DE"/>
        </w:rPr>
      </w:pPr>
    </w:p>
    <w:p w14:paraId="337FE387" w14:textId="77777777" w:rsidR="00453270" w:rsidRPr="00963955" w:rsidRDefault="00453270" w:rsidP="00963955">
      <w:pPr>
        <w:jc w:val="both"/>
        <w:rPr>
          <w:lang w:val="de-DE"/>
        </w:rPr>
      </w:pPr>
      <w:r w:rsidRPr="00963955">
        <w:rPr>
          <w:lang w:val="de-DE"/>
        </w:rPr>
        <w:tab/>
      </w:r>
      <w:r w:rsidRPr="00963955">
        <w:rPr>
          <w:b/>
          <w:lang w:val="de-DE"/>
        </w:rPr>
        <w:t>Art. 6 -</w:t>
      </w:r>
      <w:r w:rsidRPr="00963955">
        <w:rPr>
          <w:lang w:val="de-DE"/>
        </w:rPr>
        <w:t xml:space="preserve"> [§ 1]</w:t>
      </w:r>
      <w:r>
        <w:rPr>
          <w:lang w:val="de-DE"/>
        </w:rPr>
        <w:t xml:space="preserve"> -</w:t>
      </w:r>
      <w:r w:rsidRPr="00963955">
        <w:rPr>
          <w:lang w:val="de-DE"/>
        </w:rPr>
        <w:t xml:space="preserve"> Wenn eine Urkunde aufgrund höherer Gewalt oder einer technischen Störung nicht elektronisch übermittelt werden kann:</w:t>
      </w:r>
    </w:p>
    <w:p w14:paraId="4C487E8B" w14:textId="77777777" w:rsidR="00453270" w:rsidRPr="00963955" w:rsidRDefault="00453270" w:rsidP="00963955">
      <w:pPr>
        <w:jc w:val="both"/>
        <w:rPr>
          <w:lang w:val="de-DE"/>
        </w:rPr>
      </w:pPr>
    </w:p>
    <w:p w14:paraId="142B85CC" w14:textId="77777777" w:rsidR="00453270" w:rsidRPr="00963955" w:rsidRDefault="00453270" w:rsidP="00963955">
      <w:pPr>
        <w:jc w:val="both"/>
        <w:rPr>
          <w:lang w:val="de-DE"/>
        </w:rPr>
      </w:pPr>
      <w:r w:rsidRPr="00963955">
        <w:rPr>
          <w:lang w:val="de-DE"/>
        </w:rPr>
        <w:tab/>
        <w:t>1. wird die Registrierungsformalität in Abweichung von Artikel 2 auf Vorlage des Papierexemplars der in Artikel 2 Absatz 2 erwähnten Schriftstücke erledigt,</w:t>
      </w:r>
    </w:p>
    <w:p w14:paraId="64B89AC7" w14:textId="77777777" w:rsidR="00453270" w:rsidRPr="00963955" w:rsidRDefault="00453270" w:rsidP="00963955">
      <w:pPr>
        <w:jc w:val="both"/>
        <w:rPr>
          <w:lang w:val="de-DE"/>
        </w:rPr>
      </w:pPr>
    </w:p>
    <w:p w14:paraId="1916C2ED" w14:textId="77777777" w:rsidR="00453270" w:rsidRPr="00963955" w:rsidRDefault="00453270" w:rsidP="00963955">
      <w:pPr>
        <w:jc w:val="both"/>
        <w:rPr>
          <w:lang w:val="de-DE"/>
        </w:rPr>
      </w:pPr>
      <w:r w:rsidRPr="00963955">
        <w:rPr>
          <w:lang w:val="de-DE"/>
        </w:rPr>
        <w:tab/>
        <w:t>2. wird die Hypothekenbekanntmachung in Abweichung von Artikel 3 auf Vorlage des Papierexemplars der in Artikel 3 Absatz 2 erwähnten Schriftstücke erledigt. Für das Eintragungsbordereau und die den Randvermerk betreffenden Schriftstücke wird auf die Artikel 83 und 84 des Hypothekengesetzes [...] verwiesen.</w:t>
      </w:r>
    </w:p>
    <w:p w14:paraId="1940B087" w14:textId="77777777" w:rsidR="00453270" w:rsidRPr="00963955" w:rsidRDefault="00453270" w:rsidP="00963955">
      <w:pPr>
        <w:jc w:val="both"/>
        <w:rPr>
          <w:lang w:val="de-DE"/>
        </w:rPr>
      </w:pPr>
    </w:p>
    <w:p w14:paraId="61C0E7E2" w14:textId="77777777" w:rsidR="00453270" w:rsidRPr="00963955" w:rsidRDefault="00453270" w:rsidP="00963955">
      <w:pPr>
        <w:jc w:val="both"/>
        <w:rPr>
          <w:lang w:val="de-DE"/>
        </w:rPr>
      </w:pPr>
      <w:r w:rsidRPr="00963955">
        <w:rPr>
          <w:lang w:val="de-DE"/>
        </w:rPr>
        <w:tab/>
        <w:t>Wenn die Hypothekenbekanntmachung bei mehreren Ämtern beantragt wird, müssen die Schriftstücke bei jedem dieser Ämter vorgelegt werden.</w:t>
      </w:r>
    </w:p>
    <w:p w14:paraId="408CB5D3" w14:textId="77777777" w:rsidR="00453270" w:rsidRPr="00963955" w:rsidRDefault="00453270" w:rsidP="00963955">
      <w:pPr>
        <w:jc w:val="both"/>
        <w:rPr>
          <w:lang w:val="de-DE"/>
        </w:rPr>
      </w:pPr>
    </w:p>
    <w:p w14:paraId="712828A1" w14:textId="77777777" w:rsidR="00453270" w:rsidRPr="00963955" w:rsidRDefault="00453270" w:rsidP="00963955">
      <w:pPr>
        <w:jc w:val="both"/>
        <w:rPr>
          <w:lang w:val="de-DE"/>
        </w:rPr>
      </w:pPr>
      <w:r w:rsidRPr="00963955">
        <w:rPr>
          <w:lang w:val="de-DE"/>
        </w:rPr>
        <w:tab/>
        <w:t>Wenn die Registrierungsformalität und die Hypothekenbekanntmachung beantragt werden, werden die in Artikel 2 Absatz 2 und Artikel 3 Absatz 2 erwähnten Schriftstücke unbeschadet des Absatzes 2 sowohl [bei dem für die Registrierung als auch bei dem für die Hypothekenbekanntmachung zuständigen Amt der Generalverwaltung Vermögens</w:t>
      </w:r>
      <w:r w:rsidRPr="00963955">
        <w:rPr>
          <w:lang w:val="de-DE"/>
        </w:rPr>
        <w:softHyphen/>
        <w:t>dokumentation] vorgelegt.</w:t>
      </w:r>
    </w:p>
    <w:p w14:paraId="2CABA58C" w14:textId="77777777" w:rsidR="00453270" w:rsidRPr="00963955" w:rsidRDefault="00453270" w:rsidP="00963955">
      <w:pPr>
        <w:jc w:val="both"/>
        <w:rPr>
          <w:lang w:val="de-DE"/>
        </w:rPr>
      </w:pPr>
    </w:p>
    <w:p w14:paraId="4FFAA57B" w14:textId="77777777" w:rsidR="00453270" w:rsidRPr="00963955" w:rsidRDefault="00453270" w:rsidP="00963955">
      <w:pPr>
        <w:jc w:val="both"/>
        <w:rPr>
          <w:lang w:val="de-DE"/>
        </w:rPr>
      </w:pPr>
      <w:r w:rsidRPr="00963955">
        <w:rPr>
          <w:lang w:val="de-DE"/>
        </w:rPr>
        <w:tab/>
        <w:t>[§ 2 - Der Vermerk der Registrierung der auf Papier vorgelegten Schriftstücke wird dem beurkundenden Beamten gleichzeitig mit diesen Schriftstücken entweder in Papierform oder über ein sicheres elektronisches Postfach übermittelt.</w:t>
      </w:r>
    </w:p>
    <w:p w14:paraId="5DAB2D4F" w14:textId="77777777" w:rsidR="00453270" w:rsidRPr="00963955" w:rsidRDefault="00453270" w:rsidP="00963955">
      <w:pPr>
        <w:jc w:val="both"/>
        <w:rPr>
          <w:lang w:val="de-DE"/>
        </w:rPr>
      </w:pPr>
    </w:p>
    <w:p w14:paraId="0AF6106F" w14:textId="77777777" w:rsidR="00453270" w:rsidRPr="00963955" w:rsidRDefault="00453270" w:rsidP="00963955">
      <w:pPr>
        <w:jc w:val="both"/>
        <w:rPr>
          <w:lang w:val="de-DE"/>
        </w:rPr>
      </w:pPr>
      <w:r w:rsidRPr="00963955">
        <w:rPr>
          <w:lang w:val="de-DE"/>
        </w:rPr>
        <w:tab/>
        <w:t>Wird der Vermerk über ein sicheres elektronisches Postfach übermittelt, wird er, falls er eine notarielle Urkunde und ihre Anlagen betrifft, im Hinblick auf die in Artikel 180</w:t>
      </w:r>
      <w:r w:rsidRPr="00963955">
        <w:rPr>
          <w:i/>
          <w:lang w:val="de-DE"/>
        </w:rPr>
        <w:t>bis</w:t>
      </w:r>
      <w:r w:rsidRPr="00963955">
        <w:rPr>
          <w:lang w:val="de-DE"/>
        </w:rPr>
        <w:t xml:space="preserve"> des Registrierungs-, Hypotheken- und Kanzleigebührengesetzbuches und Artikel 18</w:t>
      </w:r>
      <w:r w:rsidRPr="00963955">
        <w:rPr>
          <w:i/>
          <w:iCs/>
          <w:lang w:val="de-DE"/>
        </w:rPr>
        <w:t>ter</w:t>
      </w:r>
      <w:r w:rsidRPr="00963955">
        <w:rPr>
          <w:lang w:val="de-DE"/>
        </w:rPr>
        <w:t xml:space="preserve"> Absatz 1 Nr. 2 des Gesetzes vom 25. Ventôse des Jahres XI zur Organisierung des Notariats erwähnte Aufbewahrung ebenfalls dem Königlichen Verband des Belgischen Notariatswesens oder seinem Beauftragten übermittelt.</w:t>
      </w:r>
    </w:p>
    <w:p w14:paraId="1CE138E9" w14:textId="77777777" w:rsidR="00453270" w:rsidRPr="00963955" w:rsidRDefault="00453270" w:rsidP="00963955">
      <w:pPr>
        <w:jc w:val="both"/>
        <w:rPr>
          <w:lang w:val="de-DE"/>
        </w:rPr>
      </w:pPr>
    </w:p>
    <w:p w14:paraId="0750FA2C" w14:textId="77777777" w:rsidR="00453270" w:rsidRPr="00963955" w:rsidRDefault="00453270" w:rsidP="00963955">
      <w:pPr>
        <w:jc w:val="both"/>
        <w:rPr>
          <w:lang w:val="de-DE"/>
        </w:rPr>
      </w:pPr>
      <w:r w:rsidRPr="00963955">
        <w:rPr>
          <w:lang w:val="de-DE"/>
        </w:rPr>
        <w:tab/>
        <w:t>§ 3 ­ Der Vermerk der Hypothekenbekanntmachung der auf Papier vorgelegten Schriftstücke wird dem beurkundenden Beamten gleichzeitig mit diesen Schriftstücken entweder in Papierform oder über ein sicheres elektronisches Postfach übermittelt.</w:t>
      </w:r>
    </w:p>
    <w:p w14:paraId="05E79F69" w14:textId="77777777" w:rsidR="00453270" w:rsidRDefault="00453270" w:rsidP="00963955">
      <w:pPr>
        <w:jc w:val="both"/>
        <w:rPr>
          <w:lang w:val="de-DE"/>
        </w:rPr>
      </w:pPr>
    </w:p>
    <w:p w14:paraId="6EB3AC24" w14:textId="77777777" w:rsidR="00453270" w:rsidRDefault="00453270">
      <w:pPr>
        <w:rPr>
          <w:lang w:val="de-DE"/>
        </w:rPr>
      </w:pPr>
      <w:r>
        <w:rPr>
          <w:lang w:val="de-DE"/>
        </w:rPr>
        <w:br w:type="page"/>
      </w:r>
    </w:p>
    <w:p w14:paraId="5916044F" w14:textId="21DB21FD" w:rsidR="00453270" w:rsidRPr="00963955" w:rsidRDefault="00453270" w:rsidP="00963955">
      <w:pPr>
        <w:jc w:val="both"/>
        <w:rPr>
          <w:lang w:val="de-DE"/>
        </w:rPr>
      </w:pPr>
      <w:r w:rsidRPr="00963955">
        <w:rPr>
          <w:lang w:val="de-DE"/>
        </w:rPr>
        <w:lastRenderedPageBreak/>
        <w:tab/>
        <w:t>Wird der Vermerk über ein sicheres elektronisches Postfach übermittelt, wird er, falls er eine notarielle Urkunde, ihre Anlagen und die in Artikel 3 Absatz 2 erwähnten Schriftstücke betrifft, im Hinblick auf die in Artikel 18</w:t>
      </w:r>
      <w:r w:rsidRPr="00963955">
        <w:rPr>
          <w:i/>
          <w:iCs/>
          <w:lang w:val="de-DE"/>
        </w:rPr>
        <w:t>ter</w:t>
      </w:r>
      <w:r w:rsidRPr="00963955">
        <w:rPr>
          <w:lang w:val="de-DE"/>
        </w:rPr>
        <w:t xml:space="preserve"> Absatz 1 Nr. 3 des Gesetzes vom 25. Ventôse des Jahres XI zur Organisierung des Notariats erwähnte Aufbewahrung ebenfalls dem Königlichen Verband des Belgischen Notariatswesens übermittelt.]</w:t>
      </w:r>
    </w:p>
    <w:p w14:paraId="3CB02D28" w14:textId="77777777" w:rsidR="00453270" w:rsidRPr="00963955" w:rsidRDefault="00453270" w:rsidP="00963955">
      <w:pPr>
        <w:jc w:val="both"/>
        <w:rPr>
          <w:lang w:val="de-DE"/>
        </w:rPr>
      </w:pPr>
    </w:p>
    <w:p w14:paraId="4DC124EF" w14:textId="77777777" w:rsidR="00453270" w:rsidRPr="00963955" w:rsidRDefault="00453270" w:rsidP="00963955">
      <w:pPr>
        <w:jc w:val="both"/>
        <w:rPr>
          <w:i/>
          <w:iCs/>
          <w:lang w:val="de-DE"/>
        </w:rPr>
      </w:pPr>
      <w:r w:rsidRPr="00963955">
        <w:rPr>
          <w:i/>
          <w:lang w:val="de-DE"/>
        </w:rPr>
        <w:t>[Art. 6 § 1 (frühere Absätze 1 bis 3) nummeriert durch Art. 5 Nr. 2 des K.E. vom 29. April 2021 (B.S. vom 30. April 2021); § 1 Abs. 1 Nr. 2 abgeändert durch Art. 5 Nr. 1 des K.E. vom 29. April 2021 (B.S. vom 30. April 2021); § 1 Abs. 3 abgeändert durch Art. 4 des K.E. vom 3. Oktober 2018 (B.S. vom 19. Oktober 2018); §§ 2 und 3 eingefügt durch Art. 5 Nr. 3 des K.E. vom 29. April 2021 (B.S. vom 30. April 2021)]</w:t>
      </w:r>
    </w:p>
    <w:p w14:paraId="05B2B0A8" w14:textId="77777777" w:rsidR="00453270" w:rsidRPr="00963955" w:rsidRDefault="00453270" w:rsidP="00963955">
      <w:pPr>
        <w:jc w:val="both"/>
        <w:rPr>
          <w:lang w:val="de-DE"/>
        </w:rPr>
      </w:pPr>
    </w:p>
    <w:p w14:paraId="332FC99D" w14:textId="77777777" w:rsidR="00453270" w:rsidRPr="00963955" w:rsidRDefault="00453270" w:rsidP="00963955">
      <w:pPr>
        <w:jc w:val="both"/>
        <w:rPr>
          <w:lang w:val="de-DE"/>
        </w:rPr>
      </w:pPr>
    </w:p>
    <w:p w14:paraId="4B5668CC" w14:textId="77777777" w:rsidR="00453270" w:rsidRPr="00963955" w:rsidRDefault="00453270" w:rsidP="00963955">
      <w:pPr>
        <w:jc w:val="both"/>
        <w:rPr>
          <w:lang w:val="de-DE"/>
        </w:rPr>
      </w:pPr>
      <w:r w:rsidRPr="00963955">
        <w:rPr>
          <w:lang w:val="de-DE"/>
        </w:rPr>
        <w:tab/>
      </w:r>
      <w:r w:rsidRPr="00963955">
        <w:rPr>
          <w:b/>
          <w:lang w:val="de-DE"/>
        </w:rPr>
        <w:t>Art. 7 -</w:t>
      </w:r>
      <w:r w:rsidRPr="00963955">
        <w:rPr>
          <w:lang w:val="de-DE"/>
        </w:rPr>
        <w:t xml:space="preserve"> In Abweichung von den Artikeln 2 und 3 können Urkunden bis zum 31. Dezember 2014 auf die in Artikel 6 vorgesehene Weise für die Registrierungsformalität und die Hypothekenbekanntmachung vorgelegt werden.</w:t>
      </w:r>
    </w:p>
    <w:p w14:paraId="4CFF2F01" w14:textId="77777777" w:rsidR="00453270" w:rsidRPr="00963955" w:rsidRDefault="00453270" w:rsidP="00963955">
      <w:pPr>
        <w:jc w:val="both"/>
        <w:rPr>
          <w:lang w:val="de-DE"/>
        </w:rPr>
      </w:pPr>
    </w:p>
    <w:p w14:paraId="74BB0B7B" w14:textId="77777777" w:rsidR="00453270" w:rsidRPr="00963955" w:rsidRDefault="00453270" w:rsidP="00963955">
      <w:pPr>
        <w:jc w:val="both"/>
        <w:rPr>
          <w:lang w:val="de-DE"/>
        </w:rPr>
      </w:pPr>
    </w:p>
    <w:p w14:paraId="46B470E2" w14:textId="77777777" w:rsidR="00453270" w:rsidRPr="00963955" w:rsidRDefault="00453270" w:rsidP="00963955">
      <w:pPr>
        <w:jc w:val="both"/>
        <w:rPr>
          <w:lang w:val="de-DE"/>
        </w:rPr>
      </w:pPr>
      <w:r w:rsidRPr="00963955">
        <w:rPr>
          <w:lang w:val="de-DE"/>
        </w:rPr>
        <w:tab/>
      </w:r>
      <w:r w:rsidRPr="00963955">
        <w:rPr>
          <w:b/>
          <w:lang w:val="de-DE"/>
        </w:rPr>
        <w:t>Art. 8 -</w:t>
      </w:r>
      <w:r w:rsidRPr="00963955">
        <w:rPr>
          <w:lang w:val="de-DE"/>
        </w:rPr>
        <w:t xml:space="preserve"> Die Artikel 171 und 172 des Registrierungs-, Hypotheken- und Kanzleigebührengesetzbuches sind nicht anwendbar, wenn eine Ausfertigung einer Urkunde im Hinblick auf ihre Vorlage für die Registrierungsformalität erstellt wird.</w:t>
      </w:r>
    </w:p>
    <w:p w14:paraId="135B6A0B" w14:textId="77777777" w:rsidR="00453270" w:rsidRPr="00963955" w:rsidRDefault="00453270" w:rsidP="00963955">
      <w:pPr>
        <w:jc w:val="both"/>
        <w:rPr>
          <w:lang w:val="de-DE"/>
        </w:rPr>
      </w:pPr>
    </w:p>
    <w:p w14:paraId="34FFD69A" w14:textId="77777777" w:rsidR="00453270" w:rsidRPr="00963955" w:rsidRDefault="00453270" w:rsidP="00963955">
      <w:pPr>
        <w:jc w:val="both"/>
        <w:rPr>
          <w:lang w:val="de-DE"/>
        </w:rPr>
      </w:pPr>
    </w:p>
    <w:p w14:paraId="55D8AB09" w14:textId="77777777" w:rsidR="00453270" w:rsidRPr="00963955" w:rsidRDefault="00453270" w:rsidP="00963955">
      <w:pPr>
        <w:jc w:val="both"/>
        <w:rPr>
          <w:lang w:val="de-DE"/>
        </w:rPr>
      </w:pPr>
      <w:r w:rsidRPr="00963955">
        <w:rPr>
          <w:lang w:val="de-DE"/>
        </w:rPr>
        <w:tab/>
        <w:t>[</w:t>
      </w:r>
      <w:r w:rsidRPr="00963955">
        <w:rPr>
          <w:b/>
          <w:lang w:val="de-DE"/>
        </w:rPr>
        <w:t>Art. 8/1 -</w:t>
      </w:r>
      <w:r w:rsidRPr="00963955">
        <w:rPr>
          <w:lang w:val="de-DE"/>
        </w:rPr>
        <w:t xml:space="preserve"> Artikel 171 des Registrierungs-, Hypotheken- und Kanzleigebühren</w:t>
      </w:r>
      <w:r w:rsidRPr="00963955">
        <w:rPr>
          <w:lang w:val="de-DE"/>
        </w:rPr>
        <w:softHyphen/>
        <w:t>gesetzbuches ist nicht anwendbar auf:</w:t>
      </w:r>
    </w:p>
    <w:p w14:paraId="742650FB" w14:textId="77777777" w:rsidR="00453270" w:rsidRPr="00963955" w:rsidRDefault="00453270" w:rsidP="00963955">
      <w:pPr>
        <w:jc w:val="both"/>
        <w:rPr>
          <w:lang w:val="de-DE"/>
        </w:rPr>
      </w:pPr>
    </w:p>
    <w:p w14:paraId="7CFDAFC8" w14:textId="77777777" w:rsidR="00453270" w:rsidRPr="00963955" w:rsidRDefault="00453270" w:rsidP="00963955">
      <w:pPr>
        <w:jc w:val="both"/>
        <w:rPr>
          <w:lang w:val="de-DE"/>
        </w:rPr>
      </w:pPr>
      <w:r w:rsidRPr="00963955">
        <w:rPr>
          <w:lang w:val="de-DE"/>
        </w:rPr>
        <w:tab/>
        <w:t>1. die in Artikel 2 Absatz 2 erwähnten Kopien authentischer Urkunden, die zuvor auf entmaterialisierte Weise zur Registrierung vorgelegt worden sind,</w:t>
      </w:r>
    </w:p>
    <w:p w14:paraId="2B4D7C93" w14:textId="77777777" w:rsidR="00453270" w:rsidRPr="00963955" w:rsidRDefault="00453270" w:rsidP="00963955">
      <w:pPr>
        <w:jc w:val="both"/>
        <w:rPr>
          <w:lang w:val="de-DE"/>
        </w:rPr>
      </w:pPr>
    </w:p>
    <w:p w14:paraId="56B0E30D" w14:textId="77777777" w:rsidR="00453270" w:rsidRPr="00963955" w:rsidRDefault="00453270" w:rsidP="00963955">
      <w:pPr>
        <w:jc w:val="both"/>
        <w:rPr>
          <w:lang w:val="de-DE"/>
        </w:rPr>
      </w:pPr>
      <w:r w:rsidRPr="00963955">
        <w:rPr>
          <w:lang w:val="de-DE"/>
        </w:rPr>
        <w:tab/>
        <w:t>2. die in Artikel 3 Absatz 2 Nr. 1 Buchstabe </w:t>
      </w:r>
      <w:r w:rsidRPr="00963955">
        <w:rPr>
          <w:i/>
          <w:lang w:val="de-DE"/>
        </w:rPr>
        <w:t>c)</w:t>
      </w:r>
      <w:r w:rsidRPr="00963955">
        <w:rPr>
          <w:lang w:val="de-DE"/>
        </w:rPr>
        <w:t xml:space="preserve"> und </w:t>
      </w:r>
      <w:r w:rsidRPr="00963955">
        <w:rPr>
          <w:i/>
          <w:lang w:val="de-DE"/>
        </w:rPr>
        <w:t>d)</w:t>
      </w:r>
      <w:r w:rsidRPr="00963955">
        <w:rPr>
          <w:lang w:val="de-DE"/>
        </w:rPr>
        <w:t>, Nr. 2 Buchstabe </w:t>
      </w:r>
      <w:r w:rsidRPr="00963955">
        <w:rPr>
          <w:i/>
          <w:lang w:val="de-DE"/>
        </w:rPr>
        <w:t>c)</w:t>
      </w:r>
      <w:r w:rsidRPr="00963955">
        <w:rPr>
          <w:lang w:val="de-DE"/>
        </w:rPr>
        <w:t xml:space="preserve"> und </w:t>
      </w:r>
      <w:r w:rsidRPr="00963955">
        <w:rPr>
          <w:i/>
          <w:lang w:val="de-DE"/>
        </w:rPr>
        <w:t>d)</w:t>
      </w:r>
      <w:r w:rsidRPr="00963955">
        <w:rPr>
          <w:lang w:val="de-DE"/>
        </w:rPr>
        <w:t>, Nr. 3 Buchstabe </w:t>
      </w:r>
      <w:r w:rsidRPr="00963955">
        <w:rPr>
          <w:i/>
          <w:lang w:val="de-DE"/>
        </w:rPr>
        <w:t>c)</w:t>
      </w:r>
      <w:r w:rsidRPr="00963955">
        <w:rPr>
          <w:lang w:val="de-DE"/>
        </w:rPr>
        <w:t xml:space="preserve"> und </w:t>
      </w:r>
      <w:r w:rsidRPr="00963955">
        <w:rPr>
          <w:i/>
          <w:lang w:val="de-DE"/>
        </w:rPr>
        <w:t>d)</w:t>
      </w:r>
      <w:r w:rsidRPr="00963955">
        <w:rPr>
          <w:lang w:val="de-DE"/>
        </w:rPr>
        <w:t xml:space="preserve"> und Nr. 4 Buchstabe </w:t>
      </w:r>
      <w:r w:rsidRPr="00963955">
        <w:rPr>
          <w:i/>
          <w:lang w:val="de-DE"/>
        </w:rPr>
        <w:t>c)</w:t>
      </w:r>
      <w:r w:rsidRPr="00963955">
        <w:rPr>
          <w:lang w:val="de-DE"/>
        </w:rPr>
        <w:t xml:space="preserve"> und </w:t>
      </w:r>
      <w:r w:rsidRPr="00963955">
        <w:rPr>
          <w:i/>
          <w:lang w:val="de-DE"/>
        </w:rPr>
        <w:t>d)</w:t>
      </w:r>
      <w:r w:rsidRPr="00963955">
        <w:rPr>
          <w:lang w:val="de-DE"/>
        </w:rPr>
        <w:t xml:space="preserve"> erwähnten Ausfertigungen oder Kopien authentischer Urkunden.]</w:t>
      </w:r>
    </w:p>
    <w:p w14:paraId="5B0346C8" w14:textId="77777777" w:rsidR="00453270" w:rsidRPr="00963955" w:rsidRDefault="00453270" w:rsidP="00963955">
      <w:pPr>
        <w:jc w:val="both"/>
        <w:rPr>
          <w:lang w:val="de-DE"/>
        </w:rPr>
      </w:pPr>
    </w:p>
    <w:p w14:paraId="27BF576D" w14:textId="77777777" w:rsidR="00453270" w:rsidRPr="00963955" w:rsidRDefault="00453270" w:rsidP="00963955">
      <w:pPr>
        <w:jc w:val="both"/>
        <w:rPr>
          <w:lang w:val="de-DE"/>
        </w:rPr>
      </w:pPr>
      <w:r w:rsidRPr="00963955">
        <w:rPr>
          <w:i/>
          <w:lang w:val="de-DE"/>
        </w:rPr>
        <w:t>[Art. 8/1 eingefügt durch Art. 4 des K.E. vom 3. August 2016 (B.S. vom 15. Dezember 2016)]</w:t>
      </w:r>
      <w:r w:rsidRPr="00963955">
        <w:rPr>
          <w:lang w:val="de-DE"/>
        </w:rPr>
        <w:t xml:space="preserve"> </w:t>
      </w:r>
    </w:p>
    <w:p w14:paraId="7289B23B" w14:textId="77777777" w:rsidR="00453270" w:rsidRPr="00963955" w:rsidRDefault="00453270" w:rsidP="00963955">
      <w:pPr>
        <w:jc w:val="both"/>
        <w:rPr>
          <w:lang w:val="de-DE"/>
        </w:rPr>
      </w:pPr>
    </w:p>
    <w:p w14:paraId="27878622" w14:textId="77777777" w:rsidR="00453270" w:rsidRPr="00963955" w:rsidRDefault="00453270" w:rsidP="00963955">
      <w:pPr>
        <w:jc w:val="both"/>
        <w:rPr>
          <w:lang w:val="de-DE"/>
        </w:rPr>
      </w:pPr>
    </w:p>
    <w:p w14:paraId="15319434" w14:textId="77777777" w:rsidR="00453270" w:rsidRPr="00963955" w:rsidRDefault="00453270" w:rsidP="00963955">
      <w:pPr>
        <w:jc w:val="both"/>
        <w:rPr>
          <w:lang w:val="de-DE"/>
        </w:rPr>
      </w:pPr>
      <w:r w:rsidRPr="00963955">
        <w:rPr>
          <w:lang w:val="de-DE"/>
        </w:rPr>
        <w:tab/>
      </w:r>
      <w:r w:rsidRPr="00963955">
        <w:rPr>
          <w:b/>
          <w:lang w:val="de-DE"/>
        </w:rPr>
        <w:t>Art. 9 -</w:t>
      </w:r>
      <w:r w:rsidRPr="00963955">
        <w:rPr>
          <w:lang w:val="de-DE"/>
        </w:rPr>
        <w:t xml:space="preserve"> Vorliegender Erlass tritt am 1. April 2014 in Kraft.</w:t>
      </w:r>
    </w:p>
    <w:p w14:paraId="2A0F5E2B" w14:textId="77777777" w:rsidR="00453270" w:rsidRPr="00963955" w:rsidRDefault="00453270" w:rsidP="00963955">
      <w:pPr>
        <w:jc w:val="both"/>
        <w:rPr>
          <w:lang w:val="de-DE"/>
        </w:rPr>
      </w:pPr>
    </w:p>
    <w:p w14:paraId="2A9C51D8" w14:textId="77777777" w:rsidR="00453270" w:rsidRPr="00963955" w:rsidRDefault="00453270" w:rsidP="00963955">
      <w:pPr>
        <w:jc w:val="both"/>
        <w:rPr>
          <w:lang w:val="de-DE"/>
        </w:rPr>
      </w:pPr>
    </w:p>
    <w:p w14:paraId="49FC841D" w14:textId="77777777" w:rsidR="00453270" w:rsidRPr="00963955" w:rsidRDefault="00453270" w:rsidP="00963955">
      <w:pPr>
        <w:jc w:val="both"/>
        <w:rPr>
          <w:lang w:val="de-DE"/>
        </w:rPr>
        <w:sectPr w:rsidR="00453270" w:rsidRPr="00963955" w:rsidSect="00453270">
          <w:pgSz w:w="11906" w:h="16838" w:code="9"/>
          <w:pgMar w:top="1418" w:right="1418" w:bottom="1418" w:left="1418" w:header="709" w:footer="709" w:gutter="0"/>
          <w:cols w:space="708"/>
          <w:docGrid w:linePitch="360"/>
        </w:sectPr>
      </w:pPr>
      <w:r w:rsidRPr="00963955">
        <w:rPr>
          <w:lang w:val="de-DE"/>
        </w:rPr>
        <w:tab/>
      </w:r>
      <w:r w:rsidRPr="00963955">
        <w:rPr>
          <w:b/>
          <w:lang w:val="de-DE"/>
        </w:rPr>
        <w:t>Art. 10 -</w:t>
      </w:r>
      <w:r w:rsidRPr="00963955">
        <w:rPr>
          <w:lang w:val="de-DE"/>
        </w:rPr>
        <w:t xml:space="preserve"> Der für Finanzen zuständige Minister ist mit der Ausführung des vorliegenden Erlasses beauftragt.</w:t>
      </w:r>
    </w:p>
    <w:p w14:paraId="776532A9" w14:textId="77777777" w:rsidR="00453270" w:rsidRPr="00963955" w:rsidRDefault="00453270" w:rsidP="00963955">
      <w:pPr>
        <w:jc w:val="center"/>
        <w:rPr>
          <w:lang w:val="de-DE"/>
        </w:rPr>
      </w:pPr>
      <w:r w:rsidRPr="00963955">
        <w:rPr>
          <w:lang w:val="de-DE"/>
        </w:rPr>
        <w:lastRenderedPageBreak/>
        <w:t>ANLAGE</w:t>
      </w:r>
    </w:p>
    <w:p w14:paraId="00556D57" w14:textId="77777777" w:rsidR="00453270" w:rsidRPr="00963955" w:rsidRDefault="00453270" w:rsidP="00963955">
      <w:pPr>
        <w:jc w:val="both"/>
        <w:rPr>
          <w:lang w:val="de-DE"/>
        </w:rPr>
      </w:pPr>
    </w:p>
    <w:p w14:paraId="68506477" w14:textId="77777777" w:rsidR="00453270" w:rsidRPr="00963955" w:rsidRDefault="00453270" w:rsidP="00963955">
      <w:pPr>
        <w:jc w:val="both"/>
        <w:rPr>
          <w:lang w:val="de-DE"/>
        </w:rPr>
      </w:pPr>
      <w:r w:rsidRPr="00963955">
        <w:rPr>
          <w:i/>
          <w:lang w:val="de-DE"/>
        </w:rPr>
        <w:t>[Anlage ersetzt durch Art. 6 und abgeändert durch Art. 7 des K.E. vom 29. April 2021 (B.S. vom 30. April 2021) und Art. 3 des K.E. vom 16. März 2023 (B.S. vom 23. März 2023)]</w:t>
      </w:r>
    </w:p>
    <w:p w14:paraId="6F2B1C78" w14:textId="77777777" w:rsidR="00453270" w:rsidRPr="00963955" w:rsidRDefault="00453270" w:rsidP="00963955">
      <w:pPr>
        <w:jc w:val="both"/>
        <w:rPr>
          <w:lang w:val="de-DE"/>
        </w:rPr>
      </w:pPr>
    </w:p>
    <w:p w14:paraId="63F01DC1" w14:textId="77777777" w:rsidR="00453270" w:rsidRPr="00963955" w:rsidRDefault="00453270" w:rsidP="00963955">
      <w:pPr>
        <w:jc w:val="both"/>
        <w:rPr>
          <w:lang w:val="de-DE"/>
        </w:rPr>
      </w:pPr>
    </w:p>
    <w:p w14:paraId="0DB26030" w14:textId="77777777" w:rsidR="00453270" w:rsidRPr="00963955" w:rsidRDefault="00453270" w:rsidP="00963955">
      <w:pPr>
        <w:jc w:val="center"/>
        <w:rPr>
          <w:lang w:val="de-DE"/>
        </w:rPr>
      </w:pPr>
      <w:r w:rsidRPr="00963955">
        <w:rPr>
          <w:lang w:val="de-DE"/>
        </w:rPr>
        <w:t>[In Ausführung von Artikel 2 des Registrierungs-, Hypotheken- und Kanzleigebührengesetz</w:t>
      </w:r>
      <w:r w:rsidRPr="00963955">
        <w:rPr>
          <w:lang w:val="de-DE"/>
        </w:rPr>
        <w:softHyphen/>
        <w:t>buches und Artikel 144 des Hypothekengesetzes vom 16. Dezember 1851 erstellte Liste</w:t>
      </w:r>
    </w:p>
    <w:p w14:paraId="0F20DA92" w14:textId="77777777" w:rsidR="00453270" w:rsidRPr="00963955" w:rsidRDefault="00453270" w:rsidP="00963955">
      <w:pPr>
        <w:jc w:val="both"/>
        <w:rPr>
          <w:lang w:val="de-DE"/>
        </w:rPr>
      </w:pPr>
    </w:p>
    <w:p w14:paraId="7A6DD14D" w14:textId="77777777" w:rsidR="00453270" w:rsidRPr="00963955" w:rsidRDefault="00453270" w:rsidP="00963955">
      <w:pPr>
        <w:jc w:val="both"/>
        <w:rPr>
          <w:lang w:val="de-DE"/>
        </w:rPr>
      </w:pPr>
      <w:r w:rsidRPr="00963955">
        <w:rPr>
          <w:lang w:val="de-DE"/>
        </w:rPr>
        <w:tab/>
        <w:t>Bei einer entmaterialisierten Vorlage müssen folgende Metadaten übermittelt werden:</w:t>
      </w:r>
    </w:p>
    <w:p w14:paraId="62037500" w14:textId="77777777" w:rsidR="00453270" w:rsidRPr="00963955" w:rsidRDefault="00453270" w:rsidP="00963955">
      <w:pPr>
        <w:jc w:val="both"/>
        <w:rPr>
          <w:lang w:val="de-DE"/>
        </w:rPr>
      </w:pPr>
    </w:p>
    <w:p w14:paraId="39AC6EEC" w14:textId="77777777" w:rsidR="00453270" w:rsidRPr="00963955" w:rsidRDefault="00453270" w:rsidP="00963955">
      <w:pPr>
        <w:jc w:val="both"/>
        <w:rPr>
          <w:lang w:val="de-DE"/>
        </w:rPr>
      </w:pPr>
      <w:r w:rsidRPr="00963955">
        <w:rPr>
          <w:lang w:val="de-DE"/>
        </w:rPr>
        <w:tab/>
        <w:t>I. für alle Urkunden:</w:t>
      </w:r>
    </w:p>
    <w:p w14:paraId="2728191F" w14:textId="77777777" w:rsidR="00453270" w:rsidRPr="00963955" w:rsidRDefault="00453270" w:rsidP="00963955">
      <w:pPr>
        <w:jc w:val="both"/>
        <w:rPr>
          <w:lang w:val="de-DE"/>
        </w:rPr>
      </w:pPr>
    </w:p>
    <w:p w14:paraId="48587561" w14:textId="77777777" w:rsidR="00453270" w:rsidRPr="00963955" w:rsidRDefault="00453270" w:rsidP="00963955">
      <w:pPr>
        <w:jc w:val="both"/>
        <w:rPr>
          <w:lang w:val="de-DE"/>
        </w:rPr>
      </w:pPr>
      <w:r w:rsidRPr="00963955">
        <w:rPr>
          <w:lang w:val="de-DE"/>
        </w:rPr>
        <w:tab/>
        <w:t>A. in Bezug auf den beurkundenden Beamten:</w:t>
      </w:r>
    </w:p>
    <w:p w14:paraId="049BF025" w14:textId="77777777" w:rsidR="00453270" w:rsidRPr="00963955" w:rsidRDefault="00453270" w:rsidP="00963955">
      <w:pPr>
        <w:jc w:val="both"/>
        <w:rPr>
          <w:lang w:val="de-DE"/>
        </w:rPr>
      </w:pPr>
    </w:p>
    <w:p w14:paraId="6D58701D"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a)</w:t>
      </w:r>
      <w:r w:rsidRPr="00963955">
        <w:rPr>
          <w:lang w:val="de-DE"/>
        </w:rPr>
        <w:t> Notar:</w:t>
      </w:r>
    </w:p>
    <w:p w14:paraId="74D1FCF9" w14:textId="77777777" w:rsidR="00453270" w:rsidRPr="00963955" w:rsidRDefault="00453270" w:rsidP="00963955">
      <w:pPr>
        <w:jc w:val="both"/>
        <w:rPr>
          <w:lang w:val="de-DE"/>
        </w:rPr>
      </w:pPr>
    </w:p>
    <w:p w14:paraId="36E2C0C9" w14:textId="77777777" w:rsidR="00453270" w:rsidRPr="00963955" w:rsidRDefault="00453270" w:rsidP="00963955">
      <w:pPr>
        <w:ind w:left="1416"/>
        <w:jc w:val="both"/>
        <w:rPr>
          <w:lang w:val="de-DE"/>
        </w:rPr>
      </w:pPr>
      <w:r w:rsidRPr="00963955">
        <w:rPr>
          <w:lang w:val="de-DE"/>
        </w:rPr>
        <w:tab/>
        <w:t>1. Name und Vornamen,</w:t>
      </w:r>
    </w:p>
    <w:p w14:paraId="340AC140" w14:textId="77777777" w:rsidR="00453270" w:rsidRPr="00963955" w:rsidRDefault="00453270" w:rsidP="00963955">
      <w:pPr>
        <w:ind w:left="1416"/>
        <w:jc w:val="both"/>
        <w:rPr>
          <w:lang w:val="de-DE"/>
        </w:rPr>
      </w:pPr>
    </w:p>
    <w:p w14:paraId="1BA4931D" w14:textId="77777777" w:rsidR="00453270" w:rsidRPr="00963955" w:rsidRDefault="00453270" w:rsidP="00963955">
      <w:pPr>
        <w:ind w:left="1416"/>
        <w:jc w:val="both"/>
        <w:rPr>
          <w:lang w:val="de-DE"/>
        </w:rPr>
      </w:pPr>
      <w:r w:rsidRPr="00963955">
        <w:rPr>
          <w:lang w:val="de-DE"/>
        </w:rPr>
        <w:tab/>
        <w:t>2. Amtssitz,</w:t>
      </w:r>
    </w:p>
    <w:p w14:paraId="13AC715E" w14:textId="77777777" w:rsidR="00453270" w:rsidRPr="00963955" w:rsidRDefault="00453270" w:rsidP="00963955">
      <w:pPr>
        <w:ind w:left="1416"/>
        <w:jc w:val="both"/>
        <w:rPr>
          <w:lang w:val="de-DE"/>
        </w:rPr>
      </w:pPr>
    </w:p>
    <w:p w14:paraId="5985CE9B" w14:textId="77777777" w:rsidR="00453270" w:rsidRPr="00963955" w:rsidRDefault="00453270" w:rsidP="00963955">
      <w:pPr>
        <w:ind w:left="2127" w:hanging="711"/>
        <w:jc w:val="both"/>
        <w:rPr>
          <w:lang w:val="de-DE"/>
        </w:rPr>
      </w:pPr>
      <w:r w:rsidRPr="00963955">
        <w:rPr>
          <w:lang w:val="de-DE"/>
        </w:rPr>
        <w:tab/>
        <w:t>3. Erkennungsnummer bei der Nationalen Notarkammer,</w:t>
      </w:r>
    </w:p>
    <w:p w14:paraId="7D53F7A2" w14:textId="77777777" w:rsidR="00453270" w:rsidRPr="00963955" w:rsidRDefault="00453270" w:rsidP="00963955">
      <w:pPr>
        <w:ind w:left="1416"/>
        <w:jc w:val="both"/>
        <w:rPr>
          <w:lang w:val="de-DE"/>
        </w:rPr>
      </w:pPr>
    </w:p>
    <w:p w14:paraId="194FEE33" w14:textId="77777777" w:rsidR="00453270" w:rsidRPr="00963955" w:rsidRDefault="00453270" w:rsidP="00963955">
      <w:pPr>
        <w:ind w:left="2127" w:hanging="709"/>
        <w:jc w:val="both"/>
        <w:rPr>
          <w:lang w:val="de-DE"/>
        </w:rPr>
      </w:pPr>
      <w:r w:rsidRPr="00963955">
        <w:rPr>
          <w:lang w:val="de-DE"/>
        </w:rPr>
        <w:tab/>
        <w:t>4. Unternehmensnummer (der Gesellschaft, der Vereinigung oder des Notars),</w:t>
      </w:r>
    </w:p>
    <w:p w14:paraId="2A71E72E" w14:textId="77777777" w:rsidR="00453270" w:rsidRPr="00963955" w:rsidRDefault="00453270" w:rsidP="00963955">
      <w:pPr>
        <w:jc w:val="both"/>
        <w:rPr>
          <w:lang w:val="de-DE"/>
        </w:rPr>
      </w:pPr>
    </w:p>
    <w:p w14:paraId="6EBEA294"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b)</w:t>
      </w:r>
      <w:r w:rsidRPr="00963955">
        <w:rPr>
          <w:lang w:val="de-DE"/>
        </w:rPr>
        <w:t> in Artikel 1 Nr. 1 Buchstabe </w:t>
      </w:r>
      <w:r w:rsidRPr="00963955">
        <w:rPr>
          <w:i/>
          <w:lang w:val="de-DE"/>
        </w:rPr>
        <w:t>b)</w:t>
      </w:r>
      <w:r w:rsidRPr="00963955">
        <w:rPr>
          <w:lang w:val="de-DE"/>
        </w:rPr>
        <w:t xml:space="preserve"> des vorliegenden Erlasses erwähnte Person:</w:t>
      </w:r>
    </w:p>
    <w:p w14:paraId="227003ED" w14:textId="77777777" w:rsidR="00453270" w:rsidRPr="00963955" w:rsidRDefault="00453270" w:rsidP="00963955">
      <w:pPr>
        <w:jc w:val="both"/>
        <w:rPr>
          <w:lang w:val="de-DE"/>
        </w:rPr>
      </w:pPr>
    </w:p>
    <w:p w14:paraId="3E534DD3" w14:textId="77777777" w:rsidR="00453270" w:rsidRPr="00963955" w:rsidRDefault="00453270" w:rsidP="00963955">
      <w:pPr>
        <w:ind w:left="1416"/>
        <w:jc w:val="both"/>
        <w:rPr>
          <w:lang w:val="de-DE"/>
        </w:rPr>
      </w:pPr>
      <w:r w:rsidRPr="00963955">
        <w:rPr>
          <w:lang w:val="de-DE"/>
        </w:rPr>
        <w:tab/>
        <w:t>1. Name und Vornamen,</w:t>
      </w:r>
    </w:p>
    <w:p w14:paraId="1CDD705F" w14:textId="77777777" w:rsidR="00453270" w:rsidRPr="00963955" w:rsidRDefault="00453270" w:rsidP="00963955">
      <w:pPr>
        <w:ind w:left="1416"/>
        <w:jc w:val="both"/>
        <w:rPr>
          <w:lang w:val="de-DE"/>
        </w:rPr>
      </w:pPr>
    </w:p>
    <w:p w14:paraId="762CA262" w14:textId="77777777" w:rsidR="00453270" w:rsidRPr="00963955" w:rsidRDefault="00453270" w:rsidP="00963955">
      <w:pPr>
        <w:ind w:left="2127" w:hanging="711"/>
        <w:jc w:val="both"/>
        <w:rPr>
          <w:lang w:val="de-DE"/>
        </w:rPr>
      </w:pPr>
      <w:r w:rsidRPr="00963955">
        <w:rPr>
          <w:lang w:val="de-DE"/>
        </w:rPr>
        <w:tab/>
        <w:t>2. Erkennungsnummer, die ihr von der Generalverwaltung Vermögensdokumentation zugewiesen worden ist,</w:t>
      </w:r>
    </w:p>
    <w:p w14:paraId="295E7A72" w14:textId="77777777" w:rsidR="00453270" w:rsidRPr="00963955" w:rsidRDefault="00453270" w:rsidP="00963955">
      <w:pPr>
        <w:jc w:val="both"/>
        <w:rPr>
          <w:lang w:val="de-DE"/>
        </w:rPr>
      </w:pPr>
    </w:p>
    <w:p w14:paraId="288C302C" w14:textId="77777777" w:rsidR="00453270" w:rsidRPr="00963955" w:rsidRDefault="00453270" w:rsidP="00963955">
      <w:pPr>
        <w:jc w:val="both"/>
        <w:rPr>
          <w:lang w:val="de-DE"/>
        </w:rPr>
      </w:pPr>
      <w:r w:rsidRPr="00963955">
        <w:rPr>
          <w:lang w:val="de-DE"/>
        </w:rPr>
        <w:tab/>
        <w:t>B. in Bezug auf die Urkunde:</w:t>
      </w:r>
    </w:p>
    <w:p w14:paraId="2520C9C6" w14:textId="77777777" w:rsidR="00453270" w:rsidRPr="00963955" w:rsidRDefault="00453270" w:rsidP="00963955">
      <w:pPr>
        <w:jc w:val="both"/>
        <w:rPr>
          <w:lang w:val="de-DE"/>
        </w:rPr>
      </w:pPr>
    </w:p>
    <w:p w14:paraId="75E976D6"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a)</w:t>
      </w:r>
      <w:r w:rsidRPr="00963955">
        <w:rPr>
          <w:lang w:val="de-DE"/>
        </w:rPr>
        <w:t> Datum,</w:t>
      </w:r>
    </w:p>
    <w:p w14:paraId="1880DBA4" w14:textId="77777777" w:rsidR="00453270" w:rsidRPr="00963955" w:rsidRDefault="00453270" w:rsidP="00963955">
      <w:pPr>
        <w:jc w:val="both"/>
        <w:rPr>
          <w:lang w:val="de-DE"/>
        </w:rPr>
      </w:pPr>
    </w:p>
    <w:p w14:paraId="2276EBA3"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b)</w:t>
      </w:r>
      <w:r w:rsidRPr="00963955">
        <w:rPr>
          <w:lang w:val="de-DE"/>
        </w:rPr>
        <w:t> Verzeichnisnummer,</w:t>
      </w:r>
    </w:p>
    <w:p w14:paraId="473A8383" w14:textId="77777777" w:rsidR="00453270" w:rsidRPr="00963955" w:rsidRDefault="00453270" w:rsidP="00963955">
      <w:pPr>
        <w:jc w:val="both"/>
        <w:rPr>
          <w:lang w:val="de-DE"/>
        </w:rPr>
      </w:pPr>
    </w:p>
    <w:p w14:paraId="2AD41461"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c)</w:t>
      </w:r>
      <w:r w:rsidRPr="00963955">
        <w:rPr>
          <w:lang w:val="de-DE"/>
        </w:rPr>
        <w:t> Art,</w:t>
      </w:r>
    </w:p>
    <w:p w14:paraId="251E9446" w14:textId="77777777" w:rsidR="00453270" w:rsidRPr="00963955" w:rsidRDefault="00453270" w:rsidP="00963955">
      <w:pPr>
        <w:jc w:val="both"/>
        <w:rPr>
          <w:lang w:val="de-DE"/>
        </w:rPr>
      </w:pPr>
    </w:p>
    <w:p w14:paraId="212AFC67" w14:textId="77777777" w:rsidR="00453270" w:rsidRPr="00963955" w:rsidRDefault="00453270" w:rsidP="00963955">
      <w:pPr>
        <w:jc w:val="both"/>
        <w:rPr>
          <w:lang w:val="de-DE"/>
        </w:rPr>
      </w:pPr>
      <w:r w:rsidRPr="00963955">
        <w:rPr>
          <w:lang w:val="de-DE"/>
        </w:rPr>
        <w:tab/>
        <w:t>C. in Bezug auf die Parteien des Rechtsgeschäfts:</w:t>
      </w:r>
    </w:p>
    <w:p w14:paraId="0921AD06" w14:textId="77777777" w:rsidR="00453270" w:rsidRPr="00963955" w:rsidRDefault="00453270" w:rsidP="00963955">
      <w:pPr>
        <w:jc w:val="both"/>
        <w:rPr>
          <w:lang w:val="de-DE"/>
        </w:rPr>
      </w:pPr>
    </w:p>
    <w:p w14:paraId="6BF77C18"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a)</w:t>
      </w:r>
      <w:r w:rsidRPr="00963955">
        <w:rPr>
          <w:lang w:val="de-DE"/>
        </w:rPr>
        <w:t> natürliche Personen:</w:t>
      </w:r>
    </w:p>
    <w:p w14:paraId="10609869" w14:textId="77777777" w:rsidR="00453270" w:rsidRPr="00963955" w:rsidRDefault="00453270" w:rsidP="00963955">
      <w:pPr>
        <w:jc w:val="both"/>
        <w:rPr>
          <w:lang w:val="de-DE"/>
        </w:rPr>
      </w:pPr>
    </w:p>
    <w:p w14:paraId="64C3B900" w14:textId="77777777" w:rsidR="00453270" w:rsidRPr="00963955" w:rsidRDefault="00453270" w:rsidP="00963955">
      <w:pPr>
        <w:ind w:left="1416"/>
        <w:jc w:val="both"/>
        <w:rPr>
          <w:lang w:val="de-DE"/>
        </w:rPr>
      </w:pPr>
      <w:r w:rsidRPr="00963955">
        <w:rPr>
          <w:lang w:val="de-DE"/>
        </w:rPr>
        <w:tab/>
        <w:t>1. Name und Vornamen,</w:t>
      </w:r>
    </w:p>
    <w:p w14:paraId="439D326E" w14:textId="77777777" w:rsidR="00453270" w:rsidRPr="00963955" w:rsidRDefault="00453270" w:rsidP="00963955">
      <w:pPr>
        <w:ind w:left="1416"/>
        <w:jc w:val="both"/>
        <w:rPr>
          <w:lang w:val="de-DE"/>
        </w:rPr>
      </w:pPr>
    </w:p>
    <w:p w14:paraId="00A4825A" w14:textId="77777777" w:rsidR="00453270" w:rsidRDefault="00453270" w:rsidP="00963955">
      <w:pPr>
        <w:ind w:left="1416"/>
        <w:jc w:val="both"/>
        <w:rPr>
          <w:lang w:val="de-DE"/>
        </w:rPr>
      </w:pPr>
      <w:r w:rsidRPr="00963955">
        <w:rPr>
          <w:lang w:val="de-DE"/>
        </w:rPr>
        <w:tab/>
        <w:t>2. Nationalregisternummer oder Bis-Registernummer,</w:t>
      </w:r>
    </w:p>
    <w:p w14:paraId="422968BF" w14:textId="77777777" w:rsidR="00453270" w:rsidRDefault="00453270">
      <w:pPr>
        <w:rPr>
          <w:lang w:val="de-DE"/>
        </w:rPr>
      </w:pPr>
      <w:r>
        <w:rPr>
          <w:lang w:val="de-DE"/>
        </w:rPr>
        <w:br w:type="page"/>
      </w:r>
    </w:p>
    <w:p w14:paraId="49A44E1D" w14:textId="77777777" w:rsidR="00453270" w:rsidRPr="00963955" w:rsidRDefault="00453270" w:rsidP="00963955">
      <w:pPr>
        <w:ind w:left="1416"/>
        <w:jc w:val="both"/>
        <w:rPr>
          <w:lang w:val="de-DE"/>
        </w:rPr>
      </w:pPr>
    </w:p>
    <w:p w14:paraId="3F5594F6" w14:textId="77777777" w:rsidR="00453270" w:rsidRPr="00963955" w:rsidRDefault="00453270" w:rsidP="00963955">
      <w:pPr>
        <w:jc w:val="both"/>
        <w:rPr>
          <w:lang w:val="de-DE"/>
        </w:rPr>
      </w:pPr>
    </w:p>
    <w:p w14:paraId="514086D2"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b)</w:t>
      </w:r>
      <w:r w:rsidRPr="00963955">
        <w:rPr>
          <w:lang w:val="de-DE"/>
        </w:rPr>
        <w:t> juristische Personen:</w:t>
      </w:r>
    </w:p>
    <w:p w14:paraId="3380FDE2" w14:textId="77777777" w:rsidR="00453270" w:rsidRPr="00963955" w:rsidRDefault="00453270" w:rsidP="00963955">
      <w:pPr>
        <w:jc w:val="both"/>
        <w:rPr>
          <w:lang w:val="de-DE"/>
        </w:rPr>
      </w:pPr>
    </w:p>
    <w:p w14:paraId="76988789" w14:textId="77777777" w:rsidR="00453270" w:rsidRPr="00963955" w:rsidRDefault="00453270" w:rsidP="00963955">
      <w:pPr>
        <w:ind w:left="1416"/>
        <w:jc w:val="both"/>
        <w:rPr>
          <w:lang w:val="de-DE"/>
        </w:rPr>
      </w:pPr>
      <w:r w:rsidRPr="00963955">
        <w:rPr>
          <w:lang w:val="de-DE"/>
        </w:rPr>
        <w:tab/>
        <w:t>1. Name,</w:t>
      </w:r>
    </w:p>
    <w:p w14:paraId="54949B10" w14:textId="77777777" w:rsidR="00453270" w:rsidRPr="00963955" w:rsidRDefault="00453270" w:rsidP="00963955">
      <w:pPr>
        <w:ind w:left="1416"/>
        <w:jc w:val="both"/>
        <w:rPr>
          <w:lang w:val="de-DE"/>
        </w:rPr>
      </w:pPr>
    </w:p>
    <w:p w14:paraId="640D9E3C" w14:textId="77777777" w:rsidR="00453270" w:rsidRPr="00963955" w:rsidRDefault="00453270" w:rsidP="00963955">
      <w:pPr>
        <w:ind w:left="1416"/>
        <w:jc w:val="both"/>
        <w:rPr>
          <w:lang w:val="de-DE"/>
        </w:rPr>
      </w:pPr>
      <w:r w:rsidRPr="00963955">
        <w:rPr>
          <w:lang w:val="de-DE"/>
        </w:rPr>
        <w:tab/>
        <w:t>2. Rechtsform,</w:t>
      </w:r>
    </w:p>
    <w:p w14:paraId="797C5370" w14:textId="77777777" w:rsidR="00453270" w:rsidRPr="00963955" w:rsidRDefault="00453270" w:rsidP="00963955">
      <w:pPr>
        <w:ind w:left="1416"/>
        <w:jc w:val="both"/>
        <w:rPr>
          <w:lang w:val="de-DE"/>
        </w:rPr>
      </w:pPr>
    </w:p>
    <w:p w14:paraId="3199E241" w14:textId="77777777" w:rsidR="00453270" w:rsidRPr="00963955" w:rsidRDefault="00453270" w:rsidP="00963955">
      <w:pPr>
        <w:ind w:left="1416"/>
        <w:jc w:val="both"/>
        <w:rPr>
          <w:lang w:val="de-DE"/>
        </w:rPr>
      </w:pPr>
      <w:r w:rsidRPr="00963955">
        <w:rPr>
          <w:lang w:val="de-DE"/>
        </w:rPr>
        <w:tab/>
        <w:t>3. Unternehmensnummer,</w:t>
      </w:r>
    </w:p>
    <w:p w14:paraId="7789A71C" w14:textId="77777777" w:rsidR="00453270" w:rsidRPr="00963955" w:rsidRDefault="00453270" w:rsidP="00963955">
      <w:pPr>
        <w:jc w:val="both"/>
        <w:rPr>
          <w:lang w:val="de-DE"/>
        </w:rPr>
      </w:pPr>
    </w:p>
    <w:p w14:paraId="76DCD2A8"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c)</w:t>
      </w:r>
      <w:r w:rsidRPr="00963955">
        <w:rPr>
          <w:lang w:val="de-DE"/>
        </w:rPr>
        <w:t> Eigenschaft, in der sie auftreten,</w:t>
      </w:r>
    </w:p>
    <w:p w14:paraId="108A700B" w14:textId="77777777" w:rsidR="00453270" w:rsidRPr="00963955" w:rsidRDefault="00453270" w:rsidP="00963955">
      <w:pPr>
        <w:jc w:val="both"/>
        <w:rPr>
          <w:lang w:val="de-DE"/>
        </w:rPr>
      </w:pPr>
    </w:p>
    <w:p w14:paraId="29F916F6"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d)</w:t>
      </w:r>
      <w:r w:rsidRPr="00963955">
        <w:rPr>
          <w:lang w:val="de-DE"/>
        </w:rPr>
        <w:t> gelten ebenfalls als Partei:</w:t>
      </w:r>
    </w:p>
    <w:p w14:paraId="53F2A159" w14:textId="77777777" w:rsidR="00453270" w:rsidRPr="00963955" w:rsidRDefault="00453270" w:rsidP="00963955">
      <w:pPr>
        <w:jc w:val="both"/>
        <w:rPr>
          <w:lang w:val="de-DE"/>
        </w:rPr>
      </w:pPr>
    </w:p>
    <w:p w14:paraId="1E24C633" w14:textId="77777777" w:rsidR="00453270" w:rsidRPr="00963955" w:rsidRDefault="00453270" w:rsidP="00963955">
      <w:pPr>
        <w:ind w:left="1416"/>
        <w:jc w:val="both"/>
        <w:rPr>
          <w:lang w:val="de-DE"/>
        </w:rPr>
      </w:pPr>
      <w:r w:rsidRPr="00963955">
        <w:rPr>
          <w:lang w:val="de-DE"/>
        </w:rPr>
        <w:tab/>
        <w:t>1. wenn seine vakante Erbschaft betroffen ist: der Verstorbene,</w:t>
      </w:r>
    </w:p>
    <w:p w14:paraId="03D45777" w14:textId="77777777" w:rsidR="00453270" w:rsidRPr="00963955" w:rsidRDefault="00453270" w:rsidP="00963955">
      <w:pPr>
        <w:ind w:left="1416"/>
        <w:jc w:val="both"/>
        <w:rPr>
          <w:lang w:val="de-DE"/>
        </w:rPr>
      </w:pPr>
    </w:p>
    <w:p w14:paraId="042C27E8" w14:textId="77777777" w:rsidR="00453270" w:rsidRPr="00963955" w:rsidRDefault="00453270" w:rsidP="00963955">
      <w:pPr>
        <w:ind w:left="2127" w:hanging="711"/>
        <w:jc w:val="both"/>
        <w:rPr>
          <w:lang w:val="de-DE"/>
        </w:rPr>
      </w:pPr>
      <w:r w:rsidRPr="00963955">
        <w:rPr>
          <w:lang w:val="de-DE"/>
        </w:rPr>
        <w:tab/>
        <w:t>2. im Fall des Erwerbs eines unbeweglichen Gutes mit vorzeitiger Wiederanlage: der auftretende Ehepartner,</w:t>
      </w:r>
    </w:p>
    <w:p w14:paraId="2D03A12F" w14:textId="77777777" w:rsidR="00453270" w:rsidRPr="00963955" w:rsidRDefault="00453270" w:rsidP="00963955">
      <w:pPr>
        <w:jc w:val="both"/>
        <w:rPr>
          <w:lang w:val="de-DE"/>
        </w:rPr>
      </w:pPr>
    </w:p>
    <w:p w14:paraId="7F4B60DC" w14:textId="77777777" w:rsidR="00453270" w:rsidRPr="00963955" w:rsidRDefault="00453270" w:rsidP="00963955">
      <w:pPr>
        <w:ind w:left="709" w:hanging="709"/>
        <w:jc w:val="both"/>
        <w:rPr>
          <w:lang w:val="de-DE"/>
        </w:rPr>
      </w:pPr>
      <w:r w:rsidRPr="00963955">
        <w:rPr>
          <w:lang w:val="de-DE"/>
        </w:rPr>
        <w:tab/>
        <w:t>II. für Erburkunden oder Urkunden über die Hinterlegung eines eigenhändigen oder internationalen Testaments:</w:t>
      </w:r>
    </w:p>
    <w:p w14:paraId="09CFE17E" w14:textId="77777777" w:rsidR="00453270" w:rsidRPr="00963955" w:rsidRDefault="00453270" w:rsidP="00963955">
      <w:pPr>
        <w:jc w:val="both"/>
        <w:rPr>
          <w:lang w:val="de-DE"/>
        </w:rPr>
      </w:pPr>
    </w:p>
    <w:p w14:paraId="070A6523" w14:textId="77777777" w:rsidR="00453270" w:rsidRPr="00963955" w:rsidRDefault="00453270" w:rsidP="00963955">
      <w:pPr>
        <w:jc w:val="both"/>
        <w:rPr>
          <w:lang w:val="de-DE"/>
        </w:rPr>
      </w:pPr>
      <w:r w:rsidRPr="00963955">
        <w:rPr>
          <w:lang w:val="de-DE"/>
        </w:rPr>
        <w:tab/>
        <w:t>A. Name und Vornamen des Verstorbenen,</w:t>
      </w:r>
    </w:p>
    <w:p w14:paraId="34D69255" w14:textId="77777777" w:rsidR="00453270" w:rsidRPr="00963955" w:rsidRDefault="00453270" w:rsidP="00963955">
      <w:pPr>
        <w:jc w:val="both"/>
        <w:rPr>
          <w:lang w:val="de-DE"/>
        </w:rPr>
      </w:pPr>
    </w:p>
    <w:p w14:paraId="26B89D93" w14:textId="77777777" w:rsidR="00453270" w:rsidRPr="00963955" w:rsidRDefault="00453270" w:rsidP="00963955">
      <w:pPr>
        <w:jc w:val="both"/>
        <w:rPr>
          <w:lang w:val="de-DE"/>
        </w:rPr>
      </w:pPr>
      <w:r w:rsidRPr="00963955">
        <w:rPr>
          <w:lang w:val="de-DE"/>
        </w:rPr>
        <w:tab/>
        <w:t>B. Nationalregisternummer oder Bis-Registernummer des Verstorbenen,</w:t>
      </w:r>
    </w:p>
    <w:p w14:paraId="1381C9F3" w14:textId="77777777" w:rsidR="00453270" w:rsidRPr="00963955" w:rsidRDefault="00453270" w:rsidP="00963955">
      <w:pPr>
        <w:jc w:val="both"/>
        <w:rPr>
          <w:lang w:val="de-DE"/>
        </w:rPr>
      </w:pPr>
    </w:p>
    <w:p w14:paraId="752D35EF" w14:textId="77777777" w:rsidR="00453270" w:rsidRPr="00963955" w:rsidRDefault="00453270" w:rsidP="00963955">
      <w:pPr>
        <w:ind w:left="709" w:hanging="709"/>
        <w:jc w:val="both"/>
        <w:rPr>
          <w:lang w:val="de-DE"/>
        </w:rPr>
      </w:pPr>
      <w:r w:rsidRPr="00963955">
        <w:rPr>
          <w:lang w:val="de-DE"/>
        </w:rPr>
        <w:tab/>
        <w:t>III. A. für Urkunden über die Gründung einer juristischen Person: Name, Rechtsform und Adresse ihres Sitzes,</w:t>
      </w:r>
    </w:p>
    <w:p w14:paraId="627AF6AD" w14:textId="77777777" w:rsidR="00453270" w:rsidRPr="00963955" w:rsidRDefault="00453270" w:rsidP="00963955">
      <w:pPr>
        <w:jc w:val="both"/>
        <w:rPr>
          <w:lang w:val="de-DE"/>
        </w:rPr>
      </w:pPr>
    </w:p>
    <w:p w14:paraId="22563792" w14:textId="77777777" w:rsidR="00453270" w:rsidRPr="00963955" w:rsidRDefault="00453270" w:rsidP="00963955">
      <w:pPr>
        <w:jc w:val="both"/>
        <w:rPr>
          <w:lang w:val="de-DE"/>
        </w:rPr>
      </w:pPr>
      <w:r w:rsidRPr="00963955">
        <w:rPr>
          <w:lang w:val="de-DE"/>
        </w:rPr>
        <w:tab/>
        <w:t>B. für Urkunden über die Fusion und Aufspaltung juristischer Personen:</w:t>
      </w:r>
    </w:p>
    <w:p w14:paraId="609EA504" w14:textId="77777777" w:rsidR="00453270" w:rsidRPr="00963955" w:rsidRDefault="00453270" w:rsidP="00963955">
      <w:pPr>
        <w:jc w:val="both"/>
        <w:rPr>
          <w:lang w:val="de-DE"/>
        </w:rPr>
      </w:pPr>
    </w:p>
    <w:p w14:paraId="412D8782" w14:textId="77777777" w:rsidR="00453270" w:rsidRPr="00963955" w:rsidRDefault="00453270" w:rsidP="00963955">
      <w:pPr>
        <w:jc w:val="both"/>
        <w:rPr>
          <w:lang w:val="de-DE"/>
        </w:rPr>
      </w:pPr>
      <w:r w:rsidRPr="00963955">
        <w:rPr>
          <w:lang w:val="de-DE"/>
        </w:rPr>
        <w:tab/>
      </w:r>
      <w:r w:rsidRPr="00963955">
        <w:rPr>
          <w:lang w:val="de-DE"/>
        </w:rPr>
        <w:tab/>
      </w:r>
      <w:r w:rsidRPr="00963955">
        <w:rPr>
          <w:i/>
          <w:lang w:val="de-DE"/>
        </w:rPr>
        <w:t>a)</w:t>
      </w:r>
      <w:r w:rsidRPr="00963955">
        <w:rPr>
          <w:lang w:val="de-DE"/>
        </w:rPr>
        <w:t> gelten als Partei:</w:t>
      </w:r>
    </w:p>
    <w:p w14:paraId="0AB46623" w14:textId="77777777" w:rsidR="00453270" w:rsidRPr="00963955" w:rsidRDefault="00453270" w:rsidP="00963955">
      <w:pPr>
        <w:jc w:val="both"/>
        <w:rPr>
          <w:lang w:val="de-DE"/>
        </w:rPr>
      </w:pPr>
    </w:p>
    <w:p w14:paraId="45BF135F" w14:textId="77777777" w:rsidR="00453270" w:rsidRPr="00963955" w:rsidRDefault="00453270" w:rsidP="00963955">
      <w:pPr>
        <w:ind w:left="2127" w:hanging="709"/>
        <w:jc w:val="both"/>
        <w:rPr>
          <w:lang w:val="de-DE"/>
        </w:rPr>
      </w:pPr>
      <w:r w:rsidRPr="00963955">
        <w:rPr>
          <w:lang w:val="de-DE"/>
        </w:rPr>
        <w:tab/>
        <w:t>1. in einer Urkunde einer im Rahmen der Fusion oder Aufspaltung übernommenen juristischen Person: diese juristische Person und jede bestehende oder neu gegründete übernehmende juristische Person,</w:t>
      </w:r>
    </w:p>
    <w:p w14:paraId="4E57085D" w14:textId="77777777" w:rsidR="00453270" w:rsidRPr="00963955" w:rsidRDefault="00453270" w:rsidP="00963955">
      <w:pPr>
        <w:ind w:left="1416"/>
        <w:jc w:val="both"/>
        <w:rPr>
          <w:lang w:val="de-DE"/>
        </w:rPr>
      </w:pPr>
    </w:p>
    <w:p w14:paraId="7BE8C45A" w14:textId="77777777" w:rsidR="00453270" w:rsidRPr="00963955" w:rsidRDefault="00453270" w:rsidP="00963955">
      <w:pPr>
        <w:ind w:left="2127" w:hanging="709"/>
        <w:jc w:val="both"/>
        <w:rPr>
          <w:lang w:val="de-DE"/>
        </w:rPr>
      </w:pPr>
      <w:r w:rsidRPr="00963955">
        <w:rPr>
          <w:lang w:val="de-DE"/>
        </w:rPr>
        <w:tab/>
        <w:t>2. in einer Urkunde einer im Rahmen der Fusion oder Aufspaltung übernehmenden oder gegründeten juristischen Person: diese juristische Person und jede von ihr übernommene juristische Person,</w:t>
      </w:r>
    </w:p>
    <w:p w14:paraId="2BC1B878" w14:textId="77777777" w:rsidR="00453270" w:rsidRPr="00963955" w:rsidRDefault="00453270" w:rsidP="00963955">
      <w:pPr>
        <w:ind w:left="1416"/>
        <w:jc w:val="both"/>
        <w:rPr>
          <w:lang w:val="de-DE"/>
        </w:rPr>
      </w:pPr>
    </w:p>
    <w:p w14:paraId="41CE8C2A" w14:textId="77777777" w:rsidR="00453270" w:rsidRDefault="00453270" w:rsidP="00963955">
      <w:pPr>
        <w:ind w:left="2127" w:hanging="709"/>
        <w:jc w:val="both"/>
        <w:rPr>
          <w:lang w:val="de-DE"/>
        </w:rPr>
      </w:pPr>
      <w:r w:rsidRPr="00963955">
        <w:rPr>
          <w:lang w:val="de-DE"/>
        </w:rPr>
        <w:tab/>
        <w:t>3. für die Übermittlung an das für die Hypothekenbekanntmachung zuständige Amt: alle bestehenden juristischen Personen, die am Vorgang beteiligt sind, und neue juristische Personen, die beim Vorgang gegründet werden,</w:t>
      </w:r>
    </w:p>
    <w:p w14:paraId="2BE4066B" w14:textId="77777777" w:rsidR="00453270" w:rsidRDefault="00453270">
      <w:pPr>
        <w:rPr>
          <w:lang w:val="de-DE"/>
        </w:rPr>
      </w:pPr>
      <w:r>
        <w:rPr>
          <w:lang w:val="de-DE"/>
        </w:rPr>
        <w:br w:type="page"/>
      </w:r>
    </w:p>
    <w:p w14:paraId="65D70492" w14:textId="77777777" w:rsidR="00453270" w:rsidRPr="00963955" w:rsidRDefault="00453270" w:rsidP="00963955">
      <w:pPr>
        <w:jc w:val="both"/>
        <w:rPr>
          <w:lang w:val="de-DE"/>
        </w:rPr>
      </w:pPr>
    </w:p>
    <w:p w14:paraId="04D73CBE" w14:textId="77777777" w:rsidR="00453270" w:rsidRPr="00963955" w:rsidRDefault="00453270" w:rsidP="00963955">
      <w:pPr>
        <w:ind w:left="1416"/>
        <w:jc w:val="both"/>
        <w:rPr>
          <w:lang w:val="de-DE"/>
        </w:rPr>
      </w:pPr>
      <w:r w:rsidRPr="00963955">
        <w:rPr>
          <w:i/>
          <w:lang w:val="de-DE"/>
        </w:rPr>
        <w:t>b)</w:t>
      </w:r>
      <w:r w:rsidRPr="00963955">
        <w:rPr>
          <w:lang w:val="de-DE"/>
        </w:rPr>
        <w:t> für die in Buchstabe </w:t>
      </w:r>
      <w:r w:rsidRPr="00963955">
        <w:rPr>
          <w:i/>
          <w:iCs/>
          <w:lang w:val="de-DE"/>
        </w:rPr>
        <w:t>a)</w:t>
      </w:r>
      <w:r w:rsidRPr="00963955">
        <w:rPr>
          <w:lang w:val="de-DE"/>
        </w:rPr>
        <w:t xml:space="preserve"> erwähnten juristischen Personen werden der Übermittlung die Metadaten beigefügt, die vermerkt sind:</w:t>
      </w:r>
    </w:p>
    <w:p w14:paraId="5042077C" w14:textId="77777777" w:rsidR="00453270" w:rsidRPr="00963955" w:rsidRDefault="00453270" w:rsidP="00963955">
      <w:pPr>
        <w:jc w:val="both"/>
        <w:rPr>
          <w:lang w:val="de-DE"/>
        </w:rPr>
      </w:pPr>
    </w:p>
    <w:p w14:paraId="1025FE4F" w14:textId="77777777" w:rsidR="00453270" w:rsidRPr="00963955" w:rsidRDefault="00453270" w:rsidP="00963955">
      <w:pPr>
        <w:ind w:left="2127" w:hanging="709"/>
        <w:jc w:val="both"/>
        <w:rPr>
          <w:lang w:val="de-DE"/>
        </w:rPr>
      </w:pPr>
      <w:r w:rsidRPr="00963955">
        <w:rPr>
          <w:lang w:val="de-DE"/>
        </w:rPr>
        <w:tab/>
        <w:t>1. in Punkt I.C. Buchstabe </w:t>
      </w:r>
      <w:r w:rsidRPr="00963955">
        <w:rPr>
          <w:i/>
          <w:lang w:val="de-DE"/>
        </w:rPr>
        <w:t>b)</w:t>
      </w:r>
      <w:r w:rsidRPr="00963955">
        <w:rPr>
          <w:lang w:val="de-DE"/>
        </w:rPr>
        <w:t xml:space="preserve"> und </w:t>
      </w:r>
      <w:r w:rsidRPr="00963955">
        <w:rPr>
          <w:i/>
          <w:lang w:val="de-DE"/>
        </w:rPr>
        <w:t>c)</w:t>
      </w:r>
      <w:r w:rsidRPr="00963955">
        <w:rPr>
          <w:lang w:val="de-DE"/>
        </w:rPr>
        <w:t>, was bestehende juristische Personen betrifft,</w:t>
      </w:r>
    </w:p>
    <w:p w14:paraId="1C99E382" w14:textId="77777777" w:rsidR="00453270" w:rsidRPr="00963955" w:rsidRDefault="00453270" w:rsidP="00963955">
      <w:pPr>
        <w:ind w:left="1416"/>
        <w:jc w:val="both"/>
        <w:rPr>
          <w:lang w:val="de-DE"/>
        </w:rPr>
      </w:pPr>
    </w:p>
    <w:p w14:paraId="56B9BEA7" w14:textId="77777777" w:rsidR="00453270" w:rsidRPr="00963955" w:rsidRDefault="00453270" w:rsidP="00963955">
      <w:pPr>
        <w:ind w:left="2127" w:hanging="709"/>
        <w:jc w:val="both"/>
        <w:rPr>
          <w:lang w:val="de-DE"/>
        </w:rPr>
      </w:pPr>
      <w:r w:rsidRPr="00963955">
        <w:rPr>
          <w:lang w:val="de-DE"/>
        </w:rPr>
        <w:tab/>
        <w:t>2. in Punkt I.C. Buchstabe </w:t>
      </w:r>
      <w:r w:rsidRPr="00963955">
        <w:rPr>
          <w:i/>
          <w:lang w:val="de-DE"/>
        </w:rPr>
        <w:t>c)</w:t>
      </w:r>
      <w:r w:rsidRPr="00963955">
        <w:rPr>
          <w:lang w:val="de-DE"/>
        </w:rPr>
        <w:t xml:space="preserve"> und in Punkt III.A., was neu gegründete juristische Personen betrifft,</w:t>
      </w:r>
    </w:p>
    <w:p w14:paraId="2ED3F100" w14:textId="77777777" w:rsidR="00453270" w:rsidRPr="00963955" w:rsidRDefault="00453270" w:rsidP="00963955">
      <w:pPr>
        <w:jc w:val="both"/>
        <w:rPr>
          <w:lang w:val="de-DE"/>
        </w:rPr>
      </w:pPr>
    </w:p>
    <w:p w14:paraId="13D148CC" w14:textId="77777777" w:rsidR="00453270" w:rsidRPr="00963955" w:rsidRDefault="00453270" w:rsidP="00963955">
      <w:pPr>
        <w:ind w:left="709" w:hanging="709"/>
        <w:jc w:val="both"/>
        <w:rPr>
          <w:lang w:val="de-DE"/>
        </w:rPr>
      </w:pPr>
      <w:r w:rsidRPr="00963955">
        <w:rPr>
          <w:lang w:val="de-DE"/>
        </w:rPr>
        <w:tab/>
        <w:t>IV. bei Urkunden über die Übertragung, Feststellung[, Begründung, Festlegung oder Ausschlagung] dinglicher Rechte an einem unbeweglichen Gut, für jedes Rechtsgeschäft zur Übertragung, Feststellung[, Begründung, Festlegung oder Ausschlagung] eines dinglichen Rechts an einem unbeweglichen Gut:</w:t>
      </w:r>
    </w:p>
    <w:p w14:paraId="5EE26BA3" w14:textId="77777777" w:rsidR="00453270" w:rsidRPr="00963955" w:rsidRDefault="00453270" w:rsidP="00963955">
      <w:pPr>
        <w:jc w:val="both"/>
        <w:rPr>
          <w:lang w:val="de-DE"/>
        </w:rPr>
      </w:pPr>
    </w:p>
    <w:p w14:paraId="2F482887" w14:textId="77777777" w:rsidR="00453270" w:rsidRPr="00963955" w:rsidRDefault="00453270" w:rsidP="00963955">
      <w:pPr>
        <w:jc w:val="both"/>
        <w:rPr>
          <w:lang w:val="de-DE"/>
        </w:rPr>
      </w:pPr>
      <w:r w:rsidRPr="00963955">
        <w:rPr>
          <w:lang w:val="de-DE"/>
        </w:rPr>
        <w:tab/>
        <w:t>A. Bestimmung der unbeweglichen Güter durch:</w:t>
      </w:r>
    </w:p>
    <w:p w14:paraId="7E47947D" w14:textId="77777777" w:rsidR="00453270" w:rsidRPr="00963955" w:rsidRDefault="00453270" w:rsidP="00963955">
      <w:pPr>
        <w:jc w:val="both"/>
        <w:rPr>
          <w:lang w:val="de-DE"/>
        </w:rPr>
      </w:pPr>
    </w:p>
    <w:p w14:paraId="1B186A43" w14:textId="77777777" w:rsidR="00453270" w:rsidRPr="00963955" w:rsidRDefault="00453270" w:rsidP="00963955">
      <w:pPr>
        <w:ind w:left="1418"/>
        <w:jc w:val="both"/>
        <w:rPr>
          <w:lang w:val="de-DE"/>
        </w:rPr>
      </w:pPr>
      <w:r w:rsidRPr="00963955">
        <w:rPr>
          <w:i/>
          <w:lang w:val="de-DE"/>
        </w:rPr>
        <w:t>a)</w:t>
      </w:r>
      <w:r w:rsidRPr="00963955">
        <w:rPr>
          <w:lang w:val="de-DE"/>
        </w:rPr>
        <w:t> den LAS-Code der Katastergemarkung,</w:t>
      </w:r>
    </w:p>
    <w:p w14:paraId="12B140B8" w14:textId="77777777" w:rsidR="00453270" w:rsidRPr="00963955" w:rsidRDefault="00453270" w:rsidP="00963955">
      <w:pPr>
        <w:jc w:val="both"/>
        <w:rPr>
          <w:lang w:val="de-DE"/>
        </w:rPr>
      </w:pPr>
    </w:p>
    <w:p w14:paraId="350C850C" w14:textId="77777777" w:rsidR="00453270" w:rsidRPr="00963955" w:rsidRDefault="00453270" w:rsidP="00963955">
      <w:pPr>
        <w:ind w:left="1418"/>
        <w:jc w:val="both"/>
        <w:rPr>
          <w:lang w:val="de-DE"/>
        </w:rPr>
      </w:pPr>
      <w:r w:rsidRPr="00963955">
        <w:rPr>
          <w:i/>
          <w:lang w:val="de-DE"/>
        </w:rPr>
        <w:t>b)</w:t>
      </w:r>
      <w:r w:rsidRPr="00963955">
        <w:rPr>
          <w:lang w:val="de-DE"/>
        </w:rPr>
        <w:t> ihren Katasterabschnitt,</w:t>
      </w:r>
    </w:p>
    <w:p w14:paraId="3C58EBA9" w14:textId="77777777" w:rsidR="00453270" w:rsidRPr="00963955" w:rsidRDefault="00453270" w:rsidP="00963955">
      <w:pPr>
        <w:jc w:val="both"/>
        <w:rPr>
          <w:lang w:val="de-DE"/>
        </w:rPr>
      </w:pPr>
    </w:p>
    <w:p w14:paraId="3A55851E" w14:textId="77777777" w:rsidR="00453270" w:rsidRPr="00963955" w:rsidRDefault="00453270" w:rsidP="00963955">
      <w:pPr>
        <w:ind w:left="1418"/>
        <w:jc w:val="both"/>
        <w:rPr>
          <w:lang w:val="de-DE"/>
        </w:rPr>
      </w:pPr>
      <w:r w:rsidRPr="00963955">
        <w:rPr>
          <w:i/>
          <w:lang w:val="de-DE"/>
        </w:rPr>
        <w:t>c)</w:t>
      </w:r>
      <w:r w:rsidRPr="00963955">
        <w:rPr>
          <w:lang w:val="de-DE"/>
        </w:rPr>
        <w:t> die Nummer der vermögensrechtlichen Katasterparzelle mit dem Status "katastriert", erwähnt in Artikel 12 § 1 Nr. 2 des Königlichen Erlasses vom 30. Juli 2018 über die Anlage und Fortschreibung der Katasterdokumentation und zur Festlegung der Modalitäten für die Ausstellung von Katasterauszügen, und, falls das unbewegliche Gut ebenfalls Gegenstand einer vermögensrechtlichen Katasterparzelle mit dem in Artikel 12 § 1 Nr. 1 desselben Königlichen Erlasses erwähnten Status "reserviert" ist, die reservierte Parzellenkennung,</w:t>
      </w:r>
    </w:p>
    <w:p w14:paraId="7DE097C0" w14:textId="77777777" w:rsidR="00453270" w:rsidRPr="00963955" w:rsidRDefault="00453270" w:rsidP="00963955">
      <w:pPr>
        <w:jc w:val="both"/>
        <w:rPr>
          <w:lang w:val="de-DE"/>
        </w:rPr>
      </w:pPr>
    </w:p>
    <w:p w14:paraId="2C2AA85F" w14:textId="77777777" w:rsidR="00453270" w:rsidRPr="00963955" w:rsidRDefault="00453270" w:rsidP="00963955">
      <w:pPr>
        <w:ind w:left="1418"/>
        <w:jc w:val="both"/>
        <w:rPr>
          <w:lang w:val="de-DE"/>
        </w:rPr>
      </w:pPr>
      <w:r w:rsidRPr="00963955">
        <w:rPr>
          <w:i/>
          <w:lang w:val="de-DE"/>
        </w:rPr>
        <w:t>d)</w:t>
      </w:r>
      <w:r w:rsidRPr="00963955">
        <w:rPr>
          <w:lang w:val="de-DE"/>
        </w:rPr>
        <w:t> die Vermögenslage der vermögensrechtlichen Katasterparzelle wie in Artikel 2 Nr. 7 des in Buchstabe </w:t>
      </w:r>
      <w:r w:rsidRPr="00963955">
        <w:rPr>
          <w:i/>
          <w:lang w:val="de-DE"/>
        </w:rPr>
        <w:t>c)</w:t>
      </w:r>
      <w:r>
        <w:rPr>
          <w:i/>
          <w:lang w:val="de-DE"/>
        </w:rPr>
        <w:t xml:space="preserve"> </w:t>
      </w:r>
      <w:r w:rsidRPr="00963955">
        <w:rPr>
          <w:lang w:val="de-DE"/>
        </w:rPr>
        <w:t>erwähnten Königlichen Erlasses bestimmt,</w:t>
      </w:r>
    </w:p>
    <w:p w14:paraId="7B8A15A8" w14:textId="77777777" w:rsidR="00453270" w:rsidRPr="00963955" w:rsidRDefault="00453270" w:rsidP="00963955">
      <w:pPr>
        <w:jc w:val="both"/>
        <w:rPr>
          <w:lang w:val="de-DE"/>
        </w:rPr>
      </w:pPr>
    </w:p>
    <w:p w14:paraId="7B6DC35E" w14:textId="77777777" w:rsidR="00453270" w:rsidRPr="00963955" w:rsidRDefault="00453270" w:rsidP="00963955">
      <w:pPr>
        <w:ind w:left="709" w:hanging="709"/>
        <w:jc w:val="both"/>
        <w:rPr>
          <w:lang w:val="de-DE"/>
        </w:rPr>
      </w:pPr>
      <w:r w:rsidRPr="00963955">
        <w:rPr>
          <w:lang w:val="de-DE"/>
        </w:rPr>
        <w:tab/>
        <w:t>B. in Bezug auf die erworbenen [dinglichen] Rechte, es sei denn, die Komplexität des Vorgangs rechtfertigt eine Ausnahme:</w:t>
      </w:r>
    </w:p>
    <w:p w14:paraId="3CECD85F" w14:textId="77777777" w:rsidR="00453270" w:rsidRPr="00963955" w:rsidRDefault="00453270" w:rsidP="00963955">
      <w:pPr>
        <w:jc w:val="both"/>
        <w:rPr>
          <w:lang w:val="de-DE"/>
        </w:rPr>
      </w:pPr>
    </w:p>
    <w:p w14:paraId="65358BA7" w14:textId="77777777" w:rsidR="00453270" w:rsidRPr="00963955" w:rsidRDefault="00453270" w:rsidP="00963955">
      <w:pPr>
        <w:ind w:left="1418"/>
        <w:jc w:val="both"/>
        <w:rPr>
          <w:lang w:val="de-DE"/>
        </w:rPr>
      </w:pPr>
      <w:r w:rsidRPr="00963955">
        <w:rPr>
          <w:i/>
          <w:iCs/>
          <w:lang w:val="de-DE"/>
        </w:rPr>
        <w:t>a)</w:t>
      </w:r>
      <w:r w:rsidRPr="00963955">
        <w:rPr>
          <w:lang w:val="de-DE"/>
        </w:rPr>
        <w:t> Art der Rechte,</w:t>
      </w:r>
    </w:p>
    <w:p w14:paraId="523B6906" w14:textId="77777777" w:rsidR="00453270" w:rsidRPr="00963955" w:rsidRDefault="00453270" w:rsidP="00963955">
      <w:pPr>
        <w:ind w:left="709"/>
        <w:jc w:val="both"/>
        <w:rPr>
          <w:lang w:val="de-DE"/>
        </w:rPr>
      </w:pPr>
    </w:p>
    <w:p w14:paraId="4C38DF79" w14:textId="77777777" w:rsidR="00453270" w:rsidRPr="00963955" w:rsidRDefault="00453270" w:rsidP="00963955">
      <w:pPr>
        <w:ind w:left="1418"/>
        <w:jc w:val="both"/>
        <w:rPr>
          <w:lang w:val="de-DE"/>
        </w:rPr>
      </w:pPr>
      <w:r w:rsidRPr="00963955">
        <w:rPr>
          <w:i/>
          <w:lang w:val="de-DE"/>
        </w:rPr>
        <w:t>b)</w:t>
      </w:r>
      <w:r w:rsidRPr="00963955">
        <w:rPr>
          <w:lang w:val="de-DE"/>
        </w:rPr>
        <w:t> Anteil der von jeder Partei erworbenen Rechte,</w:t>
      </w:r>
    </w:p>
    <w:p w14:paraId="3CE20C0F" w14:textId="77777777" w:rsidR="00453270" w:rsidRPr="00963955" w:rsidRDefault="00453270" w:rsidP="00963955">
      <w:pPr>
        <w:ind w:left="709"/>
        <w:jc w:val="both"/>
        <w:rPr>
          <w:lang w:val="de-DE"/>
        </w:rPr>
      </w:pPr>
    </w:p>
    <w:p w14:paraId="46F572E4" w14:textId="77777777" w:rsidR="00453270" w:rsidRPr="00963955" w:rsidRDefault="00453270" w:rsidP="00963955">
      <w:pPr>
        <w:ind w:left="1418"/>
        <w:jc w:val="both"/>
        <w:rPr>
          <w:lang w:val="de-DE"/>
        </w:rPr>
      </w:pPr>
      <w:r w:rsidRPr="00963955">
        <w:rPr>
          <w:i/>
          <w:lang w:val="de-DE"/>
        </w:rPr>
        <w:t>c)</w:t>
      </w:r>
      <w:r w:rsidRPr="00963955">
        <w:rPr>
          <w:lang w:val="de-DE"/>
        </w:rPr>
        <w:t> wenn die Rechte von verheirateten Personen erworben werden: Angabe darüber, ob diese Rechte zum Eigenvermögen eines Ehepartners oder zum gemeinschaftlichen Vermögen gehören,</w:t>
      </w:r>
    </w:p>
    <w:p w14:paraId="51456DB1" w14:textId="77777777" w:rsidR="00453270" w:rsidRPr="00963955" w:rsidRDefault="00453270" w:rsidP="00963955">
      <w:pPr>
        <w:jc w:val="both"/>
        <w:rPr>
          <w:lang w:val="de-DE"/>
        </w:rPr>
      </w:pPr>
    </w:p>
    <w:p w14:paraId="6F8E0979" w14:textId="77777777" w:rsidR="00453270" w:rsidRDefault="00453270" w:rsidP="00963955">
      <w:pPr>
        <w:ind w:left="709" w:hanging="851"/>
        <w:jc w:val="both"/>
        <w:rPr>
          <w:lang w:val="de-DE"/>
        </w:rPr>
        <w:sectPr w:rsidR="00453270" w:rsidSect="00453270">
          <w:pgSz w:w="11906" w:h="16838" w:code="9"/>
          <w:pgMar w:top="1418" w:right="1418" w:bottom="1418" w:left="1418" w:header="709" w:footer="709" w:gutter="0"/>
          <w:cols w:space="708"/>
          <w:docGrid w:linePitch="360"/>
        </w:sectPr>
      </w:pPr>
      <w:r w:rsidRPr="00963955">
        <w:rPr>
          <w:lang w:val="de-DE"/>
        </w:rPr>
        <w:tab/>
        <w:t>C. wenn in der Urkunde auf einen oder mehrere ihr beigefügte Pläne verwiesen wird, die zuvor in der Datenbank der Generalverwaltung Vermögensdokumentation hinterlegt wurden: die jedem Plan in dieser Datenbank zugeteilte Referenznummer,</w:t>
      </w:r>
    </w:p>
    <w:p w14:paraId="370E4F8F" w14:textId="77777777" w:rsidR="00453270" w:rsidRPr="00963955" w:rsidRDefault="00453270" w:rsidP="00963955">
      <w:pPr>
        <w:ind w:left="709" w:hanging="851"/>
        <w:jc w:val="both"/>
        <w:rPr>
          <w:lang w:val="de-DE"/>
        </w:rPr>
      </w:pPr>
    </w:p>
    <w:p w14:paraId="3B0EEA4E" w14:textId="77777777" w:rsidR="00453270" w:rsidRPr="00963955" w:rsidRDefault="00453270" w:rsidP="00963955">
      <w:pPr>
        <w:jc w:val="both"/>
        <w:rPr>
          <w:lang w:val="de-DE"/>
        </w:rPr>
      </w:pPr>
    </w:p>
    <w:p w14:paraId="463F8582" w14:textId="77777777" w:rsidR="00453270" w:rsidRPr="00963955" w:rsidRDefault="00453270" w:rsidP="00963955">
      <w:pPr>
        <w:ind w:left="709" w:hanging="709"/>
        <w:jc w:val="both"/>
        <w:rPr>
          <w:lang w:val="de-DE"/>
        </w:rPr>
      </w:pPr>
      <w:r w:rsidRPr="00963955">
        <w:rPr>
          <w:lang w:val="de-DE"/>
        </w:rPr>
        <w:tab/>
        <w:t>[D. in Bezug auf den längstlebenden Ehepartner, die Erben und die Einzelvermächtnisnehmer, die in einer in Artikel 3.30 § 1 Nr. 7 des Zivilgesetzbuches erwähnten Urkunde aufgeführt sind: die in Punkt I.C. Buchstabe </w:t>
      </w:r>
      <w:r w:rsidRPr="00963955">
        <w:rPr>
          <w:i/>
          <w:lang w:val="de-DE"/>
        </w:rPr>
        <w:t>a)</w:t>
      </w:r>
      <w:r w:rsidRPr="00963955">
        <w:rPr>
          <w:lang w:val="de-DE"/>
        </w:rPr>
        <w:t xml:space="preserve"> oder </w:t>
      </w:r>
      <w:r w:rsidRPr="00963955">
        <w:rPr>
          <w:i/>
          <w:lang w:val="de-DE"/>
        </w:rPr>
        <w:t>b)</w:t>
      </w:r>
      <w:r w:rsidRPr="00963955">
        <w:rPr>
          <w:lang w:val="de-DE"/>
        </w:rPr>
        <w:t xml:space="preserve"> erwähnten Daten und, außer in Fällen, in denen die Komplexität der Erbschaft eine Ausnahme rechtfertigt, der Anteil, den sie an dinglichen Rechten an einem unbeweglichen Gut erwerben, einschließlich der infolge der Auflösung des ehelichen Güterstands erworbenen Rechte,]</w:t>
      </w:r>
    </w:p>
    <w:p w14:paraId="0DF19788" w14:textId="77777777" w:rsidR="00453270" w:rsidRPr="00963955" w:rsidRDefault="00453270" w:rsidP="00963955">
      <w:pPr>
        <w:jc w:val="both"/>
        <w:rPr>
          <w:lang w:val="de-DE"/>
        </w:rPr>
      </w:pPr>
    </w:p>
    <w:p w14:paraId="084F04F1" w14:textId="77777777" w:rsidR="00453270" w:rsidRPr="00963955" w:rsidRDefault="00453270" w:rsidP="00963955">
      <w:pPr>
        <w:ind w:left="709" w:hanging="709"/>
        <w:jc w:val="both"/>
        <w:rPr>
          <w:lang w:val="de-DE"/>
        </w:rPr>
      </w:pPr>
      <w:r w:rsidRPr="00963955">
        <w:rPr>
          <w:lang w:val="de-DE"/>
        </w:rPr>
        <w:tab/>
        <w:t>V. bei Urkunden, die [in [den Artikeln 3.30 § 1 Nr. 5 und 6,] 3.84 Absatz 1 und 3.85 § 1] des Zivilgesetzbuches, in Artikel 107 des "Code bruxellois de l'aménagement du territoire"/"Brussels Wetboek van Ruimtelijke Ordening" (Brüsseler Raumordnungsgesetzbuch), in Artikel 5.2.3 § 1 des "Vlaamse Codex Ruimtelijke Ordening" (Flämisches Raumordnungsgesetzbuch) und in Artikel D.IV.101 des Wallonischen Gesetzbuches über die räumliche Entwicklung erwähnt sind, wird das unbewegliche Gut gemäß Punkt IV.A. und Punkt IV.C. identifiziert,</w:t>
      </w:r>
    </w:p>
    <w:p w14:paraId="5A7D3E6E" w14:textId="77777777" w:rsidR="00453270" w:rsidRPr="00963955" w:rsidRDefault="00453270" w:rsidP="00963955">
      <w:pPr>
        <w:jc w:val="both"/>
        <w:rPr>
          <w:lang w:val="de-DE"/>
        </w:rPr>
      </w:pPr>
    </w:p>
    <w:p w14:paraId="11D0FA99" w14:textId="77777777" w:rsidR="00453270" w:rsidRPr="00963955" w:rsidRDefault="00453270" w:rsidP="00963955">
      <w:pPr>
        <w:jc w:val="both"/>
        <w:rPr>
          <w:lang w:val="de-DE"/>
        </w:rPr>
      </w:pPr>
      <w:r w:rsidRPr="00963955">
        <w:rPr>
          <w:lang w:val="de-DE"/>
        </w:rPr>
        <w:tab/>
        <w:t>VI. [...]</w:t>
      </w:r>
    </w:p>
    <w:p w14:paraId="192A83FF" w14:textId="77777777" w:rsidR="00453270" w:rsidRPr="00963955" w:rsidRDefault="00453270" w:rsidP="00963955">
      <w:pPr>
        <w:jc w:val="both"/>
        <w:rPr>
          <w:lang w:val="de-DE"/>
        </w:rPr>
      </w:pPr>
    </w:p>
    <w:p w14:paraId="0F167AE6" w14:textId="77777777" w:rsidR="00453270" w:rsidRPr="00963955" w:rsidRDefault="00453270" w:rsidP="00963955">
      <w:pPr>
        <w:ind w:left="709" w:hanging="709"/>
        <w:jc w:val="both"/>
        <w:rPr>
          <w:lang w:val="de-DE"/>
        </w:rPr>
      </w:pPr>
      <w:r w:rsidRPr="00963955">
        <w:rPr>
          <w:lang w:val="de-DE"/>
        </w:rPr>
        <w:tab/>
        <w:t>VII. für Schriftstücke, die im Hinblick auf eine Hypothekeneintragung übermittelt werden:</w:t>
      </w:r>
    </w:p>
    <w:p w14:paraId="6C7571F0" w14:textId="77777777" w:rsidR="00453270" w:rsidRPr="00963955" w:rsidRDefault="00453270" w:rsidP="00963955">
      <w:pPr>
        <w:jc w:val="both"/>
        <w:rPr>
          <w:lang w:val="de-DE"/>
        </w:rPr>
      </w:pPr>
    </w:p>
    <w:p w14:paraId="70A100B7" w14:textId="77777777" w:rsidR="00453270" w:rsidRPr="00963955" w:rsidRDefault="00453270" w:rsidP="00963955">
      <w:pPr>
        <w:ind w:left="709" w:hanging="709"/>
        <w:jc w:val="both"/>
        <w:rPr>
          <w:lang w:val="de-DE"/>
        </w:rPr>
      </w:pPr>
      <w:r w:rsidRPr="00963955">
        <w:rPr>
          <w:lang w:val="de-DE"/>
        </w:rPr>
        <w:tab/>
        <w:t>A. Bestimmung der unbeweglichen Güter, auf die die Eintragung vorgenommen wird, gemäß Punkt IV.A.,</w:t>
      </w:r>
    </w:p>
    <w:p w14:paraId="6BA5687C" w14:textId="77777777" w:rsidR="00453270" w:rsidRPr="00963955" w:rsidRDefault="00453270" w:rsidP="00963955">
      <w:pPr>
        <w:jc w:val="both"/>
        <w:rPr>
          <w:lang w:val="de-DE"/>
        </w:rPr>
      </w:pPr>
    </w:p>
    <w:p w14:paraId="43A64E90" w14:textId="77777777" w:rsidR="00453270" w:rsidRPr="00963955" w:rsidRDefault="00453270" w:rsidP="00963955">
      <w:pPr>
        <w:jc w:val="both"/>
        <w:rPr>
          <w:lang w:val="de-DE"/>
        </w:rPr>
      </w:pPr>
      <w:r w:rsidRPr="00963955">
        <w:rPr>
          <w:lang w:val="de-DE"/>
        </w:rPr>
        <w:tab/>
        <w:t>B. Angabe der im Bordereau aufgenommenen Beträge für:</w:t>
      </w:r>
    </w:p>
    <w:p w14:paraId="5E20CB58" w14:textId="77777777" w:rsidR="00453270" w:rsidRPr="00963955" w:rsidRDefault="00453270" w:rsidP="00963955">
      <w:pPr>
        <w:jc w:val="both"/>
        <w:rPr>
          <w:lang w:val="de-DE"/>
        </w:rPr>
      </w:pPr>
    </w:p>
    <w:p w14:paraId="2B25D16D" w14:textId="77777777" w:rsidR="00453270" w:rsidRPr="00963955" w:rsidRDefault="00453270" w:rsidP="00963955">
      <w:pPr>
        <w:ind w:left="708"/>
        <w:jc w:val="both"/>
        <w:rPr>
          <w:lang w:val="de-DE"/>
        </w:rPr>
      </w:pPr>
      <w:r w:rsidRPr="00963955">
        <w:rPr>
          <w:lang w:val="de-DE"/>
        </w:rPr>
        <w:tab/>
      </w:r>
      <w:r w:rsidRPr="00963955">
        <w:rPr>
          <w:i/>
          <w:lang w:val="de-DE"/>
        </w:rPr>
        <w:t>a)</w:t>
      </w:r>
      <w:r w:rsidRPr="00963955">
        <w:rPr>
          <w:lang w:val="de-DE"/>
        </w:rPr>
        <w:t> die garantierte Hauptsumme,</w:t>
      </w:r>
    </w:p>
    <w:p w14:paraId="64E00FFF" w14:textId="77777777" w:rsidR="00453270" w:rsidRPr="00963955" w:rsidRDefault="00453270" w:rsidP="00963955">
      <w:pPr>
        <w:ind w:left="708"/>
        <w:jc w:val="both"/>
        <w:rPr>
          <w:lang w:val="de-DE"/>
        </w:rPr>
      </w:pPr>
    </w:p>
    <w:p w14:paraId="02D29BD5" w14:textId="77777777" w:rsidR="00453270" w:rsidRPr="00963955" w:rsidRDefault="00453270" w:rsidP="00963955">
      <w:pPr>
        <w:ind w:left="708"/>
        <w:jc w:val="both"/>
        <w:rPr>
          <w:lang w:val="de-DE"/>
        </w:rPr>
      </w:pPr>
      <w:r w:rsidRPr="00963955">
        <w:rPr>
          <w:lang w:val="de-DE"/>
        </w:rPr>
        <w:tab/>
      </w:r>
      <w:r w:rsidRPr="00963955">
        <w:rPr>
          <w:i/>
          <w:lang w:val="de-DE"/>
        </w:rPr>
        <w:t>b)</w:t>
      </w:r>
      <w:r w:rsidRPr="00963955">
        <w:rPr>
          <w:lang w:val="de-DE"/>
        </w:rPr>
        <w:t> die garantierten Nebenforderungen,</w:t>
      </w:r>
    </w:p>
    <w:p w14:paraId="64B0E6F6" w14:textId="77777777" w:rsidR="00453270" w:rsidRPr="00963955" w:rsidRDefault="00453270" w:rsidP="00963955">
      <w:pPr>
        <w:jc w:val="both"/>
        <w:rPr>
          <w:lang w:val="de-DE"/>
        </w:rPr>
      </w:pPr>
    </w:p>
    <w:p w14:paraId="71994821" w14:textId="77777777" w:rsidR="00453270" w:rsidRPr="00963955" w:rsidRDefault="00453270" w:rsidP="00963955">
      <w:pPr>
        <w:ind w:left="709" w:hanging="709"/>
        <w:jc w:val="both"/>
        <w:rPr>
          <w:lang w:val="de-DE"/>
        </w:rPr>
      </w:pPr>
      <w:r w:rsidRPr="00963955">
        <w:rPr>
          <w:lang w:val="de-DE"/>
        </w:rPr>
        <w:tab/>
        <w:t>VIII. für Schriftstücke, die im Hinblick auf eine Streichung oder einen Randvermerk übermittelt werden:</w:t>
      </w:r>
    </w:p>
    <w:p w14:paraId="207105E3" w14:textId="77777777" w:rsidR="00453270" w:rsidRPr="00963955" w:rsidRDefault="00453270" w:rsidP="00963955">
      <w:pPr>
        <w:jc w:val="both"/>
        <w:rPr>
          <w:lang w:val="de-DE"/>
        </w:rPr>
      </w:pPr>
    </w:p>
    <w:p w14:paraId="2AFB9E86" w14:textId="77777777" w:rsidR="00453270" w:rsidRPr="00963955" w:rsidRDefault="00453270" w:rsidP="00963955">
      <w:pPr>
        <w:jc w:val="both"/>
        <w:rPr>
          <w:lang w:val="de-DE"/>
        </w:rPr>
      </w:pPr>
      <w:r w:rsidRPr="00963955">
        <w:rPr>
          <w:lang w:val="de-DE"/>
        </w:rPr>
        <w:tab/>
        <w:t>A. für die Hypothekenbekanntmachung zuständiges Amt,</w:t>
      </w:r>
    </w:p>
    <w:p w14:paraId="11FD31FB" w14:textId="77777777" w:rsidR="00453270" w:rsidRPr="00963955" w:rsidRDefault="00453270" w:rsidP="00963955">
      <w:pPr>
        <w:jc w:val="both"/>
        <w:rPr>
          <w:lang w:val="de-DE"/>
        </w:rPr>
      </w:pPr>
    </w:p>
    <w:p w14:paraId="39731F9C" w14:textId="77777777" w:rsidR="00453270" w:rsidRPr="00963955" w:rsidRDefault="00453270" w:rsidP="00963955">
      <w:pPr>
        <w:ind w:left="709" w:hanging="709"/>
        <w:jc w:val="both"/>
        <w:rPr>
          <w:lang w:val="de-DE"/>
        </w:rPr>
      </w:pPr>
      <w:r w:rsidRPr="00963955">
        <w:rPr>
          <w:lang w:val="de-DE"/>
        </w:rPr>
        <w:tab/>
        <w:t>B. Verweis auf die Eintragung, die ganz oder teilweise gestrichen werden soll, oder auf die Formalität, für die ein Randvermerk gemacht werden soll.</w:t>
      </w:r>
    </w:p>
    <w:p w14:paraId="10906AB5" w14:textId="77777777" w:rsidR="00453270" w:rsidRPr="00963955" w:rsidRDefault="00453270" w:rsidP="00963955">
      <w:pPr>
        <w:jc w:val="both"/>
        <w:rPr>
          <w:lang w:val="de-DE"/>
        </w:rPr>
      </w:pPr>
    </w:p>
    <w:p w14:paraId="0F5A5CBA" w14:textId="77777777" w:rsidR="00453270" w:rsidRPr="00963955" w:rsidRDefault="00453270" w:rsidP="00963955">
      <w:pPr>
        <w:ind w:left="709" w:hanging="709"/>
        <w:jc w:val="both"/>
        <w:rPr>
          <w:lang w:val="de-DE"/>
        </w:rPr>
      </w:pPr>
      <w:r w:rsidRPr="00963955">
        <w:rPr>
          <w:lang w:val="de-DE"/>
        </w:rPr>
        <w:tab/>
        <w:t>Wenn sich Metadaten auf einen Betrag beziehen, müssen die Art des Betrags und die Währungseinheit angegeben werden.]</w:t>
      </w:r>
    </w:p>
    <w:p w14:paraId="18A3FD2D" w14:textId="77777777" w:rsidR="00453270" w:rsidRPr="00963955" w:rsidRDefault="00453270" w:rsidP="008A0FDC">
      <w:pPr>
        <w:jc w:val="both"/>
        <w:rPr>
          <w:lang w:val="de-DE"/>
        </w:rPr>
      </w:pPr>
    </w:p>
    <w:p w14:paraId="534407D0" w14:textId="77777777" w:rsidR="00806E25" w:rsidRPr="00D308A5" w:rsidRDefault="00806E25" w:rsidP="000F5F44">
      <w:pPr>
        <w:jc w:val="both"/>
        <w:rPr>
          <w:lang w:val="de-DE"/>
        </w:rPr>
      </w:pPr>
    </w:p>
    <w:sectPr w:rsidR="00806E25" w:rsidRPr="00D308A5" w:rsidSect="0045327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453270"/>
    <w:rsid w:val="0051470C"/>
    <w:rsid w:val="005B1B62"/>
    <w:rsid w:val="00744EA9"/>
    <w:rsid w:val="007D5F55"/>
    <w:rsid w:val="00806E25"/>
    <w:rsid w:val="00841371"/>
    <w:rsid w:val="00B96F99"/>
    <w:rsid w:val="00BB0109"/>
    <w:rsid w:val="00D22132"/>
    <w:rsid w:val="00D308A5"/>
    <w:rsid w:val="00DC1548"/>
    <w:rsid w:val="00E10306"/>
    <w:rsid w:val="00E323F1"/>
    <w:rsid w:val="00F03F24"/>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063F61"/>
  <w15:docId w15:val="{4CE4C922-70F1-4526-9F47-2E042CF4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27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453270"/>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3199</Words>
  <Characters>19401</Characters>
  <Application>Microsoft Office Word</Application>
  <DocSecurity>0</DocSecurity>
  <Lines>161</Lines>
  <Paragraphs>45</Paragraphs>
  <ScaleCrop>false</ScaleCrop>
  <Company/>
  <LinksUpToDate>false</LinksUpToDate>
  <CharactersWithSpaces>22555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2025-08-29T09:54:00Z</dcterms:created>
  <dcterms:modified xsi:type="dcterms:W3CDTF">2025-08-29T09:58:00Z</dcterms:modified>
</cp:coreProperties>
</file>