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6E25" w:rsidRPr="00D308A5" w:rsidRDefault="00B35BE2" w:rsidP="00B35BE2">
      <w:pPr>
        <w:jc w:val="both"/>
        <w:rPr>
          <w:lang w:val="de-DE"/>
        </w:rPr>
      </w:pPr>
      <w:r w:rsidRPr="00B35BE2">
        <w:rPr>
          <w:b/>
          <w:lang w:val="de-DE"/>
        </w:rPr>
        <w:t>14. OKTOBER 2013 - Königlicher Erlass über die interne Versetzung bestimmter medizinisch für bleibend untauglich befundener Militärpersonen als Staatsbedienstete beim Ministerium der Landesverteidigung</w:t>
      </w:r>
    </w:p>
    <w:p w:rsidR="00806E25" w:rsidRPr="00D308A5" w:rsidRDefault="00806E25">
      <w:pPr>
        <w:rPr>
          <w:lang w:val="de-DE"/>
        </w:rPr>
      </w:pPr>
    </w:p>
    <w:p w:rsidR="00806E25" w:rsidRPr="00D308A5" w:rsidRDefault="00806E25">
      <w:pPr>
        <w:rPr>
          <w:lang w:val="de-DE"/>
        </w:rPr>
      </w:pPr>
    </w:p>
    <w:p w:rsidR="00806E25" w:rsidRPr="00D308A5" w:rsidRDefault="00806E25" w:rsidP="000F5F44">
      <w:pPr>
        <w:jc w:val="center"/>
        <w:rPr>
          <w:lang w:val="de-DE"/>
        </w:rPr>
      </w:pPr>
      <w:r w:rsidRPr="00D308A5">
        <w:rPr>
          <w:lang w:val="de-DE"/>
        </w:rPr>
        <w:t>Inoffizielle Koordinierung</w:t>
      </w:r>
    </w:p>
    <w:p w:rsidR="00806E25" w:rsidRPr="00D308A5" w:rsidRDefault="00806E25" w:rsidP="000F5F44">
      <w:pPr>
        <w:jc w:val="center"/>
        <w:rPr>
          <w:lang w:val="de-DE"/>
        </w:rPr>
      </w:pPr>
    </w:p>
    <w:p w:rsidR="00806E25" w:rsidRPr="005B1B62" w:rsidRDefault="00806E25" w:rsidP="000F5F44">
      <w:pPr>
        <w:jc w:val="center"/>
        <w:rPr>
          <w:lang w:val="de-DE"/>
        </w:rPr>
      </w:pPr>
    </w:p>
    <w:p w:rsidR="00806E25" w:rsidRPr="00D308A5" w:rsidRDefault="00806E25" w:rsidP="000F5F44">
      <w:pPr>
        <w:jc w:val="both"/>
        <w:rPr>
          <w:lang w:val="de-DE"/>
        </w:rPr>
      </w:pPr>
      <w:r w:rsidRPr="00D308A5">
        <w:rPr>
          <w:i/>
          <w:lang w:val="de-DE"/>
        </w:rPr>
        <w:t xml:space="preserve">Im Belgischen Staatsblatt vom </w:t>
      </w:r>
      <w:r w:rsidR="00B35BE2">
        <w:rPr>
          <w:i/>
          <w:lang w:val="de-DE"/>
        </w:rPr>
        <w:t>19. September 2022</w:t>
      </w:r>
      <w:r w:rsidRPr="00D308A5">
        <w:rPr>
          <w:i/>
          <w:lang w:val="de-DE"/>
        </w:rPr>
        <w:t xml:space="preserve"> ist die deutsche Übersetzung dieses </w:t>
      </w:r>
      <w:r w:rsidR="00B35BE2">
        <w:rPr>
          <w:i/>
          <w:lang w:val="de-DE"/>
        </w:rPr>
        <w:t>Erlasses</w:t>
      </w:r>
      <w:r w:rsidRPr="00D308A5">
        <w:rPr>
          <w:i/>
          <w:lang w:val="de-DE"/>
        </w:rPr>
        <w:t xml:space="preserve"> als inoffizielle Koordinierung veröffentlicht worden, und zwar unter Berücksichtigung der Abänderungen durch:</w:t>
      </w:r>
    </w:p>
    <w:p w:rsidR="00806E25" w:rsidRPr="00D308A5" w:rsidRDefault="00806E25" w:rsidP="000F5F44">
      <w:pPr>
        <w:jc w:val="both"/>
        <w:rPr>
          <w:lang w:val="de-DE"/>
        </w:rPr>
      </w:pPr>
    </w:p>
    <w:p w:rsidR="00806E25" w:rsidRDefault="00B35BE2" w:rsidP="000F5F44">
      <w:pPr>
        <w:jc w:val="both"/>
        <w:rPr>
          <w:lang w:val="de-DE"/>
        </w:rPr>
      </w:pPr>
      <w:r w:rsidRPr="00B35BE2">
        <w:rPr>
          <w:lang w:val="de-DE"/>
        </w:rPr>
        <w:t>den Königlichen Erlass vom 3. Dezember 2021 zur Rege</w:t>
      </w:r>
      <w:r w:rsidRPr="00B35BE2">
        <w:rPr>
          <w:lang w:val="de-DE"/>
        </w:rPr>
        <w:softHyphen/>
        <w:t>lung des Erwerbs der Eigenschaft eines Staatsbediensteten durch interne Versetzung seitens medizinisch für bleibend untauglich befundener Militärpersonen abgeändert worden ist.</w:t>
      </w:r>
    </w:p>
    <w:p w:rsidR="00B35BE2" w:rsidRPr="00D308A5" w:rsidRDefault="00B35BE2" w:rsidP="000F5F44">
      <w:pPr>
        <w:jc w:val="both"/>
        <w:rPr>
          <w:lang w:val="de-DE"/>
        </w:rPr>
      </w:pPr>
    </w:p>
    <w:p w:rsidR="00806E25" w:rsidRPr="00D308A5" w:rsidRDefault="00806E25" w:rsidP="000F5F44">
      <w:pPr>
        <w:jc w:val="both"/>
        <w:rPr>
          <w:lang w:val="de-DE"/>
        </w:rPr>
      </w:pPr>
      <w:r w:rsidRPr="00D308A5">
        <w:rPr>
          <w:lang w:val="de-DE"/>
        </w:rPr>
        <w:t>Diese inoffizielle Koordinierung ist von der Zentralen Dienststelle für Deutsche Übersetzungen in Malmedy erstellt worden.</w:t>
      </w:r>
    </w:p>
    <w:p w:rsidR="00806E25" w:rsidRPr="00D308A5" w:rsidRDefault="00806E25" w:rsidP="000F5F44">
      <w:pPr>
        <w:jc w:val="both"/>
        <w:rPr>
          <w:lang w:val="de-DE"/>
        </w:rPr>
        <w:sectPr w:rsidR="00806E25" w:rsidRPr="00D308A5" w:rsidSect="0051470C">
          <w:pgSz w:w="11906" w:h="16838" w:code="9"/>
          <w:pgMar w:top="1418" w:right="1418" w:bottom="1418" w:left="1418" w:header="709" w:footer="709" w:gutter="0"/>
          <w:cols w:space="708"/>
          <w:vAlign w:val="center"/>
          <w:docGrid w:linePitch="360"/>
        </w:sectPr>
      </w:pPr>
    </w:p>
    <w:p w:rsidR="00B35BE2" w:rsidRPr="00B35BE2" w:rsidRDefault="00B35BE2" w:rsidP="00B35BE2">
      <w:pPr>
        <w:jc w:val="center"/>
        <w:rPr>
          <w:b/>
          <w:caps/>
          <w:lang w:val="de-DE"/>
        </w:rPr>
      </w:pPr>
      <w:r w:rsidRPr="00B35BE2">
        <w:rPr>
          <w:b/>
          <w:caps/>
          <w:lang w:val="de-DE"/>
        </w:rPr>
        <w:lastRenderedPageBreak/>
        <w:t>MINISTERIUM DER LANDESVERTEIDIGUNG</w:t>
      </w:r>
    </w:p>
    <w:p w:rsidR="00B35BE2" w:rsidRPr="00B35BE2" w:rsidRDefault="00B35BE2" w:rsidP="008919DD">
      <w:pPr>
        <w:jc w:val="both"/>
        <w:rPr>
          <w:caps/>
          <w:lang w:val="de-DE"/>
        </w:rPr>
      </w:pPr>
    </w:p>
    <w:p w:rsidR="00B35BE2" w:rsidRPr="00B35BE2" w:rsidRDefault="00B35BE2" w:rsidP="008919DD">
      <w:pPr>
        <w:jc w:val="both"/>
        <w:rPr>
          <w:caps/>
          <w:lang w:val="de-DE"/>
        </w:rPr>
      </w:pPr>
    </w:p>
    <w:p w:rsidR="00B35BE2" w:rsidRPr="00B35BE2" w:rsidRDefault="00B35BE2" w:rsidP="008919DD">
      <w:pPr>
        <w:jc w:val="both"/>
        <w:rPr>
          <w:b/>
          <w:lang w:val="de-DE"/>
        </w:rPr>
      </w:pPr>
      <w:r w:rsidRPr="00B35BE2">
        <w:rPr>
          <w:b/>
          <w:lang w:val="de-DE"/>
        </w:rPr>
        <w:t>14. OKTOBER 2013 - Königlicher Erlass über die interne Versetzung bestimmter medizinisch für bleibend untauglich befundener Militärpersonen als Staatsbedienstete beim Ministerium der Landesverteidigung</w:t>
      </w:r>
    </w:p>
    <w:p w:rsidR="00B35BE2" w:rsidRPr="00B35BE2" w:rsidRDefault="00B35BE2" w:rsidP="008919DD">
      <w:pPr>
        <w:jc w:val="both"/>
        <w:rPr>
          <w:caps/>
          <w:lang w:val="de-DE"/>
        </w:rPr>
      </w:pPr>
    </w:p>
    <w:p w:rsidR="00B35BE2" w:rsidRPr="00B35BE2" w:rsidRDefault="00B35BE2" w:rsidP="008919DD">
      <w:pPr>
        <w:jc w:val="both"/>
        <w:rPr>
          <w:caps/>
          <w:lang w:val="de-DE"/>
        </w:rPr>
      </w:pPr>
    </w:p>
    <w:p w:rsidR="00B35BE2" w:rsidRPr="00B35BE2" w:rsidRDefault="00B35BE2" w:rsidP="008919DD">
      <w:pPr>
        <w:jc w:val="both"/>
        <w:rPr>
          <w:lang w:val="de-DE"/>
        </w:rPr>
      </w:pPr>
      <w:r w:rsidRPr="00B35BE2">
        <w:rPr>
          <w:lang w:val="de-DE"/>
        </w:rPr>
        <w:tab/>
      </w:r>
      <w:r w:rsidRPr="00B35BE2">
        <w:rPr>
          <w:b/>
          <w:lang w:val="de-DE"/>
        </w:rPr>
        <w:t>Artikel 1 </w:t>
      </w:r>
      <w:r w:rsidRPr="00B35BE2">
        <w:rPr>
          <w:lang w:val="de-DE"/>
        </w:rPr>
        <w:t>- Anträge auf eine in Artikel 142 des Gesetzes vom 28. Februar 2007 zur Fest</w:t>
      </w:r>
      <w:r w:rsidRPr="00B35BE2">
        <w:rPr>
          <w:lang w:val="de-DE"/>
        </w:rPr>
        <w:softHyphen/>
        <w:t>legung des Statuts der Militärpersonen und angehenden Militärpersonen des aktiven Kaders der Streitkräfte erwähnte interne Versetzung sind per Einschreibesendung an den Generaldirektor Human Resources oder die von ihm bestimmte Behörde einzureichen. Es gilt das Datum der Einschreibesendung.</w:t>
      </w:r>
    </w:p>
    <w:p w:rsidR="00B35BE2" w:rsidRPr="00B35BE2" w:rsidRDefault="00B35BE2" w:rsidP="008919DD">
      <w:pPr>
        <w:jc w:val="both"/>
        <w:rPr>
          <w:caps/>
          <w:lang w:val="de-DE"/>
        </w:rPr>
      </w:pPr>
    </w:p>
    <w:p w:rsidR="00B35BE2" w:rsidRPr="00B35BE2" w:rsidRDefault="00B35BE2" w:rsidP="008919DD">
      <w:pPr>
        <w:jc w:val="both"/>
        <w:rPr>
          <w:caps/>
          <w:lang w:val="de-DE"/>
        </w:rPr>
      </w:pPr>
    </w:p>
    <w:p w:rsidR="00B35BE2" w:rsidRPr="00B35BE2" w:rsidRDefault="00B35BE2" w:rsidP="00760EDE">
      <w:pPr>
        <w:jc w:val="both"/>
        <w:rPr>
          <w:lang w:val="de-DE"/>
        </w:rPr>
      </w:pPr>
      <w:r w:rsidRPr="00B35BE2">
        <w:rPr>
          <w:lang w:val="de-DE"/>
        </w:rPr>
        <w:tab/>
      </w:r>
      <w:r w:rsidRPr="00B35BE2">
        <w:rPr>
          <w:b/>
          <w:lang w:val="de-DE"/>
        </w:rPr>
        <w:t>Art. 2</w:t>
      </w:r>
      <w:r w:rsidRPr="00B35BE2">
        <w:rPr>
          <w:lang w:val="de-DE"/>
        </w:rPr>
        <w:t> - Die betreffende Militärperson kann intern versetzt werden, sofern:</w:t>
      </w:r>
    </w:p>
    <w:p w:rsidR="00B35BE2" w:rsidRPr="00B35BE2" w:rsidRDefault="00B35BE2" w:rsidP="00760EDE">
      <w:pPr>
        <w:jc w:val="both"/>
        <w:rPr>
          <w:lang w:val="de-DE"/>
        </w:rPr>
      </w:pPr>
    </w:p>
    <w:p w:rsidR="00B35BE2" w:rsidRPr="00B35BE2" w:rsidRDefault="00B35BE2" w:rsidP="00760EDE">
      <w:pPr>
        <w:jc w:val="both"/>
        <w:rPr>
          <w:lang w:val="de-DE"/>
        </w:rPr>
      </w:pPr>
      <w:r w:rsidRPr="00B35BE2">
        <w:rPr>
          <w:lang w:val="de-DE"/>
        </w:rPr>
        <w:tab/>
        <w:t>1. ihr Antrag innerhalb der in Artikel 142 des vorerwähnten Gesetzes vom 28. Februar 2007 erwähnten Frist eingereicht wird,</w:t>
      </w:r>
    </w:p>
    <w:p w:rsidR="00B35BE2" w:rsidRPr="00B35BE2" w:rsidRDefault="00B35BE2" w:rsidP="00760EDE">
      <w:pPr>
        <w:jc w:val="both"/>
        <w:rPr>
          <w:lang w:val="de-DE"/>
        </w:rPr>
      </w:pPr>
    </w:p>
    <w:p w:rsidR="00B35BE2" w:rsidRPr="00B35BE2" w:rsidRDefault="00B35BE2" w:rsidP="00760EDE">
      <w:pPr>
        <w:jc w:val="both"/>
        <w:rPr>
          <w:lang w:val="de-DE"/>
        </w:rPr>
      </w:pPr>
      <w:r w:rsidRPr="00B35BE2">
        <w:rPr>
          <w:lang w:val="de-DE"/>
        </w:rPr>
        <w:tab/>
        <w:t>2. ihr vom Leiter der Abteilung Verwaltung der Generaldirektion Human Resources eine oder mehrere Funktionen vorgeschlagen werden, die mit ihrem Gesundheitszustand und ihrem Kompetenzprofil vereinbar sind, gemäß den in einer Verordnung des Ministers der Landesverteidigung festgelegten Modalitäten,</w:t>
      </w:r>
    </w:p>
    <w:p w:rsidR="00B35BE2" w:rsidRPr="00B35BE2" w:rsidRDefault="00B35BE2" w:rsidP="00760EDE">
      <w:pPr>
        <w:jc w:val="both"/>
        <w:rPr>
          <w:lang w:val="de-DE"/>
        </w:rPr>
      </w:pPr>
    </w:p>
    <w:p w:rsidR="00B35BE2" w:rsidRPr="00B35BE2" w:rsidRDefault="00B35BE2" w:rsidP="00760EDE">
      <w:pPr>
        <w:jc w:val="both"/>
        <w:rPr>
          <w:lang w:val="de-DE"/>
        </w:rPr>
      </w:pPr>
      <w:r w:rsidRPr="00B35BE2">
        <w:rPr>
          <w:lang w:val="de-DE"/>
        </w:rPr>
        <w:tab/>
        <w:t>3. sie mit der Ausübung einer der von der zuständigen Behörde vorgeschlagenen Funk</w:t>
      </w:r>
      <w:r w:rsidRPr="00B35BE2">
        <w:rPr>
          <w:lang w:val="de-DE"/>
        </w:rPr>
        <w:softHyphen/>
        <w:t>tionen einverstanden ist.</w:t>
      </w:r>
    </w:p>
    <w:p w:rsidR="00B35BE2" w:rsidRPr="00B35BE2" w:rsidRDefault="00B35BE2" w:rsidP="00760EDE">
      <w:pPr>
        <w:jc w:val="both"/>
        <w:rPr>
          <w:lang w:val="de-DE"/>
        </w:rPr>
      </w:pPr>
    </w:p>
    <w:p w:rsidR="00B35BE2" w:rsidRPr="00B35BE2" w:rsidRDefault="00B35BE2" w:rsidP="00760EDE">
      <w:pPr>
        <w:jc w:val="both"/>
        <w:rPr>
          <w:lang w:val="de-DE"/>
        </w:rPr>
      </w:pPr>
      <w:r w:rsidRPr="00B35BE2">
        <w:rPr>
          <w:lang w:val="de-DE"/>
        </w:rPr>
        <w:tab/>
        <w:t>Die Funktion wird einem Dienstgrad oder einer [Klasse] zugeordnet, wie sie beim Ministerium der Landesverteidigung bestehen.</w:t>
      </w:r>
    </w:p>
    <w:p w:rsidR="00B35BE2" w:rsidRPr="00B35BE2" w:rsidRDefault="00B35BE2" w:rsidP="00760EDE">
      <w:pPr>
        <w:jc w:val="both"/>
        <w:rPr>
          <w:lang w:val="de-DE"/>
        </w:rPr>
      </w:pPr>
    </w:p>
    <w:p w:rsidR="00B35BE2" w:rsidRPr="00B35BE2" w:rsidRDefault="00B35BE2" w:rsidP="00760EDE">
      <w:pPr>
        <w:jc w:val="both"/>
        <w:rPr>
          <w:i/>
          <w:lang w:val="de-DE"/>
        </w:rPr>
      </w:pPr>
      <w:r w:rsidRPr="00B35BE2">
        <w:rPr>
          <w:i/>
          <w:lang w:val="de-DE"/>
        </w:rPr>
        <w:t>[Art. 2 Abs. 2 abgeändert durch Art. 6 des K.E. vom 3. Dezember 2021 (B.S. vom 15. Dezem</w:t>
      </w:r>
      <w:r w:rsidRPr="00B35BE2">
        <w:rPr>
          <w:i/>
          <w:lang w:val="de-DE"/>
        </w:rPr>
        <w:softHyphen/>
        <w:t>ber 2021)]</w:t>
      </w:r>
    </w:p>
    <w:p w:rsidR="00B35BE2" w:rsidRPr="00B35BE2" w:rsidRDefault="00B35BE2" w:rsidP="00760EDE">
      <w:pPr>
        <w:jc w:val="both"/>
        <w:rPr>
          <w:caps/>
          <w:lang w:val="de-DE"/>
        </w:rPr>
      </w:pPr>
    </w:p>
    <w:p w:rsidR="00B35BE2" w:rsidRPr="00B35BE2" w:rsidRDefault="00B35BE2" w:rsidP="008919DD">
      <w:pPr>
        <w:jc w:val="both"/>
        <w:rPr>
          <w:caps/>
          <w:lang w:val="de-DE"/>
        </w:rPr>
      </w:pPr>
    </w:p>
    <w:p w:rsidR="00B35BE2" w:rsidRPr="00B35BE2" w:rsidRDefault="00B35BE2" w:rsidP="008919DD">
      <w:pPr>
        <w:jc w:val="both"/>
        <w:rPr>
          <w:lang w:val="de-DE"/>
        </w:rPr>
      </w:pPr>
      <w:r w:rsidRPr="00B35BE2">
        <w:rPr>
          <w:lang w:val="de-DE"/>
        </w:rPr>
        <w:tab/>
      </w:r>
      <w:r w:rsidRPr="00B35BE2">
        <w:rPr>
          <w:b/>
          <w:lang w:val="de-DE"/>
        </w:rPr>
        <w:t>Art. 3</w:t>
      </w:r>
      <w:r w:rsidRPr="00B35BE2">
        <w:rPr>
          <w:lang w:val="de-DE"/>
        </w:rPr>
        <w:t> - Nimmt die Militärperson keine dieser Funktionen an, wird sie am ersten Tag des zweiten Monats nach dem in Artikel 141 des vorerwähnten Gesetzes vom 28. Februar 2007 erwähnten Beschluss wegen körperlicher Untauglichkeit in den Ruhestand versetzt.</w:t>
      </w:r>
    </w:p>
    <w:p w:rsidR="00B35BE2" w:rsidRPr="00B35BE2" w:rsidRDefault="00B35BE2" w:rsidP="008919DD">
      <w:pPr>
        <w:jc w:val="both"/>
        <w:rPr>
          <w:caps/>
          <w:lang w:val="de-DE"/>
        </w:rPr>
      </w:pPr>
    </w:p>
    <w:p w:rsidR="00B35BE2" w:rsidRPr="00B35BE2" w:rsidRDefault="00B35BE2" w:rsidP="008919DD">
      <w:pPr>
        <w:jc w:val="both"/>
        <w:rPr>
          <w:caps/>
          <w:lang w:val="de-DE"/>
        </w:rPr>
      </w:pPr>
    </w:p>
    <w:p w:rsidR="00B35BE2" w:rsidRPr="00B35BE2" w:rsidRDefault="00B35BE2" w:rsidP="008919DD">
      <w:pPr>
        <w:jc w:val="both"/>
        <w:rPr>
          <w:lang w:val="de-DE"/>
        </w:rPr>
      </w:pPr>
      <w:r w:rsidRPr="00B35BE2">
        <w:rPr>
          <w:lang w:val="de-DE"/>
        </w:rPr>
        <w:tab/>
      </w:r>
      <w:r w:rsidRPr="00B35BE2">
        <w:rPr>
          <w:b/>
          <w:lang w:val="de-DE"/>
        </w:rPr>
        <w:t>Art. 4</w:t>
      </w:r>
      <w:r w:rsidRPr="00B35BE2">
        <w:rPr>
          <w:lang w:val="de-DE"/>
        </w:rPr>
        <w:t> - Kann keine Funktion gefunden werden, für die die Militärperson fachlich geeig</w:t>
      </w:r>
      <w:r w:rsidRPr="00B35BE2">
        <w:rPr>
          <w:lang w:val="de-DE"/>
        </w:rPr>
        <w:softHyphen/>
        <w:t>net ist, oder ist die zuständige Behörde der Ansicht, dass der Betreffende gesundheitlich nicht in der Lage ist, die Funktion, für die er fachlich geeignet ist, gegebenenfalls nach einer ange</w:t>
      </w:r>
      <w:r w:rsidRPr="00B35BE2">
        <w:rPr>
          <w:lang w:val="de-DE"/>
        </w:rPr>
        <w:softHyphen/>
        <w:t>messenen Anpassung des Arbeitsplatzes auszuüben, wird die Militärperson am ersten Tag des zweiten Monats nach dem in Artikel 141 des vorerwähnten Gesetzes vom 28. Februar 2007 er</w:t>
      </w:r>
      <w:r w:rsidRPr="00B35BE2">
        <w:rPr>
          <w:lang w:val="de-DE"/>
        </w:rPr>
        <w:softHyphen/>
        <w:t>wähnten endgültigen Beschluss wegen körperlicher Untauglichkeit in den Ruhestand versetzt.</w:t>
      </w:r>
    </w:p>
    <w:p w:rsidR="00B35BE2" w:rsidRPr="00B35BE2" w:rsidRDefault="00B35BE2" w:rsidP="008919DD">
      <w:pPr>
        <w:jc w:val="both"/>
        <w:rPr>
          <w:caps/>
          <w:lang w:val="de-DE"/>
        </w:rPr>
      </w:pPr>
    </w:p>
    <w:p w:rsidR="00B35BE2" w:rsidRPr="00B35BE2" w:rsidRDefault="00B35BE2" w:rsidP="008919DD">
      <w:pPr>
        <w:jc w:val="both"/>
        <w:rPr>
          <w:caps/>
          <w:lang w:val="de-DE"/>
        </w:rPr>
      </w:pPr>
    </w:p>
    <w:p w:rsidR="00B35BE2" w:rsidRPr="00B35BE2" w:rsidRDefault="00B35BE2" w:rsidP="008919DD">
      <w:pPr>
        <w:jc w:val="both"/>
        <w:rPr>
          <w:lang w:val="de-DE"/>
        </w:rPr>
      </w:pPr>
      <w:r>
        <w:rPr>
          <w:lang w:val="de-DE"/>
        </w:rPr>
        <w:br w:type="page"/>
      </w:r>
      <w:bookmarkStart w:id="0" w:name="_GoBack"/>
      <w:bookmarkEnd w:id="0"/>
      <w:r w:rsidRPr="00B35BE2">
        <w:rPr>
          <w:lang w:val="de-DE"/>
        </w:rPr>
        <w:tab/>
      </w:r>
      <w:r w:rsidRPr="00B35BE2">
        <w:rPr>
          <w:b/>
          <w:lang w:val="de-DE"/>
        </w:rPr>
        <w:t>Art. 5</w:t>
      </w:r>
      <w:r w:rsidRPr="00B35BE2">
        <w:rPr>
          <w:lang w:val="de-DE"/>
        </w:rPr>
        <w:t> - Am Tag der internen Versetzung:</w:t>
      </w:r>
    </w:p>
    <w:p w:rsidR="00B35BE2" w:rsidRPr="00B35BE2" w:rsidRDefault="00B35BE2" w:rsidP="008919DD">
      <w:pPr>
        <w:jc w:val="both"/>
        <w:rPr>
          <w:caps/>
          <w:lang w:val="de-DE"/>
        </w:rPr>
      </w:pPr>
    </w:p>
    <w:p w:rsidR="00B35BE2" w:rsidRPr="00B35BE2" w:rsidRDefault="00B35BE2" w:rsidP="008919DD">
      <w:pPr>
        <w:jc w:val="both"/>
        <w:rPr>
          <w:lang w:val="de-DE"/>
        </w:rPr>
      </w:pPr>
      <w:r w:rsidRPr="00B35BE2">
        <w:rPr>
          <w:lang w:val="de-DE"/>
        </w:rPr>
        <w:tab/>
        <w:t>1. verliert die Militärperson die Eigenschaft einer Militärperson des aktiven Kaders,</w:t>
      </w:r>
    </w:p>
    <w:p w:rsidR="00B35BE2" w:rsidRPr="00B35BE2" w:rsidRDefault="00B35BE2" w:rsidP="008919DD">
      <w:pPr>
        <w:jc w:val="both"/>
        <w:rPr>
          <w:caps/>
          <w:lang w:val="de-DE"/>
        </w:rPr>
      </w:pPr>
    </w:p>
    <w:p w:rsidR="00B35BE2" w:rsidRPr="00B35BE2" w:rsidRDefault="00B35BE2" w:rsidP="008919DD">
      <w:pPr>
        <w:jc w:val="both"/>
        <w:rPr>
          <w:lang w:val="de-DE"/>
        </w:rPr>
      </w:pPr>
      <w:r w:rsidRPr="00B35BE2">
        <w:rPr>
          <w:lang w:val="de-DE"/>
        </w:rPr>
        <w:tab/>
        <w:t>2. endet gegebenenfalls jede Teilzeitarbeitsregelung,</w:t>
      </w:r>
    </w:p>
    <w:p w:rsidR="00B35BE2" w:rsidRPr="00B35BE2" w:rsidRDefault="00B35BE2" w:rsidP="008919DD">
      <w:pPr>
        <w:jc w:val="both"/>
        <w:rPr>
          <w:lang w:val="de-DE"/>
        </w:rPr>
      </w:pPr>
    </w:p>
    <w:p w:rsidR="00B35BE2" w:rsidRPr="00B35BE2" w:rsidRDefault="00B35BE2" w:rsidP="008919DD">
      <w:pPr>
        <w:jc w:val="both"/>
        <w:rPr>
          <w:lang w:val="de-DE"/>
        </w:rPr>
      </w:pPr>
      <w:r w:rsidRPr="00B35BE2">
        <w:rPr>
          <w:lang w:val="de-DE"/>
        </w:rPr>
        <w:tab/>
        <w:t>3. erwirbt die Militärperson die Eigenschaft als Staatsbediensteter beim Ministerium der Landesverteidigung.</w:t>
      </w:r>
    </w:p>
    <w:p w:rsidR="00B35BE2" w:rsidRPr="00B35BE2" w:rsidRDefault="00B35BE2" w:rsidP="008919DD">
      <w:pPr>
        <w:jc w:val="both"/>
        <w:rPr>
          <w:lang w:val="de-DE"/>
        </w:rPr>
      </w:pPr>
    </w:p>
    <w:p w:rsidR="00B35BE2" w:rsidRPr="00B35BE2" w:rsidRDefault="00B35BE2" w:rsidP="008919DD">
      <w:pPr>
        <w:jc w:val="both"/>
        <w:rPr>
          <w:lang w:val="de-DE"/>
        </w:rPr>
      </w:pPr>
    </w:p>
    <w:p w:rsidR="00B35BE2" w:rsidRPr="00B35BE2" w:rsidRDefault="00B35BE2" w:rsidP="008919DD">
      <w:pPr>
        <w:jc w:val="both"/>
        <w:rPr>
          <w:lang w:val="de-DE"/>
        </w:rPr>
      </w:pPr>
      <w:r w:rsidRPr="00B35BE2">
        <w:rPr>
          <w:lang w:val="de-DE"/>
        </w:rPr>
        <w:tab/>
      </w:r>
      <w:r w:rsidRPr="00B35BE2">
        <w:rPr>
          <w:b/>
          <w:lang w:val="de-DE"/>
        </w:rPr>
        <w:t>Art. 6</w:t>
      </w:r>
      <w:r w:rsidRPr="00B35BE2">
        <w:rPr>
          <w:lang w:val="de-DE"/>
        </w:rPr>
        <w:t> - Am 31. Dezember 2013 treten in Kraft:</w:t>
      </w:r>
    </w:p>
    <w:p w:rsidR="00B35BE2" w:rsidRPr="00B35BE2" w:rsidRDefault="00B35BE2" w:rsidP="008919DD">
      <w:pPr>
        <w:jc w:val="both"/>
        <w:rPr>
          <w:lang w:val="de-DE"/>
        </w:rPr>
      </w:pPr>
    </w:p>
    <w:p w:rsidR="00B35BE2" w:rsidRPr="00B35BE2" w:rsidRDefault="00B35BE2" w:rsidP="008919DD">
      <w:pPr>
        <w:jc w:val="both"/>
        <w:rPr>
          <w:lang w:val="de-DE"/>
        </w:rPr>
      </w:pPr>
      <w:r w:rsidRPr="00B35BE2">
        <w:rPr>
          <w:lang w:val="de-DE"/>
        </w:rPr>
        <w:tab/>
        <w:t>1. die Artikel 141 bis 143 des vorerwähnten Gesetzes vom 28. Februar 2007, so wie sie durch das Gesetz vom 31. Juli 2013 abgeändert worden sind,</w:t>
      </w:r>
    </w:p>
    <w:p w:rsidR="00B35BE2" w:rsidRPr="00B35BE2" w:rsidRDefault="00B35BE2" w:rsidP="008919DD">
      <w:pPr>
        <w:jc w:val="both"/>
        <w:rPr>
          <w:lang w:val="de-DE"/>
        </w:rPr>
      </w:pPr>
    </w:p>
    <w:p w:rsidR="00B35BE2" w:rsidRPr="00B35BE2" w:rsidRDefault="00B35BE2" w:rsidP="008919DD">
      <w:pPr>
        <w:jc w:val="both"/>
        <w:rPr>
          <w:lang w:val="de-DE"/>
        </w:rPr>
      </w:pPr>
      <w:r w:rsidRPr="00B35BE2">
        <w:rPr>
          <w:lang w:val="de-DE"/>
        </w:rPr>
        <w:tab/>
        <w:t>2. vorliegender Erlass.</w:t>
      </w:r>
    </w:p>
    <w:p w:rsidR="00B35BE2" w:rsidRPr="00B35BE2" w:rsidRDefault="00B35BE2" w:rsidP="008919DD">
      <w:pPr>
        <w:jc w:val="both"/>
        <w:rPr>
          <w:lang w:val="de-DE"/>
        </w:rPr>
      </w:pPr>
    </w:p>
    <w:p w:rsidR="00B35BE2" w:rsidRPr="00B35BE2" w:rsidRDefault="00B35BE2" w:rsidP="008919DD">
      <w:pPr>
        <w:jc w:val="both"/>
        <w:rPr>
          <w:lang w:val="de-DE"/>
        </w:rPr>
      </w:pPr>
    </w:p>
    <w:p w:rsidR="00B35BE2" w:rsidRPr="00B35BE2" w:rsidRDefault="00B35BE2" w:rsidP="008919DD">
      <w:pPr>
        <w:jc w:val="both"/>
        <w:rPr>
          <w:lang w:val="de-DE"/>
        </w:rPr>
      </w:pPr>
      <w:r w:rsidRPr="00B35BE2">
        <w:rPr>
          <w:lang w:val="de-DE"/>
        </w:rPr>
        <w:tab/>
      </w:r>
      <w:r w:rsidRPr="00B35BE2">
        <w:rPr>
          <w:b/>
          <w:lang w:val="de-DE"/>
        </w:rPr>
        <w:t>Art. 7</w:t>
      </w:r>
      <w:r w:rsidRPr="00B35BE2">
        <w:rPr>
          <w:lang w:val="de-DE"/>
        </w:rPr>
        <w:t> - Der für Landesverteidigung zuständige Minister ist mit der Ausführung des vor</w:t>
      </w:r>
      <w:r w:rsidRPr="00B35BE2">
        <w:rPr>
          <w:lang w:val="de-DE"/>
        </w:rPr>
        <w:softHyphen/>
        <w:t>liegenden Erlasses beauftragt.</w:t>
      </w:r>
    </w:p>
    <w:p w:rsidR="00B35BE2" w:rsidRPr="00B35BE2" w:rsidRDefault="00B35BE2" w:rsidP="008919DD">
      <w:pPr>
        <w:jc w:val="both"/>
        <w:rPr>
          <w:lang w:val="de-DE"/>
        </w:rPr>
      </w:pPr>
    </w:p>
    <w:p w:rsidR="00806E25" w:rsidRPr="00D308A5" w:rsidRDefault="00806E25" w:rsidP="000F5F44">
      <w:pPr>
        <w:jc w:val="both"/>
        <w:rPr>
          <w:lang w:val="de-DE"/>
        </w:rPr>
      </w:pPr>
    </w:p>
    <w:sectPr w:rsidR="00806E25" w:rsidRPr="00D308A5" w:rsidSect="00436F07">
      <w:pgSz w:w="11906" w:h="16838"/>
      <w:pgMar w:top="1361" w:right="1418" w:bottom="136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F5F44"/>
    <w:rsid w:val="0011292F"/>
    <w:rsid w:val="001A797A"/>
    <w:rsid w:val="00266D2A"/>
    <w:rsid w:val="0051470C"/>
    <w:rsid w:val="005B1B62"/>
    <w:rsid w:val="00744EA9"/>
    <w:rsid w:val="007D5F55"/>
    <w:rsid w:val="00806E25"/>
    <w:rsid w:val="00841371"/>
    <w:rsid w:val="00B35BE2"/>
    <w:rsid w:val="00B96F99"/>
    <w:rsid w:val="00BB0109"/>
    <w:rsid w:val="00D22132"/>
    <w:rsid w:val="00D308A5"/>
    <w:rsid w:val="00DC1548"/>
    <w:rsid w:val="00E323F1"/>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0D247E"/>
  <w15:docId w15:val="{3958539A-3575-43CF-B105-F3B61DE1E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B35BE2"/>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571</Words>
  <Characters>3144</Characters>
  <Application>Microsoft Office Word</Application>
  <DocSecurity>4</DocSecurity>
  <Lines>26</Lines>
  <Paragraphs>7</Paragraphs>
  <ScaleCrop>false</ScaleCrop>
  <Company/>
  <LinksUpToDate>false</LinksUpToDate>
  <CharactersWithSpaces>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2</cp:revision>
  <dcterms:created xsi:type="dcterms:W3CDTF">2022-10-04T08:08:00Z</dcterms:created>
  <dcterms:modified xsi:type="dcterms:W3CDTF">2022-10-04T08:08:00Z</dcterms:modified>
</cp:coreProperties>
</file>