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22A5D" w14:textId="34D61A8B" w:rsidR="007869C2" w:rsidRPr="00C96AD3" w:rsidRDefault="007869C2" w:rsidP="00C96AD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7.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MAI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2013 - Königlicher Erlass über die Zulassung von land- und forstwirtschaftlichen Zugmaschinen zur Abänderung des Königlichen Erlasses vom 20.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2001 über die Zulassung von Fahrzeugen</w:t>
      </w:r>
    </w:p>
    <w:p w14:paraId="790FEFD3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3705AC6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38575823" w14:textId="7810FDE3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 xml:space="preserve">(deutsche Übersetzung des FÖD Mobilität: </w:t>
      </w:r>
      <w:r w:rsidRPr="00C96AD3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Belgisches Staatsblatt </w:t>
      </w:r>
      <w:r w:rsidRPr="00C96AD3">
        <w:rPr>
          <w:rFonts w:ascii="Times New Roman" w:hAnsi="Times New Roman" w:cs="Times New Roman"/>
          <w:sz w:val="24"/>
          <w:szCs w:val="24"/>
          <w:lang w:val="de-DE"/>
        </w:rPr>
        <w:t>vom 5.</w:t>
      </w:r>
      <w:r w:rsidR="00C96AD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sz w:val="24"/>
          <w:szCs w:val="24"/>
          <w:lang w:val="de-DE"/>
        </w:rPr>
        <w:t>September</w:t>
      </w:r>
      <w:r w:rsidR="00C96AD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sz w:val="24"/>
          <w:szCs w:val="24"/>
          <w:lang w:val="de-DE"/>
        </w:rPr>
        <w:t>2014)</w:t>
      </w:r>
    </w:p>
    <w:p w14:paraId="09DD1A73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24C5831" w14:textId="77777777" w:rsidR="007869C2" w:rsidRPr="00C96AD3" w:rsidRDefault="007869C2" w:rsidP="000240A4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1D74A4B" w14:textId="77777777" w:rsidR="00C96AD3" w:rsidRPr="00C96AD3" w:rsidRDefault="007869C2" w:rsidP="000240A4">
      <w:pPr>
        <w:jc w:val="both"/>
        <w:rPr>
          <w:rFonts w:ascii="Times New Roman" w:hAnsi="Times New Roman" w:cs="Times New Roman"/>
          <w:sz w:val="24"/>
          <w:szCs w:val="24"/>
          <w:lang w:val="de-DE"/>
        </w:rPr>
        <w:sectPr w:rsidR="00C96AD3" w:rsidRPr="00C96AD3" w:rsidSect="00C96AD3">
          <w:pgSz w:w="11906" w:h="16838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 xml:space="preserve">Diese deutsche Übersetzung ist vom Übersetzungsdienst des Föderalen Öffentlichen Dienstes Mobilität und Transportwesen in Brüssel erstellt worden. </w:t>
      </w:r>
    </w:p>
    <w:p w14:paraId="3CD0D924" w14:textId="77777777" w:rsidR="007869C2" w:rsidRPr="00C96AD3" w:rsidRDefault="007869C2" w:rsidP="007869C2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lastRenderedPageBreak/>
        <w:t>FÖDERALER ÖFFENTLICHER DIENST MOBILITÄT UND TRANSPORTWESEN</w:t>
      </w:r>
    </w:p>
    <w:p w14:paraId="33271857" w14:textId="77777777" w:rsidR="007869C2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1D23904" w14:textId="77777777" w:rsidR="00C96AD3" w:rsidRPr="00C96AD3" w:rsidRDefault="00C96AD3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DDD8869" w14:textId="2A7B1EB3" w:rsidR="007869C2" w:rsidRPr="00C96AD3" w:rsidRDefault="007869C2" w:rsidP="00C96AD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7.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MAI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2013 - Königlicher Erlass über die Zulassung von land- und forstwirtschaftlichen Zugmaschinen zur Abänderung des Königlichen Erlasses vom 20.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Juli</w:t>
      </w:r>
      <w:r w:rsid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Pr="00C96AD3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2001 über die Zulassung von Fahrzeugen </w:t>
      </w:r>
    </w:p>
    <w:p w14:paraId="36C716F0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0EC7B328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1E30C154" w14:textId="280F6919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ALBERT II., König der Belgier,</w:t>
      </w:r>
    </w:p>
    <w:p w14:paraId="110FC7CD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F75650B" w14:textId="6ED9E8F3" w:rsidR="007869C2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Allen Gegenwärtigen und Zukünftigen, Unser Gruß!</w:t>
      </w:r>
    </w:p>
    <w:p w14:paraId="50034EE6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929E0B6" w14:textId="77777777" w:rsidR="005F7A38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5B2334E" w14:textId="4A1F9165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Aufgrund des am 16.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1968 koordinierten Gesetzes über die Straßenverkehrspolizei, Artikel 1 Absatz 1;</w:t>
      </w:r>
    </w:p>
    <w:p w14:paraId="5A19BD59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0672F27" w14:textId="52D5DEB9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Aufgrund des Königlichen Erlasses vom 20.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Juli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2001 über die Zulassung von Fahrzeugen;</w:t>
      </w:r>
    </w:p>
    <w:p w14:paraId="5318D934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188894B" w14:textId="1142A5ED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Aufgrund der Stellungnahme des Finanzinspektors vom 18.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Januar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2013;</w:t>
      </w:r>
    </w:p>
    <w:p w14:paraId="2B5392A4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E07B679" w14:textId="5C9FF05A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Aufgrund des Einverständnisses des Ministers des Haushalts vom 8.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April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2013;</w:t>
      </w:r>
    </w:p>
    <w:p w14:paraId="19EF8041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8F018F4" w14:textId="14180A58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Aufgrund der Beteiligung der Regionalregierungen an der Ausarbeitung des vorliegenden Erlasses;</w:t>
      </w:r>
    </w:p>
    <w:p w14:paraId="47793816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DFA2241" w14:textId="75186201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Aufgrund des Gutachtens Nr.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52.885/4 des Staatsrates vom 11.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2013, abgegeben in Anwendung von Artikel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84 §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 Absatz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 Nr.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 der am 12.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Januar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1973 koordinierten Gesetze über den Staatsrat;</w:t>
      </w:r>
    </w:p>
    <w:p w14:paraId="6C5FF28C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000FABE" w14:textId="37E8D7F3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Auf Vorschlag Unserer Ministerin des Innern, Unseres Ministers der Finanzen und Unseres Staatssekretärs für Mobilität,</w:t>
      </w:r>
    </w:p>
    <w:p w14:paraId="019AD393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7B4E779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00A030C8" w14:textId="437DDF18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Haben Wir beschlossen und erlassen Wir:</w:t>
      </w:r>
    </w:p>
    <w:p w14:paraId="2BBE6BCD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31485C32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C7C0F66" w14:textId="12B1BD11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7869C2"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Artikel</w:t>
      </w:r>
      <w:r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7869C2"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>1</w:t>
      </w:r>
      <w:r w:rsidR="00543C23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-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 xml:space="preserve"> Artikel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 §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 des Königlichen Erlasses vom 20.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Juli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2001 über die Zulassung von Fahrzeugen, abgeändert durch die Königlichen Erlasse vom 6.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November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2010, wird durch eine Nr.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8 wie folgt vervollständigt:</w:t>
      </w:r>
    </w:p>
    <w:p w14:paraId="29D0B24A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E676C02" w14:textId="3AFDC338" w:rsidR="007869C2" w:rsidRPr="00C96AD3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"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 xml:space="preserve">8. das 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"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G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"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-Kennzeichen für Benutzer der in Artikel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 §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 Nr.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59 des Königlichen Erlasses vom 15.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März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1968 zur Festlegung der allgemeinen Regelung über die technischen Anforderungen an Kraftfahrzeuge, ihre Anhänger, ihre Bestandteile und ihr Sicherheitszubehör genannten Fahrzeuge, die den vom Minister festgelegten Anforderungen entsprechen.</w:t>
      </w:r>
      <w:r w:rsidR="00543C23">
        <w:rPr>
          <w:rFonts w:ascii="Times New Roman" w:hAnsi="Times New Roman" w:cs="Times New Roman"/>
          <w:sz w:val="24"/>
          <w:szCs w:val="24"/>
          <w:lang w:val="de-DE"/>
        </w:rPr>
        <w:t>"</w:t>
      </w:r>
    </w:p>
    <w:p w14:paraId="36DDAD69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02A3A948" w14:textId="77777777" w:rsidR="005F7A38" w:rsidRDefault="005F7A38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63B35D02" w14:textId="77777777" w:rsidR="00F167F6" w:rsidRDefault="005F7A38" w:rsidP="00C96AD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</w:p>
    <w:p w14:paraId="7E3D4377" w14:textId="77777777" w:rsidR="00F167F6" w:rsidRDefault="00F167F6">
      <w:pPr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br w:type="page"/>
      </w:r>
    </w:p>
    <w:p w14:paraId="40A777A8" w14:textId="0F52362D" w:rsidR="007869C2" w:rsidRDefault="00F167F6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ab/>
      </w:r>
      <w:r w:rsidR="007869C2"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>Art.</w:t>
      </w:r>
      <w:r w:rsidR="005F7A38"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> </w:t>
      </w:r>
      <w:r w:rsidR="007869C2" w:rsidRPr="005F7A38">
        <w:rPr>
          <w:rFonts w:ascii="Times New Roman" w:hAnsi="Times New Roman" w:cs="Times New Roman"/>
          <w:b/>
          <w:bCs/>
          <w:sz w:val="24"/>
          <w:szCs w:val="24"/>
          <w:lang w:val="de-DE"/>
        </w:rPr>
        <w:t>2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 xml:space="preserve"> - Unser Minister, zu dessen Zuständigkeitsbereich die Finanzen gehören und Unser Minister, zu dessen Zuständigkeitsbereich der Straßenverkehr gehört, sind, jeder für seinen Bereich, mit der Ausführung des vorliegenden Erlasses beauftragt.</w:t>
      </w:r>
    </w:p>
    <w:p w14:paraId="5F4C5318" w14:textId="77777777" w:rsidR="00543C23" w:rsidRDefault="00543C23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ECDBFFB" w14:textId="77777777" w:rsidR="00543C23" w:rsidRPr="00C96AD3" w:rsidRDefault="00543C23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3A651FA" w14:textId="2307C9FE" w:rsidR="007869C2" w:rsidRPr="00C96AD3" w:rsidRDefault="00543C23" w:rsidP="00C96AD3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Gegeben zu Brüssel, den 7.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Mai</w:t>
      </w:r>
      <w:r>
        <w:rPr>
          <w:rFonts w:ascii="Times New Roman" w:hAnsi="Times New Roman" w:cs="Times New Roman"/>
          <w:sz w:val="24"/>
          <w:szCs w:val="24"/>
          <w:lang w:val="de-DE"/>
        </w:rPr>
        <w:t> </w:t>
      </w:r>
      <w:r w:rsidR="007869C2" w:rsidRPr="00C96AD3">
        <w:rPr>
          <w:rFonts w:ascii="Times New Roman" w:hAnsi="Times New Roman" w:cs="Times New Roman"/>
          <w:sz w:val="24"/>
          <w:szCs w:val="24"/>
          <w:lang w:val="de-DE"/>
        </w:rPr>
        <w:t>2013</w:t>
      </w:r>
    </w:p>
    <w:p w14:paraId="32B075D1" w14:textId="77777777" w:rsidR="00543C23" w:rsidRDefault="00543C23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598F77A" w14:textId="77777777" w:rsidR="00543C23" w:rsidRDefault="00543C23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4EA3DDE1" w14:textId="36A4A69F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ALBERT</w:t>
      </w:r>
    </w:p>
    <w:p w14:paraId="15780ACE" w14:textId="77777777" w:rsidR="00543C23" w:rsidRDefault="00543C23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F83D687" w14:textId="385AFBBB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Von Königs wegen:</w:t>
      </w:r>
    </w:p>
    <w:p w14:paraId="63266821" w14:textId="77777777" w:rsidR="00543C23" w:rsidRDefault="00543C23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7FC9F86B" w14:textId="39433A75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Die Ministerin des Innern</w:t>
      </w:r>
    </w:p>
    <w:p w14:paraId="024C18FC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Frau J. MILQUET</w:t>
      </w:r>
    </w:p>
    <w:p w14:paraId="3C67359E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5E80BF79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Der Minister der Finanzen</w:t>
      </w:r>
    </w:p>
    <w:p w14:paraId="0C3E63F8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K. GEENS</w:t>
      </w:r>
    </w:p>
    <w:p w14:paraId="508DE0DB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</w:p>
    <w:p w14:paraId="6DF82180" w14:textId="77777777" w:rsidR="007869C2" w:rsidRPr="00C96AD3" w:rsidRDefault="007869C2" w:rsidP="007869C2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Der Staatssekretär für Mobilität</w:t>
      </w:r>
    </w:p>
    <w:p w14:paraId="758562E4" w14:textId="632A1393" w:rsidR="00DF220B" w:rsidRPr="00C96AD3" w:rsidRDefault="007869C2" w:rsidP="007869C2">
      <w:pPr>
        <w:rPr>
          <w:rFonts w:ascii="Times New Roman" w:hAnsi="Times New Roman" w:cs="Times New Roman"/>
          <w:sz w:val="24"/>
          <w:szCs w:val="24"/>
        </w:rPr>
      </w:pPr>
      <w:r w:rsidRPr="00C96AD3">
        <w:rPr>
          <w:rFonts w:ascii="Times New Roman" w:hAnsi="Times New Roman" w:cs="Times New Roman"/>
          <w:sz w:val="24"/>
          <w:szCs w:val="24"/>
          <w:lang w:val="de-DE"/>
        </w:rPr>
        <w:t>M. WATHELET</w:t>
      </w:r>
    </w:p>
    <w:sectPr w:rsidR="00DF220B" w:rsidRPr="00C96AD3" w:rsidSect="00C96AD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C2"/>
    <w:rsid w:val="000240A4"/>
    <w:rsid w:val="00543C23"/>
    <w:rsid w:val="005F7A38"/>
    <w:rsid w:val="007869C2"/>
    <w:rsid w:val="00796325"/>
    <w:rsid w:val="00860472"/>
    <w:rsid w:val="009D5545"/>
    <w:rsid w:val="00C96AD3"/>
    <w:rsid w:val="00DF220B"/>
    <w:rsid w:val="00F1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C97F"/>
  <w15:chartTrackingRefBased/>
  <w15:docId w15:val="{227AB706-5B67-40DD-82AC-6FA74CE5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Godart</dc:creator>
  <cp:keywords/>
  <dc:description/>
  <cp:lastModifiedBy>Nathalie Godart</cp:lastModifiedBy>
  <cp:revision>3</cp:revision>
  <cp:lastPrinted>2023-10-20T11:12:00Z</cp:lastPrinted>
  <dcterms:created xsi:type="dcterms:W3CDTF">2023-10-20T10:58:00Z</dcterms:created>
  <dcterms:modified xsi:type="dcterms:W3CDTF">2023-10-20T11:15:00Z</dcterms:modified>
</cp:coreProperties>
</file>