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86507" w14:textId="431E99A3" w:rsidR="005B07AF" w:rsidRPr="005B07AF" w:rsidRDefault="005B07AF" w:rsidP="00D755A4">
      <w:pPr>
        <w:spacing w:after="0" w:line="240" w:lineRule="auto"/>
        <w:jc w:val="center"/>
        <w:rPr>
          <w:rFonts w:ascii="Times New Roman" w:hAnsi="Times New Roman" w:cs="Times New Roman"/>
          <w:b/>
          <w:bCs/>
          <w:sz w:val="24"/>
          <w:szCs w:val="24"/>
        </w:rPr>
      </w:pPr>
      <w:r w:rsidRPr="005B07AF">
        <w:rPr>
          <w:rFonts w:ascii="Times New Roman" w:hAnsi="Times New Roman" w:cs="Times New Roman"/>
          <w:b/>
          <w:bCs/>
          <w:sz w:val="24"/>
          <w:szCs w:val="24"/>
        </w:rPr>
        <w:t>3. APRIL 2013 - Königlicher Erlass zur Abänderung des Schulungsführerscheins</w:t>
      </w:r>
    </w:p>
    <w:p w14:paraId="20188B3F" w14:textId="77777777" w:rsidR="005B07AF" w:rsidRDefault="005B07AF" w:rsidP="00D755A4">
      <w:pPr>
        <w:spacing w:after="0" w:line="240" w:lineRule="auto"/>
        <w:rPr>
          <w:rFonts w:ascii="Times New Roman" w:hAnsi="Times New Roman" w:cs="Times New Roman"/>
          <w:sz w:val="24"/>
          <w:szCs w:val="24"/>
        </w:rPr>
      </w:pPr>
    </w:p>
    <w:p w14:paraId="73764882" w14:textId="77777777" w:rsidR="005B07AF" w:rsidRPr="005B07AF" w:rsidRDefault="005B07AF" w:rsidP="00D755A4">
      <w:pPr>
        <w:spacing w:after="0" w:line="240" w:lineRule="auto"/>
        <w:rPr>
          <w:rFonts w:ascii="Times New Roman" w:hAnsi="Times New Roman" w:cs="Times New Roman"/>
          <w:sz w:val="24"/>
          <w:szCs w:val="24"/>
        </w:rPr>
      </w:pPr>
    </w:p>
    <w:p w14:paraId="68A2B139" w14:textId="6150F16E" w:rsidR="005B07AF" w:rsidRPr="005B07AF" w:rsidRDefault="005B07AF" w:rsidP="00D755A4">
      <w:pPr>
        <w:spacing w:after="0" w:line="240" w:lineRule="auto"/>
        <w:jc w:val="center"/>
        <w:rPr>
          <w:rFonts w:ascii="Times New Roman" w:hAnsi="Times New Roman" w:cs="Times New Roman"/>
          <w:sz w:val="24"/>
          <w:szCs w:val="24"/>
        </w:rPr>
      </w:pPr>
      <w:r w:rsidRPr="005B07AF">
        <w:rPr>
          <w:rFonts w:ascii="Times New Roman" w:hAnsi="Times New Roman" w:cs="Times New Roman"/>
          <w:sz w:val="24"/>
          <w:szCs w:val="24"/>
        </w:rPr>
        <w:t xml:space="preserve">(deutsche Übersetzung des </w:t>
      </w:r>
      <w:proofErr w:type="gramStart"/>
      <w:r w:rsidRPr="005B07AF">
        <w:rPr>
          <w:rFonts w:ascii="Times New Roman" w:hAnsi="Times New Roman" w:cs="Times New Roman"/>
          <w:sz w:val="24"/>
          <w:szCs w:val="24"/>
        </w:rPr>
        <w:t>FÖD Mobilität</w:t>
      </w:r>
      <w:proofErr w:type="gramEnd"/>
      <w:r w:rsidRPr="005B07AF">
        <w:rPr>
          <w:rFonts w:ascii="Times New Roman" w:hAnsi="Times New Roman" w:cs="Times New Roman"/>
          <w:sz w:val="24"/>
          <w:szCs w:val="24"/>
        </w:rPr>
        <w:t xml:space="preserve">: </w:t>
      </w:r>
      <w:r w:rsidRPr="005B07AF">
        <w:rPr>
          <w:rFonts w:ascii="Times New Roman" w:hAnsi="Times New Roman" w:cs="Times New Roman"/>
          <w:i/>
          <w:iCs/>
          <w:sz w:val="24"/>
          <w:szCs w:val="24"/>
        </w:rPr>
        <w:t xml:space="preserve">Belgisches Staatsblatt </w:t>
      </w:r>
      <w:r w:rsidRPr="005B07AF">
        <w:rPr>
          <w:rFonts w:ascii="Times New Roman" w:hAnsi="Times New Roman" w:cs="Times New Roman"/>
          <w:sz w:val="24"/>
          <w:szCs w:val="24"/>
        </w:rPr>
        <w:t xml:space="preserve">vom </w:t>
      </w:r>
      <w:r w:rsidR="0052549E">
        <w:rPr>
          <w:rFonts w:ascii="Times New Roman" w:hAnsi="Times New Roman" w:cs="Times New Roman"/>
          <w:sz w:val="24"/>
          <w:szCs w:val="24"/>
        </w:rPr>
        <w:t>3. Dezember 2015</w:t>
      </w:r>
      <w:r w:rsidRPr="005B07AF">
        <w:rPr>
          <w:rFonts w:ascii="Times New Roman" w:hAnsi="Times New Roman" w:cs="Times New Roman"/>
          <w:sz w:val="24"/>
          <w:szCs w:val="24"/>
        </w:rPr>
        <w:t>)</w:t>
      </w:r>
    </w:p>
    <w:p w14:paraId="4475C088" w14:textId="77777777" w:rsidR="005B07AF" w:rsidRPr="005B07AF" w:rsidRDefault="005B07AF" w:rsidP="00D755A4">
      <w:pPr>
        <w:spacing w:after="0" w:line="240" w:lineRule="auto"/>
        <w:jc w:val="center"/>
        <w:rPr>
          <w:rFonts w:ascii="Times New Roman" w:hAnsi="Times New Roman" w:cs="Times New Roman"/>
          <w:sz w:val="24"/>
          <w:szCs w:val="24"/>
        </w:rPr>
      </w:pPr>
    </w:p>
    <w:p w14:paraId="7467FFAA" w14:textId="77777777" w:rsidR="005B07AF" w:rsidRPr="005B07AF" w:rsidRDefault="005B07AF" w:rsidP="00D755A4">
      <w:pPr>
        <w:spacing w:after="0" w:line="240" w:lineRule="auto"/>
        <w:jc w:val="center"/>
        <w:rPr>
          <w:rFonts w:ascii="Times New Roman" w:hAnsi="Times New Roman" w:cs="Times New Roman"/>
          <w:sz w:val="24"/>
          <w:szCs w:val="24"/>
        </w:rPr>
      </w:pPr>
    </w:p>
    <w:p w14:paraId="54C809ED" w14:textId="77777777" w:rsidR="005B07AF" w:rsidRPr="00C80000" w:rsidRDefault="005B07AF" w:rsidP="00D755A4">
      <w:pPr>
        <w:spacing w:after="0" w:line="240" w:lineRule="auto"/>
        <w:jc w:val="both"/>
      </w:pPr>
      <w:r w:rsidRPr="005B07AF">
        <w:rPr>
          <w:rFonts w:ascii="Times New Roman" w:hAnsi="Times New Roman" w:cs="Times New Roman"/>
          <w:sz w:val="24"/>
          <w:szCs w:val="24"/>
        </w:rPr>
        <w:t>Diese deutsche Übersetzung ist vom Übersetzungsdienst des Föderalen Öffentlichen Dienstes Mobilität und Transportwesen in Brüssel erstellt worden</w:t>
      </w:r>
      <w:r w:rsidRPr="00C96AD3">
        <w:t xml:space="preserve">. </w:t>
      </w:r>
    </w:p>
    <w:p w14:paraId="2404B7AB" w14:textId="77777777" w:rsidR="005B07AF" w:rsidRDefault="005B07AF" w:rsidP="00D755A4">
      <w:pPr>
        <w:spacing w:after="0" w:line="240" w:lineRule="auto"/>
        <w:sectPr w:rsidR="005B07AF" w:rsidSect="005B07AF">
          <w:pgSz w:w="11906" w:h="16838" w:code="9"/>
          <w:pgMar w:top="1418" w:right="1418" w:bottom="1418" w:left="1418" w:header="709" w:footer="709" w:gutter="0"/>
          <w:cols w:space="708"/>
          <w:vAlign w:val="center"/>
          <w:docGrid w:linePitch="360"/>
        </w:sectPr>
      </w:pPr>
    </w:p>
    <w:p w14:paraId="4776D25D" w14:textId="77777777" w:rsidR="00990757" w:rsidRDefault="00990757"/>
    <w:p w14:paraId="3EA8343D" w14:textId="77777777" w:rsidR="00A30EFE" w:rsidRPr="00C53474" w:rsidRDefault="000E5816" w:rsidP="002128CD">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hAnsi="Times New Roman"/>
          <w:b/>
          <w:sz w:val="27"/>
        </w:rPr>
        <w:t>3. APRIL </w:t>
      </w:r>
      <w:r w:rsidR="00A30EFE" w:rsidRPr="00C53474">
        <w:rPr>
          <w:rFonts w:ascii="Times New Roman" w:hAnsi="Times New Roman"/>
          <w:b/>
          <w:sz w:val="27"/>
        </w:rPr>
        <w:t xml:space="preserve">2013 - Königlicher Erlass zur </w:t>
      </w:r>
      <w:bookmarkStart w:id="0" w:name="hit1"/>
      <w:bookmarkEnd w:id="0"/>
      <w:r w:rsidR="00A30EFE" w:rsidRPr="00C53474">
        <w:rPr>
          <w:rFonts w:ascii="Times New Roman" w:hAnsi="Times New Roman"/>
          <w:b/>
          <w:sz w:val="27"/>
        </w:rPr>
        <w:t xml:space="preserve">Abänderung </w:t>
      </w:r>
      <w:bookmarkStart w:id="1" w:name="hit2"/>
      <w:bookmarkEnd w:id="1"/>
      <w:r w:rsidR="00A30EFE" w:rsidRPr="00C53474">
        <w:rPr>
          <w:rFonts w:ascii="Times New Roman" w:hAnsi="Times New Roman"/>
          <w:b/>
          <w:sz w:val="27"/>
        </w:rPr>
        <w:t xml:space="preserve">des </w:t>
      </w:r>
      <w:bookmarkStart w:id="2" w:name="hit3"/>
      <w:bookmarkEnd w:id="2"/>
      <w:r w:rsidR="00A30EFE" w:rsidRPr="00C53474">
        <w:rPr>
          <w:rFonts w:ascii="Times New Roman" w:hAnsi="Times New Roman"/>
          <w:b/>
          <w:sz w:val="27"/>
        </w:rPr>
        <w:t>Schulungsführerscheins</w:t>
      </w:r>
    </w:p>
    <w:p w14:paraId="55E8D2F0" w14:textId="77777777" w:rsidR="00034D0A" w:rsidRPr="007A1056" w:rsidRDefault="00034D0A" w:rsidP="002128CD">
      <w:pPr>
        <w:ind w:left="1416" w:firstLine="708"/>
        <w:rPr>
          <w:rFonts w:ascii="Times New Roman" w:eastAsia="Times New Roman" w:hAnsi="Times New Roman" w:cs="Times New Roman"/>
          <w:sz w:val="24"/>
          <w:szCs w:val="24"/>
        </w:rPr>
      </w:pPr>
      <w:r w:rsidRPr="007A1056">
        <w:rPr>
          <w:rFonts w:ascii="Times New Roman" w:hAnsi="Times New Roman"/>
          <w:sz w:val="24"/>
        </w:rPr>
        <w:t>ALBERT II., König der Belgier,</w:t>
      </w:r>
    </w:p>
    <w:p w14:paraId="5FF125AA" w14:textId="77777777" w:rsidR="00034D0A" w:rsidRPr="007A1056" w:rsidRDefault="00A30EFE" w:rsidP="002128CD">
      <w:pPr>
        <w:ind w:left="708" w:firstLine="708"/>
        <w:rPr>
          <w:rFonts w:ascii="Times New Roman" w:eastAsia="Times New Roman" w:hAnsi="Times New Roman" w:cs="Times New Roman"/>
          <w:sz w:val="24"/>
          <w:szCs w:val="24"/>
        </w:rPr>
      </w:pPr>
      <w:r w:rsidRPr="007A1056">
        <w:rPr>
          <w:rFonts w:ascii="Times New Roman" w:hAnsi="Times New Roman"/>
          <w:sz w:val="24"/>
        </w:rPr>
        <w:t>Allen Gegenwärtigen und Zukünftigen, Unser Gruß!</w:t>
      </w:r>
    </w:p>
    <w:p w14:paraId="413EDADA" w14:textId="77777777" w:rsidR="00034D0A" w:rsidRPr="00947F7D" w:rsidRDefault="000E5816" w:rsidP="002128CD">
      <w:pPr>
        <w:ind w:firstLine="708"/>
        <w:rPr>
          <w:rFonts w:ascii="Times New Roman" w:eastAsia="Times New Roman" w:hAnsi="Times New Roman" w:cs="Times New Roman"/>
          <w:sz w:val="24"/>
          <w:szCs w:val="24"/>
        </w:rPr>
      </w:pPr>
      <w:r>
        <w:rPr>
          <w:rFonts w:ascii="Times New Roman" w:hAnsi="Times New Roman"/>
          <w:sz w:val="24"/>
        </w:rPr>
        <w:t>Aufgrund des am 16. März </w:t>
      </w:r>
      <w:r w:rsidR="00A30EFE" w:rsidRPr="007A1056">
        <w:rPr>
          <w:rFonts w:ascii="Times New Roman" w:hAnsi="Times New Roman"/>
          <w:sz w:val="24"/>
        </w:rPr>
        <w:t xml:space="preserve">1968 koordinierten Gesetzes über die Straßenverkehrspolizei, Artikel 1 Absatz 1, Artikel 21 Absatz 2 </w:t>
      </w:r>
      <w:r>
        <w:rPr>
          <w:rFonts w:ascii="Times New Roman" w:hAnsi="Times New Roman"/>
          <w:sz w:val="24"/>
        </w:rPr>
        <w:t>ersetzt durch das Gesetz vom 9. Juli </w:t>
      </w:r>
      <w:r w:rsidR="00A30EFE" w:rsidRPr="00947F7D">
        <w:rPr>
          <w:rFonts w:ascii="Times New Roman" w:hAnsi="Times New Roman"/>
          <w:sz w:val="24"/>
        </w:rPr>
        <w:t xml:space="preserve">1976 und Artikel 26 </w:t>
      </w:r>
      <w:r>
        <w:rPr>
          <w:rFonts w:ascii="Times New Roman" w:hAnsi="Times New Roman"/>
          <w:sz w:val="24"/>
        </w:rPr>
        <w:t>ersetzt durch das Gesetz vom 9. Juli 1976 und Artikel </w:t>
      </w:r>
      <w:r w:rsidR="00A30EFE" w:rsidRPr="00947F7D">
        <w:rPr>
          <w:rFonts w:ascii="Times New Roman" w:hAnsi="Times New Roman"/>
          <w:sz w:val="24"/>
        </w:rPr>
        <w:t>27 ersetzt durch da</w:t>
      </w:r>
      <w:r>
        <w:rPr>
          <w:rFonts w:ascii="Times New Roman" w:hAnsi="Times New Roman"/>
          <w:sz w:val="24"/>
        </w:rPr>
        <w:t>s Gesetz vom 9. Juli </w:t>
      </w:r>
      <w:r w:rsidR="00A30EFE" w:rsidRPr="00947F7D">
        <w:rPr>
          <w:rFonts w:ascii="Times New Roman" w:hAnsi="Times New Roman"/>
          <w:sz w:val="24"/>
        </w:rPr>
        <w:t>1976 und abge</w:t>
      </w:r>
      <w:r>
        <w:rPr>
          <w:rFonts w:ascii="Times New Roman" w:hAnsi="Times New Roman"/>
          <w:sz w:val="24"/>
        </w:rPr>
        <w:t>ändert durch das Gesetz vom 18. Juli </w:t>
      </w:r>
      <w:r w:rsidR="00A30EFE" w:rsidRPr="00947F7D">
        <w:rPr>
          <w:rFonts w:ascii="Times New Roman" w:hAnsi="Times New Roman"/>
          <w:sz w:val="24"/>
        </w:rPr>
        <w:t>1990;</w:t>
      </w:r>
    </w:p>
    <w:p w14:paraId="235EACD9" w14:textId="77777777" w:rsidR="00034D0A" w:rsidRPr="00947F7D" w:rsidRDefault="00A30EFE" w:rsidP="002128CD">
      <w:pPr>
        <w:ind w:firstLine="708"/>
        <w:rPr>
          <w:rFonts w:ascii="Times New Roman" w:eastAsia="Times New Roman" w:hAnsi="Times New Roman" w:cs="Times New Roman"/>
          <w:sz w:val="24"/>
          <w:szCs w:val="24"/>
        </w:rPr>
      </w:pPr>
      <w:r w:rsidRPr="00947F7D">
        <w:rPr>
          <w:rFonts w:ascii="Times New Roman" w:hAnsi="Times New Roman"/>
          <w:sz w:val="24"/>
        </w:rPr>
        <w:t>Aufgrund d</w:t>
      </w:r>
      <w:r w:rsidR="000E5816">
        <w:rPr>
          <w:rFonts w:ascii="Times New Roman" w:hAnsi="Times New Roman"/>
          <w:sz w:val="24"/>
        </w:rPr>
        <w:t>es Königlichen Erlasses vom 23. März </w:t>
      </w:r>
      <w:r w:rsidRPr="00947F7D">
        <w:rPr>
          <w:rFonts w:ascii="Times New Roman" w:hAnsi="Times New Roman"/>
          <w:sz w:val="24"/>
        </w:rPr>
        <w:t>1998 über den Führerschein;</w:t>
      </w:r>
    </w:p>
    <w:p w14:paraId="0219B789" w14:textId="77777777" w:rsidR="00034D0A" w:rsidRPr="00947F7D" w:rsidRDefault="00A30EFE" w:rsidP="002128CD">
      <w:pPr>
        <w:ind w:firstLine="708"/>
        <w:rPr>
          <w:rFonts w:ascii="Times New Roman" w:eastAsia="Times New Roman" w:hAnsi="Times New Roman" w:cs="Times New Roman"/>
          <w:sz w:val="24"/>
          <w:szCs w:val="24"/>
        </w:rPr>
      </w:pPr>
      <w:r w:rsidRPr="00947F7D">
        <w:rPr>
          <w:rFonts w:ascii="Times New Roman" w:hAnsi="Times New Roman"/>
          <w:sz w:val="24"/>
        </w:rPr>
        <w:t>Aufgrund d</w:t>
      </w:r>
      <w:r w:rsidR="000E5816">
        <w:rPr>
          <w:rFonts w:ascii="Times New Roman" w:hAnsi="Times New Roman"/>
          <w:sz w:val="24"/>
        </w:rPr>
        <w:t>es Königlichen Erlasses vom 10. Juli </w:t>
      </w:r>
      <w:r w:rsidRPr="00947F7D">
        <w:rPr>
          <w:rFonts w:ascii="Times New Roman" w:hAnsi="Times New Roman"/>
          <w:sz w:val="24"/>
        </w:rPr>
        <w:t>2006 über den Führer</w:t>
      </w:r>
      <w:r w:rsidR="000E5816">
        <w:rPr>
          <w:rFonts w:ascii="Times New Roman" w:hAnsi="Times New Roman"/>
          <w:sz w:val="24"/>
        </w:rPr>
        <w:t>schein für Fahrzeuge der Klasse </w:t>
      </w:r>
      <w:r w:rsidRPr="00947F7D">
        <w:rPr>
          <w:rFonts w:ascii="Times New Roman" w:hAnsi="Times New Roman"/>
          <w:sz w:val="24"/>
        </w:rPr>
        <w:t>B;</w:t>
      </w:r>
    </w:p>
    <w:p w14:paraId="2FA2A6D0" w14:textId="77777777" w:rsidR="00034D0A" w:rsidRPr="00947F7D" w:rsidRDefault="00A30EFE" w:rsidP="002128CD">
      <w:pPr>
        <w:ind w:firstLine="708"/>
        <w:rPr>
          <w:rFonts w:ascii="Times New Roman" w:eastAsia="Times New Roman" w:hAnsi="Times New Roman" w:cs="Times New Roman"/>
          <w:sz w:val="24"/>
          <w:szCs w:val="24"/>
        </w:rPr>
      </w:pPr>
      <w:r w:rsidRPr="00947F7D">
        <w:rPr>
          <w:rFonts w:ascii="Times New Roman" w:hAnsi="Times New Roman"/>
          <w:sz w:val="24"/>
        </w:rPr>
        <w:t xml:space="preserve">Aufgrund </w:t>
      </w:r>
      <w:r w:rsidR="000E5816">
        <w:rPr>
          <w:rFonts w:ascii="Times New Roman" w:hAnsi="Times New Roman"/>
          <w:sz w:val="24"/>
        </w:rPr>
        <w:t>des Königlichen Erlasses vom 4. Mai </w:t>
      </w:r>
      <w:r w:rsidRPr="00947F7D">
        <w:rPr>
          <w:rFonts w:ascii="Times New Roman" w:hAnsi="Times New Roman"/>
          <w:sz w:val="24"/>
        </w:rPr>
        <w:t>2007 über den Führerschein, die berufliche Eignung und die Weiterbildung der Fahrer von Fahrzeugen der Klassen C, C</w:t>
      </w:r>
      <w:r w:rsidR="00AD23B8">
        <w:rPr>
          <w:rFonts w:ascii="Times New Roman" w:hAnsi="Times New Roman"/>
          <w:sz w:val="24"/>
        </w:rPr>
        <w:t> </w:t>
      </w:r>
      <w:r w:rsidRPr="00947F7D">
        <w:rPr>
          <w:rFonts w:ascii="Times New Roman" w:hAnsi="Times New Roman"/>
          <w:sz w:val="24"/>
        </w:rPr>
        <w:t>+</w:t>
      </w:r>
      <w:r w:rsidR="00AD23B8">
        <w:rPr>
          <w:rFonts w:ascii="Times New Roman" w:hAnsi="Times New Roman"/>
          <w:sz w:val="24"/>
        </w:rPr>
        <w:t> </w:t>
      </w:r>
      <w:r w:rsidRPr="00947F7D">
        <w:rPr>
          <w:rFonts w:ascii="Times New Roman" w:hAnsi="Times New Roman"/>
          <w:sz w:val="24"/>
        </w:rPr>
        <w:t>E, D und D</w:t>
      </w:r>
      <w:r w:rsidR="00AD23B8">
        <w:rPr>
          <w:rFonts w:ascii="Times New Roman" w:hAnsi="Times New Roman"/>
          <w:sz w:val="24"/>
        </w:rPr>
        <w:t> </w:t>
      </w:r>
      <w:r w:rsidRPr="00947F7D">
        <w:rPr>
          <w:rFonts w:ascii="Times New Roman" w:hAnsi="Times New Roman"/>
          <w:sz w:val="24"/>
        </w:rPr>
        <w:t>+</w:t>
      </w:r>
      <w:r w:rsidR="00AD23B8">
        <w:rPr>
          <w:rFonts w:ascii="Times New Roman" w:hAnsi="Times New Roman"/>
          <w:sz w:val="24"/>
        </w:rPr>
        <w:t> </w:t>
      </w:r>
      <w:r w:rsidRPr="00947F7D">
        <w:rPr>
          <w:rFonts w:ascii="Times New Roman" w:hAnsi="Times New Roman"/>
          <w:sz w:val="24"/>
        </w:rPr>
        <w:t>E sowie der Unterklassen C1, C1</w:t>
      </w:r>
      <w:r w:rsidR="00AD23B8">
        <w:rPr>
          <w:rFonts w:ascii="Times New Roman" w:hAnsi="Times New Roman"/>
          <w:sz w:val="24"/>
        </w:rPr>
        <w:t> </w:t>
      </w:r>
      <w:r w:rsidRPr="00947F7D">
        <w:rPr>
          <w:rFonts w:ascii="Times New Roman" w:hAnsi="Times New Roman"/>
          <w:sz w:val="24"/>
        </w:rPr>
        <w:t>+</w:t>
      </w:r>
      <w:r w:rsidR="00AD23B8">
        <w:rPr>
          <w:rFonts w:ascii="Times New Roman" w:hAnsi="Times New Roman"/>
          <w:sz w:val="24"/>
        </w:rPr>
        <w:t> </w:t>
      </w:r>
      <w:r w:rsidRPr="00947F7D">
        <w:rPr>
          <w:rFonts w:ascii="Times New Roman" w:hAnsi="Times New Roman"/>
          <w:sz w:val="24"/>
        </w:rPr>
        <w:t>E, D1 und D1</w:t>
      </w:r>
      <w:r w:rsidR="00AD23B8">
        <w:rPr>
          <w:rFonts w:ascii="Times New Roman" w:hAnsi="Times New Roman"/>
          <w:sz w:val="24"/>
        </w:rPr>
        <w:t> </w:t>
      </w:r>
      <w:r w:rsidRPr="00947F7D">
        <w:rPr>
          <w:rFonts w:ascii="Times New Roman" w:hAnsi="Times New Roman"/>
          <w:sz w:val="24"/>
        </w:rPr>
        <w:t>+</w:t>
      </w:r>
      <w:r w:rsidR="00AD23B8">
        <w:rPr>
          <w:rFonts w:ascii="Times New Roman" w:hAnsi="Times New Roman"/>
          <w:sz w:val="24"/>
        </w:rPr>
        <w:t> </w:t>
      </w:r>
      <w:r w:rsidRPr="00947F7D">
        <w:rPr>
          <w:rFonts w:ascii="Times New Roman" w:hAnsi="Times New Roman"/>
          <w:sz w:val="24"/>
        </w:rPr>
        <w:t>E;</w:t>
      </w:r>
    </w:p>
    <w:p w14:paraId="0DE63B35" w14:textId="77777777" w:rsidR="00034D0A" w:rsidRPr="00B836B5" w:rsidRDefault="00A30EFE" w:rsidP="002128CD">
      <w:pPr>
        <w:ind w:firstLine="708"/>
        <w:rPr>
          <w:rFonts w:ascii="Times New Roman" w:eastAsia="Times New Roman" w:hAnsi="Times New Roman" w:cs="Times New Roman"/>
          <w:sz w:val="24"/>
          <w:szCs w:val="24"/>
        </w:rPr>
      </w:pPr>
      <w:r w:rsidRPr="00B836B5">
        <w:rPr>
          <w:rFonts w:ascii="Times New Roman" w:hAnsi="Times New Roman"/>
          <w:sz w:val="24"/>
        </w:rPr>
        <w:t xml:space="preserve">Aufgrund des Königlichen </w:t>
      </w:r>
      <w:r w:rsidR="000E5816">
        <w:rPr>
          <w:rFonts w:ascii="Times New Roman" w:hAnsi="Times New Roman"/>
          <w:sz w:val="24"/>
        </w:rPr>
        <w:t>Erlasses vom 8. Januar </w:t>
      </w:r>
      <w:r w:rsidRPr="00B836B5">
        <w:rPr>
          <w:rFonts w:ascii="Times New Roman" w:hAnsi="Times New Roman"/>
          <w:sz w:val="24"/>
        </w:rPr>
        <w:t>2013 zur Abänderung verschiedener Bestimmungen über den Führerschein AM, A1, A2 und A;</w:t>
      </w:r>
    </w:p>
    <w:p w14:paraId="547A08DD" w14:textId="77777777" w:rsidR="00034D0A" w:rsidRPr="00B836B5" w:rsidRDefault="00A30EFE" w:rsidP="002128CD">
      <w:pPr>
        <w:ind w:firstLine="708"/>
        <w:rPr>
          <w:rFonts w:ascii="Times New Roman" w:eastAsia="Times New Roman" w:hAnsi="Times New Roman" w:cs="Times New Roman"/>
          <w:sz w:val="24"/>
          <w:szCs w:val="24"/>
        </w:rPr>
      </w:pPr>
      <w:r w:rsidRPr="00B836B5">
        <w:rPr>
          <w:rFonts w:ascii="Times New Roman" w:hAnsi="Times New Roman"/>
          <w:sz w:val="24"/>
        </w:rPr>
        <w:t>Aufgrund der Beteiligung der Regionalregierungen;</w:t>
      </w:r>
    </w:p>
    <w:p w14:paraId="68B2F15B" w14:textId="77777777" w:rsidR="00034D0A" w:rsidRPr="00B836B5" w:rsidRDefault="00A30EFE" w:rsidP="002128CD">
      <w:pPr>
        <w:ind w:firstLine="708"/>
        <w:rPr>
          <w:rFonts w:ascii="Times New Roman" w:eastAsia="Times New Roman" w:hAnsi="Times New Roman" w:cs="Times New Roman"/>
          <w:sz w:val="24"/>
          <w:szCs w:val="24"/>
        </w:rPr>
      </w:pPr>
      <w:r w:rsidRPr="00B836B5">
        <w:rPr>
          <w:rFonts w:ascii="Times New Roman" w:hAnsi="Times New Roman"/>
          <w:sz w:val="24"/>
        </w:rPr>
        <w:t>Aufgrund der Stellungnah</w:t>
      </w:r>
      <w:r w:rsidR="000E5816">
        <w:rPr>
          <w:rFonts w:ascii="Times New Roman" w:hAnsi="Times New Roman"/>
          <w:sz w:val="24"/>
        </w:rPr>
        <w:t>me des Finanzinspektors vom 23. April </w:t>
      </w:r>
      <w:r w:rsidRPr="00B836B5">
        <w:rPr>
          <w:rFonts w:ascii="Times New Roman" w:hAnsi="Times New Roman"/>
          <w:sz w:val="24"/>
        </w:rPr>
        <w:t>2012;</w:t>
      </w:r>
    </w:p>
    <w:p w14:paraId="33E21F8E" w14:textId="77777777" w:rsidR="00034D0A" w:rsidRPr="00B836B5" w:rsidRDefault="00A30EFE" w:rsidP="002128CD">
      <w:pPr>
        <w:ind w:firstLine="708"/>
        <w:rPr>
          <w:rFonts w:ascii="Times New Roman" w:eastAsia="Times New Roman" w:hAnsi="Times New Roman" w:cs="Times New Roman"/>
          <w:sz w:val="24"/>
          <w:szCs w:val="24"/>
        </w:rPr>
      </w:pPr>
      <w:r w:rsidRPr="00B836B5">
        <w:rPr>
          <w:rFonts w:ascii="Times New Roman" w:hAnsi="Times New Roman"/>
          <w:sz w:val="24"/>
        </w:rPr>
        <w:t xml:space="preserve">Aufgrund des Einverständnisses des </w:t>
      </w:r>
      <w:r w:rsidR="000E5816">
        <w:rPr>
          <w:rFonts w:ascii="Times New Roman" w:hAnsi="Times New Roman"/>
          <w:sz w:val="24"/>
        </w:rPr>
        <w:t>Ministers des Haushalts vom 20. Juli </w:t>
      </w:r>
      <w:r w:rsidRPr="00B836B5">
        <w:rPr>
          <w:rFonts w:ascii="Times New Roman" w:hAnsi="Times New Roman"/>
          <w:sz w:val="24"/>
        </w:rPr>
        <w:t>2012;</w:t>
      </w:r>
    </w:p>
    <w:p w14:paraId="04E148DB" w14:textId="77777777" w:rsidR="00034D0A" w:rsidRPr="00B836B5" w:rsidRDefault="00A30EFE" w:rsidP="002128CD">
      <w:pPr>
        <w:ind w:firstLine="708"/>
        <w:rPr>
          <w:rFonts w:ascii="Times New Roman" w:eastAsia="Times New Roman" w:hAnsi="Times New Roman" w:cs="Times New Roman"/>
          <w:sz w:val="24"/>
          <w:szCs w:val="24"/>
        </w:rPr>
      </w:pPr>
      <w:r w:rsidRPr="00B836B5">
        <w:rPr>
          <w:rFonts w:ascii="Times New Roman" w:hAnsi="Times New Roman"/>
          <w:sz w:val="24"/>
        </w:rPr>
        <w:t>Aufgrund des Gutachtens Nr. 51.348/4 des Staatsrates vom 4. Juni 2012, abgegeben in Anwendung von Artikel 84 § 1 Absatz 1 Nr. 1 der am 12. Januar 1973 koordinierten Gesetze über den Staatsrat;</w:t>
      </w:r>
    </w:p>
    <w:p w14:paraId="51B4AADC" w14:textId="77777777" w:rsidR="00034D0A" w:rsidRPr="00B836B5" w:rsidRDefault="00A30EFE" w:rsidP="002128CD">
      <w:pPr>
        <w:ind w:firstLine="708"/>
        <w:rPr>
          <w:rFonts w:ascii="Times New Roman" w:eastAsia="Times New Roman" w:hAnsi="Times New Roman" w:cs="Times New Roman"/>
          <w:sz w:val="24"/>
          <w:szCs w:val="24"/>
        </w:rPr>
      </w:pPr>
      <w:r w:rsidRPr="00B836B5">
        <w:rPr>
          <w:rFonts w:ascii="Times New Roman" w:hAnsi="Times New Roman"/>
          <w:sz w:val="24"/>
        </w:rPr>
        <w:t>Auf Vorschlag der Ministerin des Innern und de</w:t>
      </w:r>
      <w:r w:rsidR="00EC7DAD">
        <w:rPr>
          <w:rFonts w:ascii="Times New Roman" w:hAnsi="Times New Roman"/>
          <w:sz w:val="24"/>
        </w:rPr>
        <w:t>s Staatssekretärs für Mobilität</w:t>
      </w:r>
    </w:p>
    <w:p w14:paraId="1B0BA7B2" w14:textId="77777777" w:rsidR="00034D0A" w:rsidRPr="00B836B5" w:rsidRDefault="00034D0A" w:rsidP="002128CD">
      <w:pPr>
        <w:ind w:firstLine="708"/>
        <w:rPr>
          <w:rFonts w:ascii="Times New Roman" w:eastAsia="Times New Roman" w:hAnsi="Times New Roman" w:cs="Times New Roman"/>
          <w:sz w:val="24"/>
          <w:szCs w:val="24"/>
        </w:rPr>
      </w:pPr>
      <w:r w:rsidRPr="00B836B5">
        <w:rPr>
          <w:rFonts w:ascii="Times New Roman" w:hAnsi="Times New Roman"/>
          <w:sz w:val="24"/>
        </w:rPr>
        <w:t>Haben Wir beschlossen und erlassen Wir:</w:t>
      </w:r>
    </w:p>
    <w:p w14:paraId="292D0F1D" w14:textId="77777777" w:rsidR="00034D0A" w:rsidRPr="00AE621D" w:rsidRDefault="00A30EFE" w:rsidP="002128CD">
      <w:pPr>
        <w:ind w:firstLine="708"/>
        <w:rPr>
          <w:rFonts w:ascii="Times New Roman" w:eastAsia="Times New Roman" w:hAnsi="Times New Roman" w:cs="Times New Roman"/>
          <w:i/>
          <w:sz w:val="24"/>
          <w:szCs w:val="24"/>
        </w:rPr>
      </w:pPr>
      <w:r w:rsidRPr="00AE621D">
        <w:rPr>
          <w:rFonts w:ascii="Times New Roman" w:hAnsi="Times New Roman"/>
          <w:sz w:val="24"/>
        </w:rPr>
        <w:t xml:space="preserve">KAPITEL 1 - </w:t>
      </w:r>
      <w:r w:rsidR="001B3BCF">
        <w:rPr>
          <w:rFonts w:ascii="Times New Roman" w:hAnsi="Times New Roman"/>
          <w:i/>
          <w:sz w:val="24"/>
        </w:rPr>
        <w:t>Abänderungen im</w:t>
      </w:r>
      <w:r w:rsidR="000E5816">
        <w:rPr>
          <w:rFonts w:ascii="Times New Roman" w:hAnsi="Times New Roman"/>
          <w:i/>
          <w:sz w:val="24"/>
        </w:rPr>
        <w:t xml:space="preserve"> Königlichen </w:t>
      </w:r>
      <w:r w:rsidR="000D6195">
        <w:rPr>
          <w:rFonts w:ascii="Times New Roman" w:hAnsi="Times New Roman"/>
          <w:i/>
          <w:sz w:val="24"/>
        </w:rPr>
        <w:t>Erlass</w:t>
      </w:r>
      <w:r w:rsidR="000E5816">
        <w:rPr>
          <w:rFonts w:ascii="Times New Roman" w:hAnsi="Times New Roman"/>
          <w:i/>
          <w:sz w:val="24"/>
        </w:rPr>
        <w:t xml:space="preserve"> vom 23. März </w:t>
      </w:r>
      <w:r w:rsidRPr="00AE621D">
        <w:rPr>
          <w:rFonts w:ascii="Times New Roman" w:hAnsi="Times New Roman"/>
          <w:i/>
          <w:sz w:val="24"/>
        </w:rPr>
        <w:t>1998 über den Führerschein</w:t>
      </w:r>
    </w:p>
    <w:p w14:paraId="40A98EE5" w14:textId="77777777" w:rsidR="00034D0A" w:rsidRPr="00AE621D" w:rsidRDefault="00A30EFE" w:rsidP="002128CD">
      <w:pPr>
        <w:ind w:firstLine="708"/>
        <w:rPr>
          <w:rFonts w:ascii="Times New Roman" w:eastAsia="Times New Roman" w:hAnsi="Times New Roman" w:cs="Times New Roman"/>
          <w:sz w:val="24"/>
          <w:szCs w:val="24"/>
        </w:rPr>
      </w:pPr>
      <w:r w:rsidRPr="00AE621D">
        <w:rPr>
          <w:rFonts w:ascii="Times New Roman" w:hAnsi="Times New Roman"/>
          <w:b/>
          <w:sz w:val="24"/>
        </w:rPr>
        <w:t>Artikel 1</w:t>
      </w:r>
      <w:r w:rsidRPr="00AE621D">
        <w:rPr>
          <w:rFonts w:ascii="Times New Roman" w:hAnsi="Times New Roman"/>
          <w:sz w:val="24"/>
        </w:rPr>
        <w:t xml:space="preserve"> </w:t>
      </w:r>
      <w:r w:rsidRPr="00AE621D">
        <w:rPr>
          <w:rFonts w:ascii="Times New Roman" w:hAnsi="Times New Roman"/>
          <w:b/>
          <w:sz w:val="24"/>
        </w:rPr>
        <w:t>-</w:t>
      </w:r>
      <w:r w:rsidRPr="00AE621D">
        <w:rPr>
          <w:rFonts w:ascii="Times New Roman" w:hAnsi="Times New Roman"/>
          <w:sz w:val="24"/>
        </w:rPr>
        <w:t xml:space="preserve"> In Artikel 8 § 6 d</w:t>
      </w:r>
      <w:r w:rsidR="000E5816">
        <w:rPr>
          <w:rFonts w:ascii="Times New Roman" w:hAnsi="Times New Roman"/>
          <w:sz w:val="24"/>
        </w:rPr>
        <w:t>es Königlichen Erlasses vom 23. März </w:t>
      </w:r>
      <w:r w:rsidRPr="00AE621D">
        <w:rPr>
          <w:rFonts w:ascii="Times New Roman" w:hAnsi="Times New Roman"/>
          <w:sz w:val="24"/>
        </w:rPr>
        <w:t>1998 über den Führerschein, ersetzt durch</w:t>
      </w:r>
      <w:r w:rsidR="000E5816">
        <w:rPr>
          <w:rFonts w:ascii="Times New Roman" w:hAnsi="Times New Roman"/>
          <w:sz w:val="24"/>
        </w:rPr>
        <w:t xml:space="preserve"> den Königlichen Erlass vom 10. Juli </w:t>
      </w:r>
      <w:r w:rsidRPr="00AE621D">
        <w:rPr>
          <w:rFonts w:ascii="Times New Roman" w:hAnsi="Times New Roman"/>
          <w:sz w:val="24"/>
        </w:rPr>
        <w:t>2006, wird Nr. 2 aufgehoben.</w:t>
      </w:r>
    </w:p>
    <w:p w14:paraId="43DBCC58" w14:textId="77777777" w:rsidR="00034D0A" w:rsidRPr="007A1056" w:rsidRDefault="00A30EFE" w:rsidP="002128CD">
      <w:pPr>
        <w:ind w:firstLine="708"/>
        <w:rPr>
          <w:rFonts w:ascii="Times New Roman" w:eastAsia="Times New Roman" w:hAnsi="Times New Roman" w:cs="Times New Roman"/>
          <w:sz w:val="24"/>
          <w:szCs w:val="24"/>
          <w:highlight w:val="green"/>
        </w:rPr>
      </w:pPr>
      <w:r w:rsidRPr="00BC40A4">
        <w:rPr>
          <w:rFonts w:ascii="Times New Roman" w:hAnsi="Times New Roman"/>
          <w:b/>
          <w:sz w:val="24"/>
        </w:rPr>
        <w:t>Art. 2 -</w:t>
      </w:r>
      <w:r w:rsidRPr="00BC40A4">
        <w:rPr>
          <w:rFonts w:ascii="Times New Roman" w:hAnsi="Times New Roman"/>
          <w:sz w:val="24"/>
        </w:rPr>
        <w:t xml:space="preserve"> In Artikel 35 Nr. 2 </w:t>
      </w:r>
      <w:r w:rsidRPr="00BC40A4">
        <w:rPr>
          <w:rFonts w:ascii="Times New Roman" w:hAnsi="Times New Roman"/>
          <w:i/>
          <w:sz w:val="24"/>
        </w:rPr>
        <w:t>b)</w:t>
      </w:r>
      <w:r w:rsidRPr="00BC40A4">
        <w:rPr>
          <w:rFonts w:ascii="Times New Roman" w:hAnsi="Times New Roman"/>
          <w:sz w:val="24"/>
        </w:rPr>
        <w:t xml:space="preserve"> desselben Erlasses, </w:t>
      </w:r>
      <w:r w:rsidRPr="00E27EDB">
        <w:rPr>
          <w:rFonts w:ascii="Times New Roman" w:hAnsi="Times New Roman"/>
          <w:sz w:val="24"/>
        </w:rPr>
        <w:t xml:space="preserve">ersetzt durch den Königlichen Erlass vom </w:t>
      </w:r>
      <w:r w:rsidR="000E5816">
        <w:rPr>
          <w:rFonts w:ascii="Times New Roman" w:hAnsi="Times New Roman"/>
          <w:sz w:val="24"/>
        </w:rPr>
        <w:t>10. Juli </w:t>
      </w:r>
      <w:r w:rsidRPr="00E27EDB">
        <w:rPr>
          <w:rFonts w:ascii="Times New Roman" w:hAnsi="Times New Roman"/>
          <w:sz w:val="24"/>
        </w:rPr>
        <w:t>2006 werden die Wörter „mit dem Vermerk ergänzt“ durch die Wörter „von einer Unterrichtsbescheinigung begleitet, die nachweist“ ersetzt.</w:t>
      </w:r>
    </w:p>
    <w:p w14:paraId="623B2E0C" w14:textId="77777777" w:rsidR="00034D0A" w:rsidRPr="008A5A5B" w:rsidRDefault="00A30EFE" w:rsidP="002128CD">
      <w:pPr>
        <w:ind w:firstLine="708"/>
        <w:rPr>
          <w:rFonts w:ascii="Times New Roman" w:eastAsia="Times New Roman" w:hAnsi="Times New Roman" w:cs="Times New Roman"/>
          <w:sz w:val="24"/>
          <w:szCs w:val="24"/>
        </w:rPr>
      </w:pPr>
      <w:r w:rsidRPr="008A5A5B">
        <w:rPr>
          <w:rFonts w:ascii="Times New Roman" w:hAnsi="Times New Roman"/>
          <w:b/>
          <w:sz w:val="24"/>
        </w:rPr>
        <w:lastRenderedPageBreak/>
        <w:t>Art. 3 -</w:t>
      </w:r>
      <w:r w:rsidRPr="008A5A5B">
        <w:rPr>
          <w:rFonts w:ascii="Times New Roman" w:hAnsi="Times New Roman"/>
          <w:sz w:val="24"/>
        </w:rPr>
        <w:t xml:space="preserve"> In Artikel 36 Nr. 3 </w:t>
      </w:r>
      <w:r w:rsidRPr="008A5A5B">
        <w:rPr>
          <w:rFonts w:ascii="Times New Roman" w:hAnsi="Times New Roman"/>
          <w:i/>
          <w:sz w:val="24"/>
        </w:rPr>
        <w:t>b)</w:t>
      </w:r>
      <w:r w:rsidRPr="008A5A5B">
        <w:rPr>
          <w:rFonts w:ascii="Times New Roman" w:hAnsi="Times New Roman"/>
          <w:sz w:val="24"/>
        </w:rPr>
        <w:t xml:space="preserve"> Absatz 2 desselben Erlasses werden die Wörter „mit dem Vermerk ergänzt“ durch die Wörter „von einem Nachweis begleitet“ ersetzt.</w:t>
      </w:r>
    </w:p>
    <w:p w14:paraId="136279A6" w14:textId="77777777" w:rsidR="00034D0A" w:rsidRPr="003D22FE" w:rsidRDefault="00A30EFE" w:rsidP="002128CD">
      <w:pPr>
        <w:ind w:firstLine="708"/>
        <w:rPr>
          <w:rFonts w:ascii="Times New Roman" w:eastAsia="Times New Roman" w:hAnsi="Times New Roman" w:cs="Times New Roman"/>
          <w:sz w:val="24"/>
          <w:szCs w:val="24"/>
        </w:rPr>
      </w:pPr>
      <w:r w:rsidRPr="003D22FE">
        <w:rPr>
          <w:rFonts w:ascii="Times New Roman" w:hAnsi="Times New Roman"/>
          <w:b/>
          <w:sz w:val="24"/>
        </w:rPr>
        <w:t>Art. 4 -</w:t>
      </w:r>
      <w:r w:rsidRPr="003D22FE">
        <w:rPr>
          <w:rFonts w:ascii="Times New Roman" w:hAnsi="Times New Roman"/>
          <w:sz w:val="24"/>
        </w:rPr>
        <w:t xml:space="preserve"> In Artikel 37 Nr. 2 </w:t>
      </w:r>
      <w:r w:rsidRPr="003D22FE">
        <w:rPr>
          <w:rFonts w:ascii="Times New Roman" w:hAnsi="Times New Roman"/>
          <w:i/>
          <w:sz w:val="24"/>
        </w:rPr>
        <w:t>b)</w:t>
      </w:r>
      <w:r w:rsidRPr="003D22FE">
        <w:rPr>
          <w:rFonts w:ascii="Times New Roman" w:hAnsi="Times New Roman"/>
          <w:sz w:val="24"/>
        </w:rPr>
        <w:t xml:space="preserve"> Absatz 2 werden die Wörter „mit dem Vermerk ergänzt“ durch die Wörter „von einer Unterrichtsbescheinigung begleitet, die nachweist“ ersetzt.</w:t>
      </w:r>
    </w:p>
    <w:p w14:paraId="43E18F60" w14:textId="77777777" w:rsidR="00034D0A" w:rsidRPr="003D22FE" w:rsidRDefault="00A30EFE" w:rsidP="002128CD">
      <w:pPr>
        <w:ind w:firstLine="708"/>
        <w:rPr>
          <w:rFonts w:ascii="Times New Roman" w:eastAsia="Times New Roman" w:hAnsi="Times New Roman" w:cs="Times New Roman"/>
          <w:sz w:val="24"/>
          <w:szCs w:val="24"/>
        </w:rPr>
      </w:pPr>
      <w:r w:rsidRPr="003D22FE">
        <w:rPr>
          <w:rFonts w:ascii="Times New Roman" w:hAnsi="Times New Roman"/>
          <w:b/>
          <w:sz w:val="24"/>
        </w:rPr>
        <w:t>Art. 5 -</w:t>
      </w:r>
      <w:r w:rsidRPr="003D22FE">
        <w:rPr>
          <w:rFonts w:ascii="Times New Roman" w:hAnsi="Times New Roman"/>
          <w:sz w:val="24"/>
        </w:rPr>
        <w:t xml:space="preserve"> In Artikel 39 § 7 desselben Erlasses, abgeändert durch</w:t>
      </w:r>
      <w:r w:rsidR="000E5816">
        <w:rPr>
          <w:rFonts w:ascii="Times New Roman" w:hAnsi="Times New Roman"/>
          <w:sz w:val="24"/>
        </w:rPr>
        <w:t xml:space="preserve"> den Königlichen Erlass vom 10. Juli </w:t>
      </w:r>
      <w:r w:rsidRPr="003D22FE">
        <w:rPr>
          <w:rFonts w:ascii="Times New Roman" w:hAnsi="Times New Roman"/>
          <w:sz w:val="24"/>
        </w:rPr>
        <w:t>2006 wird der zweite Absatz aufgehoben.</w:t>
      </w:r>
    </w:p>
    <w:p w14:paraId="3F4626F3" w14:textId="77777777" w:rsidR="006B4A50" w:rsidRDefault="00A30EFE" w:rsidP="002128CD">
      <w:pPr>
        <w:ind w:firstLine="708"/>
        <w:rPr>
          <w:rFonts w:ascii="Times New Roman" w:eastAsia="Times New Roman" w:hAnsi="Times New Roman" w:cs="Times New Roman"/>
          <w:sz w:val="24"/>
          <w:szCs w:val="24"/>
        </w:rPr>
      </w:pPr>
      <w:r w:rsidRPr="008768AA">
        <w:rPr>
          <w:rFonts w:ascii="Times New Roman" w:hAnsi="Times New Roman"/>
          <w:b/>
          <w:sz w:val="24"/>
        </w:rPr>
        <w:t>Art. 6 -</w:t>
      </w:r>
      <w:r w:rsidRPr="008768AA">
        <w:rPr>
          <w:rFonts w:ascii="Times New Roman" w:hAnsi="Times New Roman"/>
          <w:sz w:val="24"/>
        </w:rPr>
        <w:t xml:space="preserve"> In Artikel 50 desselben Erlasses, abgeändert durch die Königlichen Erlasse vom 5. September 2002, 10. Juli 2007 und</w:t>
      </w:r>
      <w:r w:rsidR="000E5816">
        <w:rPr>
          <w:rFonts w:ascii="Times New Roman" w:hAnsi="Times New Roman"/>
          <w:sz w:val="24"/>
        </w:rPr>
        <w:t xml:space="preserve"> 28. April </w:t>
      </w:r>
      <w:r w:rsidRPr="008768AA">
        <w:rPr>
          <w:rFonts w:ascii="Times New Roman" w:hAnsi="Times New Roman"/>
          <w:sz w:val="24"/>
        </w:rPr>
        <w:t>2011, werden folgende Änderungen vorgenommen:</w:t>
      </w:r>
    </w:p>
    <w:p w14:paraId="0151004A" w14:textId="77777777" w:rsidR="00034D0A" w:rsidRPr="007A1056" w:rsidRDefault="00A30EFE" w:rsidP="002128CD">
      <w:pPr>
        <w:ind w:firstLine="708"/>
        <w:rPr>
          <w:rFonts w:ascii="Times New Roman" w:eastAsia="Times New Roman" w:hAnsi="Times New Roman" w:cs="Times New Roman"/>
          <w:sz w:val="24"/>
          <w:szCs w:val="24"/>
          <w:highlight w:val="green"/>
        </w:rPr>
      </w:pPr>
      <w:r w:rsidRPr="008768AA">
        <w:rPr>
          <w:rFonts w:ascii="Times New Roman" w:hAnsi="Times New Roman"/>
          <w:sz w:val="24"/>
        </w:rPr>
        <w:t>1. Paragraph 3 wird wie folgt ersetzt:</w:t>
      </w:r>
    </w:p>
    <w:p w14:paraId="1B84B95A" w14:textId="77777777" w:rsidR="00034D0A" w:rsidRPr="003220D3" w:rsidRDefault="00A30EFE" w:rsidP="002128CD">
      <w:pPr>
        <w:ind w:firstLine="708"/>
        <w:rPr>
          <w:rFonts w:ascii="Times New Roman" w:eastAsia="Times New Roman" w:hAnsi="Times New Roman" w:cs="Times New Roman"/>
          <w:sz w:val="24"/>
          <w:szCs w:val="24"/>
        </w:rPr>
      </w:pPr>
      <w:r w:rsidRPr="00B623FA">
        <w:rPr>
          <w:rFonts w:ascii="Times New Roman" w:hAnsi="Times New Roman"/>
          <w:sz w:val="24"/>
        </w:rPr>
        <w:t xml:space="preserve">„§ 3 - Ein neuer Schulungsführerschein wird aus den in § 1 Absatz 1 Nr. 1, 2 und 3 genannten </w:t>
      </w:r>
      <w:r w:rsidRPr="003220D3">
        <w:rPr>
          <w:rFonts w:ascii="Times New Roman" w:hAnsi="Times New Roman"/>
          <w:sz w:val="24"/>
        </w:rPr>
        <w:t>Gründen und beim Ersatz des Begleiters ausgestellt, nachdem der Inhaber einen in Artikel 7 vorgesehenen Antrag auf Erhalt eines Schulungsf</w:t>
      </w:r>
      <w:r w:rsidR="000D6195">
        <w:rPr>
          <w:rFonts w:ascii="Times New Roman" w:hAnsi="Times New Roman"/>
          <w:sz w:val="24"/>
        </w:rPr>
        <w:t>ührerscheins bei der in Artikel </w:t>
      </w:r>
      <w:r w:rsidRPr="003220D3">
        <w:rPr>
          <w:rFonts w:ascii="Times New Roman" w:hAnsi="Times New Roman"/>
          <w:sz w:val="24"/>
        </w:rPr>
        <w:t xml:space="preserve">7 genannten Behörde gemäß dem in § 2 Absatz 2 Nr. 1 und 3 beschriebenen Verfahren gestellt hat. </w:t>
      </w:r>
    </w:p>
    <w:p w14:paraId="4DC77A74" w14:textId="77777777" w:rsidR="002128CD" w:rsidRPr="003A1FEF" w:rsidRDefault="00A30EFE" w:rsidP="00C53474">
      <w:pPr>
        <w:ind w:firstLine="708"/>
        <w:rPr>
          <w:rFonts w:ascii="Times New Roman" w:eastAsia="Times New Roman" w:hAnsi="Times New Roman" w:cs="Times New Roman"/>
          <w:sz w:val="24"/>
          <w:szCs w:val="24"/>
        </w:rPr>
      </w:pPr>
      <w:r w:rsidRPr="003A1FEF">
        <w:rPr>
          <w:rFonts w:ascii="Times New Roman" w:hAnsi="Times New Roman"/>
          <w:sz w:val="24"/>
        </w:rPr>
        <w:t>Auf dem in Absatz 1 erwähnten Schulungsführerschein werden gegebenenfalls die Daten in Bezug auf die Begleiter, das Ablaufdatum und die Bemerkungen und Beschränkungen des ersetzten Dokuments übernommen. Das Ausstellungsdatum des ersten Schulungsführerscheins für dieselbe Fahrzeugklasse wird ebenfalls als Bemerkung angegeben.</w:t>
      </w:r>
    </w:p>
    <w:p w14:paraId="78B1816D" w14:textId="77777777" w:rsidR="00034D0A" w:rsidRPr="003A1FEF" w:rsidRDefault="00A30EFE" w:rsidP="002128CD">
      <w:pPr>
        <w:ind w:firstLine="708"/>
        <w:rPr>
          <w:rFonts w:ascii="Times New Roman" w:eastAsia="Times New Roman" w:hAnsi="Times New Roman" w:cs="Times New Roman"/>
          <w:sz w:val="24"/>
          <w:szCs w:val="24"/>
        </w:rPr>
      </w:pPr>
      <w:r w:rsidRPr="003A1FEF">
        <w:rPr>
          <w:rFonts w:ascii="Times New Roman" w:hAnsi="Times New Roman"/>
          <w:sz w:val="24"/>
        </w:rPr>
        <w:t xml:space="preserve">Die in Artikel 6 Nr. 1 </w:t>
      </w:r>
      <w:r w:rsidRPr="003A1FEF">
        <w:rPr>
          <w:rFonts w:ascii="Times New Roman" w:hAnsi="Times New Roman"/>
          <w:i/>
          <w:sz w:val="24"/>
        </w:rPr>
        <w:t>b)</w:t>
      </w:r>
      <w:r w:rsidRPr="003A1FEF">
        <w:rPr>
          <w:rFonts w:ascii="Times New Roman" w:hAnsi="Times New Roman"/>
          <w:sz w:val="24"/>
        </w:rPr>
        <w:t xml:space="preserve"> erwähnte Bedingung ist ni</w:t>
      </w:r>
      <w:r w:rsidR="000D6195">
        <w:rPr>
          <w:rFonts w:ascii="Times New Roman" w:hAnsi="Times New Roman"/>
          <w:sz w:val="24"/>
        </w:rPr>
        <w:t>cht anwendbar auf die in Absatz </w:t>
      </w:r>
      <w:r w:rsidRPr="003A1FEF">
        <w:rPr>
          <w:rFonts w:ascii="Times New Roman" w:hAnsi="Times New Roman"/>
          <w:sz w:val="24"/>
        </w:rPr>
        <w:t xml:space="preserve">1 erwähnte Ausstellung des Schulungsführerscheins. </w:t>
      </w:r>
    </w:p>
    <w:p w14:paraId="4CBF2D7B" w14:textId="77777777" w:rsidR="00034D0A" w:rsidRPr="007A1056" w:rsidRDefault="00A30EFE" w:rsidP="002128CD">
      <w:pPr>
        <w:ind w:firstLine="708"/>
        <w:rPr>
          <w:rFonts w:ascii="Times New Roman" w:eastAsia="Times New Roman" w:hAnsi="Times New Roman" w:cs="Times New Roman"/>
          <w:sz w:val="24"/>
          <w:szCs w:val="24"/>
          <w:highlight w:val="green"/>
        </w:rPr>
      </w:pPr>
      <w:r w:rsidRPr="003A6781">
        <w:rPr>
          <w:rFonts w:ascii="Times New Roman" w:hAnsi="Times New Roman"/>
          <w:sz w:val="24"/>
        </w:rPr>
        <w:t xml:space="preserve">Die in Absatz 1 erwähnte Ausstellung eines Schulungsführerscheins gibt </w:t>
      </w:r>
      <w:r w:rsidR="00DC57C6">
        <w:rPr>
          <w:rFonts w:ascii="Times New Roman" w:hAnsi="Times New Roman"/>
          <w:sz w:val="24"/>
        </w:rPr>
        <w:t>keinen Anlass zur Aufnahme einer neuen Wartezeit</w:t>
      </w:r>
      <w:r w:rsidRPr="003A6781">
        <w:rPr>
          <w:rFonts w:ascii="Times New Roman" w:hAnsi="Times New Roman"/>
          <w:sz w:val="24"/>
        </w:rPr>
        <w:t>, w</w:t>
      </w:r>
      <w:r w:rsidR="000D6195">
        <w:rPr>
          <w:rFonts w:ascii="Times New Roman" w:hAnsi="Times New Roman"/>
          <w:sz w:val="24"/>
        </w:rPr>
        <w:t>ie erwähnt in Artikel 34 Absatz </w:t>
      </w:r>
      <w:r w:rsidRPr="003A6781">
        <w:rPr>
          <w:rFonts w:ascii="Times New Roman" w:hAnsi="Times New Roman"/>
          <w:sz w:val="24"/>
        </w:rPr>
        <w:t>2 des vorliegenden Erlasses und in Artikel 8 Absatz 1 d</w:t>
      </w:r>
      <w:r w:rsidR="000E5816">
        <w:rPr>
          <w:rFonts w:ascii="Times New Roman" w:hAnsi="Times New Roman"/>
          <w:sz w:val="24"/>
        </w:rPr>
        <w:t>es Königlichen Erlasses vom 10. Juli </w:t>
      </w:r>
      <w:r w:rsidRPr="003A6781">
        <w:rPr>
          <w:rFonts w:ascii="Times New Roman" w:hAnsi="Times New Roman"/>
          <w:sz w:val="24"/>
        </w:rPr>
        <w:t>2006 über den Führer</w:t>
      </w:r>
      <w:r w:rsidR="000E5816">
        <w:rPr>
          <w:rFonts w:ascii="Times New Roman" w:hAnsi="Times New Roman"/>
          <w:sz w:val="24"/>
        </w:rPr>
        <w:t>schein für Fahrzeuge der Klasse </w:t>
      </w:r>
      <w:r w:rsidRPr="003A6781">
        <w:rPr>
          <w:rFonts w:ascii="Times New Roman" w:hAnsi="Times New Roman"/>
          <w:sz w:val="24"/>
        </w:rPr>
        <w:t xml:space="preserve">B.“; </w:t>
      </w:r>
    </w:p>
    <w:p w14:paraId="5D409D53" w14:textId="77777777" w:rsidR="00C53474" w:rsidRDefault="00A30EFE" w:rsidP="002128CD">
      <w:pPr>
        <w:ind w:firstLine="708"/>
        <w:rPr>
          <w:rFonts w:ascii="Times New Roman" w:eastAsia="Times New Roman" w:hAnsi="Times New Roman" w:cs="Times New Roman"/>
          <w:sz w:val="24"/>
          <w:szCs w:val="24"/>
        </w:rPr>
      </w:pPr>
      <w:r w:rsidRPr="003A6781">
        <w:rPr>
          <w:rFonts w:ascii="Times New Roman" w:hAnsi="Times New Roman"/>
          <w:sz w:val="24"/>
        </w:rPr>
        <w:t>2. Paragraph 4 Absatz 1 wird wie folgt ersetzt:</w:t>
      </w:r>
    </w:p>
    <w:p w14:paraId="12E06A99" w14:textId="77777777" w:rsidR="00034D0A" w:rsidRPr="007A1056" w:rsidRDefault="00A30EFE" w:rsidP="002128CD">
      <w:pPr>
        <w:ind w:firstLine="708"/>
        <w:rPr>
          <w:rFonts w:ascii="Times New Roman" w:eastAsia="Times New Roman" w:hAnsi="Times New Roman" w:cs="Times New Roman"/>
          <w:sz w:val="24"/>
          <w:szCs w:val="24"/>
          <w:highlight w:val="green"/>
        </w:rPr>
      </w:pPr>
      <w:r w:rsidRPr="007337A9">
        <w:rPr>
          <w:rFonts w:ascii="Times New Roman" w:hAnsi="Times New Roman"/>
          <w:sz w:val="24"/>
        </w:rPr>
        <w:t xml:space="preserve">„Führerscheine oder Schulungsführerscheine, für die ein neues Dokument ausgestellt worden ist, verlieren ihre Gültigkeit.“; </w:t>
      </w:r>
    </w:p>
    <w:p w14:paraId="46662335" w14:textId="77777777" w:rsidR="00034D0A" w:rsidRPr="007337A9" w:rsidRDefault="00A30EFE" w:rsidP="002128CD">
      <w:pPr>
        <w:ind w:firstLine="708"/>
        <w:rPr>
          <w:rFonts w:ascii="Times New Roman" w:eastAsia="Times New Roman" w:hAnsi="Times New Roman" w:cs="Times New Roman"/>
          <w:sz w:val="24"/>
          <w:szCs w:val="24"/>
        </w:rPr>
      </w:pPr>
      <w:r w:rsidRPr="007337A9">
        <w:rPr>
          <w:rFonts w:ascii="Times New Roman" w:hAnsi="Times New Roman"/>
          <w:sz w:val="24"/>
        </w:rPr>
        <w:t>3. in Paragraph 4 Absatz 2 werden die Wörter „eines Duplikats“ durch die Wörter „eines neuen Führerscheins oder eines neuen Schulungsführerscheins“ ersetzt.</w:t>
      </w:r>
    </w:p>
    <w:p w14:paraId="64392238" w14:textId="77777777" w:rsidR="00413709" w:rsidRDefault="00413709">
      <w:pPr>
        <w:rPr>
          <w:rFonts w:ascii="Times New Roman" w:hAnsi="Times New Roman"/>
          <w:b/>
          <w:sz w:val="24"/>
        </w:rPr>
      </w:pPr>
      <w:r>
        <w:rPr>
          <w:rFonts w:ascii="Times New Roman" w:hAnsi="Times New Roman"/>
          <w:b/>
          <w:sz w:val="24"/>
        </w:rPr>
        <w:br w:type="page"/>
      </w:r>
    </w:p>
    <w:p w14:paraId="576187DC" w14:textId="05A34921" w:rsidR="00034D0A" w:rsidRPr="007337A9" w:rsidRDefault="00A30EFE" w:rsidP="002128CD">
      <w:pPr>
        <w:ind w:firstLine="708"/>
        <w:rPr>
          <w:rFonts w:ascii="Times New Roman" w:eastAsia="Times New Roman" w:hAnsi="Times New Roman" w:cs="Times New Roman"/>
          <w:sz w:val="24"/>
          <w:szCs w:val="24"/>
        </w:rPr>
      </w:pPr>
      <w:r w:rsidRPr="007337A9">
        <w:rPr>
          <w:rFonts w:ascii="Times New Roman" w:hAnsi="Times New Roman"/>
          <w:b/>
          <w:sz w:val="24"/>
        </w:rPr>
        <w:t>Art. 7 -</w:t>
      </w:r>
      <w:r w:rsidRPr="007337A9">
        <w:rPr>
          <w:rFonts w:ascii="Times New Roman" w:hAnsi="Times New Roman"/>
          <w:sz w:val="24"/>
        </w:rPr>
        <w:t xml:space="preserve"> In Artikel 61 desselben Erlasses, abgeändert durch </w:t>
      </w:r>
      <w:r w:rsidR="000E5816">
        <w:rPr>
          <w:rFonts w:ascii="Times New Roman" w:hAnsi="Times New Roman"/>
          <w:sz w:val="24"/>
        </w:rPr>
        <w:t>die Königlichen Erlasse vom 20. Juli 2005, 20. Juli 2007 und 28. April </w:t>
      </w:r>
      <w:r w:rsidRPr="007337A9">
        <w:rPr>
          <w:rFonts w:ascii="Times New Roman" w:hAnsi="Times New Roman"/>
          <w:sz w:val="24"/>
        </w:rPr>
        <w:t>2011 werden folgende Änderungen vorgenommen:</w:t>
      </w:r>
    </w:p>
    <w:p w14:paraId="53A5FA6E" w14:textId="77777777" w:rsidR="00034D0A" w:rsidRPr="00C22392" w:rsidRDefault="00A30EFE" w:rsidP="002128CD">
      <w:pPr>
        <w:ind w:firstLine="708"/>
        <w:rPr>
          <w:rFonts w:ascii="Times New Roman" w:eastAsia="Times New Roman" w:hAnsi="Times New Roman" w:cs="Times New Roman"/>
          <w:sz w:val="24"/>
          <w:szCs w:val="24"/>
        </w:rPr>
      </w:pPr>
      <w:r w:rsidRPr="00C22392">
        <w:rPr>
          <w:rFonts w:ascii="Times New Roman" w:hAnsi="Times New Roman"/>
          <w:i/>
          <w:sz w:val="24"/>
        </w:rPr>
        <w:t>a)</w:t>
      </w:r>
      <w:r w:rsidRPr="00C22392">
        <w:rPr>
          <w:rFonts w:ascii="Times New Roman" w:hAnsi="Times New Roman"/>
          <w:sz w:val="24"/>
        </w:rPr>
        <w:t xml:space="preserve"> in Absatz 1 werden Nr. 1 und Nr. 2 wie folgt ersetzt:</w:t>
      </w:r>
    </w:p>
    <w:p w14:paraId="2185434D" w14:textId="77777777" w:rsidR="00034D0A" w:rsidRPr="00C22392" w:rsidRDefault="00A30EFE" w:rsidP="002128CD">
      <w:pPr>
        <w:ind w:firstLine="708"/>
        <w:rPr>
          <w:rFonts w:ascii="Times New Roman" w:eastAsia="Times New Roman" w:hAnsi="Times New Roman" w:cs="Times New Roman"/>
          <w:sz w:val="24"/>
          <w:szCs w:val="24"/>
        </w:rPr>
      </w:pPr>
      <w:r w:rsidRPr="00C22392">
        <w:rPr>
          <w:rFonts w:ascii="Times New Roman" w:hAnsi="Times New Roman"/>
          <w:sz w:val="24"/>
        </w:rPr>
        <w:t>„1. Ausstellung eines Schulungsführerscheins... [20,00 EUR</w:t>
      </w:r>
      <w:r w:rsidR="00D67C2A">
        <w:rPr>
          <w:rFonts w:ascii="Times New Roman" w:hAnsi="Times New Roman"/>
          <w:sz w:val="24"/>
        </w:rPr>
        <w:t>];</w:t>
      </w:r>
    </w:p>
    <w:p w14:paraId="1073A5AF" w14:textId="77777777" w:rsidR="00034D0A" w:rsidRPr="00C22392" w:rsidRDefault="00A30EFE" w:rsidP="002128CD">
      <w:pPr>
        <w:ind w:firstLine="708"/>
        <w:rPr>
          <w:rFonts w:ascii="Times New Roman" w:eastAsia="Times New Roman" w:hAnsi="Times New Roman" w:cs="Times New Roman"/>
          <w:sz w:val="24"/>
          <w:szCs w:val="24"/>
        </w:rPr>
      </w:pPr>
      <w:r w:rsidRPr="00C22392">
        <w:rPr>
          <w:rFonts w:ascii="Times New Roman" w:hAnsi="Times New Roman"/>
          <w:sz w:val="24"/>
        </w:rPr>
        <w:t>2. Ausstellung eines neuen Schulungsführerschei</w:t>
      </w:r>
      <w:r w:rsidR="00D67C2A">
        <w:rPr>
          <w:rFonts w:ascii="Times New Roman" w:hAnsi="Times New Roman"/>
          <w:sz w:val="24"/>
        </w:rPr>
        <w:t>ns (Artikel 50)... [20,00 EUR];“</w:t>
      </w:r>
      <w:r w:rsidRPr="00C22392">
        <w:rPr>
          <w:rFonts w:ascii="Times New Roman" w:hAnsi="Times New Roman"/>
          <w:sz w:val="24"/>
        </w:rPr>
        <w:t>;</w:t>
      </w:r>
    </w:p>
    <w:p w14:paraId="3FA7F3B4" w14:textId="77777777" w:rsidR="00034D0A" w:rsidRPr="00C22392" w:rsidRDefault="002128CD" w:rsidP="002128CD">
      <w:pPr>
        <w:ind w:firstLine="708"/>
        <w:rPr>
          <w:rFonts w:ascii="Times New Roman" w:eastAsia="Times New Roman" w:hAnsi="Times New Roman" w:cs="Times New Roman"/>
          <w:sz w:val="24"/>
          <w:szCs w:val="24"/>
        </w:rPr>
      </w:pPr>
      <w:r w:rsidRPr="00C22392">
        <w:rPr>
          <w:rFonts w:ascii="Times New Roman" w:hAnsi="Times New Roman"/>
          <w:i/>
          <w:sz w:val="24"/>
        </w:rPr>
        <w:t>b)</w:t>
      </w:r>
      <w:r w:rsidR="00A30EFE" w:rsidRPr="00C22392">
        <w:rPr>
          <w:rFonts w:ascii="Times New Roman" w:hAnsi="Times New Roman"/>
          <w:sz w:val="24"/>
        </w:rPr>
        <w:t xml:space="preserve"> Absatz 3 wird wie folgt ersetzt:</w:t>
      </w:r>
    </w:p>
    <w:p w14:paraId="293D2505" w14:textId="77777777" w:rsidR="00034D0A" w:rsidRPr="00C22392" w:rsidRDefault="00A30EFE" w:rsidP="002128CD">
      <w:pPr>
        <w:ind w:firstLine="708"/>
        <w:rPr>
          <w:rFonts w:ascii="Times New Roman" w:eastAsia="Times New Roman" w:hAnsi="Times New Roman" w:cs="Times New Roman"/>
          <w:sz w:val="24"/>
          <w:szCs w:val="24"/>
        </w:rPr>
      </w:pPr>
      <w:r w:rsidRPr="00C22392">
        <w:rPr>
          <w:rFonts w:ascii="Times New Roman" w:hAnsi="Times New Roman"/>
          <w:sz w:val="24"/>
        </w:rPr>
        <w:t>„Die Verlängerung des Schulungsführerscheins oder</w:t>
      </w:r>
      <w:r w:rsidR="001B3BCF">
        <w:rPr>
          <w:rFonts w:ascii="Times New Roman" w:hAnsi="Times New Roman"/>
          <w:sz w:val="24"/>
        </w:rPr>
        <w:t xml:space="preserve"> eines Führerscheins der Klasse </w:t>
      </w:r>
      <w:r w:rsidRPr="00C22392">
        <w:rPr>
          <w:rFonts w:ascii="Times New Roman" w:hAnsi="Times New Roman"/>
          <w:sz w:val="24"/>
        </w:rPr>
        <w:t>AM, A, B, B</w:t>
      </w:r>
      <w:r w:rsidR="000271A1">
        <w:rPr>
          <w:rFonts w:ascii="Times New Roman" w:hAnsi="Times New Roman"/>
          <w:sz w:val="24"/>
        </w:rPr>
        <w:t> </w:t>
      </w:r>
      <w:r w:rsidRPr="00C22392">
        <w:rPr>
          <w:rFonts w:ascii="Times New Roman" w:hAnsi="Times New Roman"/>
          <w:sz w:val="24"/>
        </w:rPr>
        <w:t>+</w:t>
      </w:r>
      <w:r w:rsidR="000271A1">
        <w:rPr>
          <w:rFonts w:ascii="Times New Roman" w:hAnsi="Times New Roman"/>
          <w:sz w:val="24"/>
        </w:rPr>
        <w:t> </w:t>
      </w:r>
      <w:r w:rsidRPr="00C22392">
        <w:rPr>
          <w:rFonts w:ascii="Times New Roman" w:hAnsi="Times New Roman"/>
          <w:sz w:val="24"/>
        </w:rPr>
        <w:t xml:space="preserve">E oder G, aus Gründen der medizinischen oder psychischen </w:t>
      </w:r>
      <w:r w:rsidR="000271A1">
        <w:rPr>
          <w:rFonts w:ascii="Times New Roman" w:hAnsi="Times New Roman"/>
          <w:sz w:val="24"/>
        </w:rPr>
        <w:t>Tauglichkeit erwähnt in Artikel 21 § </w:t>
      </w:r>
      <w:r w:rsidRPr="00C22392">
        <w:rPr>
          <w:rFonts w:ascii="Times New Roman" w:hAnsi="Times New Roman"/>
          <w:sz w:val="24"/>
        </w:rPr>
        <w:t>3 gibt keinen Anlass zur Entrichtung einer Gebühr; diese Bestimmung ist jedoch nic</w:t>
      </w:r>
      <w:r w:rsidR="000271A1">
        <w:rPr>
          <w:rFonts w:ascii="Times New Roman" w:hAnsi="Times New Roman"/>
          <w:sz w:val="24"/>
        </w:rPr>
        <w:t>ht anwendbar auf die in Artikel 21 § </w:t>
      </w:r>
      <w:r w:rsidRPr="00C22392">
        <w:rPr>
          <w:rFonts w:ascii="Times New Roman" w:hAnsi="Times New Roman"/>
          <w:sz w:val="24"/>
        </w:rPr>
        <w:t xml:space="preserve">2 erwähnten Führerscheine.“. </w:t>
      </w:r>
    </w:p>
    <w:p w14:paraId="29C2087C" w14:textId="77777777" w:rsidR="00034D0A" w:rsidRPr="00C22392" w:rsidRDefault="00A30EFE" w:rsidP="002128CD">
      <w:pPr>
        <w:ind w:firstLine="708"/>
        <w:rPr>
          <w:rFonts w:ascii="Times New Roman" w:eastAsia="Times New Roman" w:hAnsi="Times New Roman" w:cs="Times New Roman"/>
          <w:sz w:val="24"/>
          <w:szCs w:val="24"/>
        </w:rPr>
      </w:pPr>
      <w:r w:rsidRPr="00C22392">
        <w:rPr>
          <w:rFonts w:ascii="Times New Roman" w:hAnsi="Times New Roman"/>
          <w:b/>
          <w:sz w:val="24"/>
        </w:rPr>
        <w:t>Art. 8 -</w:t>
      </w:r>
      <w:r w:rsidR="000271A1">
        <w:rPr>
          <w:rFonts w:ascii="Times New Roman" w:hAnsi="Times New Roman"/>
          <w:sz w:val="24"/>
        </w:rPr>
        <w:t xml:space="preserve"> In Artikel 69 § </w:t>
      </w:r>
      <w:r w:rsidRPr="00C22392">
        <w:rPr>
          <w:rFonts w:ascii="Times New Roman" w:hAnsi="Times New Roman"/>
          <w:sz w:val="24"/>
        </w:rPr>
        <w:t>7</w:t>
      </w:r>
      <w:r w:rsidR="000271A1">
        <w:rPr>
          <w:rFonts w:ascii="Times New Roman" w:hAnsi="Times New Roman"/>
          <w:sz w:val="24"/>
        </w:rPr>
        <w:t xml:space="preserve"> desselben Erlasses wird Absatz </w:t>
      </w:r>
      <w:r w:rsidRPr="00C22392">
        <w:rPr>
          <w:rFonts w:ascii="Times New Roman" w:hAnsi="Times New Roman"/>
          <w:sz w:val="24"/>
        </w:rPr>
        <w:t>3, ersetzt durch</w:t>
      </w:r>
      <w:r w:rsidR="000271A1">
        <w:rPr>
          <w:rFonts w:ascii="Times New Roman" w:hAnsi="Times New Roman"/>
          <w:sz w:val="24"/>
        </w:rPr>
        <w:t xml:space="preserve"> den Königlichen Erlass vom 10. Juli </w:t>
      </w:r>
      <w:r w:rsidRPr="00C22392">
        <w:rPr>
          <w:rFonts w:ascii="Times New Roman" w:hAnsi="Times New Roman"/>
          <w:sz w:val="24"/>
        </w:rPr>
        <w:t>2006, aufgehoben.</w:t>
      </w:r>
    </w:p>
    <w:p w14:paraId="13CC4475" w14:textId="77777777" w:rsidR="00034D0A" w:rsidRPr="00E9035E" w:rsidRDefault="00A30EFE" w:rsidP="002128CD">
      <w:pPr>
        <w:ind w:firstLine="708"/>
        <w:rPr>
          <w:rFonts w:ascii="Times New Roman" w:eastAsia="Times New Roman" w:hAnsi="Times New Roman" w:cs="Times New Roman"/>
          <w:sz w:val="24"/>
          <w:szCs w:val="24"/>
        </w:rPr>
      </w:pPr>
      <w:r w:rsidRPr="00E9035E">
        <w:rPr>
          <w:rFonts w:ascii="Times New Roman" w:hAnsi="Times New Roman"/>
          <w:b/>
          <w:sz w:val="24"/>
        </w:rPr>
        <w:t>Art. 9 -</w:t>
      </w:r>
      <w:r w:rsidRPr="00E9035E">
        <w:rPr>
          <w:rFonts w:ascii="Times New Roman" w:hAnsi="Times New Roman"/>
          <w:sz w:val="24"/>
        </w:rPr>
        <w:t xml:space="preserve"> Im selben Erlass wird ein Artikel 78</w:t>
      </w:r>
      <w:r w:rsidRPr="00E9035E">
        <w:rPr>
          <w:rFonts w:ascii="Times New Roman" w:hAnsi="Times New Roman"/>
          <w:i/>
          <w:sz w:val="24"/>
        </w:rPr>
        <w:t>ter</w:t>
      </w:r>
      <w:r w:rsidRPr="00E9035E">
        <w:rPr>
          <w:rFonts w:ascii="Times New Roman" w:hAnsi="Times New Roman"/>
          <w:sz w:val="24"/>
        </w:rPr>
        <w:t xml:space="preserve"> mit folgendem Wortlaut eingefügt:</w:t>
      </w:r>
    </w:p>
    <w:p w14:paraId="1E6AF3F4" w14:textId="77777777" w:rsidR="00034D0A" w:rsidRPr="007A1056" w:rsidRDefault="00A30EFE" w:rsidP="002128CD">
      <w:pPr>
        <w:ind w:firstLine="708"/>
        <w:rPr>
          <w:rFonts w:ascii="Times New Roman" w:eastAsia="Times New Roman" w:hAnsi="Times New Roman" w:cs="Times New Roman"/>
          <w:sz w:val="24"/>
          <w:szCs w:val="24"/>
          <w:highlight w:val="green"/>
        </w:rPr>
      </w:pPr>
      <w:r w:rsidRPr="00B10D37">
        <w:rPr>
          <w:rFonts w:ascii="Times New Roman" w:hAnsi="Times New Roman"/>
          <w:sz w:val="24"/>
        </w:rPr>
        <w:t>„Art. 78</w:t>
      </w:r>
      <w:r w:rsidRPr="00B10D37">
        <w:rPr>
          <w:rFonts w:ascii="Times New Roman" w:hAnsi="Times New Roman"/>
          <w:i/>
          <w:sz w:val="24"/>
        </w:rPr>
        <w:t>ter</w:t>
      </w:r>
      <w:r w:rsidRPr="00B10D37">
        <w:rPr>
          <w:rFonts w:ascii="Times New Roman" w:hAnsi="Times New Roman"/>
          <w:sz w:val="24"/>
        </w:rPr>
        <w:t xml:space="preserve"> - Der Schulungsführerschein Mode</w:t>
      </w:r>
      <w:r w:rsidR="001B3BCF">
        <w:rPr>
          <w:rFonts w:ascii="Times New Roman" w:hAnsi="Times New Roman"/>
          <w:sz w:val="24"/>
        </w:rPr>
        <w:t>ll 3, der dem Modell von Anlage </w:t>
      </w:r>
      <w:r w:rsidRPr="00B10D37">
        <w:rPr>
          <w:rFonts w:ascii="Times New Roman" w:hAnsi="Times New Roman"/>
          <w:sz w:val="24"/>
        </w:rPr>
        <w:t>20 entspricht und für die Klassen A1, A2, A, B, B</w:t>
      </w:r>
      <w:r w:rsidR="00B44F83">
        <w:rPr>
          <w:rFonts w:ascii="Times New Roman" w:hAnsi="Times New Roman"/>
          <w:sz w:val="24"/>
        </w:rPr>
        <w:t> </w:t>
      </w:r>
      <w:r w:rsidRPr="00B10D37">
        <w:rPr>
          <w:rFonts w:ascii="Times New Roman" w:hAnsi="Times New Roman"/>
          <w:sz w:val="24"/>
        </w:rPr>
        <w:t>+</w:t>
      </w:r>
      <w:r w:rsidR="00B44F83">
        <w:rPr>
          <w:rFonts w:ascii="Times New Roman" w:hAnsi="Times New Roman"/>
          <w:sz w:val="24"/>
        </w:rPr>
        <w:t> </w:t>
      </w:r>
      <w:r w:rsidRPr="00B10D37">
        <w:rPr>
          <w:rFonts w:ascii="Times New Roman" w:hAnsi="Times New Roman"/>
          <w:sz w:val="24"/>
        </w:rPr>
        <w:t>E, C1, C, C1</w:t>
      </w:r>
      <w:r w:rsidR="00B44F83">
        <w:rPr>
          <w:rFonts w:ascii="Times New Roman" w:hAnsi="Times New Roman"/>
          <w:sz w:val="24"/>
        </w:rPr>
        <w:t> </w:t>
      </w:r>
      <w:r w:rsidRPr="00B10D37">
        <w:rPr>
          <w:rFonts w:ascii="Times New Roman" w:hAnsi="Times New Roman"/>
          <w:sz w:val="24"/>
        </w:rPr>
        <w:t>+</w:t>
      </w:r>
      <w:r w:rsidR="00B44F83">
        <w:rPr>
          <w:rFonts w:ascii="Times New Roman" w:hAnsi="Times New Roman"/>
          <w:sz w:val="24"/>
        </w:rPr>
        <w:t> </w:t>
      </w:r>
      <w:r w:rsidRPr="00B10D37">
        <w:rPr>
          <w:rFonts w:ascii="Times New Roman" w:hAnsi="Times New Roman"/>
          <w:sz w:val="24"/>
        </w:rPr>
        <w:t>E, C</w:t>
      </w:r>
      <w:r w:rsidR="00B44F83">
        <w:rPr>
          <w:rFonts w:ascii="Times New Roman" w:hAnsi="Times New Roman"/>
          <w:sz w:val="24"/>
        </w:rPr>
        <w:t> </w:t>
      </w:r>
      <w:r w:rsidRPr="00B10D37">
        <w:rPr>
          <w:rFonts w:ascii="Times New Roman" w:hAnsi="Times New Roman"/>
          <w:sz w:val="24"/>
        </w:rPr>
        <w:t>+</w:t>
      </w:r>
      <w:r w:rsidR="00B44F83">
        <w:rPr>
          <w:rFonts w:ascii="Times New Roman" w:hAnsi="Times New Roman"/>
          <w:sz w:val="24"/>
        </w:rPr>
        <w:t> </w:t>
      </w:r>
      <w:r w:rsidRPr="00B10D37">
        <w:rPr>
          <w:rFonts w:ascii="Times New Roman" w:hAnsi="Times New Roman"/>
          <w:sz w:val="24"/>
        </w:rPr>
        <w:t>E, D1, D, D1</w:t>
      </w:r>
      <w:r w:rsidR="00B44F83">
        <w:rPr>
          <w:rFonts w:ascii="Times New Roman" w:hAnsi="Times New Roman"/>
          <w:sz w:val="24"/>
        </w:rPr>
        <w:t> </w:t>
      </w:r>
      <w:r w:rsidRPr="00B10D37">
        <w:rPr>
          <w:rFonts w:ascii="Times New Roman" w:hAnsi="Times New Roman"/>
          <w:sz w:val="24"/>
        </w:rPr>
        <w:t>+</w:t>
      </w:r>
      <w:r w:rsidR="00B44F83">
        <w:rPr>
          <w:rFonts w:ascii="Times New Roman" w:hAnsi="Times New Roman"/>
          <w:sz w:val="24"/>
        </w:rPr>
        <w:t> </w:t>
      </w:r>
      <w:r w:rsidRPr="00B10D37">
        <w:rPr>
          <w:rFonts w:ascii="Times New Roman" w:hAnsi="Times New Roman"/>
          <w:sz w:val="24"/>
        </w:rPr>
        <w:t>E oder D</w:t>
      </w:r>
      <w:r w:rsidR="00B44F83">
        <w:rPr>
          <w:rFonts w:ascii="Times New Roman" w:hAnsi="Times New Roman"/>
          <w:sz w:val="24"/>
        </w:rPr>
        <w:t> </w:t>
      </w:r>
      <w:r w:rsidRPr="00B10D37">
        <w:rPr>
          <w:rFonts w:ascii="Times New Roman" w:hAnsi="Times New Roman"/>
          <w:sz w:val="24"/>
        </w:rPr>
        <w:t>+</w:t>
      </w:r>
      <w:r w:rsidR="00B44F83">
        <w:rPr>
          <w:rFonts w:ascii="Times New Roman" w:hAnsi="Times New Roman"/>
          <w:sz w:val="24"/>
        </w:rPr>
        <w:t> </w:t>
      </w:r>
      <w:r w:rsidRPr="00B10D37">
        <w:rPr>
          <w:rFonts w:ascii="Times New Roman" w:hAnsi="Times New Roman"/>
          <w:sz w:val="24"/>
        </w:rPr>
        <w:t>E gilt, bleibt bis zum auf dem Dokument a</w:t>
      </w:r>
      <w:r w:rsidR="00946A81" w:rsidRPr="00B10D37">
        <w:rPr>
          <w:rFonts w:ascii="Times New Roman" w:hAnsi="Times New Roman"/>
          <w:sz w:val="24"/>
        </w:rPr>
        <w:t>ngegebenen Ablaufdatum gültig.</w:t>
      </w:r>
      <w:r w:rsidRPr="00B10D37">
        <w:rPr>
          <w:rFonts w:ascii="Times New Roman" w:hAnsi="Times New Roman"/>
          <w:sz w:val="24"/>
        </w:rPr>
        <w:t>“.</w:t>
      </w:r>
    </w:p>
    <w:p w14:paraId="081D9B01" w14:textId="77777777" w:rsidR="00034D0A" w:rsidRPr="007A1056" w:rsidRDefault="00A30EFE" w:rsidP="002128CD">
      <w:pPr>
        <w:ind w:firstLine="708"/>
        <w:rPr>
          <w:rFonts w:ascii="Times New Roman" w:eastAsia="Times New Roman" w:hAnsi="Times New Roman" w:cs="Times New Roman"/>
          <w:sz w:val="24"/>
          <w:szCs w:val="24"/>
          <w:highlight w:val="green"/>
        </w:rPr>
      </w:pPr>
      <w:r w:rsidRPr="00B10D37">
        <w:rPr>
          <w:rFonts w:ascii="Times New Roman" w:hAnsi="Times New Roman"/>
          <w:b/>
          <w:sz w:val="24"/>
        </w:rPr>
        <w:t>Art. 10 -</w:t>
      </w:r>
      <w:r w:rsidRPr="00B10D37">
        <w:rPr>
          <w:rFonts w:ascii="Times New Roman" w:hAnsi="Times New Roman"/>
          <w:sz w:val="24"/>
        </w:rPr>
        <w:t xml:space="preserve"> Artikel 85 desselben Erlasses, ersetzt durch</w:t>
      </w:r>
      <w:r w:rsidR="00820E1A">
        <w:rPr>
          <w:rFonts w:ascii="Times New Roman" w:hAnsi="Times New Roman"/>
          <w:sz w:val="24"/>
        </w:rPr>
        <w:t xml:space="preserve"> den Königlichen Erlass vom 28. April </w:t>
      </w:r>
      <w:r w:rsidRPr="00B10D37">
        <w:rPr>
          <w:rFonts w:ascii="Times New Roman" w:hAnsi="Times New Roman"/>
          <w:sz w:val="24"/>
        </w:rPr>
        <w:t>2011, wir</w:t>
      </w:r>
      <w:r w:rsidR="00820E1A">
        <w:rPr>
          <w:rFonts w:ascii="Times New Roman" w:hAnsi="Times New Roman"/>
          <w:sz w:val="24"/>
        </w:rPr>
        <w:t>d durch den folgenden Paragraph </w:t>
      </w:r>
      <w:r w:rsidRPr="00B10D37">
        <w:rPr>
          <w:rFonts w:ascii="Times New Roman" w:hAnsi="Times New Roman"/>
          <w:sz w:val="24"/>
        </w:rPr>
        <w:t xml:space="preserve">4 ergänzt: </w:t>
      </w:r>
    </w:p>
    <w:p w14:paraId="72D03427" w14:textId="77777777" w:rsidR="00034D0A" w:rsidRPr="00E22FC8" w:rsidRDefault="00820E1A" w:rsidP="002128CD">
      <w:pPr>
        <w:ind w:firstLine="708"/>
        <w:rPr>
          <w:rFonts w:ascii="Times New Roman" w:eastAsia="Times New Roman" w:hAnsi="Times New Roman" w:cs="Times New Roman"/>
          <w:sz w:val="24"/>
          <w:szCs w:val="24"/>
        </w:rPr>
      </w:pPr>
      <w:r>
        <w:rPr>
          <w:rFonts w:ascii="Times New Roman" w:hAnsi="Times New Roman"/>
          <w:sz w:val="24"/>
        </w:rPr>
        <w:t>„§ 4 - Die in Paragraph 1 Nr. </w:t>
      </w:r>
      <w:r w:rsidR="00A30EFE" w:rsidRPr="00B10D37">
        <w:rPr>
          <w:rFonts w:ascii="Times New Roman" w:hAnsi="Times New Roman"/>
          <w:sz w:val="24"/>
        </w:rPr>
        <w:t xml:space="preserve">2 </w:t>
      </w:r>
      <w:r w:rsidR="00A30EFE" w:rsidRPr="00B10D37">
        <w:rPr>
          <w:rFonts w:ascii="Times New Roman" w:hAnsi="Times New Roman"/>
          <w:i/>
          <w:sz w:val="24"/>
        </w:rPr>
        <w:t>a)</w:t>
      </w:r>
      <w:r w:rsidR="00A30EFE" w:rsidRPr="00B10D37">
        <w:rPr>
          <w:rFonts w:ascii="Times New Roman" w:hAnsi="Times New Roman"/>
          <w:sz w:val="24"/>
        </w:rPr>
        <w:t xml:space="preserve"> und </w:t>
      </w:r>
      <w:r w:rsidR="00A30EFE" w:rsidRPr="00B10D37">
        <w:rPr>
          <w:rFonts w:ascii="Times New Roman" w:hAnsi="Times New Roman"/>
          <w:i/>
          <w:sz w:val="24"/>
        </w:rPr>
        <w:t>b)</w:t>
      </w:r>
      <w:r w:rsidR="00A30EFE" w:rsidRPr="00B10D37">
        <w:rPr>
          <w:rFonts w:ascii="Times New Roman" w:hAnsi="Times New Roman"/>
          <w:sz w:val="24"/>
        </w:rPr>
        <w:t xml:space="preserve"> erwähnten </w:t>
      </w:r>
      <w:r w:rsidR="00A30EFE" w:rsidRPr="00E22FC8">
        <w:rPr>
          <w:rFonts w:ascii="Times New Roman" w:hAnsi="Times New Roman"/>
          <w:sz w:val="24"/>
        </w:rPr>
        <w:t>Personen werden von der theoretischen und der</w:t>
      </w:r>
      <w:r>
        <w:rPr>
          <w:rFonts w:ascii="Times New Roman" w:hAnsi="Times New Roman"/>
          <w:sz w:val="24"/>
        </w:rPr>
        <w:t xml:space="preserve"> praktischen Prüfung der Klasse </w:t>
      </w:r>
      <w:r w:rsidR="00A30EFE" w:rsidRPr="00E22FC8">
        <w:rPr>
          <w:rFonts w:ascii="Times New Roman" w:hAnsi="Times New Roman"/>
          <w:sz w:val="24"/>
        </w:rPr>
        <w:t>A befreit solange die in diesem Paragraph erwähnte Abweichung wirksam ist.“.</w:t>
      </w:r>
    </w:p>
    <w:p w14:paraId="386D9E40" w14:textId="77777777" w:rsidR="00034D0A" w:rsidRPr="00E22FC8" w:rsidRDefault="00A30EFE" w:rsidP="002128CD">
      <w:pPr>
        <w:ind w:firstLine="708"/>
        <w:rPr>
          <w:rFonts w:ascii="Times New Roman" w:eastAsia="Times New Roman" w:hAnsi="Times New Roman" w:cs="Times New Roman"/>
          <w:sz w:val="24"/>
          <w:szCs w:val="24"/>
        </w:rPr>
      </w:pPr>
      <w:r w:rsidRPr="00E22FC8">
        <w:rPr>
          <w:rFonts w:ascii="Times New Roman" w:hAnsi="Times New Roman"/>
          <w:b/>
          <w:sz w:val="24"/>
        </w:rPr>
        <w:t>Art. 11 -</w:t>
      </w:r>
      <w:r w:rsidRPr="00E22FC8">
        <w:rPr>
          <w:rFonts w:ascii="Times New Roman" w:hAnsi="Times New Roman"/>
          <w:sz w:val="24"/>
        </w:rPr>
        <w:t xml:space="preserve"> Im selben Erlass wird Anlage 2, ersetzt </w:t>
      </w:r>
      <w:r w:rsidR="00E22FC8" w:rsidRPr="00E22FC8">
        <w:rPr>
          <w:rFonts w:ascii="Times New Roman" w:hAnsi="Times New Roman"/>
          <w:sz w:val="24"/>
        </w:rPr>
        <w:t>durch den</w:t>
      </w:r>
      <w:r w:rsidRPr="00E22FC8">
        <w:rPr>
          <w:rFonts w:ascii="Times New Roman" w:hAnsi="Times New Roman"/>
          <w:sz w:val="24"/>
        </w:rPr>
        <w:t xml:space="preserve"> </w:t>
      </w:r>
      <w:r w:rsidR="00820E1A">
        <w:rPr>
          <w:rFonts w:ascii="Times New Roman" w:hAnsi="Times New Roman"/>
          <w:sz w:val="24"/>
        </w:rPr>
        <w:t>Königlichen Erlass vom 28. April </w:t>
      </w:r>
      <w:r w:rsidRPr="00E22FC8">
        <w:rPr>
          <w:rFonts w:ascii="Times New Roman" w:hAnsi="Times New Roman"/>
          <w:sz w:val="24"/>
        </w:rPr>
        <w:t xml:space="preserve">2011, </w:t>
      </w:r>
      <w:r w:rsidR="00E22FC8" w:rsidRPr="00E22FC8">
        <w:rPr>
          <w:rFonts w:ascii="Times New Roman" w:hAnsi="Times New Roman"/>
          <w:sz w:val="24"/>
        </w:rPr>
        <w:t xml:space="preserve">zu </w:t>
      </w:r>
      <w:r w:rsidRPr="00E22FC8">
        <w:rPr>
          <w:rFonts w:ascii="Times New Roman" w:hAnsi="Times New Roman"/>
          <w:sz w:val="24"/>
        </w:rPr>
        <w:t>Anlage 20.</w:t>
      </w:r>
    </w:p>
    <w:p w14:paraId="605CCE3F"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12 -</w:t>
      </w:r>
      <w:r w:rsidRPr="00C611DD">
        <w:rPr>
          <w:rFonts w:ascii="Times New Roman" w:hAnsi="Times New Roman"/>
          <w:sz w:val="24"/>
        </w:rPr>
        <w:t xml:space="preserve"> Im selben Erlass wird eine Anlage 2 eingefügt, die dem vorliegenden Erlass als Anlage 1 beigefügt ist.</w:t>
      </w:r>
    </w:p>
    <w:p w14:paraId="63612E49"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sz w:val="24"/>
        </w:rPr>
        <w:t xml:space="preserve">KAPITEL 2 </w:t>
      </w:r>
      <w:r w:rsidRPr="00C611DD">
        <w:rPr>
          <w:rFonts w:ascii="Times New Roman" w:hAnsi="Times New Roman"/>
          <w:i/>
          <w:sz w:val="24"/>
        </w:rPr>
        <w:t>- Abänderunge</w:t>
      </w:r>
      <w:r w:rsidR="00820E1A">
        <w:rPr>
          <w:rFonts w:ascii="Times New Roman" w:hAnsi="Times New Roman"/>
          <w:i/>
          <w:sz w:val="24"/>
        </w:rPr>
        <w:t>n im Königlichen Erlass vom 10. Juli </w:t>
      </w:r>
      <w:r w:rsidRPr="00C611DD">
        <w:rPr>
          <w:rFonts w:ascii="Times New Roman" w:hAnsi="Times New Roman"/>
          <w:i/>
          <w:sz w:val="24"/>
        </w:rPr>
        <w:t>2006 über den Führerschein für Fahrzeuge der Klasse B</w:t>
      </w:r>
    </w:p>
    <w:p w14:paraId="223999D6"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13 -</w:t>
      </w:r>
      <w:r w:rsidRPr="00C611DD">
        <w:rPr>
          <w:rFonts w:ascii="Times New Roman" w:hAnsi="Times New Roman"/>
          <w:sz w:val="24"/>
        </w:rPr>
        <w:t xml:space="preserve"> Artikel 45 des Königlichen E</w:t>
      </w:r>
      <w:r w:rsidR="00820E1A">
        <w:rPr>
          <w:rFonts w:ascii="Times New Roman" w:hAnsi="Times New Roman"/>
          <w:sz w:val="24"/>
        </w:rPr>
        <w:t>rlasses vom 10. Juli </w:t>
      </w:r>
      <w:r w:rsidRPr="00C611DD">
        <w:rPr>
          <w:rFonts w:ascii="Times New Roman" w:hAnsi="Times New Roman"/>
          <w:sz w:val="24"/>
        </w:rPr>
        <w:t>2006 über den Führerschein für Fahrzeuge der Klasse B wird wie folgt ersetzt:</w:t>
      </w:r>
    </w:p>
    <w:p w14:paraId="16CF6F20"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sz w:val="24"/>
        </w:rPr>
        <w:t>„Art. 45 - Der Schulungsführerschein, der dem Modell von Anlage 3 und 4 entspricht, bleibt bis zum auf dem Dokument angegebenen Ablaufdatum gültig.“.</w:t>
      </w:r>
    </w:p>
    <w:p w14:paraId="2EE6E3EF"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14</w:t>
      </w:r>
      <w:r w:rsidRPr="00C611DD">
        <w:rPr>
          <w:rFonts w:ascii="Times New Roman" w:hAnsi="Times New Roman"/>
          <w:sz w:val="24"/>
        </w:rPr>
        <w:t xml:space="preserve"> - Im selben Erlass wird Anlage 1 zu Anlage 3.</w:t>
      </w:r>
    </w:p>
    <w:p w14:paraId="6AC32256"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15 -</w:t>
      </w:r>
      <w:r w:rsidRPr="00C611DD">
        <w:rPr>
          <w:rFonts w:ascii="Times New Roman" w:hAnsi="Times New Roman"/>
          <w:sz w:val="24"/>
        </w:rPr>
        <w:t xml:space="preserve"> Im selben Erlass wird eine Anlage 1 eingefügt, die als Anlage 2 dem vorliegenden Erlass beigefügt ist.</w:t>
      </w:r>
    </w:p>
    <w:p w14:paraId="5B092744"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16 -</w:t>
      </w:r>
      <w:r w:rsidRPr="00C611DD">
        <w:rPr>
          <w:rFonts w:ascii="Times New Roman" w:hAnsi="Times New Roman"/>
          <w:sz w:val="24"/>
        </w:rPr>
        <w:t xml:space="preserve"> Im selben Erlass wird Anlage 2 zu Anlage 4.</w:t>
      </w:r>
    </w:p>
    <w:p w14:paraId="0934365F"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17</w:t>
      </w:r>
      <w:r w:rsidRPr="00C611DD">
        <w:rPr>
          <w:rFonts w:ascii="Times New Roman" w:hAnsi="Times New Roman"/>
          <w:sz w:val="24"/>
        </w:rPr>
        <w:t xml:space="preserve"> - Im selben Erlass wird eine Anlage 2 eingefügt, die dem vorliegenden Erlass als Anlage 3 beigefügt ist.</w:t>
      </w:r>
    </w:p>
    <w:p w14:paraId="331685BF"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sz w:val="24"/>
        </w:rPr>
        <w:t xml:space="preserve">KAPITEL 3 - </w:t>
      </w:r>
      <w:r w:rsidRPr="00C611DD">
        <w:rPr>
          <w:rFonts w:ascii="Times New Roman" w:hAnsi="Times New Roman"/>
          <w:i/>
          <w:sz w:val="24"/>
        </w:rPr>
        <w:t>Abänderungen im Königlichen Erlass vom 4. Mai 2007 über den Führerschein, die berufliche Eignung und die Weiterbildung der Fahrer von Fahrzeugen der Klassen C, C</w:t>
      </w:r>
      <w:r w:rsidR="00820E1A">
        <w:rPr>
          <w:rFonts w:ascii="Times New Roman" w:hAnsi="Times New Roman"/>
          <w:i/>
          <w:sz w:val="24"/>
        </w:rPr>
        <w:t> </w:t>
      </w:r>
      <w:r w:rsidRPr="00C611DD">
        <w:rPr>
          <w:rFonts w:ascii="Times New Roman" w:hAnsi="Times New Roman"/>
          <w:i/>
          <w:sz w:val="24"/>
        </w:rPr>
        <w:t>+</w:t>
      </w:r>
      <w:r w:rsidR="00820E1A">
        <w:rPr>
          <w:rFonts w:ascii="Times New Roman" w:hAnsi="Times New Roman"/>
          <w:i/>
          <w:sz w:val="24"/>
        </w:rPr>
        <w:t> </w:t>
      </w:r>
      <w:r w:rsidRPr="00C611DD">
        <w:rPr>
          <w:rFonts w:ascii="Times New Roman" w:hAnsi="Times New Roman"/>
          <w:i/>
          <w:sz w:val="24"/>
        </w:rPr>
        <w:t>E, D und D</w:t>
      </w:r>
      <w:r w:rsidR="00820E1A">
        <w:rPr>
          <w:rFonts w:ascii="Times New Roman" w:hAnsi="Times New Roman"/>
          <w:i/>
          <w:sz w:val="24"/>
        </w:rPr>
        <w:t> </w:t>
      </w:r>
      <w:r w:rsidRPr="00C611DD">
        <w:rPr>
          <w:rFonts w:ascii="Times New Roman" w:hAnsi="Times New Roman"/>
          <w:i/>
          <w:sz w:val="24"/>
        </w:rPr>
        <w:t>+</w:t>
      </w:r>
      <w:r w:rsidR="00820E1A">
        <w:rPr>
          <w:rFonts w:ascii="Times New Roman" w:hAnsi="Times New Roman"/>
          <w:i/>
          <w:sz w:val="24"/>
        </w:rPr>
        <w:t> </w:t>
      </w:r>
      <w:r w:rsidRPr="00C611DD">
        <w:rPr>
          <w:rFonts w:ascii="Times New Roman" w:hAnsi="Times New Roman"/>
          <w:i/>
          <w:sz w:val="24"/>
        </w:rPr>
        <w:t>E sowie der Unterklassen C1, C1</w:t>
      </w:r>
      <w:r w:rsidR="00820E1A">
        <w:rPr>
          <w:rFonts w:ascii="Times New Roman" w:hAnsi="Times New Roman"/>
          <w:i/>
          <w:sz w:val="24"/>
        </w:rPr>
        <w:t> </w:t>
      </w:r>
      <w:r w:rsidRPr="00C611DD">
        <w:rPr>
          <w:rFonts w:ascii="Times New Roman" w:hAnsi="Times New Roman"/>
          <w:i/>
          <w:sz w:val="24"/>
        </w:rPr>
        <w:t>+</w:t>
      </w:r>
      <w:r w:rsidR="00820E1A">
        <w:rPr>
          <w:rFonts w:ascii="Times New Roman" w:hAnsi="Times New Roman"/>
          <w:i/>
          <w:sz w:val="24"/>
        </w:rPr>
        <w:t> </w:t>
      </w:r>
      <w:r w:rsidRPr="00C611DD">
        <w:rPr>
          <w:rFonts w:ascii="Times New Roman" w:hAnsi="Times New Roman"/>
          <w:i/>
          <w:sz w:val="24"/>
        </w:rPr>
        <w:t>E, D1 und D1</w:t>
      </w:r>
      <w:r w:rsidR="00820E1A">
        <w:rPr>
          <w:rFonts w:ascii="Times New Roman" w:hAnsi="Times New Roman"/>
          <w:i/>
          <w:sz w:val="24"/>
        </w:rPr>
        <w:t> </w:t>
      </w:r>
      <w:r w:rsidRPr="00C611DD">
        <w:rPr>
          <w:rFonts w:ascii="Times New Roman" w:hAnsi="Times New Roman"/>
          <w:i/>
          <w:sz w:val="24"/>
        </w:rPr>
        <w:t>+</w:t>
      </w:r>
      <w:r w:rsidR="00820E1A">
        <w:rPr>
          <w:rFonts w:ascii="Times New Roman" w:hAnsi="Times New Roman"/>
          <w:i/>
          <w:sz w:val="24"/>
        </w:rPr>
        <w:t> </w:t>
      </w:r>
      <w:r w:rsidRPr="00C611DD">
        <w:rPr>
          <w:rFonts w:ascii="Times New Roman" w:hAnsi="Times New Roman"/>
          <w:i/>
          <w:sz w:val="24"/>
        </w:rPr>
        <w:t>E</w:t>
      </w:r>
    </w:p>
    <w:p w14:paraId="0215C2D0"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18 -</w:t>
      </w:r>
      <w:r w:rsidRPr="00C611DD">
        <w:rPr>
          <w:rFonts w:ascii="Times New Roman" w:hAnsi="Times New Roman"/>
          <w:sz w:val="24"/>
        </w:rPr>
        <w:t xml:space="preserve"> In Artikel 40 Nr. 2 </w:t>
      </w:r>
      <w:r w:rsidRPr="00C611DD">
        <w:rPr>
          <w:rFonts w:ascii="Times New Roman" w:hAnsi="Times New Roman"/>
          <w:i/>
          <w:sz w:val="24"/>
        </w:rPr>
        <w:t>b)</w:t>
      </w:r>
      <w:r w:rsidRPr="00C611DD">
        <w:rPr>
          <w:rFonts w:ascii="Times New Roman" w:hAnsi="Times New Roman"/>
          <w:sz w:val="24"/>
        </w:rPr>
        <w:t xml:space="preserve"> Absatz 2 </w:t>
      </w:r>
      <w:r w:rsidR="001B3BCF">
        <w:rPr>
          <w:rFonts w:ascii="Times New Roman" w:hAnsi="Times New Roman"/>
          <w:sz w:val="24"/>
        </w:rPr>
        <w:t>des Königlichen Erlasses vom 4. Mai </w:t>
      </w:r>
      <w:r w:rsidRPr="00C611DD">
        <w:rPr>
          <w:rFonts w:ascii="Times New Roman" w:hAnsi="Times New Roman"/>
          <w:sz w:val="24"/>
        </w:rPr>
        <w:t>2007 über den Führerschein, die berufliche Eignung und die Weiterbildung der Fahrer von Fahrzeugen der Klassen C, C</w:t>
      </w:r>
      <w:r w:rsidR="00820E1A">
        <w:rPr>
          <w:rFonts w:ascii="Times New Roman" w:hAnsi="Times New Roman"/>
          <w:sz w:val="24"/>
        </w:rPr>
        <w:t> </w:t>
      </w:r>
      <w:r w:rsidRPr="00C611DD">
        <w:rPr>
          <w:rFonts w:ascii="Times New Roman" w:hAnsi="Times New Roman"/>
          <w:sz w:val="24"/>
        </w:rPr>
        <w:t>+</w:t>
      </w:r>
      <w:r w:rsidR="00820E1A">
        <w:rPr>
          <w:rFonts w:ascii="Times New Roman" w:hAnsi="Times New Roman"/>
          <w:sz w:val="24"/>
        </w:rPr>
        <w:t> </w:t>
      </w:r>
      <w:r w:rsidRPr="00C611DD">
        <w:rPr>
          <w:rFonts w:ascii="Times New Roman" w:hAnsi="Times New Roman"/>
          <w:sz w:val="24"/>
        </w:rPr>
        <w:t>E, D und D</w:t>
      </w:r>
      <w:r w:rsidR="00820E1A">
        <w:rPr>
          <w:rFonts w:ascii="Times New Roman" w:hAnsi="Times New Roman"/>
          <w:sz w:val="24"/>
        </w:rPr>
        <w:t> </w:t>
      </w:r>
      <w:r w:rsidRPr="00C611DD">
        <w:rPr>
          <w:rFonts w:ascii="Times New Roman" w:hAnsi="Times New Roman"/>
          <w:sz w:val="24"/>
        </w:rPr>
        <w:t>+</w:t>
      </w:r>
      <w:r w:rsidR="00820E1A">
        <w:rPr>
          <w:rFonts w:ascii="Times New Roman" w:hAnsi="Times New Roman"/>
          <w:sz w:val="24"/>
        </w:rPr>
        <w:t> </w:t>
      </w:r>
      <w:r w:rsidRPr="00C611DD">
        <w:rPr>
          <w:rFonts w:ascii="Times New Roman" w:hAnsi="Times New Roman"/>
          <w:sz w:val="24"/>
        </w:rPr>
        <w:t>E sowie der Unterklassen C1, C1</w:t>
      </w:r>
      <w:r w:rsidR="00820E1A">
        <w:rPr>
          <w:rFonts w:ascii="Times New Roman" w:hAnsi="Times New Roman"/>
          <w:sz w:val="24"/>
        </w:rPr>
        <w:t> </w:t>
      </w:r>
      <w:r w:rsidRPr="00C611DD">
        <w:rPr>
          <w:rFonts w:ascii="Times New Roman" w:hAnsi="Times New Roman"/>
          <w:sz w:val="24"/>
        </w:rPr>
        <w:t>+</w:t>
      </w:r>
      <w:r w:rsidR="00820E1A">
        <w:rPr>
          <w:rFonts w:ascii="Times New Roman" w:hAnsi="Times New Roman"/>
          <w:sz w:val="24"/>
        </w:rPr>
        <w:t> </w:t>
      </w:r>
      <w:r w:rsidRPr="00C611DD">
        <w:rPr>
          <w:rFonts w:ascii="Times New Roman" w:hAnsi="Times New Roman"/>
          <w:sz w:val="24"/>
        </w:rPr>
        <w:t>E, D1 und D1</w:t>
      </w:r>
      <w:r w:rsidR="00820E1A">
        <w:rPr>
          <w:rFonts w:ascii="Times New Roman" w:hAnsi="Times New Roman"/>
          <w:sz w:val="24"/>
        </w:rPr>
        <w:t> </w:t>
      </w:r>
      <w:r w:rsidRPr="00C611DD">
        <w:rPr>
          <w:rFonts w:ascii="Times New Roman" w:hAnsi="Times New Roman"/>
          <w:sz w:val="24"/>
        </w:rPr>
        <w:t>+</w:t>
      </w:r>
      <w:r w:rsidR="00820E1A">
        <w:rPr>
          <w:rFonts w:ascii="Times New Roman" w:hAnsi="Times New Roman"/>
          <w:sz w:val="24"/>
        </w:rPr>
        <w:t> </w:t>
      </w:r>
      <w:r w:rsidRPr="00C611DD">
        <w:rPr>
          <w:rFonts w:ascii="Times New Roman" w:hAnsi="Times New Roman"/>
          <w:sz w:val="24"/>
        </w:rPr>
        <w:t>E werden die Wörter „mit der Angabe ergänzt“ ersetzt durch die Wörter „von einer Unterrichtsbescheinigung begleitet, die nachweist“.</w:t>
      </w:r>
    </w:p>
    <w:p w14:paraId="17DF518C"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19 -</w:t>
      </w:r>
      <w:r w:rsidRPr="00C611DD">
        <w:rPr>
          <w:rFonts w:ascii="Times New Roman" w:hAnsi="Times New Roman"/>
          <w:sz w:val="24"/>
        </w:rPr>
        <w:t xml:space="preserve"> In Artikel 42 § 5 desselben Erlasses wird Absatz 3 aufgehoben.</w:t>
      </w:r>
    </w:p>
    <w:p w14:paraId="6D48333D"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sz w:val="24"/>
        </w:rPr>
        <w:t xml:space="preserve">KAPITEL 4 - </w:t>
      </w:r>
      <w:r w:rsidRPr="00C611DD">
        <w:rPr>
          <w:rFonts w:ascii="Times New Roman" w:hAnsi="Times New Roman"/>
          <w:i/>
          <w:sz w:val="24"/>
        </w:rPr>
        <w:t>Verschiedene Bestimmungen</w:t>
      </w:r>
    </w:p>
    <w:p w14:paraId="05E291AA"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20 -</w:t>
      </w:r>
      <w:r w:rsidRPr="00C611DD">
        <w:rPr>
          <w:rFonts w:ascii="Times New Roman" w:hAnsi="Times New Roman"/>
          <w:sz w:val="24"/>
        </w:rPr>
        <w:t xml:space="preserve"> In Artikel 25 </w:t>
      </w:r>
      <w:r w:rsidR="001B3BCF">
        <w:rPr>
          <w:rFonts w:ascii="Times New Roman" w:hAnsi="Times New Roman"/>
          <w:sz w:val="24"/>
        </w:rPr>
        <w:t>des Königlichen Erlasses vom 8. Januar </w:t>
      </w:r>
      <w:r w:rsidRPr="00C611DD">
        <w:rPr>
          <w:rFonts w:ascii="Times New Roman" w:hAnsi="Times New Roman"/>
          <w:sz w:val="24"/>
        </w:rPr>
        <w:t xml:space="preserve">2013 zur Abänderung verschiedener Bestimmungen über den Führerschein AM, A1, A2 und A </w:t>
      </w:r>
      <w:r w:rsidR="00C611DD" w:rsidRPr="00C611DD">
        <w:rPr>
          <w:rFonts w:ascii="Times New Roman" w:hAnsi="Times New Roman"/>
          <w:sz w:val="24"/>
        </w:rPr>
        <w:t xml:space="preserve">werden die Wörter </w:t>
      </w:r>
      <w:r w:rsidRPr="00C611DD">
        <w:rPr>
          <w:rFonts w:ascii="Times New Roman" w:hAnsi="Times New Roman"/>
          <w:sz w:val="24"/>
        </w:rPr>
        <w:t>„darf nicht weniger als vierzig Minuten betragen“ ersetzt durch die Wörter „darf nicht weniger als dreißig Minuten betragen“.</w:t>
      </w:r>
    </w:p>
    <w:p w14:paraId="5FFAECD0"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21 -</w:t>
      </w:r>
      <w:r w:rsidRPr="00C611DD">
        <w:rPr>
          <w:rFonts w:ascii="Times New Roman" w:hAnsi="Times New Roman"/>
          <w:sz w:val="24"/>
        </w:rPr>
        <w:t xml:space="preserve"> Die Artikel 1 bis 9 und 11 bis 19 treten am 1. Oktober 2013 in Kraft.</w:t>
      </w:r>
    </w:p>
    <w:p w14:paraId="385BE166" w14:textId="77777777" w:rsidR="00034D0A" w:rsidRPr="00C611DD" w:rsidRDefault="001B3BCF" w:rsidP="002128CD">
      <w:pPr>
        <w:ind w:firstLine="708"/>
        <w:rPr>
          <w:rFonts w:ascii="Times New Roman" w:eastAsia="Times New Roman" w:hAnsi="Times New Roman" w:cs="Times New Roman"/>
          <w:sz w:val="24"/>
          <w:szCs w:val="24"/>
        </w:rPr>
      </w:pPr>
      <w:r>
        <w:rPr>
          <w:rFonts w:ascii="Times New Roman" w:hAnsi="Times New Roman"/>
          <w:sz w:val="24"/>
        </w:rPr>
        <w:t>Artikel 10 tritt am 1. Mai </w:t>
      </w:r>
      <w:r w:rsidR="00A30EFE" w:rsidRPr="00C611DD">
        <w:rPr>
          <w:rFonts w:ascii="Times New Roman" w:hAnsi="Times New Roman"/>
          <w:sz w:val="24"/>
        </w:rPr>
        <w:t>2013 in Kraft.</w:t>
      </w:r>
    </w:p>
    <w:p w14:paraId="37E2C6DE" w14:textId="77777777" w:rsidR="00034D0A" w:rsidRPr="00C611DD" w:rsidRDefault="001B3BCF" w:rsidP="002128CD">
      <w:pPr>
        <w:ind w:firstLine="708"/>
        <w:rPr>
          <w:rFonts w:ascii="Times New Roman" w:eastAsia="Times New Roman" w:hAnsi="Times New Roman" w:cs="Times New Roman"/>
          <w:sz w:val="24"/>
          <w:szCs w:val="24"/>
        </w:rPr>
      </w:pPr>
      <w:r>
        <w:rPr>
          <w:rFonts w:ascii="Times New Roman" w:hAnsi="Times New Roman"/>
          <w:sz w:val="24"/>
        </w:rPr>
        <w:t>Artikel 20 tritt am 30. April </w:t>
      </w:r>
      <w:r w:rsidR="00A30EFE" w:rsidRPr="00C611DD">
        <w:rPr>
          <w:rFonts w:ascii="Times New Roman" w:hAnsi="Times New Roman"/>
          <w:sz w:val="24"/>
        </w:rPr>
        <w:t>2013 in Kraft.</w:t>
      </w:r>
    </w:p>
    <w:p w14:paraId="11F41110"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b/>
          <w:sz w:val="24"/>
        </w:rPr>
        <w:t>Art. 22 -</w:t>
      </w:r>
      <w:r w:rsidRPr="00C611DD">
        <w:rPr>
          <w:rFonts w:ascii="Times New Roman" w:hAnsi="Times New Roman"/>
          <w:sz w:val="24"/>
        </w:rPr>
        <w:t xml:space="preserve"> Der Minister, zu dessen Zuständigkeitsbereich der Straßenverkehr gehört, ist mit der Ausführung des vorliegenden Erlasses beauftragt.</w:t>
      </w:r>
    </w:p>
    <w:p w14:paraId="5B3F4131" w14:textId="77777777" w:rsidR="00034D0A" w:rsidRPr="00C611DD" w:rsidRDefault="00A30EFE" w:rsidP="002128CD">
      <w:pPr>
        <w:ind w:firstLine="708"/>
        <w:rPr>
          <w:rFonts w:ascii="Times New Roman" w:eastAsia="Times New Roman" w:hAnsi="Times New Roman" w:cs="Times New Roman"/>
          <w:sz w:val="24"/>
          <w:szCs w:val="24"/>
        </w:rPr>
      </w:pPr>
      <w:r w:rsidRPr="00C611DD">
        <w:rPr>
          <w:rFonts w:ascii="Times New Roman" w:hAnsi="Times New Roman"/>
          <w:sz w:val="24"/>
        </w:rPr>
        <w:t>Gegeben zu Châteauneuf-de-Grasse, den 3. April 2013</w:t>
      </w:r>
    </w:p>
    <w:p w14:paraId="24B4DF5A" w14:textId="77777777" w:rsidR="00034D0A" w:rsidRPr="00C611DD" w:rsidRDefault="00034D0A" w:rsidP="002128CD">
      <w:pPr>
        <w:jc w:val="center"/>
        <w:rPr>
          <w:rFonts w:ascii="Times New Roman" w:eastAsia="Times New Roman" w:hAnsi="Times New Roman" w:cs="Times New Roman"/>
          <w:sz w:val="24"/>
          <w:szCs w:val="24"/>
        </w:rPr>
      </w:pPr>
      <w:r w:rsidRPr="00C611DD">
        <w:rPr>
          <w:rFonts w:ascii="Times New Roman" w:hAnsi="Times New Roman"/>
          <w:sz w:val="24"/>
        </w:rPr>
        <w:t>ALBERT</w:t>
      </w:r>
    </w:p>
    <w:p w14:paraId="49E93E69" w14:textId="77777777" w:rsidR="00034D0A" w:rsidRPr="00C611DD" w:rsidRDefault="00034D0A" w:rsidP="002128CD">
      <w:pPr>
        <w:jc w:val="center"/>
        <w:rPr>
          <w:rFonts w:ascii="Times New Roman" w:eastAsia="Times New Roman" w:hAnsi="Times New Roman" w:cs="Times New Roman"/>
          <w:sz w:val="24"/>
          <w:szCs w:val="24"/>
        </w:rPr>
      </w:pPr>
      <w:r w:rsidRPr="00C611DD">
        <w:rPr>
          <w:rFonts w:ascii="Times New Roman" w:hAnsi="Times New Roman"/>
          <w:sz w:val="24"/>
        </w:rPr>
        <w:t>Von Königs wegen:</w:t>
      </w:r>
    </w:p>
    <w:p w14:paraId="140C1D43" w14:textId="77777777" w:rsidR="00034D0A" w:rsidRPr="00C611DD" w:rsidRDefault="00034D0A" w:rsidP="002128CD">
      <w:pPr>
        <w:spacing w:after="0"/>
        <w:jc w:val="center"/>
        <w:rPr>
          <w:rFonts w:ascii="Times New Roman" w:eastAsia="Times New Roman" w:hAnsi="Times New Roman" w:cs="Times New Roman"/>
          <w:sz w:val="24"/>
          <w:szCs w:val="24"/>
        </w:rPr>
      </w:pPr>
      <w:r w:rsidRPr="00C611DD">
        <w:rPr>
          <w:rFonts w:ascii="Times New Roman" w:hAnsi="Times New Roman"/>
          <w:sz w:val="24"/>
        </w:rPr>
        <w:t>Die Ministerin des Innern</w:t>
      </w:r>
    </w:p>
    <w:p w14:paraId="2FCB4206" w14:textId="77777777" w:rsidR="00034D0A" w:rsidRPr="00C611DD" w:rsidRDefault="00034D0A" w:rsidP="002128CD">
      <w:pPr>
        <w:spacing w:after="0"/>
        <w:jc w:val="center"/>
        <w:rPr>
          <w:rFonts w:ascii="Times New Roman" w:hAnsi="Times New Roman"/>
          <w:sz w:val="24"/>
        </w:rPr>
      </w:pPr>
      <w:r w:rsidRPr="00C611DD">
        <w:rPr>
          <w:rFonts w:ascii="Times New Roman" w:hAnsi="Times New Roman"/>
          <w:sz w:val="24"/>
        </w:rPr>
        <w:t>Frau J. MILQUET</w:t>
      </w:r>
    </w:p>
    <w:p w14:paraId="23B099E0" w14:textId="77777777" w:rsidR="002128CD" w:rsidRPr="00C611DD" w:rsidRDefault="002128CD" w:rsidP="002128CD">
      <w:pPr>
        <w:spacing w:after="0"/>
        <w:jc w:val="center"/>
        <w:rPr>
          <w:rFonts w:ascii="Times New Roman" w:eastAsia="Times New Roman" w:hAnsi="Times New Roman" w:cs="Times New Roman"/>
          <w:sz w:val="24"/>
          <w:szCs w:val="24"/>
        </w:rPr>
      </w:pPr>
    </w:p>
    <w:p w14:paraId="490BFAF8" w14:textId="77777777" w:rsidR="00034D0A" w:rsidRPr="00C611DD" w:rsidRDefault="00A30EFE" w:rsidP="002128CD">
      <w:pPr>
        <w:spacing w:after="0"/>
        <w:jc w:val="center"/>
        <w:rPr>
          <w:rFonts w:ascii="Times New Roman" w:eastAsia="Times New Roman" w:hAnsi="Times New Roman" w:cs="Times New Roman"/>
          <w:sz w:val="24"/>
          <w:szCs w:val="24"/>
        </w:rPr>
      </w:pPr>
      <w:r w:rsidRPr="00C611DD">
        <w:rPr>
          <w:rFonts w:ascii="Times New Roman" w:hAnsi="Times New Roman"/>
          <w:sz w:val="24"/>
        </w:rPr>
        <w:t>Der Staatssekretär für Mobilität</w:t>
      </w:r>
    </w:p>
    <w:p w14:paraId="6BA7D8B4" w14:textId="77777777" w:rsidR="00F038E1" w:rsidRPr="00C611DD" w:rsidRDefault="00141C2B" w:rsidP="002128CD">
      <w:pPr>
        <w:spacing w:after="0"/>
        <w:jc w:val="center"/>
        <w:rPr>
          <w:rFonts w:ascii="Times New Roman" w:hAnsi="Times New Roman"/>
          <w:sz w:val="24"/>
        </w:rPr>
      </w:pPr>
      <w:r w:rsidRPr="00C611DD">
        <w:rPr>
          <w:rFonts w:ascii="Times New Roman" w:hAnsi="Times New Roman"/>
          <w:sz w:val="24"/>
        </w:rPr>
        <w:t>M. WATHELET</w:t>
      </w:r>
    </w:p>
    <w:p w14:paraId="21315EB7" w14:textId="77777777" w:rsidR="00F30FA2" w:rsidRPr="00C611DD" w:rsidRDefault="00F30FA2" w:rsidP="002128CD">
      <w:pPr>
        <w:jc w:val="center"/>
        <w:rPr>
          <w:rFonts w:ascii="Times New Roman" w:hAnsi="Times New Roman"/>
          <w:sz w:val="24"/>
        </w:rPr>
      </w:pPr>
    </w:p>
    <w:p w14:paraId="7E0B468D" w14:textId="77777777" w:rsidR="000B3582" w:rsidRDefault="000B3582">
      <w:pPr>
        <w:rPr>
          <w:rFonts w:ascii="Times New Roman" w:hAnsi="Times New Roman" w:cs="Times New Roman"/>
          <w:i/>
          <w:sz w:val="24"/>
        </w:rPr>
      </w:pPr>
      <w:r>
        <w:rPr>
          <w:rFonts w:ascii="Times New Roman" w:hAnsi="Times New Roman" w:cs="Times New Roman"/>
          <w:i/>
          <w:sz w:val="24"/>
        </w:rPr>
        <w:br w:type="page"/>
      </w:r>
    </w:p>
    <w:p w14:paraId="119E98A5" w14:textId="77777777" w:rsidR="004E0571" w:rsidRDefault="00E76A35" w:rsidP="004E0571">
      <w:pPr>
        <w:autoSpaceDE w:val="0"/>
        <w:autoSpaceDN w:val="0"/>
        <w:adjustRightInd w:val="0"/>
        <w:spacing w:after="0" w:line="240" w:lineRule="auto"/>
        <w:jc w:val="center"/>
        <w:rPr>
          <w:rFonts w:ascii="Times New Roman" w:hAnsi="Times New Roman" w:cs="Times New Roman"/>
          <w:sz w:val="24"/>
          <w:szCs w:val="24"/>
          <w:lang w:bidi="ar-SA"/>
        </w:rPr>
      </w:pPr>
      <w:commentRangeStart w:id="3"/>
      <w:r w:rsidRPr="004E0571">
        <w:rPr>
          <w:rFonts w:ascii="Times New Roman" w:hAnsi="Times New Roman" w:cs="Times New Roman"/>
          <w:sz w:val="24"/>
          <w:szCs w:val="24"/>
          <w:lang w:bidi="ar-SA"/>
        </w:rPr>
        <w:t>Anlage 1</w:t>
      </w:r>
      <w:commentRangeEnd w:id="3"/>
      <w:r w:rsidR="00120D9B">
        <w:rPr>
          <w:rStyle w:val="Marquedecommentaire"/>
        </w:rPr>
        <w:commentReference w:id="3"/>
      </w:r>
      <w:r w:rsidRPr="004E0571">
        <w:rPr>
          <w:rFonts w:ascii="Times New Roman" w:hAnsi="Times New Roman" w:cs="Times New Roman"/>
          <w:sz w:val="24"/>
          <w:szCs w:val="24"/>
          <w:lang w:bidi="ar-SA"/>
        </w:rPr>
        <w:t xml:space="preserve"> </w:t>
      </w:r>
      <w:commentRangeStart w:id="4"/>
      <w:r w:rsidRPr="004E0571">
        <w:rPr>
          <w:rFonts w:ascii="Times New Roman" w:hAnsi="Times New Roman" w:cs="Times New Roman"/>
          <w:sz w:val="24"/>
          <w:szCs w:val="24"/>
          <w:lang w:bidi="ar-SA"/>
        </w:rPr>
        <w:t xml:space="preserve">zum Königlichen </w:t>
      </w:r>
      <w:commentRangeEnd w:id="4"/>
      <w:r w:rsidR="004C0CEC">
        <w:rPr>
          <w:rStyle w:val="Marquedecommentaire"/>
        </w:rPr>
        <w:commentReference w:id="4"/>
      </w:r>
      <w:r w:rsidRPr="004E0571">
        <w:rPr>
          <w:rFonts w:ascii="Times New Roman" w:hAnsi="Times New Roman" w:cs="Times New Roman"/>
          <w:sz w:val="24"/>
          <w:szCs w:val="24"/>
          <w:lang w:bidi="ar-SA"/>
        </w:rPr>
        <w:t>Erlass vom 3. April 2013 zur Abände</w:t>
      </w:r>
      <w:r w:rsidR="004E0571">
        <w:rPr>
          <w:rFonts w:ascii="Times New Roman" w:hAnsi="Times New Roman" w:cs="Times New Roman"/>
          <w:sz w:val="24"/>
          <w:szCs w:val="24"/>
          <w:lang w:bidi="ar-SA"/>
        </w:rPr>
        <w:t>rung des Schulungsführerscheins</w:t>
      </w:r>
    </w:p>
    <w:p w14:paraId="0C52AA84" w14:textId="77777777" w:rsidR="004E0571" w:rsidRDefault="004E0571" w:rsidP="004E0571">
      <w:pPr>
        <w:autoSpaceDE w:val="0"/>
        <w:autoSpaceDN w:val="0"/>
        <w:adjustRightInd w:val="0"/>
        <w:spacing w:after="0" w:line="240" w:lineRule="auto"/>
        <w:jc w:val="center"/>
        <w:rPr>
          <w:rFonts w:ascii="Times New Roman" w:hAnsi="Times New Roman" w:cs="Times New Roman"/>
          <w:sz w:val="24"/>
          <w:szCs w:val="24"/>
          <w:lang w:bidi="ar-SA"/>
        </w:rPr>
      </w:pPr>
    </w:p>
    <w:p w14:paraId="5A6442BF" w14:textId="77777777" w:rsidR="00E76A35" w:rsidRDefault="00E76A35" w:rsidP="004E057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Anlage 2 zum Königlichen Erlass vom 23. März 1998 über den Führerschein</w:t>
      </w:r>
    </w:p>
    <w:p w14:paraId="53618D73" w14:textId="77777777" w:rsidR="004E0571" w:rsidRPr="004E0571" w:rsidRDefault="004E0571" w:rsidP="004E0571">
      <w:pPr>
        <w:autoSpaceDE w:val="0"/>
        <w:autoSpaceDN w:val="0"/>
        <w:adjustRightInd w:val="0"/>
        <w:spacing w:after="0" w:line="240" w:lineRule="auto"/>
        <w:jc w:val="center"/>
        <w:rPr>
          <w:rFonts w:ascii="Times New Roman" w:hAnsi="Times New Roman" w:cs="Times New Roman"/>
          <w:sz w:val="24"/>
          <w:szCs w:val="24"/>
          <w:lang w:bidi="ar-SA"/>
        </w:rPr>
      </w:pPr>
    </w:p>
    <w:p w14:paraId="607C5C7A" w14:textId="77777777" w:rsidR="00E76A35" w:rsidRDefault="00E76A35" w:rsidP="004E0571">
      <w:pPr>
        <w:autoSpaceDE w:val="0"/>
        <w:autoSpaceDN w:val="0"/>
        <w:adjustRightInd w:val="0"/>
        <w:spacing w:after="0" w:line="240" w:lineRule="auto"/>
        <w:rPr>
          <w:rFonts w:ascii="Times New Roman" w:hAnsi="Times New Roman" w:cs="Times New Roman"/>
          <w:sz w:val="24"/>
          <w:szCs w:val="24"/>
          <w:lang w:bidi="ar-SA"/>
        </w:rPr>
      </w:pPr>
      <w:r w:rsidRPr="004E0571">
        <w:rPr>
          <w:rFonts w:ascii="Times New Roman" w:hAnsi="Times New Roman" w:cs="Times New Roman"/>
          <w:sz w:val="24"/>
          <w:szCs w:val="24"/>
          <w:lang w:bidi="ar-SA"/>
        </w:rPr>
        <w:t>BESTIMMUNGEN ZUM KARTENMODELL DES</w:t>
      </w:r>
      <w:r w:rsidR="004E0571">
        <w:rPr>
          <w:rFonts w:ascii="Times New Roman" w:hAnsi="Times New Roman" w:cs="Times New Roman"/>
          <w:sz w:val="24"/>
          <w:szCs w:val="24"/>
          <w:lang w:bidi="ar-SA"/>
        </w:rPr>
        <w:t xml:space="preserve"> CHULUNGSFÜ</w:t>
      </w:r>
      <w:r w:rsidRPr="004E0571">
        <w:rPr>
          <w:rFonts w:ascii="Times New Roman" w:hAnsi="Times New Roman" w:cs="Times New Roman"/>
          <w:sz w:val="24"/>
          <w:szCs w:val="24"/>
          <w:lang w:bidi="ar-SA"/>
        </w:rPr>
        <w:t>HRERSCHEINS MODELL 3</w:t>
      </w:r>
    </w:p>
    <w:p w14:paraId="1DF49D26" w14:textId="77777777" w:rsidR="004E0571" w:rsidRPr="004E0571" w:rsidRDefault="004E0571" w:rsidP="00E76A35">
      <w:pPr>
        <w:autoSpaceDE w:val="0"/>
        <w:autoSpaceDN w:val="0"/>
        <w:adjustRightInd w:val="0"/>
        <w:spacing w:after="0" w:line="240" w:lineRule="auto"/>
        <w:rPr>
          <w:rFonts w:ascii="Times New Roman" w:hAnsi="Times New Roman" w:cs="Times New Roman"/>
          <w:sz w:val="24"/>
          <w:szCs w:val="24"/>
          <w:lang w:bidi="ar-SA"/>
        </w:rPr>
      </w:pPr>
    </w:p>
    <w:p w14:paraId="4C3D72B3" w14:textId="77777777" w:rsidR="00E76A35"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1. Die äußeren Merkmale der Karte für das Schulungsführerscheinmuster entsprechen der ISO-Norm 7810.</w:t>
      </w:r>
    </w:p>
    <w:p w14:paraId="6C662A32" w14:textId="77777777" w:rsidR="004E0571" w:rsidRPr="004E0571" w:rsidRDefault="004E0571" w:rsidP="00E76A35">
      <w:pPr>
        <w:autoSpaceDE w:val="0"/>
        <w:autoSpaceDN w:val="0"/>
        <w:adjustRightInd w:val="0"/>
        <w:spacing w:after="0" w:line="240" w:lineRule="auto"/>
        <w:rPr>
          <w:rFonts w:ascii="Times New Roman" w:hAnsi="Times New Roman" w:cs="Times New Roman"/>
          <w:sz w:val="24"/>
          <w:szCs w:val="24"/>
          <w:lang w:bidi="ar-SA"/>
        </w:rPr>
      </w:pPr>
    </w:p>
    <w:p w14:paraId="266DB2F5" w14:textId="77777777" w:rsidR="00E76A35"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Die Karte besteht aus Polycarbonat.</w:t>
      </w:r>
    </w:p>
    <w:p w14:paraId="59771EF8" w14:textId="77777777" w:rsidR="004E0571" w:rsidRPr="004E0571" w:rsidRDefault="004E0571" w:rsidP="00E76A35">
      <w:pPr>
        <w:autoSpaceDE w:val="0"/>
        <w:autoSpaceDN w:val="0"/>
        <w:adjustRightInd w:val="0"/>
        <w:spacing w:after="0" w:line="240" w:lineRule="auto"/>
        <w:rPr>
          <w:rFonts w:ascii="Times New Roman" w:hAnsi="Times New Roman" w:cs="Times New Roman"/>
          <w:sz w:val="24"/>
          <w:szCs w:val="24"/>
          <w:lang w:bidi="ar-SA"/>
        </w:rPr>
      </w:pPr>
    </w:p>
    <w:p w14:paraId="49EBF240"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Die Verfahren, mit denen die M</w:t>
      </w:r>
      <w:r w:rsidR="00C359FF">
        <w:rPr>
          <w:rFonts w:ascii="Times New Roman" w:hAnsi="Times New Roman" w:cs="Times New Roman"/>
          <w:sz w:val="24"/>
          <w:szCs w:val="24"/>
          <w:lang w:bidi="ar-SA"/>
        </w:rPr>
        <w:t>erkmale der Führerscheine auf Ü</w:t>
      </w:r>
      <w:r w:rsidRPr="004E0571">
        <w:rPr>
          <w:rFonts w:ascii="Times New Roman" w:hAnsi="Times New Roman" w:cs="Times New Roman"/>
          <w:sz w:val="24"/>
          <w:szCs w:val="24"/>
          <w:lang w:bidi="ar-SA"/>
        </w:rPr>
        <w:t xml:space="preserve">bereinstimmung mit den </w:t>
      </w:r>
      <w:r w:rsidR="004E0571">
        <w:rPr>
          <w:rFonts w:ascii="Times New Roman" w:hAnsi="Times New Roman" w:cs="Times New Roman"/>
          <w:sz w:val="24"/>
          <w:szCs w:val="24"/>
          <w:lang w:bidi="ar-SA"/>
        </w:rPr>
        <w:t xml:space="preserve">internationalen Normen </w:t>
      </w:r>
      <w:r w:rsidRPr="004E0571">
        <w:rPr>
          <w:rFonts w:ascii="Times New Roman" w:hAnsi="Times New Roman" w:cs="Times New Roman"/>
          <w:sz w:val="24"/>
          <w:szCs w:val="24"/>
          <w:lang w:bidi="ar-SA"/>
        </w:rPr>
        <w:t xml:space="preserve">geprüft werden, </w:t>
      </w:r>
      <w:r w:rsidR="004E0571">
        <w:rPr>
          <w:rFonts w:ascii="Times New Roman" w:hAnsi="Times New Roman" w:cs="Times New Roman"/>
          <w:sz w:val="24"/>
          <w:szCs w:val="24"/>
          <w:lang w:bidi="ar-SA"/>
        </w:rPr>
        <w:t>entsprechen der ISO-Norm 10373.</w:t>
      </w:r>
    </w:p>
    <w:p w14:paraId="7BB95923" w14:textId="77777777" w:rsidR="004E0571" w:rsidRDefault="004E0571" w:rsidP="00E76A35">
      <w:pPr>
        <w:autoSpaceDE w:val="0"/>
        <w:autoSpaceDN w:val="0"/>
        <w:adjustRightInd w:val="0"/>
        <w:spacing w:after="0" w:line="240" w:lineRule="auto"/>
        <w:rPr>
          <w:rFonts w:ascii="Times New Roman" w:hAnsi="Times New Roman" w:cs="Times New Roman"/>
          <w:sz w:val="24"/>
          <w:szCs w:val="24"/>
          <w:lang w:bidi="ar-SA"/>
        </w:rPr>
      </w:pPr>
    </w:p>
    <w:p w14:paraId="109D9665"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2. Das Trägermaterial für Schulungsführerscheine ist mit folgenden Techniken</w:t>
      </w:r>
      <w:r w:rsidR="004E0571">
        <w:rPr>
          <w:rFonts w:ascii="Times New Roman" w:hAnsi="Times New Roman" w:cs="Times New Roman"/>
          <w:sz w:val="24"/>
          <w:szCs w:val="24"/>
          <w:lang w:bidi="ar-SA"/>
        </w:rPr>
        <w:t xml:space="preserve"> fälschungssicher zu gestalten:</w:t>
      </w:r>
    </w:p>
    <w:p w14:paraId="089F4BC7" w14:textId="77777777" w:rsidR="004E0571" w:rsidRDefault="004E0571" w:rsidP="00E76A35">
      <w:pPr>
        <w:autoSpaceDE w:val="0"/>
        <w:autoSpaceDN w:val="0"/>
        <w:adjustRightInd w:val="0"/>
        <w:spacing w:after="0" w:line="240" w:lineRule="auto"/>
        <w:rPr>
          <w:rFonts w:ascii="Times New Roman" w:hAnsi="Times New Roman" w:cs="Times New Roman"/>
          <w:sz w:val="24"/>
          <w:szCs w:val="24"/>
          <w:lang w:bidi="ar-SA"/>
        </w:rPr>
      </w:pPr>
    </w:p>
    <w:p w14:paraId="622AD5C7"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Karten</w:t>
      </w:r>
      <w:r w:rsidR="004E0571">
        <w:rPr>
          <w:rFonts w:ascii="Times New Roman" w:hAnsi="Times New Roman" w:cs="Times New Roman"/>
          <w:sz w:val="24"/>
          <w:szCs w:val="24"/>
          <w:lang w:bidi="ar-SA"/>
        </w:rPr>
        <w:t>träger ohne optische Aufheller;</w:t>
      </w:r>
    </w:p>
    <w:p w14:paraId="20580DE2" w14:textId="77777777" w:rsidR="004E0571" w:rsidRDefault="004E0571" w:rsidP="00E76A35">
      <w:pPr>
        <w:autoSpaceDE w:val="0"/>
        <w:autoSpaceDN w:val="0"/>
        <w:adjustRightInd w:val="0"/>
        <w:spacing w:after="0" w:line="240" w:lineRule="auto"/>
        <w:rPr>
          <w:rFonts w:ascii="Times New Roman" w:hAnsi="Times New Roman" w:cs="Times New Roman"/>
          <w:sz w:val="24"/>
          <w:szCs w:val="24"/>
          <w:lang w:bidi="ar-SA"/>
        </w:rPr>
      </w:pPr>
    </w:p>
    <w:p w14:paraId="6D1961BA"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—Sicherheits-Untergrundmuster, das durch die Verwendung von Irisdruck mit M</w:t>
      </w:r>
      <w:r w:rsidR="004E0571">
        <w:rPr>
          <w:rFonts w:ascii="Times New Roman" w:hAnsi="Times New Roman" w:cs="Times New Roman"/>
          <w:sz w:val="24"/>
          <w:szCs w:val="24"/>
          <w:lang w:bidi="ar-SA"/>
        </w:rPr>
        <w:t xml:space="preserve">ehrfarben-Sicherheitsdruckfarbe </w:t>
      </w:r>
      <w:r w:rsidRPr="004E0571">
        <w:rPr>
          <w:rFonts w:ascii="Times New Roman" w:hAnsi="Times New Roman" w:cs="Times New Roman"/>
          <w:sz w:val="24"/>
          <w:szCs w:val="24"/>
          <w:lang w:bidi="ar-SA"/>
        </w:rPr>
        <w:t>und Positiv- und Negativ-Guillochendruck vor Fälschung durch Scannen, Drucken o</w:t>
      </w:r>
      <w:r w:rsidR="004E0571">
        <w:rPr>
          <w:rFonts w:ascii="Times New Roman" w:hAnsi="Times New Roman" w:cs="Times New Roman"/>
          <w:sz w:val="24"/>
          <w:szCs w:val="24"/>
          <w:lang w:bidi="ar-SA"/>
        </w:rPr>
        <w:t xml:space="preserve">der Kopieren geschützt ist. Das </w:t>
      </w:r>
      <w:r w:rsidRPr="004E0571">
        <w:rPr>
          <w:rFonts w:ascii="Times New Roman" w:hAnsi="Times New Roman" w:cs="Times New Roman"/>
          <w:sz w:val="24"/>
          <w:szCs w:val="24"/>
          <w:lang w:bidi="ar-SA"/>
        </w:rPr>
        <w:t xml:space="preserve">Muster darf nicht aus den Primärfarben (CMYK) zusammengesetzt sein; es muss </w:t>
      </w:r>
      <w:r w:rsidR="004E0571">
        <w:rPr>
          <w:rFonts w:ascii="Times New Roman" w:hAnsi="Times New Roman" w:cs="Times New Roman"/>
          <w:sz w:val="24"/>
          <w:szCs w:val="24"/>
          <w:lang w:bidi="ar-SA"/>
        </w:rPr>
        <w:t xml:space="preserve">einen komplexen Musteraufbau in </w:t>
      </w:r>
      <w:r w:rsidRPr="004E0571">
        <w:rPr>
          <w:rFonts w:ascii="Times New Roman" w:hAnsi="Times New Roman" w:cs="Times New Roman"/>
          <w:sz w:val="24"/>
          <w:szCs w:val="24"/>
          <w:lang w:bidi="ar-SA"/>
        </w:rPr>
        <w:t>mindestens zwei Spezialfar</w:t>
      </w:r>
      <w:r w:rsidR="004E0571">
        <w:rPr>
          <w:rFonts w:ascii="Times New Roman" w:hAnsi="Times New Roman" w:cs="Times New Roman"/>
          <w:sz w:val="24"/>
          <w:szCs w:val="24"/>
          <w:lang w:bidi="ar-SA"/>
        </w:rPr>
        <w:t>ben und Mikroschrift aufweisen;</w:t>
      </w:r>
    </w:p>
    <w:p w14:paraId="01C7197B" w14:textId="77777777" w:rsidR="004E0571" w:rsidRDefault="004E0571" w:rsidP="00E76A35">
      <w:pPr>
        <w:autoSpaceDE w:val="0"/>
        <w:autoSpaceDN w:val="0"/>
        <w:adjustRightInd w:val="0"/>
        <w:spacing w:after="0" w:line="240" w:lineRule="auto"/>
        <w:rPr>
          <w:rFonts w:ascii="Times New Roman" w:hAnsi="Times New Roman" w:cs="Times New Roman"/>
          <w:sz w:val="24"/>
          <w:szCs w:val="24"/>
          <w:lang w:bidi="ar-SA"/>
        </w:rPr>
      </w:pPr>
    </w:p>
    <w:p w14:paraId="4E292F5E"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optisch variable Komponenten, die einen angemessenen Schutz gegen Kopieren und Manipulation des</w:t>
      </w:r>
      <w:r w:rsidR="004E0571">
        <w:rPr>
          <w:rFonts w:ascii="Times New Roman" w:hAnsi="Times New Roman" w:cs="Times New Roman"/>
          <w:sz w:val="24"/>
          <w:szCs w:val="24"/>
          <w:lang w:bidi="ar-SA"/>
        </w:rPr>
        <w:t xml:space="preserve"> Lichtbilds bieten;</w:t>
      </w:r>
    </w:p>
    <w:p w14:paraId="1D0AFF05"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49E63370"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 Lasergravur;</w:t>
      </w:r>
    </w:p>
    <w:p w14:paraId="1F503A9D"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63E5543A"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im Bereich des Lichtbilds sollten sich der Sicherheitsuntergrund und das Lich</w:t>
      </w:r>
      <w:r w:rsidR="004E0571">
        <w:rPr>
          <w:rFonts w:ascii="Times New Roman" w:hAnsi="Times New Roman" w:cs="Times New Roman"/>
          <w:sz w:val="24"/>
          <w:szCs w:val="24"/>
          <w:lang w:bidi="ar-SA"/>
        </w:rPr>
        <w:t xml:space="preserve">tbild mindestens an dessen Rand </w:t>
      </w:r>
      <w:r w:rsidRPr="004E0571">
        <w:rPr>
          <w:rFonts w:ascii="Times New Roman" w:hAnsi="Times New Roman" w:cs="Times New Roman"/>
          <w:sz w:val="24"/>
          <w:szCs w:val="24"/>
          <w:lang w:bidi="ar-SA"/>
        </w:rPr>
        <w:t>üb</w:t>
      </w:r>
      <w:r w:rsidR="004E0571">
        <w:rPr>
          <w:rFonts w:ascii="Times New Roman" w:hAnsi="Times New Roman" w:cs="Times New Roman"/>
          <w:sz w:val="24"/>
          <w:szCs w:val="24"/>
          <w:lang w:bidi="ar-SA"/>
        </w:rPr>
        <w:t>erlappen (verlaufendes Muster);</w:t>
      </w:r>
    </w:p>
    <w:p w14:paraId="6FDD21F0"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116BF179"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vo</w:t>
      </w:r>
      <w:r w:rsidR="004E0571">
        <w:rPr>
          <w:rFonts w:ascii="Times New Roman" w:hAnsi="Times New Roman" w:cs="Times New Roman"/>
          <w:sz w:val="24"/>
          <w:szCs w:val="24"/>
          <w:lang w:bidi="ar-SA"/>
        </w:rPr>
        <w:t>m Blickwinkel abhängige Farben;</w:t>
      </w:r>
    </w:p>
    <w:p w14:paraId="751B570A"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34E721A8"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spezielle Hologramme;</w:t>
      </w:r>
    </w:p>
    <w:p w14:paraId="2202E9CC"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64D000B0"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 variable Laserbilder;</w:t>
      </w:r>
    </w:p>
    <w:p w14:paraId="1AB74804"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04528066"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sichtbare und tr</w:t>
      </w:r>
      <w:r w:rsidR="004E0571">
        <w:rPr>
          <w:rFonts w:ascii="Times New Roman" w:hAnsi="Times New Roman" w:cs="Times New Roman"/>
          <w:sz w:val="24"/>
          <w:szCs w:val="24"/>
          <w:lang w:bidi="ar-SA"/>
        </w:rPr>
        <w:t>ansparente UV-Fluoreszenzfarbe;</w:t>
      </w:r>
    </w:p>
    <w:p w14:paraId="6C146C58"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668D5B03"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xml:space="preserve">— fühlbare </w:t>
      </w:r>
      <w:r w:rsidR="004E0571">
        <w:rPr>
          <w:rFonts w:ascii="Times New Roman" w:hAnsi="Times New Roman" w:cs="Times New Roman"/>
          <w:sz w:val="24"/>
          <w:szCs w:val="24"/>
          <w:lang w:bidi="ar-SA"/>
        </w:rPr>
        <w:t>Zeichen, Symbole oder Muster.</w:t>
      </w:r>
    </w:p>
    <w:p w14:paraId="57E9636C"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2F97FE34"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3. Der Schulun</w:t>
      </w:r>
      <w:r w:rsidR="004E0571">
        <w:rPr>
          <w:rFonts w:ascii="Times New Roman" w:hAnsi="Times New Roman" w:cs="Times New Roman"/>
          <w:sz w:val="24"/>
          <w:szCs w:val="24"/>
          <w:lang w:bidi="ar-SA"/>
        </w:rPr>
        <w:t>gsführerschein hat zwei Seiten.</w:t>
      </w:r>
    </w:p>
    <w:p w14:paraId="74FFCDCE"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14874B87"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Seite 1 enthält:</w:t>
      </w:r>
    </w:p>
    <w:p w14:paraId="25693EE7"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519EFAFC"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a) </w:t>
      </w:r>
      <w:r w:rsidRPr="004E0571">
        <w:rPr>
          <w:rFonts w:ascii="Times New Roman" w:hAnsi="Times New Roman" w:cs="Times New Roman"/>
          <w:sz w:val="24"/>
          <w:szCs w:val="24"/>
          <w:lang w:bidi="ar-SA"/>
        </w:rPr>
        <w:t>in</w:t>
      </w:r>
      <w:r w:rsidR="00F07E1A">
        <w:rPr>
          <w:rFonts w:ascii="Times New Roman" w:hAnsi="Times New Roman" w:cs="Times New Roman"/>
          <w:sz w:val="24"/>
          <w:szCs w:val="24"/>
          <w:lang w:bidi="ar-SA"/>
        </w:rPr>
        <w:t xml:space="preserve"> Großbuchstaben die Aufschrift „Schulungsführerschein“</w:t>
      </w:r>
      <w:r w:rsidRPr="004E0571">
        <w:rPr>
          <w:rFonts w:ascii="Times New Roman" w:hAnsi="Times New Roman" w:cs="Times New Roman"/>
          <w:sz w:val="24"/>
          <w:szCs w:val="24"/>
          <w:lang w:bidi="ar-SA"/>
        </w:rPr>
        <w:t>;</w:t>
      </w:r>
    </w:p>
    <w:p w14:paraId="5B0F71EF"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b) </w:t>
      </w:r>
      <w:r w:rsidRPr="004E0571">
        <w:rPr>
          <w:rFonts w:ascii="Times New Roman" w:hAnsi="Times New Roman" w:cs="Times New Roman"/>
          <w:sz w:val="24"/>
          <w:szCs w:val="24"/>
          <w:lang w:bidi="ar-SA"/>
        </w:rPr>
        <w:t>de</w:t>
      </w:r>
      <w:r w:rsidR="00F07E1A">
        <w:rPr>
          <w:rFonts w:ascii="Times New Roman" w:hAnsi="Times New Roman" w:cs="Times New Roman"/>
          <w:sz w:val="24"/>
          <w:szCs w:val="24"/>
          <w:lang w:bidi="ar-SA"/>
        </w:rPr>
        <w:t>n Text „Nur gültig in Belgien“</w:t>
      </w:r>
      <w:r w:rsidR="004E0571">
        <w:rPr>
          <w:rFonts w:ascii="Times New Roman" w:hAnsi="Times New Roman" w:cs="Times New Roman"/>
          <w:sz w:val="24"/>
          <w:szCs w:val="24"/>
          <w:lang w:bidi="ar-SA"/>
        </w:rPr>
        <w:t>;</w:t>
      </w:r>
    </w:p>
    <w:p w14:paraId="7A92B63D"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696628E2"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c) </w:t>
      </w:r>
      <w:r w:rsidRPr="004E0571">
        <w:rPr>
          <w:rFonts w:ascii="Times New Roman" w:hAnsi="Times New Roman" w:cs="Times New Roman"/>
          <w:sz w:val="24"/>
          <w:szCs w:val="24"/>
          <w:lang w:bidi="ar-SA"/>
        </w:rPr>
        <w:t>das Untersch</w:t>
      </w:r>
      <w:r w:rsidR="00F07E1A">
        <w:rPr>
          <w:rFonts w:ascii="Times New Roman" w:hAnsi="Times New Roman" w:cs="Times New Roman"/>
          <w:sz w:val="24"/>
          <w:szCs w:val="24"/>
          <w:lang w:bidi="ar-SA"/>
        </w:rPr>
        <w:t>eidungszeichen „B“</w:t>
      </w:r>
      <w:r w:rsidR="004E0571">
        <w:rPr>
          <w:rFonts w:ascii="Times New Roman" w:hAnsi="Times New Roman" w:cs="Times New Roman"/>
          <w:sz w:val="24"/>
          <w:szCs w:val="24"/>
          <w:lang w:bidi="ar-SA"/>
        </w:rPr>
        <w:t xml:space="preserve"> von Belgien;</w:t>
      </w:r>
    </w:p>
    <w:p w14:paraId="0F3B6782"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74FE8DF0"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d) </w:t>
      </w:r>
      <w:r w:rsidRPr="004E0571">
        <w:rPr>
          <w:rFonts w:ascii="Times New Roman" w:hAnsi="Times New Roman" w:cs="Times New Roman"/>
          <w:sz w:val="24"/>
          <w:szCs w:val="24"/>
          <w:lang w:bidi="ar-SA"/>
        </w:rPr>
        <w:t>das Unterschei</w:t>
      </w:r>
      <w:r w:rsidR="00F07E1A">
        <w:rPr>
          <w:rFonts w:ascii="Times New Roman" w:hAnsi="Times New Roman" w:cs="Times New Roman"/>
          <w:sz w:val="24"/>
          <w:szCs w:val="24"/>
          <w:lang w:bidi="ar-SA"/>
        </w:rPr>
        <w:t>dungszeichen „M3“</w:t>
      </w:r>
      <w:r w:rsidR="004E0571">
        <w:rPr>
          <w:rFonts w:ascii="Times New Roman" w:hAnsi="Times New Roman" w:cs="Times New Roman"/>
          <w:sz w:val="24"/>
          <w:szCs w:val="24"/>
          <w:lang w:bidi="ar-SA"/>
        </w:rPr>
        <w:t xml:space="preserve"> von Modell 3;</w:t>
      </w:r>
    </w:p>
    <w:p w14:paraId="6498145D"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39522E72"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e) </w:t>
      </w:r>
      <w:r w:rsidRPr="004E0571">
        <w:rPr>
          <w:rFonts w:ascii="Times New Roman" w:hAnsi="Times New Roman" w:cs="Times New Roman"/>
          <w:sz w:val="24"/>
          <w:szCs w:val="24"/>
          <w:lang w:bidi="ar-SA"/>
        </w:rPr>
        <w:t>Angaben, die bei Ausstellung des Schulungsführerscheins unter Ve</w:t>
      </w:r>
      <w:r w:rsidR="004E0571">
        <w:rPr>
          <w:rFonts w:ascii="Times New Roman" w:hAnsi="Times New Roman" w:cs="Times New Roman"/>
          <w:sz w:val="24"/>
          <w:szCs w:val="24"/>
          <w:lang w:bidi="ar-SA"/>
        </w:rPr>
        <w:t>rwendung folgender Nummerierung einzutragen sind:</w:t>
      </w:r>
    </w:p>
    <w:p w14:paraId="20CC8C28"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62298B9C"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1. Name des Inhabers;</w:t>
      </w:r>
    </w:p>
    <w:p w14:paraId="6EDDB889"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4AFD49F1"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2. Vorname(n) des Inhabers;</w:t>
      </w:r>
    </w:p>
    <w:p w14:paraId="720A8B39"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198C0065"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3. Geburtsdatum und Geburtsort des Inhaber</w:t>
      </w:r>
      <w:r w:rsidR="003E13DF">
        <w:rPr>
          <w:rFonts w:ascii="Times New Roman" w:hAnsi="Times New Roman" w:cs="Times New Roman"/>
          <w:sz w:val="24"/>
          <w:szCs w:val="24"/>
          <w:lang w:bidi="ar-SA"/>
        </w:rPr>
        <w:t>s;</w:t>
      </w:r>
    </w:p>
    <w:p w14:paraId="2AF7F1BE"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0501D1B4" w14:textId="77777777" w:rsidR="00E76A35" w:rsidRP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4.</w:t>
      </w:r>
      <w:r w:rsidR="004E0571">
        <w:rPr>
          <w:rFonts w:ascii="Times New Roman" w:hAnsi="Times New Roman" w:cs="Times New Roman"/>
          <w:sz w:val="24"/>
          <w:szCs w:val="24"/>
          <w:lang w:bidi="ar-SA"/>
        </w:rPr>
        <w:tab/>
      </w:r>
      <w:r w:rsidRPr="004E0571">
        <w:rPr>
          <w:rFonts w:ascii="Times New Roman" w:hAnsi="Times New Roman" w:cs="Times New Roman"/>
          <w:sz w:val="24"/>
          <w:szCs w:val="24"/>
          <w:lang w:bidi="ar-SA"/>
        </w:rPr>
        <w:t>a. Ausstellungsdatum des Schulungsführerscheins;</w:t>
      </w:r>
    </w:p>
    <w:p w14:paraId="31D6AB67" w14:textId="77777777" w:rsidR="004E0571" w:rsidRDefault="004E0571" w:rsidP="004E0571">
      <w:pPr>
        <w:autoSpaceDE w:val="0"/>
        <w:autoSpaceDN w:val="0"/>
        <w:adjustRightInd w:val="0"/>
        <w:spacing w:after="0" w:line="240" w:lineRule="auto"/>
        <w:rPr>
          <w:rFonts w:ascii="Times New Roman" w:hAnsi="Times New Roman" w:cs="Times New Roman"/>
          <w:sz w:val="24"/>
          <w:szCs w:val="24"/>
          <w:lang w:bidi="ar-SA"/>
        </w:rPr>
      </w:pPr>
    </w:p>
    <w:p w14:paraId="137A4D10" w14:textId="77777777" w:rsidR="004E0571" w:rsidRDefault="00E76A35" w:rsidP="004E0571">
      <w:pPr>
        <w:autoSpaceDE w:val="0"/>
        <w:autoSpaceDN w:val="0"/>
        <w:adjustRightInd w:val="0"/>
        <w:spacing w:after="0" w:line="240" w:lineRule="auto"/>
        <w:ind w:left="708"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b. Datum, an dem der Schulungsführerschein ungültig wird;</w:t>
      </w:r>
    </w:p>
    <w:p w14:paraId="55EB0C98" w14:textId="77777777" w:rsidR="004E0571" w:rsidRDefault="004E0571" w:rsidP="004E0571">
      <w:pPr>
        <w:autoSpaceDE w:val="0"/>
        <w:autoSpaceDN w:val="0"/>
        <w:adjustRightInd w:val="0"/>
        <w:spacing w:after="0" w:line="240" w:lineRule="auto"/>
        <w:ind w:left="708" w:firstLine="708"/>
        <w:rPr>
          <w:rFonts w:ascii="Times New Roman" w:hAnsi="Times New Roman" w:cs="Times New Roman"/>
          <w:sz w:val="24"/>
          <w:szCs w:val="24"/>
          <w:lang w:bidi="ar-SA"/>
        </w:rPr>
      </w:pPr>
    </w:p>
    <w:p w14:paraId="354EFC62" w14:textId="77777777" w:rsidR="004E0571" w:rsidRDefault="00E76A35" w:rsidP="004E0571">
      <w:pPr>
        <w:autoSpaceDE w:val="0"/>
        <w:autoSpaceDN w:val="0"/>
        <w:adjustRightInd w:val="0"/>
        <w:spacing w:after="0" w:line="240" w:lineRule="auto"/>
        <w:ind w:left="708"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c. Bezeichnung der Behörde, die den S</w:t>
      </w:r>
      <w:r w:rsidR="004E0571">
        <w:rPr>
          <w:rFonts w:ascii="Times New Roman" w:hAnsi="Times New Roman" w:cs="Times New Roman"/>
          <w:sz w:val="24"/>
          <w:szCs w:val="24"/>
          <w:lang w:bidi="ar-SA"/>
        </w:rPr>
        <w:t>chulungsführerschein ausstellt;</w:t>
      </w:r>
    </w:p>
    <w:p w14:paraId="32351B49" w14:textId="77777777" w:rsidR="004E0571" w:rsidRDefault="004E0571" w:rsidP="004E0571">
      <w:pPr>
        <w:autoSpaceDE w:val="0"/>
        <w:autoSpaceDN w:val="0"/>
        <w:adjustRightInd w:val="0"/>
        <w:spacing w:after="0" w:line="240" w:lineRule="auto"/>
        <w:rPr>
          <w:rFonts w:ascii="Times New Roman" w:hAnsi="Times New Roman" w:cs="Times New Roman"/>
          <w:sz w:val="24"/>
          <w:szCs w:val="24"/>
          <w:lang w:bidi="ar-SA"/>
        </w:rPr>
      </w:pPr>
    </w:p>
    <w:p w14:paraId="3A6497A3"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5. Nummer des Schulungsführerscheins;</w:t>
      </w:r>
    </w:p>
    <w:p w14:paraId="401A1312"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435A5EA0"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6. Lichtbild des Inhabers;</w:t>
      </w:r>
    </w:p>
    <w:p w14:paraId="7CECE5BB"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27362D52"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7. Unterschri</w:t>
      </w:r>
      <w:r w:rsidR="004E0571">
        <w:rPr>
          <w:rFonts w:ascii="Times New Roman" w:hAnsi="Times New Roman" w:cs="Times New Roman"/>
          <w:sz w:val="24"/>
          <w:szCs w:val="24"/>
          <w:lang w:bidi="ar-SA"/>
        </w:rPr>
        <w:t>ft des Inhabers;</w:t>
      </w:r>
    </w:p>
    <w:p w14:paraId="64757C54"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0A2F7EAE"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8. Klassen der Fahrzeuge, die der In</w:t>
      </w:r>
      <w:r w:rsidR="004E0571">
        <w:rPr>
          <w:rFonts w:ascii="Times New Roman" w:hAnsi="Times New Roman" w:cs="Times New Roman"/>
          <w:sz w:val="24"/>
          <w:szCs w:val="24"/>
          <w:lang w:bidi="ar-SA"/>
        </w:rPr>
        <w:t>haber zu führen berechtigt ist;</w:t>
      </w:r>
    </w:p>
    <w:p w14:paraId="5B1B9CB8"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4D5831EF"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f) </w:t>
      </w:r>
      <w:r w:rsidRPr="004E0571">
        <w:rPr>
          <w:rFonts w:ascii="Times New Roman" w:hAnsi="Times New Roman" w:cs="Times New Roman"/>
          <w:sz w:val="24"/>
          <w:szCs w:val="24"/>
          <w:lang w:bidi="ar-SA"/>
        </w:rPr>
        <w:t>Refere</w:t>
      </w:r>
      <w:r w:rsidR="004E0571">
        <w:rPr>
          <w:rFonts w:ascii="Times New Roman" w:hAnsi="Times New Roman" w:cs="Times New Roman"/>
          <w:sz w:val="24"/>
          <w:szCs w:val="24"/>
          <w:lang w:bidi="ar-SA"/>
        </w:rPr>
        <w:t>nzfarbe: Pantone hushed violet.</w:t>
      </w:r>
    </w:p>
    <w:p w14:paraId="4B8077AA"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1A7B866F"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Seite 2 enthält</w:t>
      </w:r>
    </w:p>
    <w:p w14:paraId="0FE1035B"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464A61EC"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a) </w:t>
      </w:r>
      <w:r w:rsidRPr="004E0571">
        <w:rPr>
          <w:rFonts w:ascii="Times New Roman" w:hAnsi="Times New Roman" w:cs="Times New Roman"/>
          <w:sz w:val="24"/>
          <w:szCs w:val="24"/>
          <w:lang w:bidi="ar-SA"/>
        </w:rPr>
        <w:t>Name, Vorname und Nationalregisternummer des</w:t>
      </w:r>
      <w:r w:rsidR="004E0571">
        <w:rPr>
          <w:rFonts w:ascii="Times New Roman" w:hAnsi="Times New Roman" w:cs="Times New Roman"/>
          <w:sz w:val="24"/>
          <w:szCs w:val="24"/>
          <w:lang w:bidi="ar-SA"/>
        </w:rPr>
        <w:t xml:space="preserve"> ersten und zweiten Begleiters;</w:t>
      </w:r>
    </w:p>
    <w:p w14:paraId="2E9B667D"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1AB79564"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b) </w:t>
      </w:r>
      <w:r w:rsidR="00F07E1A">
        <w:rPr>
          <w:rFonts w:ascii="Times New Roman" w:hAnsi="Times New Roman" w:cs="Times New Roman"/>
          <w:sz w:val="24"/>
          <w:szCs w:val="24"/>
          <w:lang w:bidi="ar-SA"/>
        </w:rPr>
        <w:t>den Text „</w:t>
      </w:r>
      <w:r w:rsidRPr="004E0571">
        <w:rPr>
          <w:rFonts w:ascii="Times New Roman" w:hAnsi="Times New Roman" w:cs="Times New Roman"/>
          <w:sz w:val="24"/>
          <w:szCs w:val="24"/>
          <w:lang w:bidi="ar-SA"/>
        </w:rPr>
        <w:t>Bis zur Vollendung des 24. Lebensjahrs ist dem Inhaber das Führen eine</w:t>
      </w:r>
      <w:r w:rsidR="004E0571">
        <w:rPr>
          <w:rFonts w:ascii="Times New Roman" w:hAnsi="Times New Roman" w:cs="Times New Roman"/>
          <w:sz w:val="24"/>
          <w:szCs w:val="24"/>
          <w:lang w:bidi="ar-SA"/>
        </w:rPr>
        <w:t xml:space="preserve">s Fahrzeugs freitags, samstags, </w:t>
      </w:r>
      <w:r w:rsidRPr="004E0571">
        <w:rPr>
          <w:rFonts w:ascii="Times New Roman" w:hAnsi="Times New Roman" w:cs="Times New Roman"/>
          <w:sz w:val="24"/>
          <w:szCs w:val="24"/>
          <w:lang w:bidi="ar-SA"/>
        </w:rPr>
        <w:t>sonntags, am Vorabend gesetzlicher Feiertage und an gesetzlichen Feiertagen von z</w:t>
      </w:r>
      <w:r w:rsidR="004E0571">
        <w:rPr>
          <w:rFonts w:ascii="Times New Roman" w:hAnsi="Times New Roman" w:cs="Times New Roman"/>
          <w:sz w:val="24"/>
          <w:szCs w:val="24"/>
          <w:lang w:bidi="ar-SA"/>
        </w:rPr>
        <w:t>ehn Uhr abends bis zum nächs</w:t>
      </w:r>
      <w:r w:rsidR="00F07E1A">
        <w:rPr>
          <w:rFonts w:ascii="Times New Roman" w:hAnsi="Times New Roman" w:cs="Times New Roman"/>
          <w:sz w:val="24"/>
          <w:szCs w:val="24"/>
          <w:lang w:bidi="ar-SA"/>
        </w:rPr>
        <w:t>ten Morgen sechs Uhr untersagt.“</w:t>
      </w:r>
      <w:r w:rsidR="004E0571">
        <w:rPr>
          <w:rFonts w:ascii="Times New Roman" w:hAnsi="Times New Roman" w:cs="Times New Roman"/>
          <w:sz w:val="24"/>
          <w:szCs w:val="24"/>
          <w:lang w:bidi="ar-SA"/>
        </w:rPr>
        <w:t>;</w:t>
      </w:r>
    </w:p>
    <w:p w14:paraId="0FEAD7DA"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3F67745A"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c) </w:t>
      </w:r>
      <w:r w:rsidR="00F07E1A">
        <w:rPr>
          <w:rFonts w:ascii="Times New Roman" w:hAnsi="Times New Roman" w:cs="Times New Roman"/>
          <w:sz w:val="24"/>
          <w:szCs w:val="24"/>
          <w:lang w:bidi="ar-SA"/>
        </w:rPr>
        <w:t>den Text „</w:t>
      </w:r>
      <w:r w:rsidRPr="004E0571">
        <w:rPr>
          <w:rFonts w:ascii="Times New Roman" w:hAnsi="Times New Roman" w:cs="Times New Roman"/>
          <w:sz w:val="24"/>
          <w:szCs w:val="24"/>
          <w:lang w:bidi="ar-SA"/>
        </w:rPr>
        <w:t xml:space="preserve">Nach zwei nicht bestandenen praktischen Fahrprüfungen muss </w:t>
      </w:r>
      <w:r w:rsidR="004E0571">
        <w:rPr>
          <w:rFonts w:ascii="Times New Roman" w:hAnsi="Times New Roman" w:cs="Times New Roman"/>
          <w:sz w:val="24"/>
          <w:szCs w:val="24"/>
          <w:lang w:bidi="ar-SA"/>
        </w:rPr>
        <w:t xml:space="preserve">der Inhaber die ihm auferlegten </w:t>
      </w:r>
      <w:r w:rsidRPr="004E0571">
        <w:rPr>
          <w:rFonts w:ascii="Times New Roman" w:hAnsi="Times New Roman" w:cs="Times New Roman"/>
          <w:sz w:val="24"/>
          <w:szCs w:val="24"/>
          <w:lang w:bidi="ar-SA"/>
        </w:rPr>
        <w:t>praktischen Unterrichtsstunden in einer Fahrschule ableisten, bevor er erneut an einer praktischen Fahrprüfung</w:t>
      </w:r>
      <w:r w:rsidR="00F07E1A">
        <w:rPr>
          <w:rFonts w:ascii="Times New Roman" w:hAnsi="Times New Roman" w:cs="Times New Roman"/>
          <w:sz w:val="24"/>
          <w:szCs w:val="24"/>
          <w:lang w:bidi="ar-SA"/>
        </w:rPr>
        <w:t xml:space="preserve"> teilnehmen darf.“</w:t>
      </w:r>
      <w:r w:rsidR="004E0571">
        <w:rPr>
          <w:rFonts w:ascii="Times New Roman" w:hAnsi="Times New Roman" w:cs="Times New Roman"/>
          <w:sz w:val="24"/>
          <w:szCs w:val="24"/>
          <w:lang w:bidi="ar-SA"/>
        </w:rPr>
        <w:t>;</w:t>
      </w:r>
    </w:p>
    <w:p w14:paraId="7EE77656"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10B3B2B0"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d) </w:t>
      </w:r>
      <w:r w:rsidRPr="004E0571">
        <w:rPr>
          <w:rFonts w:ascii="Times New Roman" w:hAnsi="Times New Roman" w:cs="Times New Roman"/>
          <w:sz w:val="24"/>
          <w:szCs w:val="24"/>
          <w:lang w:bidi="ar-SA"/>
        </w:rPr>
        <w:t xml:space="preserve">gegebenenfalls Zusatzangaben oder Einschränkungen in </w:t>
      </w:r>
      <w:r w:rsidR="0012064B">
        <w:rPr>
          <w:rFonts w:ascii="Times New Roman" w:hAnsi="Times New Roman" w:cs="Times New Roman"/>
          <w:sz w:val="24"/>
          <w:szCs w:val="24"/>
          <w:lang w:bidi="ar-SA"/>
        </w:rPr>
        <w:t>kodierter Form, gemäß Anlage</w:t>
      </w:r>
      <w:r w:rsidR="004E0571">
        <w:rPr>
          <w:rFonts w:ascii="Times New Roman" w:hAnsi="Times New Roman" w:cs="Times New Roman"/>
          <w:sz w:val="24"/>
          <w:szCs w:val="24"/>
          <w:lang w:bidi="ar-SA"/>
        </w:rPr>
        <w:t xml:space="preserve"> 7;</w:t>
      </w:r>
    </w:p>
    <w:p w14:paraId="58DABDB6"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5AACDCA9"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e) </w:t>
      </w:r>
      <w:r w:rsidRPr="004E0571">
        <w:rPr>
          <w:rFonts w:ascii="Times New Roman" w:hAnsi="Times New Roman" w:cs="Times New Roman"/>
          <w:sz w:val="24"/>
          <w:szCs w:val="24"/>
          <w:lang w:bidi="ar-SA"/>
        </w:rPr>
        <w:t>Erläuterungen zu den auf den Seiten 1 und 2 des Schulungsführersch</w:t>
      </w:r>
      <w:r w:rsidR="004E0571">
        <w:rPr>
          <w:rFonts w:ascii="Times New Roman" w:hAnsi="Times New Roman" w:cs="Times New Roman"/>
          <w:sz w:val="24"/>
          <w:szCs w:val="24"/>
          <w:lang w:bidi="ar-SA"/>
        </w:rPr>
        <w:t>eins erscheinenden nummerierten</w:t>
      </w:r>
    </w:p>
    <w:p w14:paraId="349A2EAA" w14:textId="77777777" w:rsidR="004E0571" w:rsidRDefault="004E0571" w:rsidP="004E0571">
      <w:pPr>
        <w:autoSpaceDE w:val="0"/>
        <w:autoSpaceDN w:val="0"/>
        <w:adjustRightInd w:val="0"/>
        <w:spacing w:after="0" w:line="240" w:lineRule="auto"/>
        <w:ind w:firstLine="708"/>
        <w:rPr>
          <w:rFonts w:ascii="Times New Roman" w:hAnsi="Times New Roman" w:cs="Times New Roman"/>
          <w:sz w:val="24"/>
          <w:szCs w:val="24"/>
          <w:lang w:bidi="ar-SA"/>
        </w:rPr>
      </w:pPr>
    </w:p>
    <w:p w14:paraId="19FCFF7C" w14:textId="77777777" w:rsidR="004E0571" w:rsidRDefault="00E76A35" w:rsidP="004E057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Rubriken (zumindest Rubriken 1, 2, 3, 4a, 4b, 4c, 5 und 8).</w:t>
      </w:r>
    </w:p>
    <w:p w14:paraId="19E1F5B7" w14:textId="77777777" w:rsidR="004E0571" w:rsidRPr="004E0571" w:rsidRDefault="004E0571" w:rsidP="004E0571">
      <w:pPr>
        <w:autoSpaceDE w:val="0"/>
        <w:autoSpaceDN w:val="0"/>
        <w:adjustRightInd w:val="0"/>
        <w:spacing w:after="0" w:line="240" w:lineRule="auto"/>
        <w:rPr>
          <w:rFonts w:ascii="Times New Roman" w:hAnsi="Times New Roman" w:cs="Times New Roman"/>
          <w:sz w:val="24"/>
          <w:szCs w:val="24"/>
          <w:lang w:bidi="ar-SA"/>
        </w:rPr>
      </w:pPr>
    </w:p>
    <w:p w14:paraId="0C9C33C4" w14:textId="77777777" w:rsidR="00E76A35" w:rsidRPr="004E0571" w:rsidRDefault="00E76A35" w:rsidP="00E76A35">
      <w:pPr>
        <w:rPr>
          <w:rFonts w:ascii="Times New Roman" w:hAnsi="Times New Roman" w:cs="Times New Roman"/>
          <w:sz w:val="24"/>
          <w:szCs w:val="24"/>
          <w:lang w:bidi="ar-SA"/>
        </w:rPr>
      </w:pPr>
      <w:r w:rsidRPr="004E0571">
        <w:rPr>
          <w:rFonts w:ascii="Times New Roman" w:hAnsi="Times New Roman" w:cs="Times New Roman"/>
          <w:noProof/>
          <w:sz w:val="24"/>
          <w:szCs w:val="24"/>
          <w:lang w:val="fr-BE" w:eastAsia="fr-BE" w:bidi="ar-SA"/>
        </w:rPr>
        <w:drawing>
          <wp:inline distT="0" distB="0" distL="0" distR="0" wp14:anchorId="4D05B28E" wp14:editId="6E9FCC79">
            <wp:extent cx="5760720" cy="3618831"/>
            <wp:effectExtent l="0" t="0" r="0" b="127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618831"/>
                    </a:xfrm>
                    <a:prstGeom prst="rect">
                      <a:avLst/>
                    </a:prstGeom>
                    <a:noFill/>
                    <a:ln>
                      <a:noFill/>
                    </a:ln>
                  </pic:spPr>
                </pic:pic>
              </a:graphicData>
            </a:graphic>
          </wp:inline>
        </w:drawing>
      </w:r>
    </w:p>
    <w:p w14:paraId="5F7AA837" w14:textId="77777777" w:rsidR="00E76A35" w:rsidRPr="004E0571" w:rsidRDefault="00E76A35" w:rsidP="00E76A35">
      <w:pPr>
        <w:rPr>
          <w:rFonts w:ascii="Times New Roman" w:hAnsi="Times New Roman" w:cs="Times New Roman"/>
          <w:i/>
          <w:sz w:val="24"/>
          <w:szCs w:val="24"/>
        </w:rPr>
      </w:pPr>
      <w:r w:rsidRPr="004E0571">
        <w:rPr>
          <w:rFonts w:ascii="Times New Roman" w:hAnsi="Times New Roman" w:cs="Times New Roman"/>
          <w:i/>
          <w:noProof/>
          <w:sz w:val="24"/>
          <w:szCs w:val="24"/>
          <w:lang w:val="fr-BE" w:eastAsia="fr-BE" w:bidi="ar-SA"/>
        </w:rPr>
        <w:drawing>
          <wp:inline distT="0" distB="0" distL="0" distR="0" wp14:anchorId="03742477" wp14:editId="19A788EE">
            <wp:extent cx="5760720" cy="3628962"/>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628962"/>
                    </a:xfrm>
                    <a:prstGeom prst="rect">
                      <a:avLst/>
                    </a:prstGeom>
                    <a:noFill/>
                    <a:ln>
                      <a:noFill/>
                    </a:ln>
                  </pic:spPr>
                </pic:pic>
              </a:graphicData>
            </a:graphic>
          </wp:inline>
        </w:drawing>
      </w:r>
    </w:p>
    <w:p w14:paraId="7F9420CA" w14:textId="77777777" w:rsidR="00E76A35" w:rsidRDefault="00E76A35" w:rsidP="004E0571">
      <w:pPr>
        <w:autoSpaceDE w:val="0"/>
        <w:autoSpaceDN w:val="0"/>
        <w:adjustRightInd w:val="0"/>
        <w:spacing w:after="0" w:line="240" w:lineRule="auto"/>
        <w:rPr>
          <w:rFonts w:ascii="Times New Roman" w:hAnsi="Times New Roman" w:cs="Times New Roman"/>
          <w:sz w:val="24"/>
          <w:szCs w:val="24"/>
          <w:lang w:bidi="ar-SA"/>
        </w:rPr>
      </w:pPr>
      <w:r w:rsidRPr="004E0571">
        <w:rPr>
          <w:rFonts w:ascii="Times New Roman" w:hAnsi="Times New Roman" w:cs="Times New Roman"/>
          <w:sz w:val="24"/>
          <w:szCs w:val="24"/>
          <w:lang w:bidi="ar-SA"/>
        </w:rPr>
        <w:t>Gesehen, um dem Königlichen Erlass vom 3. Ap</w:t>
      </w:r>
      <w:r w:rsidR="004E0571">
        <w:rPr>
          <w:rFonts w:ascii="Times New Roman" w:hAnsi="Times New Roman" w:cs="Times New Roman"/>
          <w:sz w:val="24"/>
          <w:szCs w:val="24"/>
          <w:lang w:bidi="ar-SA"/>
        </w:rPr>
        <w:t xml:space="preserve">ril 2013 zur Abänderung des </w:t>
      </w:r>
      <w:r w:rsidRPr="004E0571">
        <w:rPr>
          <w:rFonts w:ascii="Times New Roman" w:hAnsi="Times New Roman" w:cs="Times New Roman"/>
          <w:sz w:val="24"/>
          <w:szCs w:val="24"/>
          <w:lang w:bidi="ar-SA"/>
        </w:rPr>
        <w:t>Schulungsführerscheins beigefügt zu</w:t>
      </w:r>
      <w:r w:rsidR="004E0571">
        <w:rPr>
          <w:rFonts w:ascii="Times New Roman" w:hAnsi="Times New Roman" w:cs="Times New Roman"/>
          <w:sz w:val="24"/>
          <w:szCs w:val="24"/>
          <w:lang w:bidi="ar-SA"/>
        </w:rPr>
        <w:t xml:space="preserve"> </w:t>
      </w:r>
      <w:r w:rsidRPr="004E0571">
        <w:rPr>
          <w:rFonts w:ascii="Times New Roman" w:hAnsi="Times New Roman" w:cs="Times New Roman"/>
          <w:sz w:val="24"/>
          <w:szCs w:val="24"/>
          <w:lang w:bidi="ar-SA"/>
        </w:rPr>
        <w:t>werden.</w:t>
      </w:r>
    </w:p>
    <w:p w14:paraId="70BAEB47" w14:textId="77777777" w:rsidR="004E0571" w:rsidRPr="004E0571" w:rsidRDefault="004E0571" w:rsidP="004E0571">
      <w:pPr>
        <w:autoSpaceDE w:val="0"/>
        <w:autoSpaceDN w:val="0"/>
        <w:adjustRightInd w:val="0"/>
        <w:spacing w:after="0" w:line="240" w:lineRule="auto"/>
        <w:rPr>
          <w:rFonts w:ascii="Times New Roman" w:hAnsi="Times New Roman" w:cs="Times New Roman"/>
          <w:sz w:val="24"/>
          <w:szCs w:val="24"/>
          <w:lang w:bidi="ar-SA"/>
        </w:rPr>
      </w:pPr>
    </w:p>
    <w:p w14:paraId="4DE0F369" w14:textId="77777777" w:rsidR="00E76A35" w:rsidRDefault="00E76A35" w:rsidP="004E057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ALBERT</w:t>
      </w:r>
    </w:p>
    <w:p w14:paraId="49E6DD48" w14:textId="77777777" w:rsidR="004E0571" w:rsidRPr="004E0571" w:rsidRDefault="004E0571" w:rsidP="004E0571">
      <w:pPr>
        <w:autoSpaceDE w:val="0"/>
        <w:autoSpaceDN w:val="0"/>
        <w:adjustRightInd w:val="0"/>
        <w:spacing w:after="0" w:line="240" w:lineRule="auto"/>
        <w:jc w:val="center"/>
        <w:rPr>
          <w:rFonts w:ascii="Times New Roman" w:hAnsi="Times New Roman" w:cs="Times New Roman"/>
          <w:sz w:val="24"/>
          <w:szCs w:val="24"/>
          <w:lang w:bidi="ar-SA"/>
        </w:rPr>
      </w:pPr>
    </w:p>
    <w:p w14:paraId="38C400B4" w14:textId="77777777" w:rsidR="00E76A35" w:rsidRDefault="00E76A35" w:rsidP="004E057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Von Königs wegen:</w:t>
      </w:r>
    </w:p>
    <w:p w14:paraId="525BC24C" w14:textId="77777777" w:rsidR="004E0571" w:rsidRPr="004E0571" w:rsidRDefault="004E0571" w:rsidP="004E0571">
      <w:pPr>
        <w:autoSpaceDE w:val="0"/>
        <w:autoSpaceDN w:val="0"/>
        <w:adjustRightInd w:val="0"/>
        <w:spacing w:after="0" w:line="240" w:lineRule="auto"/>
        <w:jc w:val="center"/>
        <w:rPr>
          <w:rFonts w:ascii="Times New Roman" w:hAnsi="Times New Roman" w:cs="Times New Roman"/>
          <w:sz w:val="24"/>
          <w:szCs w:val="24"/>
          <w:lang w:bidi="ar-SA"/>
        </w:rPr>
      </w:pPr>
    </w:p>
    <w:p w14:paraId="2539AD56" w14:textId="77777777" w:rsidR="00E76A35" w:rsidRPr="004E0571" w:rsidRDefault="003E13DF" w:rsidP="004E0571">
      <w:pPr>
        <w:autoSpaceDE w:val="0"/>
        <w:autoSpaceDN w:val="0"/>
        <w:adjustRightInd w:val="0"/>
        <w:spacing w:after="0" w:line="240" w:lineRule="auto"/>
        <w:jc w:val="center"/>
        <w:rPr>
          <w:rFonts w:ascii="Times New Roman" w:hAnsi="Times New Roman" w:cs="Times New Roman"/>
          <w:sz w:val="24"/>
          <w:szCs w:val="24"/>
          <w:lang w:bidi="ar-SA"/>
        </w:rPr>
      </w:pPr>
      <w:r>
        <w:rPr>
          <w:rFonts w:ascii="Times New Roman" w:hAnsi="Times New Roman" w:cs="Times New Roman"/>
          <w:sz w:val="24"/>
          <w:szCs w:val="24"/>
          <w:lang w:bidi="ar-SA"/>
        </w:rPr>
        <w:t>Die Ministerin des Innern</w:t>
      </w:r>
    </w:p>
    <w:p w14:paraId="30BB79E9" w14:textId="77777777" w:rsidR="00E76A35" w:rsidRDefault="00E76A35" w:rsidP="004E057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Frau J. MILQUET</w:t>
      </w:r>
    </w:p>
    <w:p w14:paraId="2340A5EE" w14:textId="77777777" w:rsidR="004E0571" w:rsidRPr="004E0571" w:rsidRDefault="004E0571" w:rsidP="004E0571">
      <w:pPr>
        <w:autoSpaceDE w:val="0"/>
        <w:autoSpaceDN w:val="0"/>
        <w:adjustRightInd w:val="0"/>
        <w:spacing w:after="0" w:line="240" w:lineRule="auto"/>
        <w:jc w:val="center"/>
        <w:rPr>
          <w:rFonts w:ascii="Times New Roman" w:hAnsi="Times New Roman" w:cs="Times New Roman"/>
          <w:sz w:val="24"/>
          <w:szCs w:val="24"/>
          <w:lang w:bidi="ar-SA"/>
        </w:rPr>
      </w:pPr>
    </w:p>
    <w:p w14:paraId="022A5D7A" w14:textId="77777777" w:rsidR="00E76A35" w:rsidRPr="004E0571" w:rsidRDefault="00E76A35" w:rsidP="004E057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D</w:t>
      </w:r>
      <w:r w:rsidR="003E13DF">
        <w:rPr>
          <w:rFonts w:ascii="Times New Roman" w:hAnsi="Times New Roman" w:cs="Times New Roman"/>
          <w:sz w:val="24"/>
          <w:szCs w:val="24"/>
          <w:lang w:bidi="ar-SA"/>
        </w:rPr>
        <w:t>er Staatssekretär für Mobilität</w:t>
      </w:r>
    </w:p>
    <w:p w14:paraId="2E50C5C6" w14:textId="77777777" w:rsidR="00E76A35" w:rsidRPr="004E0571" w:rsidRDefault="00E76A35" w:rsidP="004E0571">
      <w:pPr>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M. WATHELET</w:t>
      </w:r>
    </w:p>
    <w:p w14:paraId="6BBFF61A" w14:textId="77777777" w:rsidR="00E76A35" w:rsidRPr="004E0571" w:rsidRDefault="00E76A35">
      <w:pPr>
        <w:rPr>
          <w:rFonts w:ascii="Times New Roman" w:hAnsi="Times New Roman" w:cs="Times New Roman"/>
          <w:sz w:val="24"/>
          <w:szCs w:val="24"/>
          <w:lang w:bidi="ar-SA"/>
        </w:rPr>
      </w:pPr>
      <w:r w:rsidRPr="004E0571">
        <w:rPr>
          <w:rFonts w:ascii="Times New Roman" w:hAnsi="Times New Roman" w:cs="Times New Roman"/>
          <w:sz w:val="24"/>
          <w:szCs w:val="24"/>
          <w:lang w:bidi="ar-SA"/>
        </w:rPr>
        <w:br w:type="page"/>
      </w:r>
    </w:p>
    <w:p w14:paraId="3E5124A1" w14:textId="77777777" w:rsidR="004E0571" w:rsidRDefault="00E76A35" w:rsidP="004E057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Anlage 2 zum Königlichen Erlass vom 3. April 2013 zur Abände</w:t>
      </w:r>
      <w:r w:rsidR="004E0571">
        <w:rPr>
          <w:rFonts w:ascii="Times New Roman" w:hAnsi="Times New Roman" w:cs="Times New Roman"/>
          <w:sz w:val="24"/>
          <w:szCs w:val="24"/>
          <w:lang w:bidi="ar-SA"/>
        </w:rPr>
        <w:t>rung des Schulungsführerscheins</w:t>
      </w:r>
    </w:p>
    <w:p w14:paraId="49F6FE98" w14:textId="77777777" w:rsidR="004E0571" w:rsidRDefault="004E0571" w:rsidP="004E0571">
      <w:pPr>
        <w:autoSpaceDE w:val="0"/>
        <w:autoSpaceDN w:val="0"/>
        <w:adjustRightInd w:val="0"/>
        <w:spacing w:after="0" w:line="240" w:lineRule="auto"/>
        <w:jc w:val="center"/>
        <w:rPr>
          <w:rFonts w:ascii="Times New Roman" w:hAnsi="Times New Roman" w:cs="Times New Roman"/>
          <w:sz w:val="24"/>
          <w:szCs w:val="24"/>
          <w:lang w:bidi="ar-SA"/>
        </w:rPr>
      </w:pPr>
    </w:p>
    <w:p w14:paraId="2391D959" w14:textId="77777777" w:rsidR="004E0571" w:rsidRDefault="00E76A35" w:rsidP="004E057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Anlage 1 zum Königlichen Erlass vom 10. Juli 2006 über den Führersc</w:t>
      </w:r>
      <w:r w:rsidR="004E0571">
        <w:rPr>
          <w:rFonts w:ascii="Times New Roman" w:hAnsi="Times New Roman" w:cs="Times New Roman"/>
          <w:sz w:val="24"/>
          <w:szCs w:val="24"/>
          <w:lang w:bidi="ar-SA"/>
        </w:rPr>
        <w:t>hein für Fahrzeuge der Klasse B</w:t>
      </w:r>
    </w:p>
    <w:p w14:paraId="2D4BF3CA" w14:textId="77777777" w:rsidR="004E0571" w:rsidRDefault="004E0571" w:rsidP="00E76A35">
      <w:pPr>
        <w:autoSpaceDE w:val="0"/>
        <w:autoSpaceDN w:val="0"/>
        <w:adjustRightInd w:val="0"/>
        <w:spacing w:after="0" w:line="240" w:lineRule="auto"/>
        <w:rPr>
          <w:rFonts w:ascii="Times New Roman" w:hAnsi="Times New Roman" w:cs="Times New Roman"/>
          <w:sz w:val="24"/>
          <w:szCs w:val="24"/>
          <w:lang w:bidi="ar-SA"/>
        </w:rPr>
      </w:pPr>
    </w:p>
    <w:p w14:paraId="55D458A9" w14:textId="77777777" w:rsidR="000F0B80" w:rsidRDefault="00E76A35" w:rsidP="00E76A35">
      <w:pPr>
        <w:autoSpaceDE w:val="0"/>
        <w:autoSpaceDN w:val="0"/>
        <w:adjustRightInd w:val="0"/>
        <w:spacing w:after="0" w:line="240" w:lineRule="auto"/>
        <w:rPr>
          <w:rFonts w:ascii="Times New Roman" w:hAnsi="Times New Roman" w:cs="Times New Roman"/>
          <w:sz w:val="24"/>
          <w:szCs w:val="24"/>
          <w:lang w:bidi="ar-SA"/>
        </w:rPr>
      </w:pPr>
      <w:r w:rsidRPr="004E0571">
        <w:rPr>
          <w:rFonts w:ascii="Times New Roman" w:hAnsi="Times New Roman" w:cs="Times New Roman"/>
          <w:sz w:val="24"/>
          <w:szCs w:val="24"/>
          <w:lang w:bidi="ar-SA"/>
        </w:rPr>
        <w:t>BESTIMMUNGEN ZUM KART</w:t>
      </w:r>
      <w:r w:rsidR="000F0B80">
        <w:rPr>
          <w:rFonts w:ascii="Times New Roman" w:hAnsi="Times New Roman" w:cs="Times New Roman"/>
          <w:sz w:val="24"/>
          <w:szCs w:val="24"/>
          <w:lang w:bidi="ar-SA"/>
        </w:rPr>
        <w:t>ENMODELL DES SCHULUNGSFÜHRERSCHEINS MODELL 36</w:t>
      </w:r>
    </w:p>
    <w:p w14:paraId="4E5A21C9" w14:textId="77777777" w:rsidR="000F0B80" w:rsidRDefault="000F0B80" w:rsidP="00E76A35">
      <w:pPr>
        <w:autoSpaceDE w:val="0"/>
        <w:autoSpaceDN w:val="0"/>
        <w:adjustRightInd w:val="0"/>
        <w:spacing w:after="0" w:line="240" w:lineRule="auto"/>
        <w:rPr>
          <w:rFonts w:ascii="Times New Roman" w:hAnsi="Times New Roman" w:cs="Times New Roman"/>
          <w:sz w:val="24"/>
          <w:szCs w:val="24"/>
          <w:lang w:bidi="ar-SA"/>
        </w:rPr>
      </w:pPr>
    </w:p>
    <w:p w14:paraId="72CF066A" w14:textId="77777777" w:rsidR="000F0B80" w:rsidRDefault="00E76A35" w:rsidP="000F0B80">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1. Die äußeren Merkmale der Karte für das Schulungsführerscheinmuster entsprechen der ISO-Norm 7810.</w:t>
      </w:r>
    </w:p>
    <w:p w14:paraId="0B360E04" w14:textId="77777777" w:rsidR="000F0B80" w:rsidRDefault="000F0B80" w:rsidP="000F0B80">
      <w:pPr>
        <w:autoSpaceDE w:val="0"/>
        <w:autoSpaceDN w:val="0"/>
        <w:adjustRightInd w:val="0"/>
        <w:spacing w:after="0" w:line="240" w:lineRule="auto"/>
        <w:ind w:firstLine="708"/>
        <w:rPr>
          <w:rFonts w:ascii="Times New Roman" w:hAnsi="Times New Roman" w:cs="Times New Roman"/>
          <w:sz w:val="24"/>
          <w:szCs w:val="24"/>
          <w:lang w:bidi="ar-SA"/>
        </w:rPr>
      </w:pPr>
    </w:p>
    <w:p w14:paraId="33C46C85" w14:textId="77777777" w:rsidR="000F0B80" w:rsidRDefault="00E76A35" w:rsidP="000F0B80">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xml:space="preserve">Die </w:t>
      </w:r>
      <w:r w:rsidR="000F0B80">
        <w:rPr>
          <w:rFonts w:ascii="Times New Roman" w:hAnsi="Times New Roman" w:cs="Times New Roman"/>
          <w:sz w:val="24"/>
          <w:szCs w:val="24"/>
          <w:lang w:bidi="ar-SA"/>
        </w:rPr>
        <w:t>Karte besteht aus Polycarbonat.</w:t>
      </w:r>
    </w:p>
    <w:p w14:paraId="11840595" w14:textId="77777777" w:rsidR="000F0B80" w:rsidRDefault="000F0B80" w:rsidP="000F0B80">
      <w:pPr>
        <w:autoSpaceDE w:val="0"/>
        <w:autoSpaceDN w:val="0"/>
        <w:adjustRightInd w:val="0"/>
        <w:spacing w:after="0" w:line="240" w:lineRule="auto"/>
        <w:ind w:firstLine="708"/>
        <w:rPr>
          <w:rFonts w:ascii="Times New Roman" w:hAnsi="Times New Roman" w:cs="Times New Roman"/>
          <w:sz w:val="24"/>
          <w:szCs w:val="24"/>
          <w:lang w:bidi="ar-SA"/>
        </w:rPr>
      </w:pPr>
    </w:p>
    <w:p w14:paraId="10D6E1C0" w14:textId="77777777" w:rsidR="000F0B80" w:rsidRDefault="00E76A35" w:rsidP="000F0B80">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Die Verfahren, mit denen die M</w:t>
      </w:r>
      <w:r w:rsidR="00C359FF">
        <w:rPr>
          <w:rFonts w:ascii="Times New Roman" w:hAnsi="Times New Roman" w:cs="Times New Roman"/>
          <w:sz w:val="24"/>
          <w:szCs w:val="24"/>
          <w:lang w:bidi="ar-SA"/>
        </w:rPr>
        <w:t>erkmale der Führerscheine auf Ü</w:t>
      </w:r>
      <w:r w:rsidRPr="004E0571">
        <w:rPr>
          <w:rFonts w:ascii="Times New Roman" w:hAnsi="Times New Roman" w:cs="Times New Roman"/>
          <w:sz w:val="24"/>
          <w:szCs w:val="24"/>
          <w:lang w:bidi="ar-SA"/>
        </w:rPr>
        <w:t>bereinstimmung</w:t>
      </w:r>
      <w:r w:rsidR="000F0B80">
        <w:rPr>
          <w:rFonts w:ascii="Times New Roman" w:hAnsi="Times New Roman" w:cs="Times New Roman"/>
          <w:sz w:val="24"/>
          <w:szCs w:val="24"/>
          <w:lang w:bidi="ar-SA"/>
        </w:rPr>
        <w:t xml:space="preserve"> mit den internationalen Normen </w:t>
      </w:r>
      <w:r w:rsidRPr="004E0571">
        <w:rPr>
          <w:rFonts w:ascii="Times New Roman" w:hAnsi="Times New Roman" w:cs="Times New Roman"/>
          <w:sz w:val="24"/>
          <w:szCs w:val="24"/>
          <w:lang w:bidi="ar-SA"/>
        </w:rPr>
        <w:t xml:space="preserve">geprüft werden, </w:t>
      </w:r>
      <w:r w:rsidR="000F0B80">
        <w:rPr>
          <w:rFonts w:ascii="Times New Roman" w:hAnsi="Times New Roman" w:cs="Times New Roman"/>
          <w:sz w:val="24"/>
          <w:szCs w:val="24"/>
          <w:lang w:bidi="ar-SA"/>
        </w:rPr>
        <w:t>entsprechen der ISO-Norm 10373.</w:t>
      </w:r>
    </w:p>
    <w:p w14:paraId="1E9F3434" w14:textId="77777777" w:rsidR="000F0B80" w:rsidRDefault="000F0B80" w:rsidP="000F0B80">
      <w:pPr>
        <w:autoSpaceDE w:val="0"/>
        <w:autoSpaceDN w:val="0"/>
        <w:adjustRightInd w:val="0"/>
        <w:spacing w:after="0" w:line="240" w:lineRule="auto"/>
        <w:ind w:firstLine="708"/>
        <w:rPr>
          <w:rFonts w:ascii="Times New Roman" w:hAnsi="Times New Roman" w:cs="Times New Roman"/>
          <w:sz w:val="24"/>
          <w:szCs w:val="24"/>
          <w:lang w:bidi="ar-SA"/>
        </w:rPr>
      </w:pPr>
    </w:p>
    <w:p w14:paraId="5CA2843C"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2. Das Trägermaterial für Schulungsführerscheine ist mit folgenden Techniken</w:t>
      </w:r>
      <w:r w:rsidR="00C42EFF">
        <w:rPr>
          <w:rFonts w:ascii="Times New Roman" w:hAnsi="Times New Roman" w:cs="Times New Roman"/>
          <w:sz w:val="24"/>
          <w:szCs w:val="24"/>
          <w:lang w:bidi="ar-SA"/>
        </w:rPr>
        <w:t xml:space="preserve"> fälschungssicher zu gestalten:</w:t>
      </w:r>
    </w:p>
    <w:p w14:paraId="61B7C75D"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62682542"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Karten</w:t>
      </w:r>
      <w:r w:rsidR="00C42EFF">
        <w:rPr>
          <w:rFonts w:ascii="Times New Roman" w:hAnsi="Times New Roman" w:cs="Times New Roman"/>
          <w:sz w:val="24"/>
          <w:szCs w:val="24"/>
          <w:lang w:bidi="ar-SA"/>
        </w:rPr>
        <w:t>träger ohne optische Aufheller;</w:t>
      </w:r>
    </w:p>
    <w:p w14:paraId="506A3316"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1536B23B"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—Sicherheits-Untergrundmuster, das durch die Verwendung von Irisdruck mit M</w:t>
      </w:r>
      <w:r w:rsidR="00C42EFF">
        <w:rPr>
          <w:rFonts w:ascii="Times New Roman" w:hAnsi="Times New Roman" w:cs="Times New Roman"/>
          <w:sz w:val="24"/>
          <w:szCs w:val="24"/>
          <w:lang w:bidi="ar-SA"/>
        </w:rPr>
        <w:t xml:space="preserve">ehrfarben-Sicherheitsdruckfarbe </w:t>
      </w:r>
      <w:r w:rsidRPr="004E0571">
        <w:rPr>
          <w:rFonts w:ascii="Times New Roman" w:hAnsi="Times New Roman" w:cs="Times New Roman"/>
          <w:sz w:val="24"/>
          <w:szCs w:val="24"/>
          <w:lang w:bidi="ar-SA"/>
        </w:rPr>
        <w:t>und Positiv- und Negativ-Guillochendruck vor Fälschung durch Scannen, Drucken o</w:t>
      </w:r>
      <w:r w:rsidR="00C42EFF">
        <w:rPr>
          <w:rFonts w:ascii="Times New Roman" w:hAnsi="Times New Roman" w:cs="Times New Roman"/>
          <w:sz w:val="24"/>
          <w:szCs w:val="24"/>
          <w:lang w:bidi="ar-SA"/>
        </w:rPr>
        <w:t xml:space="preserve">der Kopieren geschützt ist. Das </w:t>
      </w:r>
      <w:r w:rsidRPr="004E0571">
        <w:rPr>
          <w:rFonts w:ascii="Times New Roman" w:hAnsi="Times New Roman" w:cs="Times New Roman"/>
          <w:sz w:val="24"/>
          <w:szCs w:val="24"/>
          <w:lang w:bidi="ar-SA"/>
        </w:rPr>
        <w:t xml:space="preserve">Muster darf nicht aus den Primärfarben (CMYK) zusammengesetzt sein; es muss </w:t>
      </w:r>
      <w:r w:rsidR="00C42EFF">
        <w:rPr>
          <w:rFonts w:ascii="Times New Roman" w:hAnsi="Times New Roman" w:cs="Times New Roman"/>
          <w:sz w:val="24"/>
          <w:szCs w:val="24"/>
          <w:lang w:bidi="ar-SA"/>
        </w:rPr>
        <w:t xml:space="preserve">einen komplexen Musteraufbau in </w:t>
      </w:r>
      <w:r w:rsidRPr="004E0571">
        <w:rPr>
          <w:rFonts w:ascii="Times New Roman" w:hAnsi="Times New Roman" w:cs="Times New Roman"/>
          <w:sz w:val="24"/>
          <w:szCs w:val="24"/>
          <w:lang w:bidi="ar-SA"/>
        </w:rPr>
        <w:t>mindestens zwei Spezialfar</w:t>
      </w:r>
      <w:r w:rsidR="00C42EFF">
        <w:rPr>
          <w:rFonts w:ascii="Times New Roman" w:hAnsi="Times New Roman" w:cs="Times New Roman"/>
          <w:sz w:val="24"/>
          <w:szCs w:val="24"/>
          <w:lang w:bidi="ar-SA"/>
        </w:rPr>
        <w:t>ben und Mikroschrift aufweisen;</w:t>
      </w:r>
    </w:p>
    <w:p w14:paraId="6E602FBD"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7B14493D"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optisch variable Komponenten, die einen angemessenen Schutz gege</w:t>
      </w:r>
      <w:r w:rsidR="00C42EFF">
        <w:rPr>
          <w:rFonts w:ascii="Times New Roman" w:hAnsi="Times New Roman" w:cs="Times New Roman"/>
          <w:sz w:val="24"/>
          <w:szCs w:val="24"/>
          <w:lang w:bidi="ar-SA"/>
        </w:rPr>
        <w:t>n Kopieren und Manipulation des Lichtbilds bieten;</w:t>
      </w:r>
    </w:p>
    <w:p w14:paraId="544A926F"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4BE08E1B"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 Lasergravur;</w:t>
      </w:r>
    </w:p>
    <w:p w14:paraId="00B87D3A"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40A8BE43"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im Bereich des Lichtbilds sollten sich der Sicherheitsuntergrund und das Lich</w:t>
      </w:r>
      <w:r w:rsidR="00C42EFF">
        <w:rPr>
          <w:rFonts w:ascii="Times New Roman" w:hAnsi="Times New Roman" w:cs="Times New Roman"/>
          <w:sz w:val="24"/>
          <w:szCs w:val="24"/>
          <w:lang w:bidi="ar-SA"/>
        </w:rPr>
        <w:t xml:space="preserve">tbild mindestens an dessen Rand </w:t>
      </w:r>
      <w:r w:rsidRPr="004E0571">
        <w:rPr>
          <w:rFonts w:ascii="Times New Roman" w:hAnsi="Times New Roman" w:cs="Times New Roman"/>
          <w:sz w:val="24"/>
          <w:szCs w:val="24"/>
          <w:lang w:bidi="ar-SA"/>
        </w:rPr>
        <w:t>üb</w:t>
      </w:r>
      <w:r w:rsidR="00C42EFF">
        <w:rPr>
          <w:rFonts w:ascii="Times New Roman" w:hAnsi="Times New Roman" w:cs="Times New Roman"/>
          <w:sz w:val="24"/>
          <w:szCs w:val="24"/>
          <w:lang w:bidi="ar-SA"/>
        </w:rPr>
        <w:t>erlappen (verlaufendes Muster);</w:t>
      </w:r>
    </w:p>
    <w:p w14:paraId="2497DFEB"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7175F590"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vo</w:t>
      </w:r>
      <w:r w:rsidR="00C42EFF">
        <w:rPr>
          <w:rFonts w:ascii="Times New Roman" w:hAnsi="Times New Roman" w:cs="Times New Roman"/>
          <w:sz w:val="24"/>
          <w:szCs w:val="24"/>
          <w:lang w:bidi="ar-SA"/>
        </w:rPr>
        <w:t>m Blickwinkel abhängige Farben;</w:t>
      </w:r>
    </w:p>
    <w:p w14:paraId="555A822F"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0C411C12"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 spezielle Hologramme;</w:t>
      </w:r>
    </w:p>
    <w:p w14:paraId="38DE8D98"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4CEADCC1"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 variable Laserbilder;</w:t>
      </w:r>
    </w:p>
    <w:p w14:paraId="6923BE77"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1B4EB9B8"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sichtbare und transparente UV-Fluoreszenzfarbe;</w:t>
      </w:r>
    </w:p>
    <w:p w14:paraId="36377D32"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09CAA73B"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fühlbar</w:t>
      </w:r>
      <w:r w:rsidR="00C42EFF">
        <w:rPr>
          <w:rFonts w:ascii="Times New Roman" w:hAnsi="Times New Roman" w:cs="Times New Roman"/>
          <w:sz w:val="24"/>
          <w:szCs w:val="24"/>
          <w:lang w:bidi="ar-SA"/>
        </w:rPr>
        <w:t>e Zeichen, Symbole oder Muster.</w:t>
      </w:r>
    </w:p>
    <w:p w14:paraId="3E7E4186"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0CA48946"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3. Der Schulun</w:t>
      </w:r>
      <w:r w:rsidR="00C42EFF">
        <w:rPr>
          <w:rFonts w:ascii="Times New Roman" w:hAnsi="Times New Roman" w:cs="Times New Roman"/>
          <w:sz w:val="24"/>
          <w:szCs w:val="24"/>
          <w:lang w:bidi="ar-SA"/>
        </w:rPr>
        <w:t>gsführerschein hat zwei Seiten.</w:t>
      </w:r>
    </w:p>
    <w:p w14:paraId="1F3302DF"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0301E095"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Seite 1 enthält:</w:t>
      </w:r>
    </w:p>
    <w:p w14:paraId="7A11771D"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0B137C37"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a) </w:t>
      </w:r>
      <w:r w:rsidRPr="004E0571">
        <w:rPr>
          <w:rFonts w:ascii="Times New Roman" w:hAnsi="Times New Roman" w:cs="Times New Roman"/>
          <w:sz w:val="24"/>
          <w:szCs w:val="24"/>
          <w:lang w:bidi="ar-SA"/>
        </w:rPr>
        <w:t>in Großbuchstaben die Aufs</w:t>
      </w:r>
      <w:r w:rsidR="00515628">
        <w:rPr>
          <w:rFonts w:ascii="Times New Roman" w:hAnsi="Times New Roman" w:cs="Times New Roman"/>
          <w:sz w:val="24"/>
          <w:szCs w:val="24"/>
          <w:lang w:bidi="ar-SA"/>
        </w:rPr>
        <w:t>chrift „Schulungsführerschein“</w:t>
      </w:r>
      <w:r w:rsidR="00C42EFF">
        <w:rPr>
          <w:rFonts w:ascii="Times New Roman" w:hAnsi="Times New Roman" w:cs="Times New Roman"/>
          <w:sz w:val="24"/>
          <w:szCs w:val="24"/>
          <w:lang w:bidi="ar-SA"/>
        </w:rPr>
        <w:t>;</w:t>
      </w:r>
    </w:p>
    <w:p w14:paraId="05910AF2"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285DABE6"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b) </w:t>
      </w:r>
      <w:r w:rsidRPr="004E0571">
        <w:rPr>
          <w:rFonts w:ascii="Times New Roman" w:hAnsi="Times New Roman" w:cs="Times New Roman"/>
          <w:sz w:val="24"/>
          <w:szCs w:val="24"/>
          <w:lang w:bidi="ar-SA"/>
        </w:rPr>
        <w:t>de</w:t>
      </w:r>
      <w:r w:rsidR="00515628">
        <w:rPr>
          <w:rFonts w:ascii="Times New Roman" w:hAnsi="Times New Roman" w:cs="Times New Roman"/>
          <w:sz w:val="24"/>
          <w:szCs w:val="24"/>
          <w:lang w:bidi="ar-SA"/>
        </w:rPr>
        <w:t>n Text „Nur gültig in Belgien“</w:t>
      </w:r>
      <w:r w:rsidR="00C42EFF">
        <w:rPr>
          <w:rFonts w:ascii="Times New Roman" w:hAnsi="Times New Roman" w:cs="Times New Roman"/>
          <w:sz w:val="24"/>
          <w:szCs w:val="24"/>
          <w:lang w:bidi="ar-SA"/>
        </w:rPr>
        <w:t>;</w:t>
      </w:r>
    </w:p>
    <w:p w14:paraId="2C98630F"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6D1CFB61"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c) </w:t>
      </w:r>
      <w:r w:rsidRPr="004E0571">
        <w:rPr>
          <w:rFonts w:ascii="Times New Roman" w:hAnsi="Times New Roman" w:cs="Times New Roman"/>
          <w:sz w:val="24"/>
          <w:szCs w:val="24"/>
          <w:lang w:bidi="ar-SA"/>
        </w:rPr>
        <w:t>das Untersch</w:t>
      </w:r>
      <w:r w:rsidR="00515628">
        <w:rPr>
          <w:rFonts w:ascii="Times New Roman" w:hAnsi="Times New Roman" w:cs="Times New Roman"/>
          <w:sz w:val="24"/>
          <w:szCs w:val="24"/>
          <w:lang w:bidi="ar-SA"/>
        </w:rPr>
        <w:t>eidungszeichen „B“</w:t>
      </w:r>
      <w:r w:rsidR="00C42EFF">
        <w:rPr>
          <w:rFonts w:ascii="Times New Roman" w:hAnsi="Times New Roman" w:cs="Times New Roman"/>
          <w:sz w:val="24"/>
          <w:szCs w:val="24"/>
          <w:lang w:bidi="ar-SA"/>
        </w:rPr>
        <w:t xml:space="preserve"> von Belgien;</w:t>
      </w:r>
    </w:p>
    <w:p w14:paraId="0BE4BCA4"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6125918E"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d) </w:t>
      </w:r>
      <w:r w:rsidRPr="004E0571">
        <w:rPr>
          <w:rFonts w:ascii="Times New Roman" w:hAnsi="Times New Roman" w:cs="Times New Roman"/>
          <w:sz w:val="24"/>
          <w:szCs w:val="24"/>
          <w:lang w:bidi="ar-SA"/>
        </w:rPr>
        <w:t>das Unterscheidu</w:t>
      </w:r>
      <w:r w:rsidR="00515628">
        <w:rPr>
          <w:rFonts w:ascii="Times New Roman" w:hAnsi="Times New Roman" w:cs="Times New Roman"/>
          <w:sz w:val="24"/>
          <w:szCs w:val="24"/>
          <w:lang w:bidi="ar-SA"/>
        </w:rPr>
        <w:t>ngszeichen „M36“</w:t>
      </w:r>
      <w:r w:rsidR="00C42EFF">
        <w:rPr>
          <w:rFonts w:ascii="Times New Roman" w:hAnsi="Times New Roman" w:cs="Times New Roman"/>
          <w:sz w:val="24"/>
          <w:szCs w:val="24"/>
          <w:lang w:bidi="ar-SA"/>
        </w:rPr>
        <w:t xml:space="preserve"> von Modell 36;</w:t>
      </w:r>
    </w:p>
    <w:p w14:paraId="794DD457"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39D8130E"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e) </w:t>
      </w:r>
      <w:r w:rsidRPr="004E0571">
        <w:rPr>
          <w:rFonts w:ascii="Times New Roman" w:hAnsi="Times New Roman" w:cs="Times New Roman"/>
          <w:sz w:val="24"/>
          <w:szCs w:val="24"/>
          <w:lang w:bidi="ar-SA"/>
        </w:rPr>
        <w:t>Angaben, die bei Ausstellung des Schulungsführerscheins unter Ve</w:t>
      </w:r>
      <w:r w:rsidR="00C42EFF">
        <w:rPr>
          <w:rFonts w:ascii="Times New Roman" w:hAnsi="Times New Roman" w:cs="Times New Roman"/>
          <w:sz w:val="24"/>
          <w:szCs w:val="24"/>
          <w:lang w:bidi="ar-SA"/>
        </w:rPr>
        <w:t>rwendung folgender Nummerierung einzutragen sind:</w:t>
      </w:r>
    </w:p>
    <w:p w14:paraId="315FC6E5"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425E0B9E"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1. Name des Inhabers;</w:t>
      </w:r>
    </w:p>
    <w:p w14:paraId="2CF090BB"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23ED11BA"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2. Vorname(n) des Inhabers</w:t>
      </w:r>
      <w:r w:rsidR="00C42EFF">
        <w:rPr>
          <w:rFonts w:ascii="Times New Roman" w:hAnsi="Times New Roman" w:cs="Times New Roman"/>
          <w:sz w:val="24"/>
          <w:szCs w:val="24"/>
          <w:lang w:bidi="ar-SA"/>
        </w:rPr>
        <w:t>;</w:t>
      </w:r>
    </w:p>
    <w:p w14:paraId="58CDE476"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6DC25F2D"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3. Geburtsdat</w:t>
      </w:r>
      <w:r w:rsidR="00C42EFF">
        <w:rPr>
          <w:rFonts w:ascii="Times New Roman" w:hAnsi="Times New Roman" w:cs="Times New Roman"/>
          <w:sz w:val="24"/>
          <w:szCs w:val="24"/>
          <w:lang w:bidi="ar-SA"/>
        </w:rPr>
        <w:t>um und Geburtsort des Inhabers;</w:t>
      </w:r>
    </w:p>
    <w:p w14:paraId="54CA3928"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6CFF9E74"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xml:space="preserve">4. </w:t>
      </w:r>
      <w:r w:rsidR="00C42EFF">
        <w:rPr>
          <w:rFonts w:ascii="Times New Roman" w:hAnsi="Times New Roman" w:cs="Times New Roman"/>
          <w:sz w:val="24"/>
          <w:szCs w:val="24"/>
          <w:lang w:bidi="ar-SA"/>
        </w:rPr>
        <w:tab/>
      </w:r>
      <w:r w:rsidRPr="004E0571">
        <w:rPr>
          <w:rFonts w:ascii="Times New Roman" w:hAnsi="Times New Roman" w:cs="Times New Roman"/>
          <w:sz w:val="24"/>
          <w:szCs w:val="24"/>
          <w:lang w:bidi="ar-SA"/>
        </w:rPr>
        <w:t>a. Ausstellungsda</w:t>
      </w:r>
      <w:r w:rsidR="00C42EFF">
        <w:rPr>
          <w:rFonts w:ascii="Times New Roman" w:hAnsi="Times New Roman" w:cs="Times New Roman"/>
          <w:sz w:val="24"/>
          <w:szCs w:val="24"/>
          <w:lang w:bidi="ar-SA"/>
        </w:rPr>
        <w:t>tum des Schulungsführerscheins;</w:t>
      </w:r>
    </w:p>
    <w:p w14:paraId="256EA9B3"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2170FEB0" w14:textId="77777777" w:rsidR="00C42EFF" w:rsidRDefault="00E76A35" w:rsidP="00C42EFF">
      <w:pPr>
        <w:autoSpaceDE w:val="0"/>
        <w:autoSpaceDN w:val="0"/>
        <w:adjustRightInd w:val="0"/>
        <w:spacing w:after="0" w:line="240" w:lineRule="auto"/>
        <w:ind w:left="708"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b. Datum, an dem der Schulungsführerschein ungültig wird;</w:t>
      </w:r>
    </w:p>
    <w:p w14:paraId="06E7646E" w14:textId="77777777" w:rsidR="00C42EFF" w:rsidRDefault="00C42EFF" w:rsidP="00C42EFF">
      <w:pPr>
        <w:autoSpaceDE w:val="0"/>
        <w:autoSpaceDN w:val="0"/>
        <w:adjustRightInd w:val="0"/>
        <w:spacing w:after="0" w:line="240" w:lineRule="auto"/>
        <w:ind w:left="708" w:firstLine="708"/>
        <w:rPr>
          <w:rFonts w:ascii="Times New Roman" w:hAnsi="Times New Roman" w:cs="Times New Roman"/>
          <w:sz w:val="24"/>
          <w:szCs w:val="24"/>
          <w:lang w:bidi="ar-SA"/>
        </w:rPr>
      </w:pPr>
    </w:p>
    <w:p w14:paraId="7604962A" w14:textId="77777777" w:rsidR="00C42EFF" w:rsidRDefault="00E76A35" w:rsidP="00C42EFF">
      <w:pPr>
        <w:autoSpaceDE w:val="0"/>
        <w:autoSpaceDN w:val="0"/>
        <w:adjustRightInd w:val="0"/>
        <w:spacing w:after="0" w:line="240" w:lineRule="auto"/>
        <w:ind w:left="708"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c. Bezeichnung der Behörde, die den S</w:t>
      </w:r>
      <w:r w:rsidR="00C42EFF">
        <w:rPr>
          <w:rFonts w:ascii="Times New Roman" w:hAnsi="Times New Roman" w:cs="Times New Roman"/>
          <w:sz w:val="24"/>
          <w:szCs w:val="24"/>
          <w:lang w:bidi="ar-SA"/>
        </w:rPr>
        <w:t>chulungsführerschein ausstellt;</w:t>
      </w:r>
    </w:p>
    <w:p w14:paraId="2901D108" w14:textId="77777777" w:rsidR="00C42EFF" w:rsidRDefault="00C42EFF" w:rsidP="00C42EFF">
      <w:pPr>
        <w:autoSpaceDE w:val="0"/>
        <w:autoSpaceDN w:val="0"/>
        <w:adjustRightInd w:val="0"/>
        <w:spacing w:after="0" w:line="240" w:lineRule="auto"/>
        <w:rPr>
          <w:rFonts w:ascii="Times New Roman" w:hAnsi="Times New Roman" w:cs="Times New Roman"/>
          <w:sz w:val="24"/>
          <w:szCs w:val="24"/>
          <w:lang w:bidi="ar-SA"/>
        </w:rPr>
      </w:pPr>
    </w:p>
    <w:p w14:paraId="45BCD87A"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5. Nummer des Schulungsführerscheins;</w:t>
      </w:r>
    </w:p>
    <w:p w14:paraId="78C99F7A"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69F7FF62"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6. Lichtbild des Inhabers;</w:t>
      </w:r>
    </w:p>
    <w:p w14:paraId="6A0D3A60"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188564AC"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7. Unterschrift des Inhabers;</w:t>
      </w:r>
    </w:p>
    <w:p w14:paraId="5073CE42"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05BCA787"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8. Klassen der Fahrzeuge, die der In</w:t>
      </w:r>
      <w:r w:rsidR="00C42EFF">
        <w:rPr>
          <w:rFonts w:ascii="Times New Roman" w:hAnsi="Times New Roman" w:cs="Times New Roman"/>
          <w:sz w:val="24"/>
          <w:szCs w:val="24"/>
          <w:lang w:bidi="ar-SA"/>
        </w:rPr>
        <w:t>haber zu führen berechtigt ist;</w:t>
      </w:r>
    </w:p>
    <w:p w14:paraId="31738896"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384BB237"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f) </w:t>
      </w:r>
      <w:r w:rsidRPr="004E0571">
        <w:rPr>
          <w:rFonts w:ascii="Times New Roman" w:hAnsi="Times New Roman" w:cs="Times New Roman"/>
          <w:sz w:val="24"/>
          <w:szCs w:val="24"/>
          <w:lang w:bidi="ar-SA"/>
        </w:rPr>
        <w:t>Refer</w:t>
      </w:r>
      <w:r w:rsidR="00C42EFF">
        <w:rPr>
          <w:rFonts w:ascii="Times New Roman" w:hAnsi="Times New Roman" w:cs="Times New Roman"/>
          <w:sz w:val="24"/>
          <w:szCs w:val="24"/>
          <w:lang w:bidi="ar-SA"/>
        </w:rPr>
        <w:t>enzfarbe: Pantone hushed violet</w:t>
      </w:r>
    </w:p>
    <w:p w14:paraId="4B00CC02"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789F555F"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Seite 2 enthält</w:t>
      </w:r>
    </w:p>
    <w:p w14:paraId="139B05E4"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3D3DB05A"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a) </w:t>
      </w:r>
      <w:r w:rsidRPr="004E0571">
        <w:rPr>
          <w:rFonts w:ascii="Times New Roman" w:hAnsi="Times New Roman" w:cs="Times New Roman"/>
          <w:sz w:val="24"/>
          <w:szCs w:val="24"/>
          <w:lang w:bidi="ar-SA"/>
        </w:rPr>
        <w:t>das Ausstellungsdatum des ersten Schulungsführerscheins der Klas</w:t>
      </w:r>
      <w:r w:rsidR="00C42EFF">
        <w:rPr>
          <w:rFonts w:ascii="Times New Roman" w:hAnsi="Times New Roman" w:cs="Times New Roman"/>
          <w:sz w:val="24"/>
          <w:szCs w:val="24"/>
          <w:lang w:bidi="ar-SA"/>
        </w:rPr>
        <w:t>se B;</w:t>
      </w:r>
    </w:p>
    <w:p w14:paraId="02A35334"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4EBB9196"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b) </w:t>
      </w:r>
      <w:r w:rsidR="00515628">
        <w:rPr>
          <w:rFonts w:ascii="Times New Roman" w:hAnsi="Times New Roman" w:cs="Times New Roman"/>
          <w:sz w:val="24"/>
          <w:szCs w:val="24"/>
          <w:lang w:bidi="ar-SA"/>
        </w:rPr>
        <w:t>den Text „</w:t>
      </w:r>
      <w:r w:rsidRPr="004E0571">
        <w:rPr>
          <w:rFonts w:ascii="Times New Roman" w:hAnsi="Times New Roman" w:cs="Times New Roman"/>
          <w:sz w:val="24"/>
          <w:szCs w:val="24"/>
          <w:lang w:bidi="ar-SA"/>
        </w:rPr>
        <w:t>Der Inhaber muss von einem Schulungsbegleiter begleitet werden, der i</w:t>
      </w:r>
      <w:r w:rsidR="00C42EFF">
        <w:rPr>
          <w:rFonts w:ascii="Times New Roman" w:hAnsi="Times New Roman" w:cs="Times New Roman"/>
          <w:sz w:val="24"/>
          <w:szCs w:val="24"/>
          <w:lang w:bidi="ar-SA"/>
        </w:rPr>
        <w:t xml:space="preserve">n Belgien lebt, seit mindestens </w:t>
      </w:r>
      <w:r w:rsidRPr="004E0571">
        <w:rPr>
          <w:rFonts w:ascii="Times New Roman" w:hAnsi="Times New Roman" w:cs="Times New Roman"/>
          <w:sz w:val="24"/>
          <w:szCs w:val="24"/>
          <w:lang w:bidi="ar-SA"/>
        </w:rPr>
        <w:t>8 Jahren Inhaber eines Führerscheins der Klasse B ist und dem die Fahrerlaubnis in den letzten drei Jahren nicht</w:t>
      </w:r>
      <w:r w:rsidR="00C42EFF">
        <w:rPr>
          <w:rFonts w:ascii="Times New Roman" w:hAnsi="Times New Roman" w:cs="Times New Roman"/>
          <w:sz w:val="24"/>
          <w:szCs w:val="24"/>
          <w:lang w:bidi="ar-SA"/>
        </w:rPr>
        <w:t xml:space="preserve"> </w:t>
      </w:r>
      <w:r w:rsidRPr="004E0571">
        <w:rPr>
          <w:rFonts w:ascii="Times New Roman" w:hAnsi="Times New Roman" w:cs="Times New Roman"/>
          <w:sz w:val="24"/>
          <w:szCs w:val="24"/>
          <w:lang w:bidi="ar-SA"/>
        </w:rPr>
        <w:t>entzogen wurde. Neben dieser Person darf er auch noch von einer anderen Person begleitet</w:t>
      </w:r>
      <w:r w:rsidR="00515628">
        <w:rPr>
          <w:rFonts w:ascii="Times New Roman" w:hAnsi="Times New Roman" w:cs="Times New Roman"/>
          <w:sz w:val="24"/>
          <w:szCs w:val="24"/>
          <w:lang w:bidi="ar-SA"/>
        </w:rPr>
        <w:t xml:space="preserve"> werden.“</w:t>
      </w:r>
      <w:r w:rsidRPr="004E0571">
        <w:rPr>
          <w:rFonts w:ascii="Times New Roman" w:hAnsi="Times New Roman" w:cs="Times New Roman"/>
          <w:sz w:val="24"/>
          <w:szCs w:val="24"/>
          <w:lang w:bidi="ar-SA"/>
        </w:rPr>
        <w:t>;</w:t>
      </w:r>
    </w:p>
    <w:p w14:paraId="0CCCFAF8"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2EC4AD8C" w14:textId="77777777" w:rsidR="00C42EFF"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c) </w:t>
      </w:r>
      <w:r w:rsidR="00BB240A">
        <w:rPr>
          <w:rFonts w:ascii="Times New Roman" w:hAnsi="Times New Roman" w:cs="Times New Roman"/>
          <w:sz w:val="24"/>
          <w:szCs w:val="24"/>
          <w:lang w:bidi="ar-SA"/>
        </w:rPr>
        <w:t>den Text „</w:t>
      </w:r>
      <w:r w:rsidRPr="004E0571">
        <w:rPr>
          <w:rFonts w:ascii="Times New Roman" w:hAnsi="Times New Roman" w:cs="Times New Roman"/>
          <w:sz w:val="24"/>
          <w:szCs w:val="24"/>
          <w:lang w:bidi="ar-SA"/>
        </w:rPr>
        <w:t>Dem Inhaber ist das Führen freitags, samstags, sonntags, am Voraben</w:t>
      </w:r>
      <w:r w:rsidR="00C42EFF">
        <w:rPr>
          <w:rFonts w:ascii="Times New Roman" w:hAnsi="Times New Roman" w:cs="Times New Roman"/>
          <w:sz w:val="24"/>
          <w:szCs w:val="24"/>
          <w:lang w:bidi="ar-SA"/>
        </w:rPr>
        <w:t xml:space="preserve">d gesetzlicher Feiertage und an </w:t>
      </w:r>
      <w:r w:rsidRPr="004E0571">
        <w:rPr>
          <w:rFonts w:ascii="Times New Roman" w:hAnsi="Times New Roman" w:cs="Times New Roman"/>
          <w:sz w:val="24"/>
          <w:szCs w:val="24"/>
          <w:lang w:bidi="ar-SA"/>
        </w:rPr>
        <w:t>gesetzlichen Feiertagen von zehn Uhr abends bis zum nächsten Morgen s</w:t>
      </w:r>
      <w:r w:rsidR="00BB240A">
        <w:rPr>
          <w:rFonts w:ascii="Times New Roman" w:hAnsi="Times New Roman" w:cs="Times New Roman"/>
          <w:sz w:val="24"/>
          <w:szCs w:val="24"/>
          <w:lang w:bidi="ar-SA"/>
        </w:rPr>
        <w:t>echs Uhr untersagt.“</w:t>
      </w:r>
      <w:r w:rsidR="00C42EFF">
        <w:rPr>
          <w:rFonts w:ascii="Times New Roman" w:hAnsi="Times New Roman" w:cs="Times New Roman"/>
          <w:sz w:val="24"/>
          <w:szCs w:val="24"/>
          <w:lang w:bidi="ar-SA"/>
        </w:rPr>
        <w:t>;</w:t>
      </w:r>
    </w:p>
    <w:p w14:paraId="4A42A934" w14:textId="77777777" w:rsidR="00C42EFF" w:rsidRDefault="00C42EFF" w:rsidP="00C42EFF">
      <w:pPr>
        <w:autoSpaceDE w:val="0"/>
        <w:autoSpaceDN w:val="0"/>
        <w:adjustRightInd w:val="0"/>
        <w:spacing w:after="0" w:line="240" w:lineRule="auto"/>
        <w:ind w:firstLine="708"/>
        <w:rPr>
          <w:rFonts w:ascii="Times New Roman" w:hAnsi="Times New Roman" w:cs="Times New Roman"/>
          <w:sz w:val="24"/>
          <w:szCs w:val="24"/>
          <w:lang w:bidi="ar-SA"/>
        </w:rPr>
      </w:pPr>
    </w:p>
    <w:p w14:paraId="7A620575" w14:textId="77777777" w:rsidR="00E76A35" w:rsidRPr="004E0571" w:rsidRDefault="00E76A35" w:rsidP="00C42EFF">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d) </w:t>
      </w:r>
      <w:r w:rsidR="00BB240A">
        <w:rPr>
          <w:rFonts w:ascii="Times New Roman" w:hAnsi="Times New Roman" w:cs="Times New Roman"/>
          <w:sz w:val="24"/>
          <w:szCs w:val="24"/>
          <w:lang w:bidi="ar-SA"/>
        </w:rPr>
        <w:t>den Text „</w:t>
      </w:r>
      <w:r w:rsidRPr="004E0571">
        <w:rPr>
          <w:rFonts w:ascii="Times New Roman" w:hAnsi="Times New Roman" w:cs="Times New Roman"/>
          <w:sz w:val="24"/>
          <w:szCs w:val="24"/>
          <w:lang w:bidi="ar-SA"/>
        </w:rPr>
        <w:t>Nach zwei aufeinanderfolgenden nicht bestandenen praktischen</w:t>
      </w:r>
      <w:r w:rsidR="00C42EFF">
        <w:rPr>
          <w:rFonts w:ascii="Times New Roman" w:hAnsi="Times New Roman" w:cs="Times New Roman"/>
          <w:sz w:val="24"/>
          <w:szCs w:val="24"/>
          <w:lang w:bidi="ar-SA"/>
        </w:rPr>
        <w:t xml:space="preserve"> Fahrprüfungen muss der Inhaber </w:t>
      </w:r>
      <w:r w:rsidRPr="004E0571">
        <w:rPr>
          <w:rFonts w:ascii="Times New Roman" w:hAnsi="Times New Roman" w:cs="Times New Roman"/>
          <w:sz w:val="24"/>
          <w:szCs w:val="24"/>
          <w:lang w:bidi="ar-SA"/>
        </w:rPr>
        <w:t>sechs praktische Unterrichtsstunden in einer Fahrschule ableisten, bevor er erneut a</w:t>
      </w:r>
      <w:r w:rsidR="00C42EFF">
        <w:rPr>
          <w:rFonts w:ascii="Times New Roman" w:hAnsi="Times New Roman" w:cs="Times New Roman"/>
          <w:sz w:val="24"/>
          <w:szCs w:val="24"/>
          <w:lang w:bidi="ar-SA"/>
        </w:rPr>
        <w:t xml:space="preserve">n einer praktischen Fahrprüfung </w:t>
      </w:r>
      <w:r w:rsidR="00BB240A">
        <w:rPr>
          <w:rFonts w:ascii="Times New Roman" w:hAnsi="Times New Roman" w:cs="Times New Roman"/>
          <w:sz w:val="24"/>
          <w:szCs w:val="24"/>
          <w:lang w:bidi="ar-SA"/>
        </w:rPr>
        <w:t>teilnehmen darf.“</w:t>
      </w:r>
      <w:r w:rsidRPr="004E0571">
        <w:rPr>
          <w:rFonts w:ascii="Times New Roman" w:hAnsi="Times New Roman" w:cs="Times New Roman"/>
          <w:sz w:val="24"/>
          <w:szCs w:val="24"/>
          <w:lang w:bidi="ar-SA"/>
        </w:rPr>
        <w:t>;</w:t>
      </w:r>
    </w:p>
    <w:p w14:paraId="1D7843FB" w14:textId="77777777" w:rsidR="00C42EFF" w:rsidRDefault="00E76A35" w:rsidP="00BB240A">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e) </w:t>
      </w:r>
      <w:r w:rsidRPr="004E0571">
        <w:rPr>
          <w:rFonts w:ascii="Times New Roman" w:hAnsi="Times New Roman" w:cs="Times New Roman"/>
          <w:sz w:val="24"/>
          <w:szCs w:val="24"/>
          <w:lang w:bidi="ar-SA"/>
        </w:rPr>
        <w:t>gegebenenfalls Zusatzangaben oder Einschränkungen in kodierter Form,</w:t>
      </w:r>
      <w:r w:rsidR="0012064B">
        <w:rPr>
          <w:rFonts w:ascii="Times New Roman" w:hAnsi="Times New Roman" w:cs="Times New Roman"/>
          <w:sz w:val="24"/>
          <w:szCs w:val="24"/>
          <w:lang w:bidi="ar-SA"/>
        </w:rPr>
        <w:t xml:space="preserve"> gemäß Anlage</w:t>
      </w:r>
      <w:r w:rsidR="00C42EFF">
        <w:rPr>
          <w:rFonts w:ascii="Times New Roman" w:hAnsi="Times New Roman" w:cs="Times New Roman"/>
          <w:sz w:val="24"/>
          <w:szCs w:val="24"/>
          <w:lang w:bidi="ar-SA"/>
        </w:rPr>
        <w:t xml:space="preserve"> 7 des Königlichen </w:t>
      </w:r>
      <w:r w:rsidRPr="004E0571">
        <w:rPr>
          <w:rFonts w:ascii="Times New Roman" w:hAnsi="Times New Roman" w:cs="Times New Roman"/>
          <w:sz w:val="24"/>
          <w:szCs w:val="24"/>
          <w:lang w:bidi="ar-SA"/>
        </w:rPr>
        <w:t>Erlasses vom 23. M</w:t>
      </w:r>
      <w:r w:rsidR="00C42EFF">
        <w:rPr>
          <w:rFonts w:ascii="Times New Roman" w:hAnsi="Times New Roman" w:cs="Times New Roman"/>
          <w:sz w:val="24"/>
          <w:szCs w:val="24"/>
          <w:lang w:bidi="ar-SA"/>
        </w:rPr>
        <w:t>ärz 1998 über den Führerschein;</w:t>
      </w:r>
    </w:p>
    <w:p w14:paraId="29D4AC02" w14:textId="77777777" w:rsidR="00C42EFF" w:rsidRDefault="00C42EFF" w:rsidP="00C42EFF">
      <w:pPr>
        <w:autoSpaceDE w:val="0"/>
        <w:autoSpaceDN w:val="0"/>
        <w:adjustRightInd w:val="0"/>
        <w:spacing w:after="0" w:line="240" w:lineRule="auto"/>
        <w:rPr>
          <w:rFonts w:ascii="Times New Roman" w:hAnsi="Times New Roman" w:cs="Times New Roman"/>
          <w:sz w:val="24"/>
          <w:szCs w:val="24"/>
          <w:lang w:bidi="ar-SA"/>
        </w:rPr>
      </w:pPr>
    </w:p>
    <w:p w14:paraId="5ED78890" w14:textId="77777777" w:rsidR="00E76A35" w:rsidRDefault="00E76A35" w:rsidP="00BB240A">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f) </w:t>
      </w:r>
      <w:r w:rsidRPr="004E0571">
        <w:rPr>
          <w:rFonts w:ascii="Times New Roman" w:hAnsi="Times New Roman" w:cs="Times New Roman"/>
          <w:sz w:val="24"/>
          <w:szCs w:val="24"/>
          <w:lang w:bidi="ar-SA"/>
        </w:rPr>
        <w:t>Erläuterungen zu den auf den Seiten 1 und 2 des Schulungsführerscheins erscheinenden nummerierten Rubriken (zumindest Rubriken 1, 2, 3, 4</w:t>
      </w:r>
      <w:r w:rsidRPr="004E0571">
        <w:rPr>
          <w:rFonts w:ascii="Times New Roman" w:hAnsi="Times New Roman" w:cs="Times New Roman"/>
          <w:i/>
          <w:iCs/>
          <w:sz w:val="24"/>
          <w:szCs w:val="24"/>
          <w:lang w:bidi="ar-SA"/>
        </w:rPr>
        <w:t>a</w:t>
      </w:r>
      <w:r w:rsidRPr="004E0571">
        <w:rPr>
          <w:rFonts w:ascii="Times New Roman" w:hAnsi="Times New Roman" w:cs="Times New Roman"/>
          <w:sz w:val="24"/>
          <w:szCs w:val="24"/>
          <w:lang w:bidi="ar-SA"/>
        </w:rPr>
        <w:t>, 4</w:t>
      </w:r>
      <w:r w:rsidRPr="004E0571">
        <w:rPr>
          <w:rFonts w:ascii="Times New Roman" w:hAnsi="Times New Roman" w:cs="Times New Roman"/>
          <w:i/>
          <w:iCs/>
          <w:sz w:val="24"/>
          <w:szCs w:val="24"/>
          <w:lang w:bidi="ar-SA"/>
        </w:rPr>
        <w:t>b</w:t>
      </w:r>
      <w:r w:rsidRPr="004E0571">
        <w:rPr>
          <w:rFonts w:ascii="Times New Roman" w:hAnsi="Times New Roman" w:cs="Times New Roman"/>
          <w:sz w:val="24"/>
          <w:szCs w:val="24"/>
          <w:lang w:bidi="ar-SA"/>
        </w:rPr>
        <w:t>, 4</w:t>
      </w:r>
      <w:r w:rsidRPr="004E0571">
        <w:rPr>
          <w:rFonts w:ascii="Times New Roman" w:hAnsi="Times New Roman" w:cs="Times New Roman"/>
          <w:i/>
          <w:iCs/>
          <w:sz w:val="24"/>
          <w:szCs w:val="24"/>
          <w:lang w:bidi="ar-SA"/>
        </w:rPr>
        <w:t xml:space="preserve">c, </w:t>
      </w:r>
      <w:r w:rsidRPr="004E0571">
        <w:rPr>
          <w:rFonts w:ascii="Times New Roman" w:hAnsi="Times New Roman" w:cs="Times New Roman"/>
          <w:sz w:val="24"/>
          <w:szCs w:val="24"/>
          <w:lang w:bidi="ar-SA"/>
        </w:rPr>
        <w:t>5 und 8).</w:t>
      </w:r>
    </w:p>
    <w:p w14:paraId="0D9EF33A" w14:textId="77777777" w:rsidR="00C42EFF" w:rsidRPr="004E0571" w:rsidRDefault="00C42EFF" w:rsidP="00C42EFF">
      <w:pPr>
        <w:autoSpaceDE w:val="0"/>
        <w:autoSpaceDN w:val="0"/>
        <w:adjustRightInd w:val="0"/>
        <w:spacing w:after="0" w:line="240" w:lineRule="auto"/>
        <w:rPr>
          <w:rFonts w:ascii="Times New Roman" w:hAnsi="Times New Roman" w:cs="Times New Roman"/>
          <w:sz w:val="24"/>
          <w:szCs w:val="24"/>
          <w:lang w:bidi="ar-SA"/>
        </w:rPr>
      </w:pPr>
    </w:p>
    <w:p w14:paraId="25E5B5AA" w14:textId="77777777" w:rsidR="00E76A35" w:rsidRPr="004E0571" w:rsidRDefault="00E76A35" w:rsidP="00E76A35">
      <w:pPr>
        <w:rPr>
          <w:rFonts w:ascii="Times New Roman" w:hAnsi="Times New Roman" w:cs="Times New Roman"/>
          <w:i/>
          <w:sz w:val="24"/>
          <w:szCs w:val="24"/>
        </w:rPr>
      </w:pPr>
      <w:r w:rsidRPr="004E0571">
        <w:rPr>
          <w:rFonts w:ascii="Times New Roman" w:hAnsi="Times New Roman" w:cs="Times New Roman"/>
          <w:i/>
          <w:noProof/>
          <w:sz w:val="24"/>
          <w:szCs w:val="24"/>
          <w:lang w:val="fr-BE" w:eastAsia="fr-BE" w:bidi="ar-SA"/>
        </w:rPr>
        <w:drawing>
          <wp:inline distT="0" distB="0" distL="0" distR="0" wp14:anchorId="4B3CBF91" wp14:editId="748E04D9">
            <wp:extent cx="5760720" cy="362558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625585"/>
                    </a:xfrm>
                    <a:prstGeom prst="rect">
                      <a:avLst/>
                    </a:prstGeom>
                    <a:noFill/>
                    <a:ln>
                      <a:noFill/>
                    </a:ln>
                  </pic:spPr>
                </pic:pic>
              </a:graphicData>
            </a:graphic>
          </wp:inline>
        </w:drawing>
      </w:r>
    </w:p>
    <w:p w14:paraId="7876FA12" w14:textId="77777777" w:rsidR="00E76A35" w:rsidRPr="004E0571" w:rsidRDefault="00E76A35" w:rsidP="00E76A35">
      <w:pPr>
        <w:rPr>
          <w:rFonts w:ascii="Times New Roman" w:hAnsi="Times New Roman" w:cs="Times New Roman"/>
          <w:i/>
          <w:sz w:val="24"/>
          <w:szCs w:val="24"/>
        </w:rPr>
      </w:pPr>
      <w:r w:rsidRPr="004E0571">
        <w:rPr>
          <w:rFonts w:ascii="Times New Roman" w:hAnsi="Times New Roman" w:cs="Times New Roman"/>
          <w:i/>
          <w:noProof/>
          <w:sz w:val="24"/>
          <w:szCs w:val="24"/>
          <w:lang w:val="fr-BE" w:eastAsia="fr-BE" w:bidi="ar-SA"/>
        </w:rPr>
        <w:drawing>
          <wp:inline distT="0" distB="0" distL="0" distR="0" wp14:anchorId="075CFD9C" wp14:editId="1579F80E">
            <wp:extent cx="5760720" cy="362896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628962"/>
                    </a:xfrm>
                    <a:prstGeom prst="rect">
                      <a:avLst/>
                    </a:prstGeom>
                    <a:noFill/>
                    <a:ln>
                      <a:noFill/>
                    </a:ln>
                  </pic:spPr>
                </pic:pic>
              </a:graphicData>
            </a:graphic>
          </wp:inline>
        </w:drawing>
      </w:r>
    </w:p>
    <w:p w14:paraId="0764710A" w14:textId="77777777" w:rsidR="00AB31E1" w:rsidRDefault="00E76A35" w:rsidP="00E76A35">
      <w:pPr>
        <w:autoSpaceDE w:val="0"/>
        <w:autoSpaceDN w:val="0"/>
        <w:adjustRightInd w:val="0"/>
        <w:spacing w:after="0" w:line="240" w:lineRule="auto"/>
        <w:rPr>
          <w:rFonts w:ascii="Times New Roman" w:hAnsi="Times New Roman" w:cs="Times New Roman"/>
          <w:sz w:val="24"/>
          <w:szCs w:val="24"/>
          <w:lang w:bidi="ar-SA"/>
        </w:rPr>
      </w:pPr>
      <w:r w:rsidRPr="004E0571">
        <w:rPr>
          <w:rFonts w:ascii="Times New Roman" w:hAnsi="Times New Roman" w:cs="Times New Roman"/>
          <w:sz w:val="24"/>
          <w:szCs w:val="24"/>
          <w:lang w:bidi="ar-SA"/>
        </w:rPr>
        <w:t>Gesehen, um dem Königlichen Erlass vom 3. April 2013 zur Abänderung des Schu</w:t>
      </w:r>
      <w:r w:rsidR="00AB31E1">
        <w:rPr>
          <w:rFonts w:ascii="Times New Roman" w:hAnsi="Times New Roman" w:cs="Times New Roman"/>
          <w:sz w:val="24"/>
          <w:szCs w:val="24"/>
          <w:lang w:bidi="ar-SA"/>
        </w:rPr>
        <w:t>lungsführerscheins beigefügt zu werden.</w:t>
      </w:r>
    </w:p>
    <w:p w14:paraId="335140B6" w14:textId="77777777" w:rsidR="00AB31E1" w:rsidRDefault="00AB31E1" w:rsidP="00E76A35">
      <w:pPr>
        <w:autoSpaceDE w:val="0"/>
        <w:autoSpaceDN w:val="0"/>
        <w:adjustRightInd w:val="0"/>
        <w:spacing w:after="0" w:line="240" w:lineRule="auto"/>
        <w:rPr>
          <w:rFonts w:ascii="Times New Roman" w:hAnsi="Times New Roman" w:cs="Times New Roman"/>
          <w:sz w:val="24"/>
          <w:szCs w:val="24"/>
          <w:lang w:bidi="ar-SA"/>
        </w:rPr>
      </w:pPr>
    </w:p>
    <w:p w14:paraId="4F2C42CF" w14:textId="77777777" w:rsidR="00E76A35" w:rsidRPr="004E0571" w:rsidRDefault="00E76A35"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ALBERT</w:t>
      </w:r>
    </w:p>
    <w:p w14:paraId="700BDDFB" w14:textId="77777777" w:rsidR="00E76A35" w:rsidRDefault="00E76A35"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Von Königs wegen:</w:t>
      </w:r>
    </w:p>
    <w:p w14:paraId="124FDDC6" w14:textId="77777777" w:rsidR="00AB31E1" w:rsidRPr="004E0571" w:rsidRDefault="00AB31E1" w:rsidP="00AB31E1">
      <w:pPr>
        <w:autoSpaceDE w:val="0"/>
        <w:autoSpaceDN w:val="0"/>
        <w:adjustRightInd w:val="0"/>
        <w:spacing w:after="0" w:line="240" w:lineRule="auto"/>
        <w:jc w:val="center"/>
        <w:rPr>
          <w:rFonts w:ascii="Times New Roman" w:hAnsi="Times New Roman" w:cs="Times New Roman"/>
          <w:sz w:val="24"/>
          <w:szCs w:val="24"/>
          <w:lang w:bidi="ar-SA"/>
        </w:rPr>
      </w:pPr>
    </w:p>
    <w:p w14:paraId="1CFBA483" w14:textId="77777777" w:rsidR="00E76A35" w:rsidRPr="004E0571" w:rsidRDefault="00E76A35"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Die Ministerin des Innern,</w:t>
      </w:r>
    </w:p>
    <w:p w14:paraId="7CE2F62D" w14:textId="77777777" w:rsidR="00E76A35" w:rsidRDefault="00E76A35"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Frau J. MILQUET</w:t>
      </w:r>
    </w:p>
    <w:p w14:paraId="2A0B0C38" w14:textId="77777777" w:rsidR="00AB31E1" w:rsidRPr="004E0571" w:rsidRDefault="00AB31E1" w:rsidP="00AB31E1">
      <w:pPr>
        <w:autoSpaceDE w:val="0"/>
        <w:autoSpaceDN w:val="0"/>
        <w:adjustRightInd w:val="0"/>
        <w:spacing w:after="0" w:line="240" w:lineRule="auto"/>
        <w:jc w:val="center"/>
        <w:rPr>
          <w:rFonts w:ascii="Times New Roman" w:hAnsi="Times New Roman" w:cs="Times New Roman"/>
          <w:sz w:val="24"/>
          <w:szCs w:val="24"/>
          <w:lang w:bidi="ar-SA"/>
        </w:rPr>
      </w:pPr>
    </w:p>
    <w:p w14:paraId="04E07B2B" w14:textId="77777777" w:rsidR="00E76A35" w:rsidRPr="00AB31E1" w:rsidRDefault="00E76A35" w:rsidP="00AB31E1">
      <w:pPr>
        <w:autoSpaceDE w:val="0"/>
        <w:autoSpaceDN w:val="0"/>
        <w:adjustRightInd w:val="0"/>
        <w:spacing w:after="0" w:line="240" w:lineRule="auto"/>
        <w:jc w:val="center"/>
        <w:rPr>
          <w:rFonts w:ascii="Times New Roman" w:hAnsi="Times New Roman" w:cs="Times New Roman"/>
          <w:sz w:val="24"/>
          <w:szCs w:val="24"/>
          <w:lang w:bidi="ar-SA"/>
        </w:rPr>
      </w:pPr>
      <w:r w:rsidRPr="00AB31E1">
        <w:rPr>
          <w:rFonts w:ascii="Times New Roman" w:hAnsi="Times New Roman" w:cs="Times New Roman"/>
          <w:sz w:val="24"/>
          <w:szCs w:val="24"/>
          <w:lang w:bidi="ar-SA"/>
        </w:rPr>
        <w:t>Der Staatssekretär für Mobilität,</w:t>
      </w:r>
    </w:p>
    <w:p w14:paraId="32E1C44A" w14:textId="77777777" w:rsidR="00E76A35" w:rsidRPr="00AB31E1" w:rsidRDefault="00E76A35" w:rsidP="00AB31E1">
      <w:pPr>
        <w:jc w:val="center"/>
        <w:rPr>
          <w:rFonts w:ascii="Times New Roman" w:hAnsi="Times New Roman" w:cs="Times New Roman"/>
          <w:sz w:val="24"/>
          <w:szCs w:val="24"/>
          <w:lang w:bidi="ar-SA"/>
        </w:rPr>
      </w:pPr>
      <w:r w:rsidRPr="00AB31E1">
        <w:rPr>
          <w:rFonts w:ascii="Times New Roman" w:hAnsi="Times New Roman" w:cs="Times New Roman"/>
          <w:sz w:val="24"/>
          <w:szCs w:val="24"/>
          <w:lang w:bidi="ar-SA"/>
        </w:rPr>
        <w:t>M. WATHELET</w:t>
      </w:r>
    </w:p>
    <w:p w14:paraId="1A34100B" w14:textId="77777777" w:rsidR="00E76A35" w:rsidRPr="00AB31E1" w:rsidRDefault="00E76A35">
      <w:pPr>
        <w:rPr>
          <w:rFonts w:ascii="Times New Roman" w:hAnsi="Times New Roman" w:cs="Times New Roman"/>
          <w:sz w:val="24"/>
          <w:szCs w:val="24"/>
          <w:lang w:bidi="ar-SA"/>
        </w:rPr>
      </w:pPr>
      <w:r w:rsidRPr="00AB31E1">
        <w:rPr>
          <w:rFonts w:ascii="Times New Roman" w:hAnsi="Times New Roman" w:cs="Times New Roman"/>
          <w:sz w:val="24"/>
          <w:szCs w:val="24"/>
          <w:lang w:bidi="ar-SA"/>
        </w:rPr>
        <w:br w:type="page"/>
      </w:r>
    </w:p>
    <w:p w14:paraId="5A584292" w14:textId="77777777" w:rsidR="00AB31E1" w:rsidRDefault="00E76A35"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Anlage 3 zum Königlichen Erlass vom 3. April 2013. zur Abände</w:t>
      </w:r>
      <w:r w:rsidR="00AB31E1">
        <w:rPr>
          <w:rFonts w:ascii="Times New Roman" w:hAnsi="Times New Roman" w:cs="Times New Roman"/>
          <w:sz w:val="24"/>
          <w:szCs w:val="24"/>
          <w:lang w:bidi="ar-SA"/>
        </w:rPr>
        <w:t>rung des Schulungsführerscheins</w:t>
      </w:r>
    </w:p>
    <w:p w14:paraId="06FECD4F" w14:textId="77777777" w:rsidR="00AB31E1" w:rsidRDefault="00AB31E1" w:rsidP="00AB31E1">
      <w:pPr>
        <w:autoSpaceDE w:val="0"/>
        <w:autoSpaceDN w:val="0"/>
        <w:adjustRightInd w:val="0"/>
        <w:spacing w:after="0" w:line="240" w:lineRule="auto"/>
        <w:jc w:val="center"/>
        <w:rPr>
          <w:rFonts w:ascii="Times New Roman" w:hAnsi="Times New Roman" w:cs="Times New Roman"/>
          <w:sz w:val="24"/>
          <w:szCs w:val="24"/>
          <w:lang w:bidi="ar-SA"/>
        </w:rPr>
      </w:pPr>
    </w:p>
    <w:p w14:paraId="7817033F" w14:textId="77777777" w:rsidR="00AB31E1" w:rsidRDefault="00E76A35"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Anlage 2 zum Königlichen Erlass vom 10. Juli 2006 über den Führersc</w:t>
      </w:r>
      <w:r w:rsidR="00AB31E1">
        <w:rPr>
          <w:rFonts w:ascii="Times New Roman" w:hAnsi="Times New Roman" w:cs="Times New Roman"/>
          <w:sz w:val="24"/>
          <w:szCs w:val="24"/>
          <w:lang w:bidi="ar-SA"/>
        </w:rPr>
        <w:t>hein für Fahrzeuge der Klasse B</w:t>
      </w:r>
    </w:p>
    <w:p w14:paraId="25E486E4" w14:textId="77777777" w:rsidR="00AB31E1" w:rsidRDefault="00AB31E1" w:rsidP="00E76A35">
      <w:pPr>
        <w:autoSpaceDE w:val="0"/>
        <w:autoSpaceDN w:val="0"/>
        <w:adjustRightInd w:val="0"/>
        <w:spacing w:after="0" w:line="240" w:lineRule="auto"/>
        <w:rPr>
          <w:rFonts w:ascii="Times New Roman" w:hAnsi="Times New Roman" w:cs="Times New Roman"/>
          <w:sz w:val="24"/>
          <w:szCs w:val="24"/>
          <w:lang w:bidi="ar-SA"/>
        </w:rPr>
      </w:pPr>
    </w:p>
    <w:p w14:paraId="4B17AE2C" w14:textId="77777777" w:rsidR="00AB31E1" w:rsidRDefault="00E76A35" w:rsidP="00E76A35">
      <w:pPr>
        <w:autoSpaceDE w:val="0"/>
        <w:autoSpaceDN w:val="0"/>
        <w:adjustRightInd w:val="0"/>
        <w:spacing w:after="0" w:line="240" w:lineRule="auto"/>
        <w:rPr>
          <w:rFonts w:ascii="Times New Roman" w:hAnsi="Times New Roman" w:cs="Times New Roman"/>
          <w:sz w:val="24"/>
          <w:szCs w:val="24"/>
          <w:lang w:bidi="ar-SA"/>
        </w:rPr>
      </w:pPr>
      <w:r w:rsidRPr="004E0571">
        <w:rPr>
          <w:rFonts w:ascii="Times New Roman" w:hAnsi="Times New Roman" w:cs="Times New Roman"/>
          <w:sz w:val="24"/>
          <w:szCs w:val="24"/>
          <w:lang w:bidi="ar-SA"/>
        </w:rPr>
        <w:t>BESTIMMUNGEN ZU</w:t>
      </w:r>
      <w:r w:rsidR="00AB31E1">
        <w:rPr>
          <w:rFonts w:ascii="Times New Roman" w:hAnsi="Times New Roman" w:cs="Times New Roman"/>
          <w:sz w:val="24"/>
          <w:szCs w:val="24"/>
          <w:lang w:bidi="ar-SA"/>
        </w:rPr>
        <w:t>M KARTENMODELL DES SCHULUNGSFÜHRERSCHEINS MODELL 18</w:t>
      </w:r>
    </w:p>
    <w:p w14:paraId="6681A38D" w14:textId="77777777" w:rsidR="00AB31E1" w:rsidRDefault="00AB31E1" w:rsidP="00E76A35">
      <w:pPr>
        <w:autoSpaceDE w:val="0"/>
        <w:autoSpaceDN w:val="0"/>
        <w:adjustRightInd w:val="0"/>
        <w:spacing w:after="0" w:line="240" w:lineRule="auto"/>
        <w:rPr>
          <w:rFonts w:ascii="Times New Roman" w:hAnsi="Times New Roman" w:cs="Times New Roman"/>
          <w:sz w:val="24"/>
          <w:szCs w:val="24"/>
          <w:lang w:bidi="ar-SA"/>
        </w:rPr>
      </w:pPr>
    </w:p>
    <w:p w14:paraId="166C42B3"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1. Die äußeren Merkmale der Karte für das Schulungsführerscheinmuster</w:t>
      </w:r>
      <w:r w:rsidR="00AB31E1">
        <w:rPr>
          <w:rFonts w:ascii="Times New Roman" w:hAnsi="Times New Roman" w:cs="Times New Roman"/>
          <w:sz w:val="24"/>
          <w:szCs w:val="24"/>
          <w:lang w:bidi="ar-SA"/>
        </w:rPr>
        <w:t xml:space="preserve"> entsprechen der ISO-Norm 7810.</w:t>
      </w:r>
    </w:p>
    <w:p w14:paraId="524784C6" w14:textId="77777777" w:rsidR="00AB31E1" w:rsidRDefault="00AB31E1" w:rsidP="00E76A35">
      <w:pPr>
        <w:autoSpaceDE w:val="0"/>
        <w:autoSpaceDN w:val="0"/>
        <w:adjustRightInd w:val="0"/>
        <w:spacing w:after="0" w:line="240" w:lineRule="auto"/>
        <w:rPr>
          <w:rFonts w:ascii="Times New Roman" w:hAnsi="Times New Roman" w:cs="Times New Roman"/>
          <w:sz w:val="24"/>
          <w:szCs w:val="24"/>
          <w:lang w:bidi="ar-SA"/>
        </w:rPr>
      </w:pPr>
    </w:p>
    <w:p w14:paraId="1CBD7F2B"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Die Karte besteht aus Polycar</w:t>
      </w:r>
      <w:r w:rsidR="00AB31E1">
        <w:rPr>
          <w:rFonts w:ascii="Times New Roman" w:hAnsi="Times New Roman" w:cs="Times New Roman"/>
          <w:sz w:val="24"/>
          <w:szCs w:val="24"/>
          <w:lang w:bidi="ar-SA"/>
        </w:rPr>
        <w:t>bonat.</w:t>
      </w:r>
    </w:p>
    <w:p w14:paraId="2CC442EE" w14:textId="77777777" w:rsidR="00AB31E1" w:rsidRDefault="00AB31E1" w:rsidP="00E76A35">
      <w:pPr>
        <w:autoSpaceDE w:val="0"/>
        <w:autoSpaceDN w:val="0"/>
        <w:adjustRightInd w:val="0"/>
        <w:spacing w:after="0" w:line="240" w:lineRule="auto"/>
        <w:rPr>
          <w:rFonts w:ascii="Times New Roman" w:hAnsi="Times New Roman" w:cs="Times New Roman"/>
          <w:sz w:val="24"/>
          <w:szCs w:val="24"/>
          <w:lang w:bidi="ar-SA"/>
        </w:rPr>
      </w:pPr>
    </w:p>
    <w:p w14:paraId="004861AE"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Die Verfahren, mit denen die M</w:t>
      </w:r>
      <w:r w:rsidR="00C359FF">
        <w:rPr>
          <w:rFonts w:ascii="Times New Roman" w:hAnsi="Times New Roman" w:cs="Times New Roman"/>
          <w:sz w:val="24"/>
          <w:szCs w:val="24"/>
          <w:lang w:bidi="ar-SA"/>
        </w:rPr>
        <w:t>erkmale der Führerscheine auf Ü</w:t>
      </w:r>
      <w:r w:rsidRPr="004E0571">
        <w:rPr>
          <w:rFonts w:ascii="Times New Roman" w:hAnsi="Times New Roman" w:cs="Times New Roman"/>
          <w:sz w:val="24"/>
          <w:szCs w:val="24"/>
          <w:lang w:bidi="ar-SA"/>
        </w:rPr>
        <w:t>bereinstimmung mit den internationalen Normen</w:t>
      </w:r>
      <w:r w:rsidR="00AB31E1">
        <w:rPr>
          <w:rFonts w:ascii="Times New Roman" w:hAnsi="Times New Roman" w:cs="Times New Roman"/>
          <w:sz w:val="24"/>
          <w:szCs w:val="24"/>
          <w:lang w:bidi="ar-SA"/>
        </w:rPr>
        <w:t xml:space="preserve"> </w:t>
      </w:r>
      <w:r w:rsidRPr="004E0571">
        <w:rPr>
          <w:rFonts w:ascii="Times New Roman" w:hAnsi="Times New Roman" w:cs="Times New Roman"/>
          <w:sz w:val="24"/>
          <w:szCs w:val="24"/>
          <w:lang w:bidi="ar-SA"/>
        </w:rPr>
        <w:t xml:space="preserve">geprüft werden, </w:t>
      </w:r>
      <w:r w:rsidR="00AB31E1">
        <w:rPr>
          <w:rFonts w:ascii="Times New Roman" w:hAnsi="Times New Roman" w:cs="Times New Roman"/>
          <w:sz w:val="24"/>
          <w:szCs w:val="24"/>
          <w:lang w:bidi="ar-SA"/>
        </w:rPr>
        <w:t>entsprechen der ISO-Norm 10373.</w:t>
      </w:r>
    </w:p>
    <w:p w14:paraId="73D8130B"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435F8E19"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2. Das Trägermaterial für Schulungsführerscheine ist mit folgenden Techniken fälschungssicher</w:t>
      </w:r>
      <w:r w:rsidR="00AB31E1">
        <w:rPr>
          <w:rFonts w:ascii="Times New Roman" w:hAnsi="Times New Roman" w:cs="Times New Roman"/>
          <w:sz w:val="24"/>
          <w:szCs w:val="24"/>
          <w:lang w:bidi="ar-SA"/>
        </w:rPr>
        <w:t xml:space="preserve"> zu gestalten:</w:t>
      </w:r>
    </w:p>
    <w:p w14:paraId="43DB3C1C"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4C9DCEA5"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Karten</w:t>
      </w:r>
      <w:r w:rsidR="00AB31E1">
        <w:rPr>
          <w:rFonts w:ascii="Times New Roman" w:hAnsi="Times New Roman" w:cs="Times New Roman"/>
          <w:sz w:val="24"/>
          <w:szCs w:val="24"/>
          <w:lang w:bidi="ar-SA"/>
        </w:rPr>
        <w:t>träger ohne optische Aufheller;</w:t>
      </w:r>
    </w:p>
    <w:p w14:paraId="5D0D6CED"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6718A9E5" w14:textId="77777777" w:rsidR="00E76A35" w:rsidRPr="004E057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—Sicherheits-Untergrundmuster, das durch die Verwendung von Irisdruck mit M</w:t>
      </w:r>
      <w:r w:rsidR="00AB31E1">
        <w:rPr>
          <w:rFonts w:ascii="Times New Roman" w:hAnsi="Times New Roman" w:cs="Times New Roman"/>
          <w:sz w:val="24"/>
          <w:szCs w:val="24"/>
          <w:lang w:bidi="ar-SA"/>
        </w:rPr>
        <w:t xml:space="preserve">ehrfarben-Sicherheitsdruckfarbe </w:t>
      </w:r>
      <w:r w:rsidRPr="004E0571">
        <w:rPr>
          <w:rFonts w:ascii="Times New Roman" w:hAnsi="Times New Roman" w:cs="Times New Roman"/>
          <w:sz w:val="24"/>
          <w:szCs w:val="24"/>
          <w:lang w:bidi="ar-SA"/>
        </w:rPr>
        <w:t>und Positiv- und Negativ-Guillochendruck vor Fälschung durch Scannen, Drucken oder Kopieren ge</w:t>
      </w:r>
      <w:r w:rsidR="00AB31E1">
        <w:rPr>
          <w:rFonts w:ascii="Times New Roman" w:hAnsi="Times New Roman" w:cs="Times New Roman"/>
          <w:sz w:val="24"/>
          <w:szCs w:val="24"/>
          <w:lang w:bidi="ar-SA"/>
        </w:rPr>
        <w:t xml:space="preserve">schützt ist. Das </w:t>
      </w:r>
      <w:r w:rsidRPr="004E0571">
        <w:rPr>
          <w:rFonts w:ascii="Times New Roman" w:hAnsi="Times New Roman" w:cs="Times New Roman"/>
          <w:sz w:val="24"/>
          <w:szCs w:val="24"/>
          <w:lang w:bidi="ar-SA"/>
        </w:rPr>
        <w:t>Muster darf nicht aus den Primärfarben (CMYK) zusammengesetzt sein; es muss einen komplexen Musteraufbau in</w:t>
      </w:r>
    </w:p>
    <w:p w14:paraId="383AA250" w14:textId="77777777" w:rsidR="00AB31E1" w:rsidRDefault="00E76A35" w:rsidP="00E76A35">
      <w:pPr>
        <w:autoSpaceDE w:val="0"/>
        <w:autoSpaceDN w:val="0"/>
        <w:adjustRightInd w:val="0"/>
        <w:spacing w:after="0" w:line="240" w:lineRule="auto"/>
        <w:rPr>
          <w:rFonts w:ascii="Times New Roman" w:hAnsi="Times New Roman" w:cs="Times New Roman"/>
          <w:sz w:val="24"/>
          <w:szCs w:val="24"/>
          <w:lang w:bidi="ar-SA"/>
        </w:rPr>
      </w:pPr>
      <w:r w:rsidRPr="004E0571">
        <w:rPr>
          <w:rFonts w:ascii="Times New Roman" w:hAnsi="Times New Roman" w:cs="Times New Roman"/>
          <w:sz w:val="24"/>
          <w:szCs w:val="24"/>
          <w:lang w:bidi="ar-SA"/>
        </w:rPr>
        <w:t>mindestens zwei Spezialfar</w:t>
      </w:r>
      <w:r w:rsidR="00AB31E1">
        <w:rPr>
          <w:rFonts w:ascii="Times New Roman" w:hAnsi="Times New Roman" w:cs="Times New Roman"/>
          <w:sz w:val="24"/>
          <w:szCs w:val="24"/>
          <w:lang w:bidi="ar-SA"/>
        </w:rPr>
        <w:t>ben und Mikroschrift aufweisen;</w:t>
      </w:r>
    </w:p>
    <w:p w14:paraId="3C71B506" w14:textId="77777777" w:rsidR="00AB31E1" w:rsidRDefault="00AB31E1" w:rsidP="00E76A35">
      <w:pPr>
        <w:autoSpaceDE w:val="0"/>
        <w:autoSpaceDN w:val="0"/>
        <w:adjustRightInd w:val="0"/>
        <w:spacing w:after="0" w:line="240" w:lineRule="auto"/>
        <w:rPr>
          <w:rFonts w:ascii="Times New Roman" w:hAnsi="Times New Roman" w:cs="Times New Roman"/>
          <w:sz w:val="24"/>
          <w:szCs w:val="24"/>
          <w:lang w:bidi="ar-SA"/>
        </w:rPr>
      </w:pPr>
    </w:p>
    <w:p w14:paraId="713A7879"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optisch variable Komponenten, die einen angemessenen Schutz gegen Kopieren und Manipulation des</w:t>
      </w:r>
      <w:r w:rsidR="00AB31E1">
        <w:rPr>
          <w:rFonts w:ascii="Times New Roman" w:hAnsi="Times New Roman" w:cs="Times New Roman"/>
          <w:sz w:val="24"/>
          <w:szCs w:val="24"/>
          <w:lang w:bidi="ar-SA"/>
        </w:rPr>
        <w:t xml:space="preserve"> Lichtbilds bieten;</w:t>
      </w:r>
    </w:p>
    <w:p w14:paraId="6B2CBD3B"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2E646344"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 Lasergravur;</w:t>
      </w:r>
    </w:p>
    <w:p w14:paraId="5C40F1A8"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42839E96"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im Bereich des Lichtbilds sollten sich der Sicherheitsuntergrund und das Lich</w:t>
      </w:r>
      <w:r w:rsidR="00AB31E1">
        <w:rPr>
          <w:rFonts w:ascii="Times New Roman" w:hAnsi="Times New Roman" w:cs="Times New Roman"/>
          <w:sz w:val="24"/>
          <w:szCs w:val="24"/>
          <w:lang w:bidi="ar-SA"/>
        </w:rPr>
        <w:t xml:space="preserve">tbild mindestens an dessen Rand </w:t>
      </w:r>
      <w:r w:rsidRPr="004E0571">
        <w:rPr>
          <w:rFonts w:ascii="Times New Roman" w:hAnsi="Times New Roman" w:cs="Times New Roman"/>
          <w:sz w:val="24"/>
          <w:szCs w:val="24"/>
          <w:lang w:bidi="ar-SA"/>
        </w:rPr>
        <w:t>üb</w:t>
      </w:r>
      <w:r w:rsidR="00AB31E1">
        <w:rPr>
          <w:rFonts w:ascii="Times New Roman" w:hAnsi="Times New Roman" w:cs="Times New Roman"/>
          <w:sz w:val="24"/>
          <w:szCs w:val="24"/>
          <w:lang w:bidi="ar-SA"/>
        </w:rPr>
        <w:t>erlappen (verlaufendes Muster);</w:t>
      </w:r>
    </w:p>
    <w:p w14:paraId="4E67B130"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7B057053"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vo</w:t>
      </w:r>
      <w:r w:rsidR="00AB31E1">
        <w:rPr>
          <w:rFonts w:ascii="Times New Roman" w:hAnsi="Times New Roman" w:cs="Times New Roman"/>
          <w:sz w:val="24"/>
          <w:szCs w:val="24"/>
          <w:lang w:bidi="ar-SA"/>
        </w:rPr>
        <w:t>m Blickwinkel abhängige Farben;</w:t>
      </w:r>
    </w:p>
    <w:p w14:paraId="1AB323F4"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65770E99"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xml:space="preserve">— </w:t>
      </w:r>
      <w:r w:rsidR="00AB31E1">
        <w:rPr>
          <w:rFonts w:ascii="Times New Roman" w:hAnsi="Times New Roman" w:cs="Times New Roman"/>
          <w:sz w:val="24"/>
          <w:szCs w:val="24"/>
          <w:lang w:bidi="ar-SA"/>
        </w:rPr>
        <w:t>spezielle Hologramme;</w:t>
      </w:r>
    </w:p>
    <w:p w14:paraId="2377DDF3"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488A6900"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 variable Laserbilder;</w:t>
      </w:r>
    </w:p>
    <w:p w14:paraId="00EB07E9"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539B2021"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sichtbare und tr</w:t>
      </w:r>
      <w:r w:rsidR="00AB31E1">
        <w:rPr>
          <w:rFonts w:ascii="Times New Roman" w:hAnsi="Times New Roman" w:cs="Times New Roman"/>
          <w:sz w:val="24"/>
          <w:szCs w:val="24"/>
          <w:lang w:bidi="ar-SA"/>
        </w:rPr>
        <w:t>ansparente UV-Fluoreszenzfarbe;</w:t>
      </w:r>
    </w:p>
    <w:p w14:paraId="012C6B75"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202321CD"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 fühlbar</w:t>
      </w:r>
      <w:r w:rsidR="00AB31E1">
        <w:rPr>
          <w:rFonts w:ascii="Times New Roman" w:hAnsi="Times New Roman" w:cs="Times New Roman"/>
          <w:sz w:val="24"/>
          <w:szCs w:val="24"/>
          <w:lang w:bidi="ar-SA"/>
        </w:rPr>
        <w:t>e Zeichen, Symbole oder Muster.</w:t>
      </w:r>
    </w:p>
    <w:p w14:paraId="7ED47516"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379CBA80"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3. Der Schulun</w:t>
      </w:r>
      <w:r w:rsidR="00AB31E1">
        <w:rPr>
          <w:rFonts w:ascii="Times New Roman" w:hAnsi="Times New Roman" w:cs="Times New Roman"/>
          <w:sz w:val="24"/>
          <w:szCs w:val="24"/>
          <w:lang w:bidi="ar-SA"/>
        </w:rPr>
        <w:t>gsführerschein hat zwei Seiten.</w:t>
      </w:r>
    </w:p>
    <w:p w14:paraId="12AB9925"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5C1ECF58"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Seite 1 enthält:</w:t>
      </w:r>
    </w:p>
    <w:p w14:paraId="250557EF"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590B340E"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a) </w:t>
      </w:r>
      <w:r w:rsidRPr="004E0571">
        <w:rPr>
          <w:rFonts w:ascii="Times New Roman" w:hAnsi="Times New Roman" w:cs="Times New Roman"/>
          <w:sz w:val="24"/>
          <w:szCs w:val="24"/>
          <w:lang w:bidi="ar-SA"/>
        </w:rPr>
        <w:t>in</w:t>
      </w:r>
      <w:r w:rsidR="00BB240A">
        <w:rPr>
          <w:rFonts w:ascii="Times New Roman" w:hAnsi="Times New Roman" w:cs="Times New Roman"/>
          <w:sz w:val="24"/>
          <w:szCs w:val="24"/>
          <w:lang w:bidi="ar-SA"/>
        </w:rPr>
        <w:t xml:space="preserve"> Großbuchstaben die Aufschrift „</w:t>
      </w:r>
      <w:r w:rsidRPr="004E0571">
        <w:rPr>
          <w:rFonts w:ascii="Times New Roman" w:hAnsi="Times New Roman" w:cs="Times New Roman"/>
          <w:sz w:val="24"/>
          <w:szCs w:val="24"/>
          <w:lang w:bidi="ar-SA"/>
        </w:rPr>
        <w:t>Schulungsführersche</w:t>
      </w:r>
      <w:r w:rsidR="00BB240A">
        <w:rPr>
          <w:rFonts w:ascii="Times New Roman" w:hAnsi="Times New Roman" w:cs="Times New Roman"/>
          <w:sz w:val="24"/>
          <w:szCs w:val="24"/>
          <w:lang w:bidi="ar-SA"/>
        </w:rPr>
        <w:t>in“</w:t>
      </w:r>
      <w:r w:rsidR="00AB31E1">
        <w:rPr>
          <w:rFonts w:ascii="Times New Roman" w:hAnsi="Times New Roman" w:cs="Times New Roman"/>
          <w:sz w:val="24"/>
          <w:szCs w:val="24"/>
          <w:lang w:bidi="ar-SA"/>
        </w:rPr>
        <w:t>;</w:t>
      </w:r>
    </w:p>
    <w:p w14:paraId="1DD8DAD3"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234F8D0C"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b) </w:t>
      </w:r>
      <w:r w:rsidRPr="004E0571">
        <w:rPr>
          <w:rFonts w:ascii="Times New Roman" w:hAnsi="Times New Roman" w:cs="Times New Roman"/>
          <w:sz w:val="24"/>
          <w:szCs w:val="24"/>
          <w:lang w:bidi="ar-SA"/>
        </w:rPr>
        <w:t>de</w:t>
      </w:r>
      <w:r w:rsidR="00BB240A">
        <w:rPr>
          <w:rFonts w:ascii="Times New Roman" w:hAnsi="Times New Roman" w:cs="Times New Roman"/>
          <w:sz w:val="24"/>
          <w:szCs w:val="24"/>
          <w:lang w:bidi="ar-SA"/>
        </w:rPr>
        <w:t>n Text „Nur gültig in Belgien“</w:t>
      </w:r>
      <w:r w:rsidR="00AB31E1">
        <w:rPr>
          <w:rFonts w:ascii="Times New Roman" w:hAnsi="Times New Roman" w:cs="Times New Roman"/>
          <w:sz w:val="24"/>
          <w:szCs w:val="24"/>
          <w:lang w:bidi="ar-SA"/>
        </w:rPr>
        <w:t>;</w:t>
      </w:r>
    </w:p>
    <w:p w14:paraId="3DE2C845"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4029E0C6"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c) </w:t>
      </w:r>
      <w:r w:rsidRPr="004E0571">
        <w:rPr>
          <w:rFonts w:ascii="Times New Roman" w:hAnsi="Times New Roman" w:cs="Times New Roman"/>
          <w:sz w:val="24"/>
          <w:szCs w:val="24"/>
          <w:lang w:bidi="ar-SA"/>
        </w:rPr>
        <w:t>das Untersch</w:t>
      </w:r>
      <w:r w:rsidR="00AB31E1">
        <w:rPr>
          <w:rFonts w:ascii="Times New Roman" w:hAnsi="Times New Roman" w:cs="Times New Roman"/>
          <w:sz w:val="24"/>
          <w:szCs w:val="24"/>
          <w:lang w:bidi="ar-SA"/>
        </w:rPr>
        <w:t>eidungszeich</w:t>
      </w:r>
      <w:r w:rsidR="00BB240A">
        <w:rPr>
          <w:rFonts w:ascii="Times New Roman" w:hAnsi="Times New Roman" w:cs="Times New Roman"/>
          <w:sz w:val="24"/>
          <w:szCs w:val="24"/>
          <w:lang w:bidi="ar-SA"/>
        </w:rPr>
        <w:t>en „B“</w:t>
      </w:r>
      <w:r w:rsidR="00AB31E1">
        <w:rPr>
          <w:rFonts w:ascii="Times New Roman" w:hAnsi="Times New Roman" w:cs="Times New Roman"/>
          <w:sz w:val="24"/>
          <w:szCs w:val="24"/>
          <w:lang w:bidi="ar-SA"/>
        </w:rPr>
        <w:t xml:space="preserve"> von Belgien;</w:t>
      </w:r>
    </w:p>
    <w:p w14:paraId="21A0E060"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33CC918D"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d) </w:t>
      </w:r>
      <w:r w:rsidRPr="004E0571">
        <w:rPr>
          <w:rFonts w:ascii="Times New Roman" w:hAnsi="Times New Roman" w:cs="Times New Roman"/>
          <w:sz w:val="24"/>
          <w:szCs w:val="24"/>
          <w:lang w:bidi="ar-SA"/>
        </w:rPr>
        <w:t>das Unterscheidu</w:t>
      </w:r>
      <w:r w:rsidR="00BB240A">
        <w:rPr>
          <w:rFonts w:ascii="Times New Roman" w:hAnsi="Times New Roman" w:cs="Times New Roman"/>
          <w:sz w:val="24"/>
          <w:szCs w:val="24"/>
          <w:lang w:bidi="ar-SA"/>
        </w:rPr>
        <w:t>ngszeichen „M18“</w:t>
      </w:r>
      <w:r w:rsidR="00AB31E1">
        <w:rPr>
          <w:rFonts w:ascii="Times New Roman" w:hAnsi="Times New Roman" w:cs="Times New Roman"/>
          <w:sz w:val="24"/>
          <w:szCs w:val="24"/>
          <w:lang w:bidi="ar-SA"/>
        </w:rPr>
        <w:t xml:space="preserve"> von Modell 18;</w:t>
      </w:r>
    </w:p>
    <w:p w14:paraId="49F89D6C"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61BC11D9"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e) </w:t>
      </w:r>
      <w:r w:rsidRPr="004E0571">
        <w:rPr>
          <w:rFonts w:ascii="Times New Roman" w:hAnsi="Times New Roman" w:cs="Times New Roman"/>
          <w:sz w:val="24"/>
          <w:szCs w:val="24"/>
          <w:lang w:bidi="ar-SA"/>
        </w:rPr>
        <w:t>Angaben, die bei Ausstellung des Schulungsführerscheins unter Ve</w:t>
      </w:r>
      <w:r w:rsidR="00AB31E1">
        <w:rPr>
          <w:rFonts w:ascii="Times New Roman" w:hAnsi="Times New Roman" w:cs="Times New Roman"/>
          <w:sz w:val="24"/>
          <w:szCs w:val="24"/>
          <w:lang w:bidi="ar-SA"/>
        </w:rPr>
        <w:t>rwendung folgender Nummerierung einzutragen sind:</w:t>
      </w:r>
    </w:p>
    <w:p w14:paraId="070594F7"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7C30871E"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1. Name des Inhabers;</w:t>
      </w:r>
    </w:p>
    <w:p w14:paraId="6CBC7D5C"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16222F2E"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2. Vorname(n) des Inhabers;</w:t>
      </w:r>
    </w:p>
    <w:p w14:paraId="3878BBD2"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0ACA4567"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3. Geburtsdat</w:t>
      </w:r>
      <w:r w:rsidR="00AB31E1">
        <w:rPr>
          <w:rFonts w:ascii="Times New Roman" w:hAnsi="Times New Roman" w:cs="Times New Roman"/>
          <w:sz w:val="24"/>
          <w:szCs w:val="24"/>
          <w:lang w:bidi="ar-SA"/>
        </w:rPr>
        <w:t>um und Geburtsort des Inhabers;</w:t>
      </w:r>
    </w:p>
    <w:p w14:paraId="0CD5394B"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6B03A08D"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4.</w:t>
      </w:r>
      <w:r>
        <w:rPr>
          <w:rFonts w:ascii="Times New Roman" w:hAnsi="Times New Roman" w:cs="Times New Roman"/>
          <w:sz w:val="24"/>
          <w:szCs w:val="24"/>
          <w:lang w:bidi="ar-SA"/>
        </w:rPr>
        <w:tab/>
      </w:r>
      <w:r w:rsidR="00E76A35" w:rsidRPr="004E0571">
        <w:rPr>
          <w:rFonts w:ascii="Times New Roman" w:hAnsi="Times New Roman" w:cs="Times New Roman"/>
          <w:i/>
          <w:iCs/>
          <w:sz w:val="24"/>
          <w:szCs w:val="24"/>
          <w:lang w:bidi="ar-SA"/>
        </w:rPr>
        <w:t>a</w:t>
      </w:r>
      <w:r w:rsidR="00E76A35" w:rsidRPr="004E0571">
        <w:rPr>
          <w:rFonts w:ascii="Times New Roman" w:hAnsi="Times New Roman" w:cs="Times New Roman"/>
          <w:sz w:val="24"/>
          <w:szCs w:val="24"/>
          <w:lang w:bidi="ar-SA"/>
        </w:rPr>
        <w:t>. Ausstellungsda</w:t>
      </w:r>
      <w:r>
        <w:rPr>
          <w:rFonts w:ascii="Times New Roman" w:hAnsi="Times New Roman" w:cs="Times New Roman"/>
          <w:sz w:val="24"/>
          <w:szCs w:val="24"/>
          <w:lang w:bidi="ar-SA"/>
        </w:rPr>
        <w:t>tum des Schulungsführerscheins;</w:t>
      </w:r>
    </w:p>
    <w:p w14:paraId="053324CE"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1617B5C0" w14:textId="77777777" w:rsidR="00AB31E1" w:rsidRDefault="00E76A35" w:rsidP="00AB31E1">
      <w:pPr>
        <w:autoSpaceDE w:val="0"/>
        <w:autoSpaceDN w:val="0"/>
        <w:adjustRightInd w:val="0"/>
        <w:spacing w:after="0" w:line="240" w:lineRule="auto"/>
        <w:ind w:left="708"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b</w:t>
      </w:r>
      <w:r w:rsidRPr="004E0571">
        <w:rPr>
          <w:rFonts w:ascii="Times New Roman" w:hAnsi="Times New Roman" w:cs="Times New Roman"/>
          <w:sz w:val="24"/>
          <w:szCs w:val="24"/>
          <w:lang w:bidi="ar-SA"/>
        </w:rPr>
        <w:t>. Datum, an dem der Schulungsführerschein ungültig wird;</w:t>
      </w:r>
    </w:p>
    <w:p w14:paraId="26A44218" w14:textId="77777777" w:rsidR="00AB31E1" w:rsidRDefault="00AB31E1" w:rsidP="00AB31E1">
      <w:pPr>
        <w:autoSpaceDE w:val="0"/>
        <w:autoSpaceDN w:val="0"/>
        <w:adjustRightInd w:val="0"/>
        <w:spacing w:after="0" w:line="240" w:lineRule="auto"/>
        <w:ind w:left="708" w:firstLine="708"/>
        <w:rPr>
          <w:rFonts w:ascii="Times New Roman" w:hAnsi="Times New Roman" w:cs="Times New Roman"/>
          <w:i/>
          <w:iCs/>
          <w:sz w:val="24"/>
          <w:szCs w:val="24"/>
          <w:lang w:bidi="ar-SA"/>
        </w:rPr>
      </w:pPr>
    </w:p>
    <w:p w14:paraId="0688672B" w14:textId="77777777" w:rsidR="00AB31E1" w:rsidRDefault="00E76A35" w:rsidP="00AB31E1">
      <w:pPr>
        <w:autoSpaceDE w:val="0"/>
        <w:autoSpaceDN w:val="0"/>
        <w:adjustRightInd w:val="0"/>
        <w:spacing w:after="0" w:line="240" w:lineRule="auto"/>
        <w:ind w:left="708"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c</w:t>
      </w:r>
      <w:r w:rsidRPr="004E0571">
        <w:rPr>
          <w:rFonts w:ascii="Times New Roman" w:hAnsi="Times New Roman" w:cs="Times New Roman"/>
          <w:sz w:val="24"/>
          <w:szCs w:val="24"/>
          <w:lang w:bidi="ar-SA"/>
        </w:rPr>
        <w:t>. Bezeichnung der Behörde, die den Schulungsführerschein ausstellt;</w:t>
      </w:r>
    </w:p>
    <w:p w14:paraId="39EA84EF" w14:textId="77777777" w:rsidR="00AB31E1" w:rsidRDefault="00AB31E1" w:rsidP="00AB31E1">
      <w:pPr>
        <w:autoSpaceDE w:val="0"/>
        <w:autoSpaceDN w:val="0"/>
        <w:adjustRightInd w:val="0"/>
        <w:spacing w:after="0" w:line="240" w:lineRule="auto"/>
        <w:rPr>
          <w:rFonts w:ascii="Times New Roman" w:hAnsi="Times New Roman" w:cs="Times New Roman"/>
          <w:sz w:val="24"/>
          <w:szCs w:val="24"/>
          <w:lang w:bidi="ar-SA"/>
        </w:rPr>
      </w:pPr>
    </w:p>
    <w:p w14:paraId="74FA9405"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5. Num</w:t>
      </w:r>
      <w:r w:rsidR="00AB31E1">
        <w:rPr>
          <w:rFonts w:ascii="Times New Roman" w:hAnsi="Times New Roman" w:cs="Times New Roman"/>
          <w:sz w:val="24"/>
          <w:szCs w:val="24"/>
          <w:lang w:bidi="ar-SA"/>
        </w:rPr>
        <w:t>mer des Schulungsführerscheins;</w:t>
      </w:r>
    </w:p>
    <w:p w14:paraId="4C0D83CB"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3D85E5E0"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6. Lichtbild des Inhabers;</w:t>
      </w:r>
    </w:p>
    <w:p w14:paraId="54D0A820"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63CEC716"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7. Unterschrift des Inhabers;</w:t>
      </w:r>
    </w:p>
    <w:p w14:paraId="0EB893AD"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5A0610EA"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sz w:val="24"/>
          <w:szCs w:val="24"/>
          <w:lang w:bidi="ar-SA"/>
        </w:rPr>
        <w:t>8. Klassen der Fahrzeuge, die der Inhaber zu führen berechtigt ist (die nati</w:t>
      </w:r>
      <w:r w:rsidR="00AB31E1">
        <w:rPr>
          <w:rFonts w:ascii="Times New Roman" w:hAnsi="Times New Roman" w:cs="Times New Roman"/>
          <w:sz w:val="24"/>
          <w:szCs w:val="24"/>
          <w:lang w:bidi="ar-SA"/>
        </w:rPr>
        <w:t xml:space="preserve">onalen Klassen sind mit anderen </w:t>
      </w:r>
      <w:r w:rsidRPr="004E0571">
        <w:rPr>
          <w:rFonts w:ascii="Times New Roman" w:hAnsi="Times New Roman" w:cs="Times New Roman"/>
          <w:sz w:val="24"/>
          <w:szCs w:val="24"/>
          <w:lang w:bidi="ar-SA"/>
        </w:rPr>
        <w:t>Schrifttypen zu drucken als die harm</w:t>
      </w:r>
      <w:r w:rsidR="00AB31E1">
        <w:rPr>
          <w:rFonts w:ascii="Times New Roman" w:hAnsi="Times New Roman" w:cs="Times New Roman"/>
          <w:sz w:val="24"/>
          <w:szCs w:val="24"/>
          <w:lang w:bidi="ar-SA"/>
        </w:rPr>
        <w:t>onisierten Klassen);</w:t>
      </w:r>
    </w:p>
    <w:p w14:paraId="35C3BC45"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311A860C"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f) </w:t>
      </w:r>
      <w:r w:rsidRPr="004E0571">
        <w:rPr>
          <w:rFonts w:ascii="Times New Roman" w:hAnsi="Times New Roman" w:cs="Times New Roman"/>
          <w:sz w:val="24"/>
          <w:szCs w:val="24"/>
          <w:lang w:bidi="ar-SA"/>
        </w:rPr>
        <w:t>Refere</w:t>
      </w:r>
      <w:r w:rsidR="00AB31E1">
        <w:rPr>
          <w:rFonts w:ascii="Times New Roman" w:hAnsi="Times New Roman" w:cs="Times New Roman"/>
          <w:sz w:val="24"/>
          <w:szCs w:val="24"/>
          <w:lang w:bidi="ar-SA"/>
        </w:rPr>
        <w:t>nzfarbe: Pantone hushed violet.</w:t>
      </w:r>
    </w:p>
    <w:p w14:paraId="6195522C"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387E5DB1"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r>
        <w:rPr>
          <w:rFonts w:ascii="Times New Roman" w:hAnsi="Times New Roman" w:cs="Times New Roman"/>
          <w:sz w:val="24"/>
          <w:szCs w:val="24"/>
          <w:lang w:bidi="ar-SA"/>
        </w:rPr>
        <w:t>Seite 2 enthält</w:t>
      </w:r>
    </w:p>
    <w:p w14:paraId="62DD24DE"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58DC431F"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a) </w:t>
      </w:r>
      <w:r w:rsidRPr="004E0571">
        <w:rPr>
          <w:rFonts w:ascii="Times New Roman" w:hAnsi="Times New Roman" w:cs="Times New Roman"/>
          <w:sz w:val="24"/>
          <w:szCs w:val="24"/>
          <w:lang w:bidi="ar-SA"/>
        </w:rPr>
        <w:t>das Ausstellungsdatum des ersten Schul</w:t>
      </w:r>
      <w:r w:rsidR="00AB31E1">
        <w:rPr>
          <w:rFonts w:ascii="Times New Roman" w:hAnsi="Times New Roman" w:cs="Times New Roman"/>
          <w:sz w:val="24"/>
          <w:szCs w:val="24"/>
          <w:lang w:bidi="ar-SA"/>
        </w:rPr>
        <w:t>ungsführerscheins der Klasse B;</w:t>
      </w:r>
    </w:p>
    <w:p w14:paraId="1507DA60"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69514DBE"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b) </w:t>
      </w:r>
      <w:r w:rsidR="00BB240A">
        <w:rPr>
          <w:rFonts w:ascii="Times New Roman" w:hAnsi="Times New Roman" w:cs="Times New Roman"/>
          <w:sz w:val="24"/>
          <w:szCs w:val="24"/>
          <w:lang w:bidi="ar-SA"/>
        </w:rPr>
        <w:t>den Text „</w:t>
      </w:r>
      <w:r w:rsidRPr="004E0571">
        <w:rPr>
          <w:rFonts w:ascii="Times New Roman" w:hAnsi="Times New Roman" w:cs="Times New Roman"/>
          <w:sz w:val="24"/>
          <w:szCs w:val="24"/>
          <w:lang w:bidi="ar-SA"/>
        </w:rPr>
        <w:t xml:space="preserve">Der Inhaber darf von einer Person begleitet werden, die mindestens 24 Jahre alt und Inhaber </w:t>
      </w:r>
      <w:r w:rsidR="00AB31E1">
        <w:rPr>
          <w:rFonts w:ascii="Times New Roman" w:hAnsi="Times New Roman" w:cs="Times New Roman"/>
          <w:sz w:val="24"/>
          <w:szCs w:val="24"/>
          <w:lang w:bidi="ar-SA"/>
        </w:rPr>
        <w:t xml:space="preserve">eines </w:t>
      </w:r>
      <w:r w:rsidRPr="004E0571">
        <w:rPr>
          <w:rFonts w:ascii="Times New Roman" w:hAnsi="Times New Roman" w:cs="Times New Roman"/>
          <w:sz w:val="24"/>
          <w:szCs w:val="24"/>
          <w:lang w:bidi="ar-SA"/>
        </w:rPr>
        <w:t>Führerscheins der Klasse B</w:t>
      </w:r>
      <w:r w:rsidR="00BB240A">
        <w:rPr>
          <w:rFonts w:ascii="Times New Roman" w:hAnsi="Times New Roman" w:cs="Times New Roman"/>
          <w:sz w:val="24"/>
          <w:szCs w:val="24"/>
          <w:lang w:bidi="ar-SA"/>
        </w:rPr>
        <w:t xml:space="preserve"> ist, den sie bei sich trägt.“</w:t>
      </w:r>
      <w:r w:rsidR="00AB31E1">
        <w:rPr>
          <w:rFonts w:ascii="Times New Roman" w:hAnsi="Times New Roman" w:cs="Times New Roman"/>
          <w:sz w:val="24"/>
          <w:szCs w:val="24"/>
          <w:lang w:bidi="ar-SA"/>
        </w:rPr>
        <w:t>;</w:t>
      </w:r>
    </w:p>
    <w:p w14:paraId="6F206D0E"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4A0495AA"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c) </w:t>
      </w:r>
      <w:r w:rsidR="00BB240A">
        <w:rPr>
          <w:rFonts w:ascii="Times New Roman" w:hAnsi="Times New Roman" w:cs="Times New Roman"/>
          <w:sz w:val="24"/>
          <w:szCs w:val="24"/>
          <w:lang w:bidi="ar-SA"/>
        </w:rPr>
        <w:t>den Text „</w:t>
      </w:r>
      <w:r w:rsidRPr="004E0571">
        <w:rPr>
          <w:rFonts w:ascii="Times New Roman" w:hAnsi="Times New Roman" w:cs="Times New Roman"/>
          <w:sz w:val="24"/>
          <w:szCs w:val="24"/>
          <w:lang w:bidi="ar-SA"/>
        </w:rPr>
        <w:t>Dem Inhaber ist das Führen eines Fahrzeugs freitags, samstags, son</w:t>
      </w:r>
      <w:r w:rsidR="00AB31E1">
        <w:rPr>
          <w:rFonts w:ascii="Times New Roman" w:hAnsi="Times New Roman" w:cs="Times New Roman"/>
          <w:sz w:val="24"/>
          <w:szCs w:val="24"/>
          <w:lang w:bidi="ar-SA"/>
        </w:rPr>
        <w:t xml:space="preserve">ntags, am Vorabend gesetzlicher </w:t>
      </w:r>
      <w:r w:rsidRPr="004E0571">
        <w:rPr>
          <w:rFonts w:ascii="Times New Roman" w:hAnsi="Times New Roman" w:cs="Times New Roman"/>
          <w:sz w:val="24"/>
          <w:szCs w:val="24"/>
          <w:lang w:bidi="ar-SA"/>
        </w:rPr>
        <w:t>Feiertage und an gesetzlichen Feiertagen von zehn Uhr abends bis zum nächste</w:t>
      </w:r>
      <w:r w:rsidR="00BB240A">
        <w:rPr>
          <w:rFonts w:ascii="Times New Roman" w:hAnsi="Times New Roman" w:cs="Times New Roman"/>
          <w:sz w:val="24"/>
          <w:szCs w:val="24"/>
          <w:lang w:bidi="ar-SA"/>
        </w:rPr>
        <w:t>n Morgen sechs Uhr untersagt.“</w:t>
      </w:r>
      <w:r w:rsidR="00AB31E1">
        <w:rPr>
          <w:rFonts w:ascii="Times New Roman" w:hAnsi="Times New Roman" w:cs="Times New Roman"/>
          <w:sz w:val="24"/>
          <w:szCs w:val="24"/>
          <w:lang w:bidi="ar-SA"/>
        </w:rPr>
        <w:t>;</w:t>
      </w:r>
    </w:p>
    <w:p w14:paraId="2CEE8409"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554C089D"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d) </w:t>
      </w:r>
      <w:r w:rsidR="00BB240A">
        <w:rPr>
          <w:rFonts w:ascii="Times New Roman" w:hAnsi="Times New Roman" w:cs="Times New Roman"/>
          <w:sz w:val="24"/>
          <w:szCs w:val="24"/>
          <w:lang w:bidi="ar-SA"/>
        </w:rPr>
        <w:t>den Text „</w:t>
      </w:r>
      <w:r w:rsidRPr="004E0571">
        <w:rPr>
          <w:rFonts w:ascii="Times New Roman" w:hAnsi="Times New Roman" w:cs="Times New Roman"/>
          <w:sz w:val="24"/>
          <w:szCs w:val="24"/>
          <w:lang w:bidi="ar-SA"/>
        </w:rPr>
        <w:t>Nach zwei aufeinanderfolgenden nicht bestandenen praktischen</w:t>
      </w:r>
      <w:r w:rsidR="00AB31E1">
        <w:rPr>
          <w:rFonts w:ascii="Times New Roman" w:hAnsi="Times New Roman" w:cs="Times New Roman"/>
          <w:sz w:val="24"/>
          <w:szCs w:val="24"/>
          <w:lang w:bidi="ar-SA"/>
        </w:rPr>
        <w:t xml:space="preserve"> Fahrprüfungen muss der Inhaber </w:t>
      </w:r>
      <w:r w:rsidRPr="004E0571">
        <w:rPr>
          <w:rFonts w:ascii="Times New Roman" w:hAnsi="Times New Roman" w:cs="Times New Roman"/>
          <w:sz w:val="24"/>
          <w:szCs w:val="24"/>
          <w:lang w:bidi="ar-SA"/>
        </w:rPr>
        <w:t>sechs praktische Unterrichtsstunden in einer Fahrschule ableisten, bevor er erneut an einer praktischen Fahrprüfung</w:t>
      </w:r>
      <w:r w:rsidR="00BB240A">
        <w:rPr>
          <w:rFonts w:ascii="Times New Roman" w:hAnsi="Times New Roman" w:cs="Times New Roman"/>
          <w:sz w:val="24"/>
          <w:szCs w:val="24"/>
          <w:lang w:bidi="ar-SA"/>
        </w:rPr>
        <w:t xml:space="preserve"> teilnehmen darf.“</w:t>
      </w:r>
      <w:r w:rsidR="00AB31E1">
        <w:rPr>
          <w:rFonts w:ascii="Times New Roman" w:hAnsi="Times New Roman" w:cs="Times New Roman"/>
          <w:sz w:val="24"/>
          <w:szCs w:val="24"/>
          <w:lang w:bidi="ar-SA"/>
        </w:rPr>
        <w:t>;</w:t>
      </w:r>
    </w:p>
    <w:p w14:paraId="60F3437A"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6F70945B" w14:textId="77777777" w:rsidR="00AB31E1"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e) </w:t>
      </w:r>
      <w:r w:rsidRPr="004E0571">
        <w:rPr>
          <w:rFonts w:ascii="Times New Roman" w:hAnsi="Times New Roman" w:cs="Times New Roman"/>
          <w:sz w:val="24"/>
          <w:szCs w:val="24"/>
          <w:lang w:bidi="ar-SA"/>
        </w:rPr>
        <w:t>gegebenenfalls Zusatzangaben oder Einschränkungen in kodierter Form,</w:t>
      </w:r>
      <w:r w:rsidR="007A5F62">
        <w:rPr>
          <w:rFonts w:ascii="Times New Roman" w:hAnsi="Times New Roman" w:cs="Times New Roman"/>
          <w:sz w:val="24"/>
          <w:szCs w:val="24"/>
          <w:lang w:bidi="ar-SA"/>
        </w:rPr>
        <w:t xml:space="preserve"> gemäß Anlage</w:t>
      </w:r>
      <w:r w:rsidR="00AB31E1">
        <w:rPr>
          <w:rFonts w:ascii="Times New Roman" w:hAnsi="Times New Roman" w:cs="Times New Roman"/>
          <w:sz w:val="24"/>
          <w:szCs w:val="24"/>
          <w:lang w:bidi="ar-SA"/>
        </w:rPr>
        <w:t xml:space="preserve"> 7 des Königlichen </w:t>
      </w:r>
      <w:r w:rsidRPr="004E0571">
        <w:rPr>
          <w:rFonts w:ascii="Times New Roman" w:hAnsi="Times New Roman" w:cs="Times New Roman"/>
          <w:sz w:val="24"/>
          <w:szCs w:val="24"/>
          <w:lang w:bidi="ar-SA"/>
        </w:rPr>
        <w:t>Erlasses vom 23. M</w:t>
      </w:r>
      <w:r w:rsidR="00AB31E1">
        <w:rPr>
          <w:rFonts w:ascii="Times New Roman" w:hAnsi="Times New Roman" w:cs="Times New Roman"/>
          <w:sz w:val="24"/>
          <w:szCs w:val="24"/>
          <w:lang w:bidi="ar-SA"/>
        </w:rPr>
        <w:t>ärz 1998 über den Führerschein;</w:t>
      </w:r>
    </w:p>
    <w:p w14:paraId="4CF85C9F" w14:textId="77777777" w:rsidR="00AB31E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6F061973" w14:textId="77777777" w:rsidR="00E76A35" w:rsidRDefault="00E76A35" w:rsidP="00AB31E1">
      <w:pPr>
        <w:autoSpaceDE w:val="0"/>
        <w:autoSpaceDN w:val="0"/>
        <w:adjustRightInd w:val="0"/>
        <w:spacing w:after="0" w:line="240" w:lineRule="auto"/>
        <w:ind w:firstLine="708"/>
        <w:rPr>
          <w:rFonts w:ascii="Times New Roman" w:hAnsi="Times New Roman" w:cs="Times New Roman"/>
          <w:sz w:val="24"/>
          <w:szCs w:val="24"/>
          <w:lang w:bidi="ar-SA"/>
        </w:rPr>
      </w:pPr>
      <w:r w:rsidRPr="004E0571">
        <w:rPr>
          <w:rFonts w:ascii="Times New Roman" w:hAnsi="Times New Roman" w:cs="Times New Roman"/>
          <w:i/>
          <w:iCs/>
          <w:sz w:val="24"/>
          <w:szCs w:val="24"/>
          <w:lang w:bidi="ar-SA"/>
        </w:rPr>
        <w:t xml:space="preserve">f) </w:t>
      </w:r>
      <w:r w:rsidRPr="004E0571">
        <w:rPr>
          <w:rFonts w:ascii="Times New Roman" w:hAnsi="Times New Roman" w:cs="Times New Roman"/>
          <w:sz w:val="24"/>
          <w:szCs w:val="24"/>
          <w:lang w:bidi="ar-SA"/>
        </w:rPr>
        <w:t>Erläuterungen zu den auf den Seiten 1 und 2 des Schulungsführerscheins erschein</w:t>
      </w:r>
      <w:r w:rsidR="00AB31E1">
        <w:rPr>
          <w:rFonts w:ascii="Times New Roman" w:hAnsi="Times New Roman" w:cs="Times New Roman"/>
          <w:sz w:val="24"/>
          <w:szCs w:val="24"/>
          <w:lang w:bidi="ar-SA"/>
        </w:rPr>
        <w:t xml:space="preserve">enden nummerierten Rubriken </w:t>
      </w:r>
      <w:r w:rsidRPr="004E0571">
        <w:rPr>
          <w:rFonts w:ascii="Times New Roman" w:hAnsi="Times New Roman" w:cs="Times New Roman"/>
          <w:sz w:val="24"/>
          <w:szCs w:val="24"/>
          <w:lang w:bidi="ar-SA"/>
        </w:rPr>
        <w:t>(zumindest Rubriken 1, 2, 3, 4</w:t>
      </w:r>
      <w:r w:rsidRPr="004E0571">
        <w:rPr>
          <w:rFonts w:ascii="Times New Roman" w:hAnsi="Times New Roman" w:cs="Times New Roman"/>
          <w:i/>
          <w:iCs/>
          <w:sz w:val="24"/>
          <w:szCs w:val="24"/>
          <w:lang w:bidi="ar-SA"/>
        </w:rPr>
        <w:t>a</w:t>
      </w:r>
      <w:r w:rsidRPr="004E0571">
        <w:rPr>
          <w:rFonts w:ascii="Times New Roman" w:hAnsi="Times New Roman" w:cs="Times New Roman"/>
          <w:sz w:val="24"/>
          <w:szCs w:val="24"/>
          <w:lang w:bidi="ar-SA"/>
        </w:rPr>
        <w:t>, 4</w:t>
      </w:r>
      <w:r w:rsidRPr="004E0571">
        <w:rPr>
          <w:rFonts w:ascii="Times New Roman" w:hAnsi="Times New Roman" w:cs="Times New Roman"/>
          <w:i/>
          <w:iCs/>
          <w:sz w:val="24"/>
          <w:szCs w:val="24"/>
          <w:lang w:bidi="ar-SA"/>
        </w:rPr>
        <w:t>b</w:t>
      </w:r>
      <w:r w:rsidRPr="004E0571">
        <w:rPr>
          <w:rFonts w:ascii="Times New Roman" w:hAnsi="Times New Roman" w:cs="Times New Roman"/>
          <w:sz w:val="24"/>
          <w:szCs w:val="24"/>
          <w:lang w:bidi="ar-SA"/>
        </w:rPr>
        <w:t>, 4</w:t>
      </w:r>
      <w:r w:rsidRPr="004E0571">
        <w:rPr>
          <w:rFonts w:ascii="Times New Roman" w:hAnsi="Times New Roman" w:cs="Times New Roman"/>
          <w:i/>
          <w:iCs/>
          <w:sz w:val="24"/>
          <w:szCs w:val="24"/>
          <w:lang w:bidi="ar-SA"/>
        </w:rPr>
        <w:t>c</w:t>
      </w:r>
      <w:r w:rsidRPr="004E0571">
        <w:rPr>
          <w:rFonts w:ascii="Times New Roman" w:hAnsi="Times New Roman" w:cs="Times New Roman"/>
          <w:sz w:val="24"/>
          <w:szCs w:val="24"/>
          <w:lang w:bidi="ar-SA"/>
        </w:rPr>
        <w:t>, 5 und 8).</w:t>
      </w:r>
    </w:p>
    <w:p w14:paraId="580B3AE0" w14:textId="77777777" w:rsidR="00AB31E1" w:rsidRPr="004E0571" w:rsidRDefault="00AB31E1" w:rsidP="00AB31E1">
      <w:pPr>
        <w:autoSpaceDE w:val="0"/>
        <w:autoSpaceDN w:val="0"/>
        <w:adjustRightInd w:val="0"/>
        <w:spacing w:after="0" w:line="240" w:lineRule="auto"/>
        <w:ind w:firstLine="708"/>
        <w:rPr>
          <w:rFonts w:ascii="Times New Roman" w:hAnsi="Times New Roman" w:cs="Times New Roman"/>
          <w:sz w:val="24"/>
          <w:szCs w:val="24"/>
          <w:lang w:bidi="ar-SA"/>
        </w:rPr>
      </w:pPr>
    </w:p>
    <w:p w14:paraId="41DE8502" w14:textId="77777777" w:rsidR="004E0571" w:rsidRPr="004E0571" w:rsidRDefault="004E0571" w:rsidP="00E76A35">
      <w:pPr>
        <w:rPr>
          <w:rFonts w:ascii="Times New Roman" w:hAnsi="Times New Roman" w:cs="Times New Roman"/>
          <w:sz w:val="24"/>
          <w:szCs w:val="24"/>
          <w:lang w:bidi="ar-SA"/>
        </w:rPr>
      </w:pPr>
      <w:r w:rsidRPr="004E0571">
        <w:rPr>
          <w:rFonts w:ascii="Times New Roman" w:hAnsi="Times New Roman" w:cs="Times New Roman"/>
          <w:noProof/>
          <w:sz w:val="24"/>
          <w:szCs w:val="24"/>
          <w:lang w:val="fr-BE" w:eastAsia="fr-BE" w:bidi="ar-SA"/>
        </w:rPr>
        <w:drawing>
          <wp:inline distT="0" distB="0" distL="0" distR="0" wp14:anchorId="032DF546" wp14:editId="15273D26">
            <wp:extent cx="5760720" cy="362558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625585"/>
                    </a:xfrm>
                    <a:prstGeom prst="rect">
                      <a:avLst/>
                    </a:prstGeom>
                    <a:noFill/>
                    <a:ln>
                      <a:noFill/>
                    </a:ln>
                  </pic:spPr>
                </pic:pic>
              </a:graphicData>
            </a:graphic>
          </wp:inline>
        </w:drawing>
      </w:r>
    </w:p>
    <w:p w14:paraId="10A16B35" w14:textId="77777777" w:rsidR="00E76A35" w:rsidRPr="004E0571" w:rsidRDefault="004E0571" w:rsidP="00E76A35">
      <w:pPr>
        <w:rPr>
          <w:rFonts w:ascii="Times New Roman" w:hAnsi="Times New Roman" w:cs="Times New Roman"/>
          <w:i/>
          <w:sz w:val="24"/>
          <w:szCs w:val="24"/>
        </w:rPr>
      </w:pPr>
      <w:r w:rsidRPr="004E0571">
        <w:rPr>
          <w:rFonts w:ascii="Times New Roman" w:hAnsi="Times New Roman" w:cs="Times New Roman"/>
          <w:i/>
          <w:noProof/>
          <w:sz w:val="24"/>
          <w:szCs w:val="24"/>
          <w:lang w:val="fr-BE" w:eastAsia="fr-BE" w:bidi="ar-SA"/>
        </w:rPr>
        <w:drawing>
          <wp:inline distT="0" distB="0" distL="0" distR="0" wp14:anchorId="1D618F8F" wp14:editId="42CD26A2">
            <wp:extent cx="5760720" cy="3628962"/>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628962"/>
                    </a:xfrm>
                    <a:prstGeom prst="rect">
                      <a:avLst/>
                    </a:prstGeom>
                    <a:noFill/>
                    <a:ln>
                      <a:noFill/>
                    </a:ln>
                  </pic:spPr>
                </pic:pic>
              </a:graphicData>
            </a:graphic>
          </wp:inline>
        </w:drawing>
      </w:r>
    </w:p>
    <w:p w14:paraId="1B9A7CB0" w14:textId="77777777" w:rsidR="004E0571" w:rsidRDefault="004E0571" w:rsidP="00AB31E1">
      <w:pPr>
        <w:autoSpaceDE w:val="0"/>
        <w:autoSpaceDN w:val="0"/>
        <w:adjustRightInd w:val="0"/>
        <w:spacing w:after="0" w:line="240" w:lineRule="auto"/>
        <w:rPr>
          <w:rFonts w:ascii="Times New Roman" w:hAnsi="Times New Roman" w:cs="Times New Roman"/>
          <w:sz w:val="24"/>
          <w:szCs w:val="24"/>
          <w:lang w:bidi="ar-SA"/>
        </w:rPr>
      </w:pPr>
      <w:r w:rsidRPr="004E0571">
        <w:rPr>
          <w:rFonts w:ascii="Times New Roman" w:hAnsi="Times New Roman" w:cs="Times New Roman"/>
          <w:sz w:val="24"/>
          <w:szCs w:val="24"/>
          <w:lang w:bidi="ar-SA"/>
        </w:rPr>
        <w:t>Gesehen, um dem Königlichen Erlass vom 3. April 2013 zur Abänderung des Schulungsführerscheins beigefügt zu werden.</w:t>
      </w:r>
    </w:p>
    <w:p w14:paraId="10AE3AC4" w14:textId="77777777" w:rsidR="00AB31E1" w:rsidRPr="004E0571" w:rsidRDefault="00AB31E1" w:rsidP="00AB31E1">
      <w:pPr>
        <w:autoSpaceDE w:val="0"/>
        <w:autoSpaceDN w:val="0"/>
        <w:adjustRightInd w:val="0"/>
        <w:spacing w:after="0" w:line="240" w:lineRule="auto"/>
        <w:rPr>
          <w:rFonts w:ascii="Times New Roman" w:hAnsi="Times New Roman" w:cs="Times New Roman"/>
          <w:sz w:val="24"/>
          <w:szCs w:val="24"/>
          <w:lang w:bidi="ar-SA"/>
        </w:rPr>
      </w:pPr>
    </w:p>
    <w:p w14:paraId="071127FB" w14:textId="77777777" w:rsidR="004E0571" w:rsidRDefault="004E0571"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ALBERT</w:t>
      </w:r>
    </w:p>
    <w:p w14:paraId="38377331" w14:textId="77777777" w:rsidR="00AB31E1" w:rsidRPr="004E0571" w:rsidRDefault="00AB31E1" w:rsidP="00AB31E1">
      <w:pPr>
        <w:autoSpaceDE w:val="0"/>
        <w:autoSpaceDN w:val="0"/>
        <w:adjustRightInd w:val="0"/>
        <w:spacing w:after="0" w:line="240" w:lineRule="auto"/>
        <w:jc w:val="center"/>
        <w:rPr>
          <w:rFonts w:ascii="Times New Roman" w:hAnsi="Times New Roman" w:cs="Times New Roman"/>
          <w:sz w:val="24"/>
          <w:szCs w:val="24"/>
          <w:lang w:bidi="ar-SA"/>
        </w:rPr>
      </w:pPr>
    </w:p>
    <w:p w14:paraId="424B02AE" w14:textId="77777777" w:rsidR="004E0571" w:rsidRDefault="004E0571"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Von Königs wegen:</w:t>
      </w:r>
    </w:p>
    <w:p w14:paraId="52B2ABEB" w14:textId="77777777" w:rsidR="00AB31E1" w:rsidRPr="004E0571" w:rsidRDefault="00AB31E1" w:rsidP="00AB31E1">
      <w:pPr>
        <w:autoSpaceDE w:val="0"/>
        <w:autoSpaceDN w:val="0"/>
        <w:adjustRightInd w:val="0"/>
        <w:spacing w:after="0" w:line="240" w:lineRule="auto"/>
        <w:jc w:val="center"/>
        <w:rPr>
          <w:rFonts w:ascii="Times New Roman" w:hAnsi="Times New Roman" w:cs="Times New Roman"/>
          <w:sz w:val="24"/>
          <w:szCs w:val="24"/>
          <w:lang w:bidi="ar-SA"/>
        </w:rPr>
      </w:pPr>
    </w:p>
    <w:p w14:paraId="2B7A46FD" w14:textId="77777777" w:rsidR="004E0571" w:rsidRPr="004E0571" w:rsidRDefault="004E0571"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Die Ministerin des Innern,</w:t>
      </w:r>
    </w:p>
    <w:p w14:paraId="0D0231FA" w14:textId="77777777" w:rsidR="004E0571" w:rsidRDefault="004E0571" w:rsidP="00AB31E1">
      <w:pPr>
        <w:autoSpaceDE w:val="0"/>
        <w:autoSpaceDN w:val="0"/>
        <w:adjustRightInd w:val="0"/>
        <w:spacing w:after="0" w:line="240" w:lineRule="auto"/>
        <w:jc w:val="center"/>
        <w:rPr>
          <w:rFonts w:ascii="Times New Roman" w:hAnsi="Times New Roman" w:cs="Times New Roman"/>
          <w:sz w:val="24"/>
          <w:szCs w:val="24"/>
          <w:lang w:bidi="ar-SA"/>
        </w:rPr>
      </w:pPr>
      <w:r w:rsidRPr="004E0571">
        <w:rPr>
          <w:rFonts w:ascii="Times New Roman" w:hAnsi="Times New Roman" w:cs="Times New Roman"/>
          <w:sz w:val="24"/>
          <w:szCs w:val="24"/>
          <w:lang w:bidi="ar-SA"/>
        </w:rPr>
        <w:t>Frau J. MILQUET</w:t>
      </w:r>
    </w:p>
    <w:p w14:paraId="28440409" w14:textId="77777777" w:rsidR="00AB31E1" w:rsidRPr="004E0571" w:rsidRDefault="00AB31E1" w:rsidP="00AB31E1">
      <w:pPr>
        <w:autoSpaceDE w:val="0"/>
        <w:autoSpaceDN w:val="0"/>
        <w:adjustRightInd w:val="0"/>
        <w:spacing w:after="0" w:line="240" w:lineRule="auto"/>
        <w:jc w:val="center"/>
        <w:rPr>
          <w:rFonts w:ascii="Times New Roman" w:hAnsi="Times New Roman" w:cs="Times New Roman"/>
          <w:sz w:val="24"/>
          <w:szCs w:val="24"/>
          <w:lang w:bidi="ar-SA"/>
        </w:rPr>
      </w:pPr>
    </w:p>
    <w:p w14:paraId="545B9A4B" w14:textId="77777777" w:rsidR="004E0571" w:rsidRPr="00AB31E1" w:rsidRDefault="004E0571" w:rsidP="00AB31E1">
      <w:pPr>
        <w:autoSpaceDE w:val="0"/>
        <w:autoSpaceDN w:val="0"/>
        <w:adjustRightInd w:val="0"/>
        <w:spacing w:after="0" w:line="240" w:lineRule="auto"/>
        <w:jc w:val="center"/>
        <w:rPr>
          <w:rFonts w:ascii="Times New Roman" w:hAnsi="Times New Roman" w:cs="Times New Roman"/>
          <w:sz w:val="24"/>
          <w:szCs w:val="24"/>
          <w:lang w:bidi="ar-SA"/>
        </w:rPr>
      </w:pPr>
      <w:r w:rsidRPr="00AB31E1">
        <w:rPr>
          <w:rFonts w:ascii="Times New Roman" w:hAnsi="Times New Roman" w:cs="Times New Roman"/>
          <w:sz w:val="24"/>
          <w:szCs w:val="24"/>
          <w:lang w:bidi="ar-SA"/>
        </w:rPr>
        <w:t>Der Staatssekretär für Mobilität,</w:t>
      </w:r>
    </w:p>
    <w:p w14:paraId="593B24F5" w14:textId="77777777" w:rsidR="00AB31E1" w:rsidRPr="004E0571" w:rsidRDefault="004E0571" w:rsidP="00AB31E1">
      <w:pPr>
        <w:jc w:val="center"/>
        <w:rPr>
          <w:rFonts w:ascii="Times New Roman" w:hAnsi="Times New Roman" w:cs="Times New Roman"/>
          <w:i/>
          <w:sz w:val="24"/>
          <w:szCs w:val="24"/>
        </w:rPr>
      </w:pPr>
      <w:r w:rsidRPr="00AB31E1">
        <w:rPr>
          <w:rFonts w:ascii="Times New Roman" w:hAnsi="Times New Roman" w:cs="Times New Roman"/>
          <w:sz w:val="24"/>
          <w:szCs w:val="24"/>
          <w:lang w:bidi="ar-SA"/>
        </w:rPr>
        <w:t>M. WATHELET</w:t>
      </w:r>
    </w:p>
    <w:sectPr w:rsidR="00AB31E1" w:rsidRPr="004E057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Kerstin Daumann" w:date="2015-10-21T10:11:00Z" w:initials="KD">
    <w:p w14:paraId="534FEBD8" w14:textId="77777777" w:rsidR="00120D9B" w:rsidRPr="00120D9B" w:rsidRDefault="00120D9B" w:rsidP="00120D9B">
      <w:pPr>
        <w:autoSpaceDE w:val="0"/>
        <w:autoSpaceDN w:val="0"/>
        <w:adjustRightInd w:val="0"/>
        <w:spacing w:after="0" w:line="240" w:lineRule="auto"/>
        <w:rPr>
          <w:rFonts w:ascii="Times New Roman" w:hAnsi="Times New Roman" w:cs="Times New Roman"/>
          <w:b/>
          <w:bCs/>
          <w:sz w:val="17"/>
          <w:szCs w:val="17"/>
          <w:lang w:bidi="ar-SA"/>
        </w:rPr>
      </w:pPr>
      <w:r>
        <w:rPr>
          <w:rStyle w:val="Marquedecommentaire"/>
        </w:rPr>
        <w:annotationRef/>
      </w:r>
      <w:r>
        <w:t xml:space="preserve">Tom: Die Anlagen hab ich aus dem Originalerlass FR/NE entnommen mit den entsprechenden Fehlern, die im </w:t>
      </w:r>
      <w:r w:rsidRPr="00120D9B">
        <w:rPr>
          <w:rFonts w:ascii="Times New Roman" w:hAnsi="Times New Roman" w:cs="Times New Roman"/>
          <w:b/>
          <w:bCs/>
          <w:sz w:val="17"/>
          <w:szCs w:val="17"/>
          <w:lang w:bidi="ar-SA"/>
        </w:rPr>
        <w:t>15 NOVEMBER 2013. — Koninklijk besluit</w:t>
      </w:r>
    </w:p>
    <w:p w14:paraId="3C1792E3" w14:textId="77777777" w:rsidR="00120D9B" w:rsidRPr="00120D9B" w:rsidRDefault="00120D9B" w:rsidP="00120D9B">
      <w:pPr>
        <w:pStyle w:val="Commentaire"/>
      </w:pPr>
      <w:r w:rsidRPr="00120D9B">
        <w:rPr>
          <w:rFonts w:ascii="Times New Roman" w:hAnsi="Times New Roman" w:cs="Times New Roman"/>
          <w:b/>
          <w:bCs/>
          <w:sz w:val="17"/>
          <w:szCs w:val="17"/>
          <w:lang w:bidi="ar-SA"/>
        </w:rPr>
        <w:t xml:space="preserve">houdende diverse bepalingen betreffende het rijbewijs </w:t>
      </w:r>
      <w:r w:rsidR="00F07E1A">
        <w:rPr>
          <w:rFonts w:ascii="Times New Roman" w:hAnsi="Times New Roman" w:cs="Times New Roman"/>
          <w:b/>
          <w:bCs/>
          <w:sz w:val="17"/>
          <w:szCs w:val="17"/>
          <w:lang w:bidi="ar-SA"/>
        </w:rPr>
        <w:t xml:space="preserve">Art. 15 </w:t>
      </w:r>
      <w:r w:rsidR="001D606D">
        <w:rPr>
          <w:rFonts w:ascii="Times New Roman" w:hAnsi="Times New Roman" w:cs="Times New Roman"/>
          <w:b/>
          <w:bCs/>
          <w:sz w:val="17"/>
          <w:szCs w:val="17"/>
          <w:lang w:bidi="ar-SA"/>
        </w:rPr>
        <w:t xml:space="preserve">(15VT08450) </w:t>
      </w:r>
      <w:r w:rsidRPr="00120D9B">
        <w:rPr>
          <w:rFonts w:ascii="Times New Roman" w:hAnsi="Times New Roman" w:cs="Times New Roman"/>
          <w:bCs/>
          <w:sz w:val="17"/>
          <w:szCs w:val="17"/>
          <w:lang w:bidi="ar-SA"/>
        </w:rPr>
        <w:t xml:space="preserve">dann </w:t>
      </w:r>
      <w:r w:rsidR="00F74A7C">
        <w:rPr>
          <w:rFonts w:ascii="Times New Roman" w:hAnsi="Times New Roman" w:cs="Times New Roman"/>
          <w:bCs/>
          <w:sz w:val="17"/>
          <w:szCs w:val="17"/>
          <w:lang w:bidi="ar-SA"/>
        </w:rPr>
        <w:t xml:space="preserve">im deutschen Text </w:t>
      </w:r>
      <w:r w:rsidRPr="00120D9B">
        <w:rPr>
          <w:rFonts w:ascii="Times New Roman" w:hAnsi="Times New Roman" w:cs="Times New Roman"/>
          <w:bCs/>
          <w:sz w:val="17"/>
          <w:szCs w:val="17"/>
          <w:lang w:bidi="ar-SA"/>
        </w:rPr>
        <w:t>abgeändert werden (bin ich dabei zu übersetzen)</w:t>
      </w:r>
      <w:r w:rsidR="004C0CEC">
        <w:rPr>
          <w:rFonts w:ascii="Times New Roman" w:hAnsi="Times New Roman" w:cs="Times New Roman"/>
          <w:bCs/>
          <w:sz w:val="17"/>
          <w:szCs w:val="17"/>
          <w:lang w:bidi="ar-SA"/>
        </w:rPr>
        <w:t xml:space="preserve"> – Hoffe das macht Sinn, wenn nicht bitte Bescheid geben.</w:t>
      </w:r>
    </w:p>
  </w:comment>
  <w:comment w:id="4" w:author="Kerstin Daumann" w:date="2015-06-04T10:08:00Z" w:initials="KD">
    <w:p w14:paraId="6F6AEB00" w14:textId="77777777" w:rsidR="004C0CEC" w:rsidRPr="004C0CEC" w:rsidRDefault="004C0CEC" w:rsidP="004C0CEC">
      <w:pPr>
        <w:autoSpaceDE w:val="0"/>
        <w:autoSpaceDN w:val="0"/>
        <w:adjustRightInd w:val="0"/>
        <w:spacing w:after="0" w:line="240" w:lineRule="auto"/>
        <w:rPr>
          <w:rFonts w:ascii="Times New Roman" w:hAnsi="Times New Roman" w:cs="Times New Roman"/>
          <w:sz w:val="17"/>
          <w:szCs w:val="17"/>
          <w:lang w:val="nl-BE" w:bidi="ar-SA"/>
        </w:rPr>
      </w:pPr>
      <w:r>
        <w:rPr>
          <w:rStyle w:val="Marquedecommentaire"/>
        </w:rPr>
        <w:annotationRef/>
      </w:r>
      <w:r w:rsidRPr="004C0CEC">
        <w:rPr>
          <w:rFonts w:ascii="Times New Roman" w:hAnsi="Times New Roman" w:cs="Times New Roman"/>
          <w:b/>
          <w:bCs/>
          <w:sz w:val="17"/>
          <w:szCs w:val="17"/>
          <w:lang w:val="nl-BE" w:bidi="ar-SA"/>
        </w:rPr>
        <w:t xml:space="preserve">Art. 15. </w:t>
      </w:r>
      <w:r w:rsidRPr="004C0CEC">
        <w:rPr>
          <w:rFonts w:ascii="Times New Roman" w:hAnsi="Times New Roman" w:cs="Times New Roman"/>
          <w:sz w:val="17"/>
          <w:szCs w:val="17"/>
          <w:lang w:val="nl-BE" w:bidi="ar-SA"/>
        </w:rPr>
        <w:t>In bijlage 2 bij hetzelfde besluit, vervangen bij het</w:t>
      </w:r>
    </w:p>
    <w:p w14:paraId="73C64559" w14:textId="77777777" w:rsidR="004C0CEC" w:rsidRPr="004C0CEC" w:rsidRDefault="004C0CEC" w:rsidP="004C0CEC">
      <w:pPr>
        <w:autoSpaceDE w:val="0"/>
        <w:autoSpaceDN w:val="0"/>
        <w:adjustRightInd w:val="0"/>
        <w:spacing w:after="0" w:line="240" w:lineRule="auto"/>
        <w:rPr>
          <w:rFonts w:ascii="Times New Roman" w:hAnsi="Times New Roman" w:cs="Times New Roman"/>
          <w:sz w:val="17"/>
          <w:szCs w:val="17"/>
          <w:lang w:val="nl-BE" w:bidi="ar-SA"/>
        </w:rPr>
      </w:pPr>
      <w:r w:rsidRPr="004C0CEC">
        <w:rPr>
          <w:rFonts w:ascii="Times New Roman" w:hAnsi="Times New Roman" w:cs="Times New Roman"/>
          <w:sz w:val="17"/>
          <w:szCs w:val="17"/>
          <w:lang w:val="nl-BE" w:bidi="ar-SA"/>
        </w:rPr>
        <w:t>koninklijk besluit van 3 april 2013, worden de volgende wijzigingen</w:t>
      </w:r>
    </w:p>
    <w:p w14:paraId="185F6C55" w14:textId="77777777" w:rsidR="004C0CEC" w:rsidRPr="004C0CEC" w:rsidRDefault="004C0CEC" w:rsidP="004C0CEC">
      <w:pPr>
        <w:autoSpaceDE w:val="0"/>
        <w:autoSpaceDN w:val="0"/>
        <w:adjustRightInd w:val="0"/>
        <w:spacing w:after="0" w:line="240" w:lineRule="auto"/>
        <w:rPr>
          <w:rFonts w:ascii="Times New Roman" w:hAnsi="Times New Roman" w:cs="Times New Roman"/>
          <w:sz w:val="17"/>
          <w:szCs w:val="17"/>
          <w:lang w:val="nl-BE" w:bidi="ar-SA"/>
        </w:rPr>
      </w:pPr>
      <w:r w:rsidRPr="004C0CEC">
        <w:rPr>
          <w:rFonts w:ascii="Times New Roman" w:hAnsi="Times New Roman" w:cs="Times New Roman"/>
          <w:sz w:val="17"/>
          <w:szCs w:val="17"/>
          <w:lang w:val="nl-BE" w:bidi="ar-SA"/>
        </w:rPr>
        <w:t>aangebracht :</w:t>
      </w:r>
    </w:p>
    <w:p w14:paraId="1FCBBC3E" w14:textId="77777777" w:rsidR="004C0CEC" w:rsidRPr="004C0CEC" w:rsidRDefault="004C0CEC" w:rsidP="004C0CEC">
      <w:pPr>
        <w:autoSpaceDE w:val="0"/>
        <w:autoSpaceDN w:val="0"/>
        <w:adjustRightInd w:val="0"/>
        <w:spacing w:after="0" w:line="240" w:lineRule="auto"/>
        <w:rPr>
          <w:rFonts w:ascii="Times New Roman" w:hAnsi="Times New Roman" w:cs="Times New Roman"/>
          <w:sz w:val="17"/>
          <w:szCs w:val="17"/>
          <w:lang w:val="nl-BE" w:bidi="ar-SA"/>
        </w:rPr>
      </w:pPr>
      <w:r w:rsidRPr="004C0CEC">
        <w:rPr>
          <w:rFonts w:ascii="Times New Roman" w:hAnsi="Times New Roman" w:cs="Times New Roman"/>
          <w:sz w:val="17"/>
          <w:szCs w:val="17"/>
          <w:lang w:val="nl-BE" w:bidi="ar-SA"/>
        </w:rPr>
        <w:t>1° in de Duitse tekst wordt in de titel het woord ”CHULUNGSFÜHRERSCHEINS”</w:t>
      </w:r>
    </w:p>
    <w:p w14:paraId="66015550" w14:textId="77777777" w:rsidR="004C0CEC" w:rsidRPr="004C0CEC" w:rsidRDefault="004C0CEC" w:rsidP="004C0CEC">
      <w:pPr>
        <w:autoSpaceDE w:val="0"/>
        <w:autoSpaceDN w:val="0"/>
        <w:adjustRightInd w:val="0"/>
        <w:spacing w:after="0" w:line="240" w:lineRule="auto"/>
        <w:rPr>
          <w:rFonts w:ascii="Times New Roman" w:hAnsi="Times New Roman" w:cs="Times New Roman"/>
          <w:sz w:val="17"/>
          <w:szCs w:val="17"/>
          <w:lang w:val="nl-BE" w:bidi="ar-SA"/>
        </w:rPr>
      </w:pPr>
      <w:r w:rsidRPr="004C0CEC">
        <w:rPr>
          <w:rFonts w:ascii="Times New Roman" w:hAnsi="Times New Roman" w:cs="Times New Roman"/>
          <w:sz w:val="17"/>
          <w:szCs w:val="17"/>
          <w:lang w:val="nl-BE" w:bidi="ar-SA"/>
        </w:rPr>
        <w:t>vervangen door het woord “SCHULUNGSFÜHRERSCHEINS”;</w:t>
      </w:r>
    </w:p>
    <w:p w14:paraId="5C32C024" w14:textId="77777777" w:rsidR="004C0CEC" w:rsidRPr="004C0CEC" w:rsidRDefault="004C0CEC" w:rsidP="004C0CEC">
      <w:pPr>
        <w:autoSpaceDE w:val="0"/>
        <w:autoSpaceDN w:val="0"/>
        <w:adjustRightInd w:val="0"/>
        <w:spacing w:after="0" w:line="240" w:lineRule="auto"/>
        <w:rPr>
          <w:rFonts w:ascii="Times New Roman" w:hAnsi="Times New Roman" w:cs="Times New Roman"/>
          <w:sz w:val="17"/>
          <w:szCs w:val="17"/>
          <w:lang w:val="nl-BE" w:bidi="ar-SA"/>
        </w:rPr>
      </w:pPr>
      <w:r w:rsidRPr="004C0CEC">
        <w:rPr>
          <w:rFonts w:ascii="Times New Roman" w:hAnsi="Times New Roman" w:cs="Times New Roman"/>
          <w:sz w:val="17"/>
          <w:szCs w:val="17"/>
          <w:lang w:val="nl-BE" w:bidi="ar-SA"/>
        </w:rPr>
        <w:t>2° in de Duitse tekst worden in punt 3 de woorden “und Nationalregisternummer”</w:t>
      </w:r>
    </w:p>
    <w:p w14:paraId="22021C5E" w14:textId="77777777" w:rsidR="004C0CEC" w:rsidRPr="004C0CEC" w:rsidRDefault="004C0CEC" w:rsidP="004C0CEC">
      <w:pPr>
        <w:autoSpaceDE w:val="0"/>
        <w:autoSpaceDN w:val="0"/>
        <w:adjustRightInd w:val="0"/>
        <w:spacing w:after="0" w:line="240" w:lineRule="auto"/>
        <w:rPr>
          <w:rFonts w:ascii="Times New Roman" w:hAnsi="Times New Roman" w:cs="Times New Roman"/>
          <w:sz w:val="17"/>
          <w:szCs w:val="17"/>
          <w:lang w:val="nl-BE" w:bidi="ar-SA"/>
        </w:rPr>
      </w:pPr>
      <w:r w:rsidRPr="004C0CEC">
        <w:rPr>
          <w:rFonts w:ascii="Times New Roman" w:hAnsi="Times New Roman" w:cs="Times New Roman"/>
          <w:sz w:val="17"/>
          <w:szCs w:val="17"/>
          <w:lang w:val="nl-BE" w:bidi="ar-SA"/>
        </w:rPr>
        <w:t>opgeheven;</w:t>
      </w:r>
    </w:p>
    <w:p w14:paraId="4606FC38" w14:textId="77777777" w:rsidR="004C0CEC" w:rsidRPr="004C0CEC" w:rsidRDefault="004C0CEC" w:rsidP="004C0CEC">
      <w:pPr>
        <w:autoSpaceDE w:val="0"/>
        <w:autoSpaceDN w:val="0"/>
        <w:adjustRightInd w:val="0"/>
        <w:spacing w:after="0" w:line="240" w:lineRule="auto"/>
        <w:rPr>
          <w:rFonts w:ascii="Times New Roman" w:hAnsi="Times New Roman" w:cs="Times New Roman"/>
          <w:sz w:val="17"/>
          <w:szCs w:val="17"/>
          <w:lang w:val="nl-BE" w:bidi="ar-SA"/>
        </w:rPr>
      </w:pPr>
      <w:r w:rsidRPr="004C0CEC">
        <w:rPr>
          <w:rFonts w:ascii="Times New Roman" w:hAnsi="Times New Roman" w:cs="Times New Roman"/>
          <w:sz w:val="17"/>
          <w:szCs w:val="17"/>
          <w:lang w:val="nl-BE" w:bidi="ar-SA"/>
        </w:rPr>
        <w:t>3° de woorden “Pantone hushed violet” worden vervangen door de</w:t>
      </w:r>
    </w:p>
    <w:p w14:paraId="1506C16B" w14:textId="77777777" w:rsidR="004C0CEC" w:rsidRDefault="004C0CEC" w:rsidP="004C0CEC">
      <w:pPr>
        <w:pStyle w:val="Commentaire"/>
      </w:pPr>
      <w:r>
        <w:rPr>
          <w:rFonts w:ascii="Times New Roman" w:hAnsi="Times New Roman" w:cs="Times New Roman"/>
          <w:sz w:val="17"/>
          <w:szCs w:val="17"/>
          <w:lang w:val="fr-BE" w:bidi="ar-SA"/>
        </w:rPr>
        <w:t>woorden “licht lila”.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C1792E3" w15:done="0"/>
  <w15:commentEx w15:paraId="1506C1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1792E3" w16cid:durableId="5EFCA839"/>
  <w16cid:commentId w16cid:paraId="1506C16B" w16cid:durableId="38BAFA2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EFE"/>
    <w:rsid w:val="000271A1"/>
    <w:rsid w:val="00034D0A"/>
    <w:rsid w:val="000B3582"/>
    <w:rsid w:val="000D6195"/>
    <w:rsid w:val="000E5816"/>
    <w:rsid w:val="000F0B80"/>
    <w:rsid w:val="0012064B"/>
    <w:rsid w:val="00120D9B"/>
    <w:rsid w:val="00141C2B"/>
    <w:rsid w:val="00151DBF"/>
    <w:rsid w:val="00162BAD"/>
    <w:rsid w:val="00174A2D"/>
    <w:rsid w:val="001B3BCF"/>
    <w:rsid w:val="001D606D"/>
    <w:rsid w:val="002128CD"/>
    <w:rsid w:val="00227FF1"/>
    <w:rsid w:val="002A370D"/>
    <w:rsid w:val="00305F8F"/>
    <w:rsid w:val="003220D3"/>
    <w:rsid w:val="003863C2"/>
    <w:rsid w:val="003A1FEF"/>
    <w:rsid w:val="003A6781"/>
    <w:rsid w:val="003B5A99"/>
    <w:rsid w:val="003D22FE"/>
    <w:rsid w:val="003E13DF"/>
    <w:rsid w:val="00413709"/>
    <w:rsid w:val="00415001"/>
    <w:rsid w:val="004C0CEC"/>
    <w:rsid w:val="004E0571"/>
    <w:rsid w:val="005077E5"/>
    <w:rsid w:val="0051173A"/>
    <w:rsid w:val="00515628"/>
    <w:rsid w:val="0052549E"/>
    <w:rsid w:val="00543206"/>
    <w:rsid w:val="005450B3"/>
    <w:rsid w:val="005579CE"/>
    <w:rsid w:val="00570679"/>
    <w:rsid w:val="005B07AF"/>
    <w:rsid w:val="006157D3"/>
    <w:rsid w:val="00632448"/>
    <w:rsid w:val="00652544"/>
    <w:rsid w:val="006A6209"/>
    <w:rsid w:val="006A7BE0"/>
    <w:rsid w:val="006B4A50"/>
    <w:rsid w:val="007337A9"/>
    <w:rsid w:val="007A1056"/>
    <w:rsid w:val="007A5F62"/>
    <w:rsid w:val="0080462E"/>
    <w:rsid w:val="00820E1A"/>
    <w:rsid w:val="008768AA"/>
    <w:rsid w:val="008A2CB0"/>
    <w:rsid w:val="008A5A5B"/>
    <w:rsid w:val="008A7AAD"/>
    <w:rsid w:val="00946A81"/>
    <w:rsid w:val="00947F7D"/>
    <w:rsid w:val="00990757"/>
    <w:rsid w:val="009E6A7E"/>
    <w:rsid w:val="00A30EFE"/>
    <w:rsid w:val="00A60DB4"/>
    <w:rsid w:val="00AB31E1"/>
    <w:rsid w:val="00AD23B8"/>
    <w:rsid w:val="00AE621D"/>
    <w:rsid w:val="00B10D37"/>
    <w:rsid w:val="00B33879"/>
    <w:rsid w:val="00B44F83"/>
    <w:rsid w:val="00B5493A"/>
    <w:rsid w:val="00B623FA"/>
    <w:rsid w:val="00B836B5"/>
    <w:rsid w:val="00BB240A"/>
    <w:rsid w:val="00BC40A4"/>
    <w:rsid w:val="00C22392"/>
    <w:rsid w:val="00C359FF"/>
    <w:rsid w:val="00C42EFF"/>
    <w:rsid w:val="00C53474"/>
    <w:rsid w:val="00C611DD"/>
    <w:rsid w:val="00C9614D"/>
    <w:rsid w:val="00CB3144"/>
    <w:rsid w:val="00D67C2A"/>
    <w:rsid w:val="00D755A4"/>
    <w:rsid w:val="00DA107B"/>
    <w:rsid w:val="00DC57C6"/>
    <w:rsid w:val="00E22FC8"/>
    <w:rsid w:val="00E27EDB"/>
    <w:rsid w:val="00E76A35"/>
    <w:rsid w:val="00E83BC4"/>
    <w:rsid w:val="00E9035E"/>
    <w:rsid w:val="00EC4E79"/>
    <w:rsid w:val="00EC7DAD"/>
    <w:rsid w:val="00EE5DF1"/>
    <w:rsid w:val="00F02BC1"/>
    <w:rsid w:val="00F038E1"/>
    <w:rsid w:val="00F07E1A"/>
    <w:rsid w:val="00F30FA2"/>
    <w:rsid w:val="00F74A7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03ECB"/>
  <w15:docId w15:val="{D0F66F9B-5F3B-489B-9DFA-03CFEEF07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A30E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A30EFE"/>
    <w:rPr>
      <w:rFonts w:ascii="Times New Roman" w:eastAsia="Times New Roman" w:hAnsi="Times New Roman" w:cs="Times New Roman"/>
      <w:b/>
      <w:bCs/>
      <w:sz w:val="27"/>
      <w:szCs w:val="27"/>
      <w:lang w:eastAsia="de-DE"/>
    </w:rPr>
  </w:style>
  <w:style w:type="character" w:styleId="Lienhypertexte">
    <w:name w:val="Hyperlink"/>
    <w:basedOn w:val="Policepardfaut"/>
    <w:uiPriority w:val="99"/>
    <w:semiHidden/>
    <w:unhideWhenUsed/>
    <w:rsid w:val="00A30EFE"/>
    <w:rPr>
      <w:color w:val="0000FF"/>
      <w:u w:val="single"/>
    </w:rPr>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sid w:val="00A30EFE"/>
    <w:rPr>
      <w:sz w:val="20"/>
      <w:szCs w:val="20"/>
    </w:rPr>
  </w:style>
  <w:style w:type="paragraph" w:styleId="Objetducommentaire">
    <w:name w:val="annotation subject"/>
    <w:basedOn w:val="Commentaire"/>
    <w:next w:val="Commentaire"/>
    <w:link w:val="ObjetducommentaireCar"/>
    <w:uiPriority w:val="99"/>
    <w:semiHidden/>
    <w:unhideWhenUsed/>
    <w:rsid w:val="00A30EFE"/>
    <w:rPr>
      <w:b/>
      <w:bCs/>
    </w:rPr>
  </w:style>
  <w:style w:type="character" w:customStyle="1" w:styleId="ObjetducommentaireCar">
    <w:name w:val="Objet du commentaire Car"/>
    <w:basedOn w:val="CommentaireCar"/>
    <w:link w:val="Objetducommentaire"/>
    <w:uiPriority w:val="99"/>
    <w:semiHidden/>
    <w:rsid w:val="00A30EFE"/>
    <w:rPr>
      <w:b/>
      <w:bCs/>
      <w:sz w:val="20"/>
      <w:szCs w:val="20"/>
    </w:rPr>
  </w:style>
  <w:style w:type="paragraph" w:styleId="Textedebulles">
    <w:name w:val="Balloon Text"/>
    <w:basedOn w:val="Normal"/>
    <w:link w:val="TextedebullesCar"/>
    <w:uiPriority w:val="99"/>
    <w:semiHidden/>
    <w:unhideWhenUsed/>
    <w:rsid w:val="00A30EF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0EFE"/>
    <w:rPr>
      <w:rFonts w:ascii="Tahoma" w:hAnsi="Tahoma" w:cs="Tahoma"/>
      <w:sz w:val="16"/>
      <w:szCs w:val="16"/>
    </w:rPr>
  </w:style>
  <w:style w:type="paragraph" w:styleId="Paragraphedeliste">
    <w:name w:val="List Paragraph"/>
    <w:basedOn w:val="Normal"/>
    <w:uiPriority w:val="34"/>
    <w:qFormat/>
    <w:rsid w:val="00034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86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image" Target="media/image5.emf"/><Relationship Id="rId10" Type="http://schemas.microsoft.com/office/2016/09/relationships/commentsIds" Target="commentsIds.xml"/><Relationship Id="rId4" Type="http://schemas.openxmlformats.org/officeDocument/2006/relationships/customXml" Target="../customXml/item4.xml"/><Relationship Id="rId9" Type="http://schemas.microsoft.com/office/2011/relationships/commentsExtended" Target="commentsExtended.xml"/><Relationship Id="rId14"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5F848F-2318-4A5A-A696-8C4C978A1273}">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2.xml><?xml version="1.0" encoding="utf-8"?>
<ds:datastoreItem xmlns:ds="http://schemas.openxmlformats.org/officeDocument/2006/customXml" ds:itemID="{AABFA68F-B194-411D-B2C2-96BAE4ABA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723AD7-1E9A-417B-AC58-C4301EBDDE11}">
  <ds:schemaRefs>
    <ds:schemaRef ds:uri="http://schemas.openxmlformats.org/officeDocument/2006/bibliography"/>
  </ds:schemaRefs>
</ds:datastoreItem>
</file>

<file path=customXml/itemProps4.xml><?xml version="1.0" encoding="utf-8"?>
<ds:datastoreItem xmlns:ds="http://schemas.openxmlformats.org/officeDocument/2006/customXml" ds:itemID="{4176A329-9786-45FD-ACC5-D8B013FA24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3023</Words>
  <Characters>16631</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SPF Mobilité</Company>
  <LinksUpToDate>false</LinksUpToDate>
  <CharactersWithSpaces>19615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Kerstin Daumann</dc:creator>
  <cp:lastModifiedBy>Nathalie Godart</cp:lastModifiedBy>
  <cp:revision>4</cp:revision>
  <dcterms:created xsi:type="dcterms:W3CDTF">2023-10-23T12:49:00Z</dcterms:created>
  <dcterms:modified xsi:type="dcterms:W3CDTF">2023-10-23T14:42:00Z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