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D16B5" w14:textId="6D5DA5DD" w:rsidR="00327F7A" w:rsidRPr="007B608E" w:rsidRDefault="007B608E" w:rsidP="007B608E">
      <w:pPr>
        <w:jc w:val="center"/>
        <w:rPr>
          <w:b/>
          <w:bCs/>
          <w:lang w:val="de-DE"/>
        </w:rPr>
      </w:pPr>
      <w:r w:rsidRPr="007B608E">
        <w:rPr>
          <w:b/>
          <w:bCs/>
        </w:rPr>
        <w:t>2.</w:t>
      </w:r>
      <w:r>
        <w:rPr>
          <w:b/>
          <w:bCs/>
        </w:rPr>
        <w:t> </w:t>
      </w:r>
      <w:r w:rsidRPr="007B608E">
        <w:rPr>
          <w:b/>
          <w:bCs/>
        </w:rPr>
        <w:t>NOVEMBER</w:t>
      </w:r>
      <w:r>
        <w:rPr>
          <w:b/>
          <w:bCs/>
        </w:rPr>
        <w:t> </w:t>
      </w:r>
      <w:r w:rsidRPr="007B608E">
        <w:rPr>
          <w:b/>
          <w:bCs/>
        </w:rPr>
        <w:t xml:space="preserve">2010 - </w:t>
      </w:r>
      <w:proofErr w:type="spellStart"/>
      <w:r w:rsidRPr="007B608E">
        <w:rPr>
          <w:b/>
          <w:bCs/>
        </w:rPr>
        <w:t>Königlicher</w:t>
      </w:r>
      <w:proofErr w:type="spellEnd"/>
      <w:r w:rsidRPr="007B608E">
        <w:rPr>
          <w:b/>
          <w:bCs/>
        </w:rPr>
        <w:t xml:space="preserve"> </w:t>
      </w:r>
      <w:proofErr w:type="spellStart"/>
      <w:r w:rsidRPr="007B608E">
        <w:rPr>
          <w:b/>
          <w:bCs/>
        </w:rPr>
        <w:t>Erlass</w:t>
      </w:r>
      <w:proofErr w:type="spellEnd"/>
      <w:r w:rsidRPr="007B608E">
        <w:rPr>
          <w:b/>
          <w:bCs/>
        </w:rPr>
        <w:t xml:space="preserve"> </w:t>
      </w:r>
      <w:proofErr w:type="spellStart"/>
      <w:r w:rsidRPr="007B608E">
        <w:rPr>
          <w:b/>
          <w:bCs/>
        </w:rPr>
        <w:t>zur</w:t>
      </w:r>
      <w:proofErr w:type="spellEnd"/>
      <w:r w:rsidRPr="007B608E">
        <w:rPr>
          <w:b/>
          <w:bCs/>
        </w:rPr>
        <w:t xml:space="preserve"> </w:t>
      </w:r>
      <w:proofErr w:type="spellStart"/>
      <w:r w:rsidRPr="007B608E">
        <w:rPr>
          <w:b/>
          <w:bCs/>
        </w:rPr>
        <w:t>Abänderung</w:t>
      </w:r>
      <w:proofErr w:type="spellEnd"/>
      <w:r w:rsidRPr="007B608E">
        <w:rPr>
          <w:b/>
          <w:bCs/>
        </w:rPr>
        <w:t xml:space="preserve"> des </w:t>
      </w:r>
      <w:proofErr w:type="spellStart"/>
      <w:r w:rsidRPr="007B608E">
        <w:rPr>
          <w:b/>
          <w:bCs/>
        </w:rPr>
        <w:t>Königlichen</w:t>
      </w:r>
      <w:proofErr w:type="spellEnd"/>
      <w:r w:rsidRPr="007B608E">
        <w:rPr>
          <w:b/>
          <w:bCs/>
        </w:rPr>
        <w:t xml:space="preserve"> </w:t>
      </w:r>
      <w:proofErr w:type="spellStart"/>
      <w:r w:rsidRPr="007B608E">
        <w:rPr>
          <w:b/>
          <w:bCs/>
        </w:rPr>
        <w:t>Erlasses</w:t>
      </w:r>
      <w:proofErr w:type="spellEnd"/>
      <w:r w:rsidRPr="007B608E">
        <w:rPr>
          <w:b/>
          <w:bCs/>
        </w:rPr>
        <w:t xml:space="preserve"> </w:t>
      </w:r>
      <w:proofErr w:type="spellStart"/>
      <w:r w:rsidRPr="007B608E">
        <w:rPr>
          <w:b/>
          <w:bCs/>
        </w:rPr>
        <w:t>vom</w:t>
      </w:r>
      <w:proofErr w:type="spellEnd"/>
      <w:r w:rsidRPr="007B608E">
        <w:rPr>
          <w:b/>
          <w:bCs/>
        </w:rPr>
        <w:t xml:space="preserve"> 20.</w:t>
      </w:r>
      <w:r>
        <w:rPr>
          <w:b/>
          <w:bCs/>
        </w:rPr>
        <w:t> </w:t>
      </w:r>
      <w:r w:rsidRPr="007B608E">
        <w:rPr>
          <w:b/>
          <w:bCs/>
        </w:rPr>
        <w:t>Juli</w:t>
      </w:r>
      <w:r>
        <w:rPr>
          <w:b/>
          <w:bCs/>
        </w:rPr>
        <w:t> </w:t>
      </w:r>
      <w:r w:rsidRPr="007B608E">
        <w:rPr>
          <w:b/>
          <w:bCs/>
        </w:rPr>
        <w:t xml:space="preserve">2001 </w:t>
      </w:r>
      <w:proofErr w:type="spellStart"/>
      <w:r w:rsidRPr="007B608E">
        <w:rPr>
          <w:b/>
          <w:bCs/>
        </w:rPr>
        <w:t>über</w:t>
      </w:r>
      <w:proofErr w:type="spellEnd"/>
      <w:r w:rsidRPr="007B608E">
        <w:rPr>
          <w:b/>
          <w:bCs/>
        </w:rPr>
        <w:t xml:space="preserve"> die </w:t>
      </w:r>
      <w:proofErr w:type="spellStart"/>
      <w:r w:rsidRPr="007B608E">
        <w:rPr>
          <w:b/>
          <w:bCs/>
        </w:rPr>
        <w:t>Zulassung</w:t>
      </w:r>
      <w:proofErr w:type="spellEnd"/>
      <w:r w:rsidRPr="007B608E">
        <w:rPr>
          <w:b/>
          <w:bCs/>
        </w:rPr>
        <w:t xml:space="preserve"> von </w:t>
      </w:r>
      <w:proofErr w:type="spellStart"/>
      <w:proofErr w:type="gramStart"/>
      <w:r w:rsidRPr="007B608E">
        <w:rPr>
          <w:b/>
          <w:bCs/>
        </w:rPr>
        <w:t>Fahrzeugen</w:t>
      </w:r>
      <w:proofErr w:type="spellEnd"/>
      <w:proofErr w:type="gramEnd"/>
    </w:p>
    <w:p w14:paraId="45CD11F8" w14:textId="77777777" w:rsidR="00327F7A" w:rsidRDefault="00327F7A">
      <w:pPr>
        <w:rPr>
          <w:lang w:val="de-DE"/>
        </w:rPr>
      </w:pPr>
    </w:p>
    <w:p w14:paraId="6D30BCCF" w14:textId="77777777" w:rsidR="007B608E" w:rsidRPr="00327F7A" w:rsidRDefault="007B608E">
      <w:pPr>
        <w:rPr>
          <w:lang w:val="de-DE"/>
        </w:rPr>
      </w:pPr>
    </w:p>
    <w:p w14:paraId="67372671" w14:textId="315F33D2" w:rsidR="00327F7A" w:rsidRPr="00327F7A" w:rsidRDefault="00327F7A" w:rsidP="00D15085">
      <w:pPr>
        <w:jc w:val="center"/>
        <w:rPr>
          <w:lang w:val="de-DE"/>
        </w:rPr>
      </w:pPr>
      <w:r w:rsidRPr="00327F7A">
        <w:rPr>
          <w:lang w:val="de-DE"/>
        </w:rPr>
        <w:t xml:space="preserve">(deutsche Übersetzung des FÖD Mobilität: </w:t>
      </w:r>
      <w:proofErr w:type="gramStart"/>
      <w:r w:rsidRPr="00327F7A">
        <w:rPr>
          <w:i/>
          <w:iCs/>
          <w:lang w:val="de-DE"/>
        </w:rPr>
        <w:t>Belgisches</w:t>
      </w:r>
      <w:proofErr w:type="gramEnd"/>
      <w:r w:rsidRPr="00327F7A">
        <w:rPr>
          <w:i/>
          <w:iCs/>
          <w:lang w:val="de-DE"/>
        </w:rPr>
        <w:t xml:space="preserve"> Staatsblatt </w:t>
      </w:r>
      <w:r w:rsidRPr="00327F7A">
        <w:rPr>
          <w:lang w:val="de-DE"/>
        </w:rPr>
        <w:t xml:space="preserve">vom </w:t>
      </w:r>
      <w:r w:rsidR="007B608E">
        <w:t>17. Dezember 2014</w:t>
      </w:r>
      <w:r w:rsidRPr="00327F7A">
        <w:rPr>
          <w:lang w:val="de-DE"/>
        </w:rPr>
        <w:t>)</w:t>
      </w:r>
    </w:p>
    <w:p w14:paraId="49CAA49A" w14:textId="77777777" w:rsidR="00327F7A" w:rsidRPr="00327F7A" w:rsidRDefault="00327F7A" w:rsidP="000F5F44">
      <w:pPr>
        <w:jc w:val="center"/>
        <w:rPr>
          <w:lang w:val="de-DE"/>
        </w:rPr>
      </w:pPr>
    </w:p>
    <w:p w14:paraId="7E1982D4" w14:textId="77777777" w:rsidR="00327F7A" w:rsidRPr="00327F7A" w:rsidRDefault="00327F7A" w:rsidP="00CA081B">
      <w:pPr>
        <w:jc w:val="center"/>
        <w:rPr>
          <w:lang w:val="de-DE"/>
        </w:rPr>
      </w:pPr>
    </w:p>
    <w:p w14:paraId="33BD0BE2" w14:textId="77777777" w:rsidR="00327F7A" w:rsidRDefault="00327F7A" w:rsidP="00E1687C">
      <w:pPr>
        <w:jc w:val="both"/>
        <w:rPr>
          <w:lang w:val="de-DE"/>
        </w:rPr>
        <w:sectPr w:rsidR="00327F7A" w:rsidSect="00327F7A">
          <w:pgSz w:w="11906" w:h="16838"/>
          <w:pgMar w:top="1418" w:right="1418" w:bottom="1418" w:left="1418" w:header="709" w:footer="709" w:gutter="0"/>
          <w:cols w:space="708"/>
          <w:vAlign w:val="center"/>
          <w:docGrid w:linePitch="360"/>
        </w:sectPr>
      </w:pPr>
      <w:r w:rsidRPr="00327F7A">
        <w:rPr>
          <w:lang w:val="de-DE"/>
        </w:rPr>
        <w:t>Diese deutsche Übersetzung ist vom Übersetzungsdienst des Föderalen Öffentlichen Dienstes Mobilität und Transportwesen in Brüssel erstellt</w:t>
      </w:r>
      <w:r w:rsidRPr="00C96AD3">
        <w:rPr>
          <w:lang w:val="de-DE"/>
        </w:rPr>
        <w:t xml:space="preserve"> worden.</w:t>
      </w:r>
    </w:p>
    <w:p w14:paraId="767DA328" w14:textId="77777777" w:rsidR="00327F7A" w:rsidRPr="00C80000" w:rsidRDefault="00327F7A" w:rsidP="00D15085">
      <w:pPr>
        <w:rPr>
          <w:lang w:val="de-DE"/>
        </w:rPr>
      </w:pPr>
    </w:p>
    <w:tbl>
      <w:tblPr>
        <w:tblW w:w="4637" w:type="pct"/>
        <w:jc w:val="center"/>
        <w:tblCellSpacing w:w="15" w:type="dxa"/>
        <w:tblCellMar>
          <w:top w:w="15" w:type="dxa"/>
          <w:left w:w="15" w:type="dxa"/>
          <w:bottom w:w="15" w:type="dxa"/>
          <w:right w:w="15" w:type="dxa"/>
        </w:tblCellMar>
        <w:tblLook w:val="0000" w:firstRow="0" w:lastRow="0" w:firstColumn="0" w:lastColumn="0" w:noHBand="0" w:noVBand="0"/>
      </w:tblPr>
      <w:tblGrid>
        <w:gridCol w:w="8413"/>
      </w:tblGrid>
      <w:tr w:rsidR="00636CBA" w:rsidRPr="008E2266" w14:paraId="66200AEE" w14:textId="77777777" w:rsidTr="00327F7A">
        <w:trPr>
          <w:tblCellSpacing w:w="15" w:type="dxa"/>
          <w:jc w:val="center"/>
        </w:trPr>
        <w:tc>
          <w:tcPr>
            <w:tcW w:w="4964" w:type="pct"/>
            <w:vAlign w:val="center"/>
          </w:tcPr>
          <w:p w14:paraId="50584A1D" w14:textId="77777777" w:rsidR="00636CBA" w:rsidRPr="008E2266" w:rsidRDefault="00636CBA">
            <w:pPr>
              <w:jc w:val="center"/>
              <w:rPr>
                <w:lang w:val="de-DE"/>
              </w:rPr>
            </w:pPr>
            <w:r w:rsidRPr="008E2266">
              <w:rPr>
                <w:lang w:val="de-DE"/>
              </w:rPr>
              <w:t xml:space="preserve">FÖDERALER ÖFFENTLICHER DIENST MOBILITÄT UND TRANSPORTWESEN </w:t>
            </w:r>
          </w:p>
        </w:tc>
      </w:tr>
    </w:tbl>
    <w:p w14:paraId="765048D7" w14:textId="77777777" w:rsidR="00636CBA" w:rsidRPr="002C2AFD" w:rsidRDefault="00636CBA" w:rsidP="00636CBA">
      <w:pPr>
        <w:pStyle w:val="Titre3"/>
        <w:jc w:val="center"/>
        <w:rPr>
          <w:lang w:val="de-DE"/>
        </w:rPr>
      </w:pPr>
      <w:r w:rsidRPr="002C2AFD">
        <w:rPr>
          <w:lang w:val="de-DE"/>
        </w:rPr>
        <w:t>2. NOVEMBER</w:t>
      </w:r>
      <w:r w:rsidR="00C31D72" w:rsidRPr="002C2AFD">
        <w:rPr>
          <w:lang w:val="de-DE"/>
        </w:rPr>
        <w:t xml:space="preserve"> 2010 - Königlicher Erlass zur Abä</w:t>
      </w:r>
      <w:r w:rsidRPr="002C2AFD">
        <w:rPr>
          <w:lang w:val="de-DE"/>
        </w:rPr>
        <w:t xml:space="preserve">nderung des Königlichen Erlasses vom 20. Juli 2001 über die Zulassung von Fahrzeugen </w:t>
      </w:r>
    </w:p>
    <w:p w14:paraId="01074E08" w14:textId="77777777" w:rsidR="00636CBA" w:rsidRPr="008E2266" w:rsidRDefault="00CA13A7" w:rsidP="002C2AFD">
      <w:pPr>
        <w:jc w:val="center"/>
        <w:rPr>
          <w:lang w:val="de-DE"/>
        </w:rPr>
      </w:pPr>
      <w:r w:rsidRPr="008E2266">
        <w:rPr>
          <w:lang w:val="de-DE"/>
        </w:rPr>
        <w:t>BERICHT AN DEN KÖNIG</w:t>
      </w:r>
    </w:p>
    <w:p w14:paraId="10492801" w14:textId="77777777" w:rsidR="00636CBA" w:rsidRPr="008E2266" w:rsidRDefault="00636CBA" w:rsidP="002C2AFD">
      <w:pPr>
        <w:ind w:firstLine="720"/>
        <w:rPr>
          <w:lang w:val="de-DE"/>
        </w:rPr>
      </w:pPr>
      <w:r w:rsidRPr="008E2266">
        <w:rPr>
          <w:lang w:val="de-DE"/>
        </w:rPr>
        <w:t>Sire,</w:t>
      </w:r>
    </w:p>
    <w:p w14:paraId="61907073" w14:textId="77777777" w:rsidR="006E373C" w:rsidRPr="009826E7" w:rsidRDefault="006E373C" w:rsidP="00636CBA">
      <w:pPr>
        <w:rPr>
          <w:lang w:val="de-DE"/>
        </w:rPr>
      </w:pPr>
    </w:p>
    <w:p w14:paraId="7D36D90F" w14:textId="77777777" w:rsidR="009826E7" w:rsidRPr="00A87940" w:rsidRDefault="009826E7" w:rsidP="009826E7">
      <w:pPr>
        <w:ind w:firstLine="708"/>
        <w:jc w:val="both"/>
        <w:rPr>
          <w:lang w:val="de-DE"/>
        </w:rPr>
      </w:pPr>
      <w:r w:rsidRPr="009826E7">
        <w:rPr>
          <w:lang w:val="de-DE"/>
        </w:rPr>
        <w:t>der Entwurf eines Königlichen Erlasses, den ich die Ehre habe, Eurer Majestät zur Unterschrift vorzulegen, bezweckt, den Königlichen Erlass vom 20. Juli 2001 über die Zulassung von Fahrzeugen infolge der mit Gründen versehenen Stellungnahme 2004/2301 C(2009) 8781, die die Europäische Kommission dem Königreich Belgien am 20. November 2009 aufgrund von Artikel 258 des Vertrags über die Arbeitsweise der Europäischen Union bezüglich der mangelhaften Umsetzung der Bestimmungen der Richtlinie 2000/53/EG des Europäischen Parlaments und des Rates vom 18. September 2000 über Altfahrzeuge zukommen ließ, abzuändern.</w:t>
      </w:r>
    </w:p>
    <w:p w14:paraId="3C31FE8C" w14:textId="77777777" w:rsidR="006E373C" w:rsidRPr="008E2266" w:rsidRDefault="006E373C" w:rsidP="00636CBA">
      <w:pPr>
        <w:rPr>
          <w:highlight w:val="green"/>
          <w:lang w:val="de-DE"/>
        </w:rPr>
      </w:pPr>
    </w:p>
    <w:p w14:paraId="64FF227D" w14:textId="77777777" w:rsidR="00636CBA" w:rsidRPr="008E2266" w:rsidRDefault="00636CBA" w:rsidP="00636CBA">
      <w:pPr>
        <w:rPr>
          <w:lang w:val="de-DE"/>
        </w:rPr>
      </w:pPr>
      <w:r w:rsidRPr="008E2266">
        <w:rPr>
          <w:lang w:val="de-DE"/>
        </w:rPr>
        <w:t>Um den Bemerkungen der Europäischen Kommission</w:t>
      </w:r>
      <w:r w:rsidR="00A94B7F">
        <w:rPr>
          <w:lang w:val="de-DE"/>
        </w:rPr>
        <w:t xml:space="preserve"> Rechnung zu tragen, wird der oben genannte</w:t>
      </w:r>
      <w:r w:rsidRPr="008E2266">
        <w:rPr>
          <w:lang w:val="de-DE"/>
        </w:rPr>
        <w:t xml:space="preserve"> Erlass so angepasst, dass künftig eine rechtliche Grundlage für die direkte Verknüpfung zwischen dem offiziellen Verwertungsnachweis für Fahrzeuge und ihrer </w:t>
      </w:r>
      <w:r w:rsidR="008F3258" w:rsidRPr="00A94B7F">
        <w:rPr>
          <w:lang w:val="de-DE"/>
        </w:rPr>
        <w:t>endgültigen</w:t>
      </w:r>
      <w:r w:rsidR="00A94B7F" w:rsidRPr="00A94B7F">
        <w:rPr>
          <w:lang w:val="de-DE"/>
        </w:rPr>
        <w:t xml:space="preserve"> </w:t>
      </w:r>
      <w:r w:rsidR="00AD4BA8">
        <w:rPr>
          <w:lang w:val="de-DE"/>
        </w:rPr>
        <w:t>Abmeldung</w:t>
      </w:r>
      <w:r w:rsidRPr="00A94B7F">
        <w:rPr>
          <w:lang w:val="de-DE"/>
        </w:rPr>
        <w:t xml:space="preserve"> aus dem nationalen</w:t>
      </w:r>
      <w:r w:rsidR="008F3258" w:rsidRPr="00A94B7F">
        <w:rPr>
          <w:lang w:val="de-DE"/>
        </w:rPr>
        <w:t xml:space="preserve"> Zentralen</w:t>
      </w:r>
      <w:r w:rsidRPr="00A94B7F">
        <w:rPr>
          <w:lang w:val="de-DE"/>
        </w:rPr>
        <w:t xml:space="preserve"> Fahrzeug</w:t>
      </w:r>
      <w:r w:rsidR="008F3258" w:rsidRPr="00A94B7F">
        <w:rPr>
          <w:lang w:val="de-DE"/>
        </w:rPr>
        <w:t>register (ZFR)</w:t>
      </w:r>
      <w:r w:rsidRPr="00A94B7F">
        <w:rPr>
          <w:lang w:val="de-DE"/>
        </w:rPr>
        <w:t xml:space="preserve"> geschaffen wird.</w:t>
      </w:r>
    </w:p>
    <w:p w14:paraId="2ADB0940" w14:textId="77777777" w:rsidR="006E373C" w:rsidRPr="00ED3FAC" w:rsidRDefault="006E373C" w:rsidP="00636CBA">
      <w:pPr>
        <w:rPr>
          <w:lang w:val="de-DE"/>
        </w:rPr>
      </w:pPr>
    </w:p>
    <w:p w14:paraId="2FFEAF0C" w14:textId="77777777" w:rsidR="00636CBA" w:rsidRPr="00ED3FAC" w:rsidRDefault="00636CBA" w:rsidP="00636CBA">
      <w:pPr>
        <w:rPr>
          <w:lang w:val="de-DE"/>
        </w:rPr>
      </w:pPr>
      <w:r w:rsidRPr="00ED3FAC">
        <w:rPr>
          <w:lang w:val="de-DE"/>
        </w:rPr>
        <w:t>Zunächst wird in Artikel 1 des vorliegenden Erlasses der Begriff „</w:t>
      </w:r>
      <w:r w:rsidR="008F3258" w:rsidRPr="00ED3FAC">
        <w:rPr>
          <w:lang w:val="de-DE"/>
        </w:rPr>
        <w:t>endgültige</w:t>
      </w:r>
      <w:r w:rsidRPr="00ED3FAC">
        <w:rPr>
          <w:lang w:val="de-DE"/>
        </w:rPr>
        <w:t xml:space="preserve"> </w:t>
      </w:r>
      <w:r w:rsidR="00553BD5">
        <w:rPr>
          <w:lang w:val="de-DE"/>
        </w:rPr>
        <w:t>Abmeldung</w:t>
      </w:r>
      <w:r w:rsidR="001D7DBE">
        <w:rPr>
          <w:lang w:val="de-DE"/>
        </w:rPr>
        <w:t>“</w:t>
      </w:r>
      <w:r w:rsidRPr="00ED3FAC">
        <w:rPr>
          <w:lang w:val="de-DE"/>
        </w:rPr>
        <w:t xml:space="preserve"> in die Liste der </w:t>
      </w:r>
      <w:r w:rsidR="00260D5A" w:rsidRPr="00ED3FAC">
        <w:rPr>
          <w:lang w:val="de-DE"/>
        </w:rPr>
        <w:t>Begriffsbestimmungen</w:t>
      </w:r>
      <w:r w:rsidRPr="00ED3FAC">
        <w:rPr>
          <w:lang w:val="de-DE"/>
        </w:rPr>
        <w:t xml:space="preserve"> in Artikel 1 des Königlichen Erlasses vom 20. Juli 2001 über die Zulassung von Fahrzeugen eingefügt, da dieser für das Verständnis der </w:t>
      </w:r>
      <w:r w:rsidR="008F3258" w:rsidRPr="00ED3FAC">
        <w:rPr>
          <w:lang w:val="de-DE"/>
        </w:rPr>
        <w:t>ab</w:t>
      </w:r>
      <w:r w:rsidRPr="00ED3FAC">
        <w:rPr>
          <w:lang w:val="de-DE"/>
        </w:rPr>
        <w:t>geänderten Bestimmungen wichtig ist.</w:t>
      </w:r>
    </w:p>
    <w:p w14:paraId="588E2E2F" w14:textId="77777777" w:rsidR="006E373C" w:rsidRPr="008E2266" w:rsidRDefault="006E373C" w:rsidP="00636CBA">
      <w:pPr>
        <w:rPr>
          <w:highlight w:val="green"/>
          <w:lang w:val="de-DE"/>
        </w:rPr>
      </w:pPr>
    </w:p>
    <w:p w14:paraId="618E9E35" w14:textId="77777777" w:rsidR="00636CBA" w:rsidRPr="003D4848" w:rsidRDefault="00636CBA" w:rsidP="00636CBA">
      <w:pPr>
        <w:rPr>
          <w:lang w:val="de-DE"/>
        </w:rPr>
      </w:pPr>
      <w:r w:rsidRPr="00ED3FAC">
        <w:rPr>
          <w:lang w:val="de-DE"/>
        </w:rPr>
        <w:t xml:space="preserve">Artikel 2 sieht eine grundlegende </w:t>
      </w:r>
      <w:r w:rsidR="007A463D" w:rsidRPr="003D4848">
        <w:rPr>
          <w:lang w:val="de-DE"/>
        </w:rPr>
        <w:t>Abänderung</w:t>
      </w:r>
      <w:r w:rsidRPr="003D4848">
        <w:rPr>
          <w:lang w:val="de-DE"/>
        </w:rPr>
        <w:t xml:space="preserve"> von Artikel 34 §4 des genannten Erlasses vor, um eine bessere Umsetzung von Artikel 5 Absatz 3 und 5 der genannten Richtlinie 2000/53/EG zu gewährleisten:</w:t>
      </w:r>
    </w:p>
    <w:p w14:paraId="37584EFD" w14:textId="77777777" w:rsidR="006E373C" w:rsidRPr="008E2266" w:rsidRDefault="006E373C" w:rsidP="00636CBA">
      <w:pPr>
        <w:rPr>
          <w:highlight w:val="green"/>
          <w:lang w:val="de-DE"/>
        </w:rPr>
      </w:pPr>
    </w:p>
    <w:p w14:paraId="51DB23CA" w14:textId="77777777" w:rsidR="00636CBA" w:rsidRPr="00BA4CF3" w:rsidRDefault="00636CBA" w:rsidP="00636CBA">
      <w:pPr>
        <w:rPr>
          <w:lang w:val="de-DE"/>
        </w:rPr>
      </w:pPr>
      <w:r w:rsidRPr="003B2BF1">
        <w:rPr>
          <w:lang w:val="de-DE"/>
        </w:rPr>
        <w:t>Zum einen wird der derzeitige Begriff Verwertungsbetriebe für Altfahrzeuge durch zugelassene Verwertungsanlagen für Altfahrzeuge ersetzt, um deutlich zu machen, dass nur Letztere berücksichtigt werden.</w:t>
      </w:r>
    </w:p>
    <w:p w14:paraId="5EF8DB17" w14:textId="77777777" w:rsidR="006E373C" w:rsidRPr="008E2266" w:rsidRDefault="006E373C" w:rsidP="00636CBA">
      <w:pPr>
        <w:rPr>
          <w:highlight w:val="green"/>
          <w:lang w:val="de-DE"/>
        </w:rPr>
      </w:pPr>
    </w:p>
    <w:p w14:paraId="0BF9F1FA" w14:textId="77777777" w:rsidR="00636CBA" w:rsidRPr="00BA4CF3" w:rsidRDefault="00636CBA" w:rsidP="00636CBA">
      <w:pPr>
        <w:rPr>
          <w:lang w:val="de-DE"/>
        </w:rPr>
      </w:pPr>
      <w:r w:rsidRPr="00BA4CF3">
        <w:rPr>
          <w:lang w:val="de-DE"/>
        </w:rPr>
        <w:t xml:space="preserve">Zum anderen wird festgelegt, dass der nach den Vorschriften der Regionen von zugelassenen Verwertungsanlagen für Altfahrzeuge ausgestellte Verwertungsnachweis die einzige notwendige Voraussetzung für die </w:t>
      </w:r>
      <w:r w:rsidR="008F3258" w:rsidRPr="00BA4CF3">
        <w:rPr>
          <w:lang w:val="de-DE"/>
        </w:rPr>
        <w:t>endgültige</w:t>
      </w:r>
      <w:r w:rsidRPr="00BA4CF3">
        <w:rPr>
          <w:lang w:val="de-DE"/>
        </w:rPr>
        <w:t xml:space="preserve"> </w:t>
      </w:r>
      <w:r w:rsidR="00AD4BA8">
        <w:rPr>
          <w:lang w:val="de-DE"/>
        </w:rPr>
        <w:t>Abmeldung</w:t>
      </w:r>
      <w:r w:rsidRPr="00BA4CF3">
        <w:rPr>
          <w:lang w:val="de-DE"/>
        </w:rPr>
        <w:t xml:space="preserve"> des betreffenden Fahrzeugs durch die Föderalbehörde ist.</w:t>
      </w:r>
    </w:p>
    <w:p w14:paraId="0EC4B786" w14:textId="77777777" w:rsidR="006E373C" w:rsidRPr="008E2266" w:rsidRDefault="006E373C" w:rsidP="00636CBA">
      <w:pPr>
        <w:rPr>
          <w:highlight w:val="green"/>
          <w:lang w:val="de-DE"/>
        </w:rPr>
      </w:pPr>
    </w:p>
    <w:p w14:paraId="2BC14FE5" w14:textId="77777777" w:rsidR="00636CBA" w:rsidRPr="00BA4CF3" w:rsidRDefault="00636CBA" w:rsidP="00636CBA">
      <w:pPr>
        <w:rPr>
          <w:lang w:val="de-DE"/>
        </w:rPr>
      </w:pPr>
      <w:r w:rsidRPr="00BA4CF3">
        <w:rPr>
          <w:lang w:val="de-DE"/>
        </w:rPr>
        <w:t xml:space="preserve">Schließlich sieht der vorliegende Erlass die Anerkennung von Verwertungsnachweisen vor, die in einem anderen EU-Mitgliedstaat gemäß der genannten Richtlinie 2000/53/EG ausgestellt wurden, so dass in Belgien zugelassene Fahrzeuge, für die ein solcher Verwertungsnachweis in einem anderen Mitgliedstaat ausgestellt wurde, bei Vorlage des genannten Dokuments ebenfalls </w:t>
      </w:r>
      <w:r w:rsidR="008F3258" w:rsidRPr="00BA4CF3">
        <w:rPr>
          <w:lang w:val="de-DE"/>
        </w:rPr>
        <w:t>endgültig</w:t>
      </w:r>
      <w:r w:rsidRPr="00BA4CF3">
        <w:rPr>
          <w:lang w:val="de-DE"/>
        </w:rPr>
        <w:t xml:space="preserve"> aus dem </w:t>
      </w:r>
      <w:r w:rsidR="008F3258" w:rsidRPr="00BA4CF3">
        <w:rPr>
          <w:lang w:val="de-DE"/>
        </w:rPr>
        <w:t xml:space="preserve">Zentralen </w:t>
      </w:r>
      <w:r w:rsidRPr="00BA4CF3">
        <w:rPr>
          <w:lang w:val="de-DE"/>
        </w:rPr>
        <w:t>Fahrzeug</w:t>
      </w:r>
      <w:r w:rsidR="008F3258" w:rsidRPr="00BA4CF3">
        <w:rPr>
          <w:lang w:val="de-DE"/>
        </w:rPr>
        <w:t>register</w:t>
      </w:r>
      <w:r w:rsidR="002D2D33">
        <w:rPr>
          <w:lang w:val="de-DE"/>
        </w:rPr>
        <w:t xml:space="preserve"> gestrichen</w:t>
      </w:r>
      <w:r w:rsidRPr="00BA4CF3">
        <w:rPr>
          <w:lang w:val="de-DE"/>
        </w:rPr>
        <w:t xml:space="preserve"> werden können.</w:t>
      </w:r>
    </w:p>
    <w:p w14:paraId="3222D138" w14:textId="77777777" w:rsidR="006E373C" w:rsidRPr="00BA4CF3" w:rsidRDefault="006E373C" w:rsidP="00636CBA">
      <w:pPr>
        <w:rPr>
          <w:lang w:val="de-DE"/>
        </w:rPr>
      </w:pPr>
    </w:p>
    <w:p w14:paraId="7CC120B0" w14:textId="77777777" w:rsidR="00636CBA" w:rsidRPr="00BA4CF3" w:rsidRDefault="00636CBA" w:rsidP="00636CBA">
      <w:pPr>
        <w:rPr>
          <w:lang w:val="de-DE"/>
        </w:rPr>
      </w:pPr>
      <w:r w:rsidRPr="00BA4CF3">
        <w:rPr>
          <w:lang w:val="de-DE"/>
        </w:rPr>
        <w:lastRenderedPageBreak/>
        <w:t>Ich habe die Ehre,</w:t>
      </w:r>
    </w:p>
    <w:p w14:paraId="18100DDB" w14:textId="77777777" w:rsidR="006E373C" w:rsidRPr="00BA4CF3" w:rsidRDefault="006E373C" w:rsidP="00636CBA">
      <w:pPr>
        <w:rPr>
          <w:lang w:val="de-DE"/>
        </w:rPr>
      </w:pPr>
    </w:p>
    <w:p w14:paraId="3AF03F3C" w14:textId="77777777" w:rsidR="00636CBA" w:rsidRPr="00BA4CF3" w:rsidRDefault="00636CBA" w:rsidP="002C2AFD">
      <w:pPr>
        <w:jc w:val="center"/>
        <w:rPr>
          <w:lang w:val="de-DE"/>
        </w:rPr>
      </w:pPr>
      <w:r w:rsidRPr="00BA4CF3">
        <w:rPr>
          <w:lang w:val="de-DE"/>
        </w:rPr>
        <w:t>Sire,</w:t>
      </w:r>
    </w:p>
    <w:p w14:paraId="2DB6AEE0" w14:textId="77777777" w:rsidR="006E373C" w:rsidRPr="008E2266" w:rsidRDefault="006E373C" w:rsidP="002C2AFD">
      <w:pPr>
        <w:jc w:val="center"/>
        <w:rPr>
          <w:highlight w:val="green"/>
          <w:lang w:val="de-DE"/>
        </w:rPr>
      </w:pPr>
    </w:p>
    <w:p w14:paraId="545F8531" w14:textId="77777777" w:rsidR="00636CBA" w:rsidRPr="00BA4CF3" w:rsidRDefault="0074506F" w:rsidP="002C2AFD">
      <w:pPr>
        <w:jc w:val="center"/>
        <w:rPr>
          <w:lang w:val="de-DE"/>
        </w:rPr>
      </w:pPr>
      <w:r w:rsidRPr="00BA4CF3">
        <w:rPr>
          <w:lang w:val="de-DE"/>
        </w:rPr>
        <w:t>d</w:t>
      </w:r>
      <w:r w:rsidR="00636CBA" w:rsidRPr="00BA4CF3">
        <w:rPr>
          <w:lang w:val="de-DE"/>
        </w:rPr>
        <w:t>er ehrerbietige</w:t>
      </w:r>
      <w:r w:rsidR="00C26ECD" w:rsidRPr="00BA4CF3">
        <w:rPr>
          <w:lang w:val="de-DE"/>
        </w:rPr>
        <w:t xml:space="preserve"> </w:t>
      </w:r>
      <w:r w:rsidR="00636CBA" w:rsidRPr="00BA4CF3">
        <w:rPr>
          <w:lang w:val="de-DE"/>
        </w:rPr>
        <w:t xml:space="preserve">und </w:t>
      </w:r>
      <w:r w:rsidRPr="00BA4CF3">
        <w:rPr>
          <w:lang w:val="de-DE"/>
        </w:rPr>
        <w:t>ge</w:t>
      </w:r>
      <w:r w:rsidR="00636CBA" w:rsidRPr="00BA4CF3">
        <w:rPr>
          <w:lang w:val="de-DE"/>
        </w:rPr>
        <w:t>treue Diener</w:t>
      </w:r>
    </w:p>
    <w:p w14:paraId="6F857D05" w14:textId="77777777" w:rsidR="00636CBA" w:rsidRPr="00BA4CF3" w:rsidRDefault="00636CBA" w:rsidP="002C2AFD">
      <w:pPr>
        <w:jc w:val="center"/>
        <w:rPr>
          <w:lang w:val="de-DE"/>
        </w:rPr>
      </w:pPr>
      <w:r w:rsidRPr="00BA4CF3">
        <w:rPr>
          <w:lang w:val="de-DE"/>
        </w:rPr>
        <w:t>Eurer Majestät zu sein.</w:t>
      </w:r>
    </w:p>
    <w:p w14:paraId="6F1A08F2" w14:textId="77777777" w:rsidR="00C26ECD" w:rsidRPr="00BA4CF3" w:rsidRDefault="00C26ECD" w:rsidP="00636CBA">
      <w:pPr>
        <w:rPr>
          <w:lang w:val="de-DE"/>
        </w:rPr>
      </w:pPr>
    </w:p>
    <w:p w14:paraId="54D62DEA" w14:textId="77777777" w:rsidR="00636CBA" w:rsidRPr="00BA4CF3" w:rsidRDefault="00636CBA" w:rsidP="002C2AFD">
      <w:pPr>
        <w:jc w:val="center"/>
        <w:rPr>
          <w:lang w:val="de-DE"/>
        </w:rPr>
      </w:pPr>
      <w:r w:rsidRPr="00BA4CF3">
        <w:rPr>
          <w:lang w:val="de-DE"/>
        </w:rPr>
        <w:t>Der Premierminister</w:t>
      </w:r>
    </w:p>
    <w:p w14:paraId="37AC498B" w14:textId="77777777" w:rsidR="00636CBA" w:rsidRPr="00BA4CF3" w:rsidRDefault="00636CBA" w:rsidP="002C2AFD">
      <w:pPr>
        <w:jc w:val="center"/>
        <w:rPr>
          <w:lang w:val="de-DE"/>
        </w:rPr>
      </w:pPr>
      <w:r w:rsidRPr="00BA4CF3">
        <w:rPr>
          <w:lang w:val="de-DE"/>
        </w:rPr>
        <w:t>Y. LETERME</w:t>
      </w:r>
    </w:p>
    <w:p w14:paraId="678E23AC" w14:textId="77777777" w:rsidR="00C26ECD" w:rsidRPr="008E2266" w:rsidRDefault="00C26ECD" w:rsidP="002C2AFD">
      <w:pPr>
        <w:jc w:val="center"/>
        <w:rPr>
          <w:highlight w:val="green"/>
          <w:lang w:val="de-DE"/>
        </w:rPr>
      </w:pPr>
    </w:p>
    <w:p w14:paraId="52FB76F1" w14:textId="77777777" w:rsidR="00636CBA" w:rsidRPr="00BA4CF3" w:rsidRDefault="00636CBA" w:rsidP="002C2AFD">
      <w:pPr>
        <w:jc w:val="center"/>
        <w:rPr>
          <w:lang w:val="de-DE"/>
        </w:rPr>
      </w:pPr>
      <w:r w:rsidRPr="00BA4CF3">
        <w:rPr>
          <w:lang w:val="de-DE"/>
        </w:rPr>
        <w:t>Der Staatssekretär für Mobilität</w:t>
      </w:r>
    </w:p>
    <w:p w14:paraId="140EE640" w14:textId="77777777" w:rsidR="00636CBA" w:rsidRPr="00BA4CF3" w:rsidRDefault="00636CBA" w:rsidP="002C2AFD">
      <w:pPr>
        <w:jc w:val="center"/>
        <w:rPr>
          <w:lang w:val="de-DE"/>
        </w:rPr>
      </w:pPr>
      <w:r w:rsidRPr="00BA4CF3">
        <w:rPr>
          <w:lang w:val="de-DE"/>
        </w:rPr>
        <w:t>E. SCHOUPPE</w:t>
      </w:r>
    </w:p>
    <w:p w14:paraId="1AA3F1E7" w14:textId="77777777" w:rsidR="00636CBA" w:rsidRPr="008E2266" w:rsidRDefault="00636CBA" w:rsidP="00636CBA">
      <w:pPr>
        <w:rPr>
          <w:highlight w:val="green"/>
          <w:lang w:val="de-DE"/>
        </w:rPr>
      </w:pPr>
    </w:p>
    <w:p w14:paraId="1E83FDCB" w14:textId="77777777" w:rsidR="00636CBA" w:rsidRPr="002C2AFD" w:rsidRDefault="00636CBA" w:rsidP="00D00EB4">
      <w:pPr>
        <w:jc w:val="center"/>
        <w:rPr>
          <w:b/>
          <w:lang w:val="de-DE"/>
        </w:rPr>
      </w:pPr>
      <w:r w:rsidRPr="002C2AFD">
        <w:rPr>
          <w:b/>
          <w:lang w:val="de-DE"/>
        </w:rPr>
        <w:t xml:space="preserve">2. NOVEMBER 2010 - Königlicher Erlass zur </w:t>
      </w:r>
      <w:r w:rsidR="000704F2" w:rsidRPr="002C2AFD">
        <w:rPr>
          <w:b/>
          <w:lang w:val="de-DE"/>
        </w:rPr>
        <w:t>Abä</w:t>
      </w:r>
      <w:r w:rsidRPr="002C2AFD">
        <w:rPr>
          <w:b/>
          <w:lang w:val="de-DE"/>
        </w:rPr>
        <w:t>nderung des Königlichen Erlasses vom 20. Juli 2001 über die Zulassung von Fahrzeugen</w:t>
      </w:r>
    </w:p>
    <w:p w14:paraId="48AC042D" w14:textId="77777777" w:rsidR="00A23838" w:rsidRPr="001C0826" w:rsidRDefault="00A23838" w:rsidP="00636CBA">
      <w:pPr>
        <w:rPr>
          <w:lang w:val="de-DE"/>
        </w:rPr>
      </w:pPr>
    </w:p>
    <w:p w14:paraId="0A290B5E" w14:textId="77777777" w:rsidR="00636CBA" w:rsidRPr="001C0826" w:rsidRDefault="00636CBA" w:rsidP="002C2AFD">
      <w:pPr>
        <w:jc w:val="center"/>
        <w:rPr>
          <w:lang w:val="de-DE"/>
        </w:rPr>
      </w:pPr>
      <w:r w:rsidRPr="001C0826">
        <w:rPr>
          <w:lang w:val="de-DE"/>
        </w:rPr>
        <w:t>ALBERT II., König der Belgier,</w:t>
      </w:r>
    </w:p>
    <w:p w14:paraId="63A5C088" w14:textId="77777777" w:rsidR="00CF1DFF" w:rsidRPr="008E2266" w:rsidRDefault="00CF1DFF" w:rsidP="002C2AFD">
      <w:pPr>
        <w:jc w:val="center"/>
        <w:rPr>
          <w:highlight w:val="green"/>
          <w:lang w:val="de-DE"/>
        </w:rPr>
      </w:pPr>
    </w:p>
    <w:p w14:paraId="68D801C3" w14:textId="77777777" w:rsidR="00636CBA" w:rsidRPr="001C0826" w:rsidRDefault="00636CBA" w:rsidP="002C2AFD">
      <w:pPr>
        <w:jc w:val="center"/>
        <w:rPr>
          <w:lang w:val="de-DE"/>
        </w:rPr>
      </w:pPr>
      <w:r w:rsidRPr="001C0826">
        <w:rPr>
          <w:lang w:val="de-DE"/>
        </w:rPr>
        <w:t xml:space="preserve">Allen Gegenwärtigen und Zukünftigen, </w:t>
      </w:r>
      <w:r w:rsidR="000704F2" w:rsidRPr="001C0826">
        <w:rPr>
          <w:lang w:val="de-DE"/>
        </w:rPr>
        <w:t>U</w:t>
      </w:r>
      <w:r w:rsidRPr="001C0826">
        <w:rPr>
          <w:lang w:val="de-DE"/>
        </w:rPr>
        <w:t>nser Gruß!</w:t>
      </w:r>
    </w:p>
    <w:p w14:paraId="41C8864F" w14:textId="77777777" w:rsidR="00CF1DFF" w:rsidRPr="008E2266" w:rsidRDefault="00CF1DFF" w:rsidP="002C2AFD">
      <w:pPr>
        <w:jc w:val="center"/>
        <w:rPr>
          <w:highlight w:val="green"/>
          <w:lang w:val="de-DE"/>
        </w:rPr>
      </w:pPr>
    </w:p>
    <w:p w14:paraId="44D550D4" w14:textId="77777777" w:rsidR="00636CBA" w:rsidRPr="001C0826" w:rsidRDefault="000704F2" w:rsidP="00636CBA">
      <w:pPr>
        <w:rPr>
          <w:lang w:val="de-DE"/>
        </w:rPr>
      </w:pPr>
      <w:r w:rsidRPr="001C0826">
        <w:rPr>
          <w:lang w:val="de-DE"/>
        </w:rPr>
        <w:t>Aufgrund des am 16. März 1968</w:t>
      </w:r>
      <w:r w:rsidR="00636CBA" w:rsidRPr="001C0826">
        <w:rPr>
          <w:lang w:val="de-DE"/>
        </w:rPr>
        <w:t xml:space="preserve"> </w:t>
      </w:r>
      <w:r w:rsidRPr="001C0826">
        <w:rPr>
          <w:lang w:val="de-DE"/>
        </w:rPr>
        <w:t>koordinierten Gesetzes über die Straßenv</w:t>
      </w:r>
      <w:r w:rsidR="00EB6312">
        <w:rPr>
          <w:lang w:val="de-DE"/>
        </w:rPr>
        <w:t>erkehrspolizei,</w:t>
      </w:r>
      <w:r w:rsidRPr="001C0826">
        <w:rPr>
          <w:lang w:val="de-DE"/>
        </w:rPr>
        <w:t xml:space="preserve"> </w:t>
      </w:r>
      <w:r w:rsidR="00636CBA" w:rsidRPr="001C0826">
        <w:rPr>
          <w:lang w:val="de-DE"/>
        </w:rPr>
        <w:t>Artikel 1 Absatz 1;</w:t>
      </w:r>
    </w:p>
    <w:p w14:paraId="468A9D79" w14:textId="77777777" w:rsidR="00CF1DFF" w:rsidRPr="008E2266" w:rsidRDefault="00CF1DFF" w:rsidP="00636CBA">
      <w:pPr>
        <w:rPr>
          <w:highlight w:val="green"/>
          <w:lang w:val="de-DE"/>
        </w:rPr>
      </w:pPr>
    </w:p>
    <w:p w14:paraId="4EC7F73C" w14:textId="77777777" w:rsidR="00636CBA" w:rsidRPr="001C0826" w:rsidRDefault="00EC3F6D" w:rsidP="00636CBA">
      <w:pPr>
        <w:rPr>
          <w:lang w:val="de-DE"/>
        </w:rPr>
      </w:pPr>
      <w:r w:rsidRPr="001C0826">
        <w:rPr>
          <w:lang w:val="de-DE"/>
        </w:rPr>
        <w:t>Aufgrund des</w:t>
      </w:r>
      <w:r w:rsidR="00636CBA" w:rsidRPr="001C0826">
        <w:rPr>
          <w:lang w:val="de-DE"/>
        </w:rPr>
        <w:t xml:space="preserve"> Königlichen Erlasses vom 20. Juli 2001 über die Zulassung von Fahrzeugen;</w:t>
      </w:r>
    </w:p>
    <w:p w14:paraId="68648F30" w14:textId="77777777" w:rsidR="00CF1DFF" w:rsidRPr="008E2266" w:rsidRDefault="00CF1DFF" w:rsidP="00636CBA">
      <w:pPr>
        <w:rPr>
          <w:highlight w:val="green"/>
          <w:lang w:val="de-DE"/>
        </w:rPr>
      </w:pPr>
    </w:p>
    <w:p w14:paraId="74D60ED5" w14:textId="77777777" w:rsidR="00636CBA" w:rsidRPr="001C0826" w:rsidRDefault="00EC3F6D" w:rsidP="00636CBA">
      <w:pPr>
        <w:rPr>
          <w:lang w:val="de-DE"/>
        </w:rPr>
      </w:pPr>
      <w:r w:rsidRPr="001C0826">
        <w:rPr>
          <w:lang w:val="de-DE"/>
        </w:rPr>
        <w:t>Aufgrund</w:t>
      </w:r>
      <w:r w:rsidR="00636CBA" w:rsidRPr="001C0826">
        <w:rPr>
          <w:lang w:val="de-DE"/>
        </w:rPr>
        <w:t xml:space="preserve"> des Gutachtens der Finanzinspektion vom 26. Juli 2010;</w:t>
      </w:r>
    </w:p>
    <w:p w14:paraId="5303FEE2" w14:textId="77777777" w:rsidR="00CF1DFF" w:rsidRPr="008E2266" w:rsidRDefault="00CF1DFF" w:rsidP="00636CBA">
      <w:pPr>
        <w:rPr>
          <w:highlight w:val="green"/>
          <w:lang w:val="de-DE"/>
        </w:rPr>
      </w:pPr>
    </w:p>
    <w:p w14:paraId="5B560788" w14:textId="77777777" w:rsidR="009426D9" w:rsidRPr="001C0826" w:rsidRDefault="009426D9" w:rsidP="00636CBA">
      <w:pPr>
        <w:rPr>
          <w:lang w:val="de-DE"/>
        </w:rPr>
      </w:pPr>
      <w:r w:rsidRPr="001C0826">
        <w:rPr>
          <w:lang w:val="de-DE"/>
        </w:rPr>
        <w:t>Aufgrund des Einverständnisses des Staatssekretärs für Haushalt vom 31. August 2010;</w:t>
      </w:r>
    </w:p>
    <w:p w14:paraId="0E6BC7AC" w14:textId="77777777" w:rsidR="00CF1DFF" w:rsidRPr="008E2266" w:rsidRDefault="00CF1DFF" w:rsidP="00636CBA">
      <w:pPr>
        <w:rPr>
          <w:highlight w:val="green"/>
          <w:lang w:val="de-DE"/>
        </w:rPr>
      </w:pPr>
    </w:p>
    <w:p w14:paraId="57D7CE1A" w14:textId="77777777" w:rsidR="00636CBA" w:rsidRPr="001C0826" w:rsidRDefault="009426D9" w:rsidP="00636CBA">
      <w:pPr>
        <w:rPr>
          <w:lang w:val="de-DE"/>
        </w:rPr>
      </w:pPr>
      <w:r w:rsidRPr="001C0826">
        <w:rPr>
          <w:lang w:val="de-DE"/>
        </w:rPr>
        <w:t>Aufgrund der Beteiligung der Regionalregierungen an der Ausarbeitung des vorliegenden Erlasses;</w:t>
      </w:r>
    </w:p>
    <w:p w14:paraId="0D0A9344" w14:textId="77777777" w:rsidR="00CF1DFF" w:rsidRPr="001C0826" w:rsidRDefault="00CF1DFF" w:rsidP="00636CBA">
      <w:pPr>
        <w:rPr>
          <w:lang w:val="de-DE"/>
        </w:rPr>
      </w:pPr>
    </w:p>
    <w:p w14:paraId="69C046AE" w14:textId="77777777" w:rsidR="00636CBA" w:rsidRPr="001C0826" w:rsidRDefault="009426D9" w:rsidP="00636CBA">
      <w:pPr>
        <w:rPr>
          <w:lang w:val="de-DE"/>
        </w:rPr>
      </w:pPr>
      <w:r w:rsidRPr="001C0826">
        <w:rPr>
          <w:lang w:val="de-DE"/>
        </w:rPr>
        <w:t>Aufgrund</w:t>
      </w:r>
      <w:r w:rsidR="00636CBA" w:rsidRPr="001C0826">
        <w:rPr>
          <w:lang w:val="de-DE"/>
        </w:rPr>
        <w:t xml:space="preserve"> des Gutachtens Nr. 48.549/2/V </w:t>
      </w:r>
      <w:r w:rsidRPr="001C0826">
        <w:rPr>
          <w:lang w:val="de-DE"/>
        </w:rPr>
        <w:t xml:space="preserve">des Staatsrats </w:t>
      </w:r>
      <w:r w:rsidR="00636CBA" w:rsidRPr="001C0826">
        <w:rPr>
          <w:lang w:val="de-DE"/>
        </w:rPr>
        <w:t>vom 11. August 2010</w:t>
      </w:r>
      <w:r w:rsidRPr="001C0826">
        <w:rPr>
          <w:lang w:val="de-DE"/>
        </w:rPr>
        <w:t>, abgegeben</w:t>
      </w:r>
      <w:r w:rsidR="00636CBA" w:rsidRPr="001C0826">
        <w:rPr>
          <w:lang w:val="de-DE"/>
        </w:rPr>
        <w:t xml:space="preserve"> in Anwendung von Artikel 84 §</w:t>
      </w:r>
      <w:r w:rsidR="00D3291F">
        <w:rPr>
          <w:lang w:val="de-DE"/>
        </w:rPr>
        <w:t xml:space="preserve"> </w:t>
      </w:r>
      <w:r w:rsidR="00636CBA" w:rsidRPr="001C0826">
        <w:rPr>
          <w:lang w:val="de-DE"/>
        </w:rPr>
        <w:t xml:space="preserve">1 Absatz 1 </w:t>
      </w:r>
      <w:r w:rsidR="00F66863" w:rsidRPr="001C0826">
        <w:rPr>
          <w:lang w:val="de-DE"/>
        </w:rPr>
        <w:t xml:space="preserve">Nr. </w:t>
      </w:r>
      <w:r w:rsidR="00636CBA" w:rsidRPr="001C0826">
        <w:rPr>
          <w:lang w:val="de-DE"/>
        </w:rPr>
        <w:t>1 der koordinierten Gesetze über den Staatsrat vom 12. Januar 1973;</w:t>
      </w:r>
    </w:p>
    <w:p w14:paraId="10647D25" w14:textId="77777777" w:rsidR="00CF1DFF" w:rsidRPr="008E2266" w:rsidRDefault="00CF1DFF" w:rsidP="00636CBA">
      <w:pPr>
        <w:rPr>
          <w:highlight w:val="green"/>
          <w:lang w:val="de-DE"/>
        </w:rPr>
      </w:pPr>
    </w:p>
    <w:p w14:paraId="7A21B88C" w14:textId="77777777" w:rsidR="00636CBA" w:rsidRPr="001C0826" w:rsidRDefault="009426D9" w:rsidP="00636CBA">
      <w:pPr>
        <w:rPr>
          <w:lang w:val="de-DE"/>
        </w:rPr>
      </w:pPr>
      <w:r w:rsidRPr="001C0826">
        <w:rPr>
          <w:lang w:val="de-DE"/>
        </w:rPr>
        <w:t>A</w:t>
      </w:r>
      <w:r w:rsidR="00636CBA" w:rsidRPr="001C0826">
        <w:rPr>
          <w:lang w:val="de-DE"/>
        </w:rPr>
        <w:t>uf Vorschlag des Premierminister</w:t>
      </w:r>
      <w:r w:rsidR="001C0826">
        <w:rPr>
          <w:lang w:val="de-DE"/>
        </w:rPr>
        <w:t>s</w:t>
      </w:r>
      <w:r w:rsidR="00636CBA" w:rsidRPr="001C0826">
        <w:rPr>
          <w:lang w:val="de-DE"/>
        </w:rPr>
        <w:t xml:space="preserve"> und de</w:t>
      </w:r>
      <w:r w:rsidRPr="001C0826">
        <w:rPr>
          <w:lang w:val="de-DE"/>
        </w:rPr>
        <w:t>s Staatssekretärs für Mobilität</w:t>
      </w:r>
    </w:p>
    <w:p w14:paraId="7AB1D754" w14:textId="77777777" w:rsidR="00CF1DFF" w:rsidRPr="008E2266" w:rsidRDefault="00CF1DFF" w:rsidP="00636CBA">
      <w:pPr>
        <w:rPr>
          <w:highlight w:val="green"/>
          <w:lang w:val="de-DE"/>
        </w:rPr>
      </w:pPr>
    </w:p>
    <w:p w14:paraId="139EB71E" w14:textId="77777777" w:rsidR="00636CBA" w:rsidRPr="001C0826" w:rsidRDefault="009426D9" w:rsidP="002C2AFD">
      <w:pPr>
        <w:jc w:val="center"/>
        <w:rPr>
          <w:lang w:val="de-DE"/>
        </w:rPr>
      </w:pPr>
      <w:r w:rsidRPr="001C0826">
        <w:rPr>
          <w:lang w:val="de-DE"/>
        </w:rPr>
        <w:t>H</w:t>
      </w:r>
      <w:r w:rsidR="00636CBA" w:rsidRPr="001C0826">
        <w:rPr>
          <w:lang w:val="de-DE"/>
        </w:rPr>
        <w:t>aben Wir beschlossen und erlassen Wir:</w:t>
      </w:r>
    </w:p>
    <w:p w14:paraId="4AE3A847" w14:textId="77777777" w:rsidR="00CF1DFF" w:rsidRPr="008E2266" w:rsidRDefault="00CF1DFF" w:rsidP="00636CBA">
      <w:pPr>
        <w:rPr>
          <w:highlight w:val="green"/>
          <w:lang w:val="de-DE"/>
        </w:rPr>
      </w:pPr>
    </w:p>
    <w:p w14:paraId="1ABB9658" w14:textId="77777777" w:rsidR="00636CBA" w:rsidRPr="005C15DD" w:rsidRDefault="00636CBA" w:rsidP="00636CBA">
      <w:pPr>
        <w:rPr>
          <w:lang w:val="de-DE"/>
        </w:rPr>
      </w:pPr>
      <w:r w:rsidRPr="002C2AFD">
        <w:rPr>
          <w:b/>
          <w:lang w:val="de-DE"/>
        </w:rPr>
        <w:t xml:space="preserve">Artikel 1 </w:t>
      </w:r>
      <w:r w:rsidR="009426D9" w:rsidRPr="002C2AFD">
        <w:rPr>
          <w:b/>
          <w:lang w:val="de-DE"/>
        </w:rPr>
        <w:t>-</w:t>
      </w:r>
      <w:r w:rsidR="009426D9" w:rsidRPr="005C15DD">
        <w:rPr>
          <w:lang w:val="de-DE"/>
        </w:rPr>
        <w:t xml:space="preserve"> </w:t>
      </w:r>
      <w:r w:rsidR="005C38E6">
        <w:rPr>
          <w:lang w:val="de-DE"/>
        </w:rPr>
        <w:t>Der vorliegende Erlass setzt die</w:t>
      </w:r>
      <w:r w:rsidRPr="005C15DD">
        <w:rPr>
          <w:lang w:val="de-DE"/>
        </w:rPr>
        <w:t xml:space="preserve"> Richtlinie 2000/53/EG des Europäischen Parlaments und des Rates vom 18. September 2000 über Altfahrzeuge</w:t>
      </w:r>
      <w:r w:rsidR="005C38E6">
        <w:rPr>
          <w:lang w:val="de-DE"/>
        </w:rPr>
        <w:t xml:space="preserve"> um</w:t>
      </w:r>
      <w:r w:rsidRPr="005C15DD">
        <w:rPr>
          <w:lang w:val="de-DE"/>
        </w:rPr>
        <w:t>.</w:t>
      </w:r>
    </w:p>
    <w:p w14:paraId="29836CAF" w14:textId="77777777" w:rsidR="00CF1DFF" w:rsidRPr="008E2266" w:rsidRDefault="00CF1DFF" w:rsidP="00636CBA">
      <w:pPr>
        <w:rPr>
          <w:b/>
          <w:highlight w:val="green"/>
          <w:lang w:val="de-DE"/>
        </w:rPr>
      </w:pPr>
    </w:p>
    <w:p w14:paraId="31ED50B0" w14:textId="77777777" w:rsidR="00636CBA" w:rsidRPr="008E2266" w:rsidRDefault="00636CBA" w:rsidP="00636CBA">
      <w:pPr>
        <w:rPr>
          <w:highlight w:val="green"/>
          <w:lang w:val="de-DE"/>
        </w:rPr>
      </w:pPr>
      <w:r w:rsidRPr="002C2AFD">
        <w:rPr>
          <w:b/>
          <w:lang w:val="de-DE"/>
        </w:rPr>
        <w:t>Art. 2</w:t>
      </w:r>
      <w:r w:rsidR="009426D9" w:rsidRPr="002C2AFD">
        <w:rPr>
          <w:b/>
          <w:lang w:val="de-DE"/>
        </w:rPr>
        <w:t xml:space="preserve"> -</w:t>
      </w:r>
      <w:r w:rsidR="009426D9" w:rsidRPr="005C15DD">
        <w:rPr>
          <w:lang w:val="de-DE"/>
        </w:rPr>
        <w:t xml:space="preserve"> </w:t>
      </w:r>
      <w:r w:rsidRPr="005C15DD">
        <w:rPr>
          <w:lang w:val="de-DE"/>
        </w:rPr>
        <w:t xml:space="preserve"> In Artikel 1 des Königlichen Erlasses vom 20. Juli 2001 über die Zulassung von Fahrzeugen, </w:t>
      </w:r>
      <w:r w:rsidR="00A36039" w:rsidRPr="005C15DD">
        <w:rPr>
          <w:lang w:val="de-DE"/>
        </w:rPr>
        <w:t>ab</w:t>
      </w:r>
      <w:r w:rsidRPr="005C15DD">
        <w:rPr>
          <w:lang w:val="de-DE"/>
        </w:rPr>
        <w:t xml:space="preserve">geändert </w:t>
      </w:r>
      <w:r w:rsidR="00A36039" w:rsidRPr="005C15DD">
        <w:rPr>
          <w:lang w:val="de-DE"/>
        </w:rPr>
        <w:t>durch</w:t>
      </w:r>
      <w:r w:rsidRPr="005C15DD">
        <w:rPr>
          <w:lang w:val="de-DE"/>
        </w:rPr>
        <w:t xml:space="preserve"> de</w:t>
      </w:r>
      <w:r w:rsidR="00A36039" w:rsidRPr="005C15DD">
        <w:rPr>
          <w:lang w:val="de-DE"/>
        </w:rPr>
        <w:t>n</w:t>
      </w:r>
      <w:r w:rsidRPr="005C15DD">
        <w:rPr>
          <w:lang w:val="de-DE"/>
        </w:rPr>
        <w:t xml:space="preserve"> Königlichen Erlass vom 18. März 2003, werden zwei neue </w:t>
      </w:r>
      <w:r w:rsidR="00A36039" w:rsidRPr="005C15DD">
        <w:rPr>
          <w:lang w:val="de-DE"/>
        </w:rPr>
        <w:t>Punkte</w:t>
      </w:r>
      <w:r w:rsidRPr="005C15DD">
        <w:rPr>
          <w:lang w:val="de-DE"/>
        </w:rPr>
        <w:t xml:space="preserve"> </w:t>
      </w:r>
      <w:r w:rsidR="00A36039" w:rsidRPr="005C15DD">
        <w:rPr>
          <w:lang w:val="de-DE"/>
        </w:rPr>
        <w:t>Nr. 28</w:t>
      </w:r>
      <w:r w:rsidRPr="005C15DD">
        <w:rPr>
          <w:lang w:val="de-DE"/>
        </w:rPr>
        <w:t xml:space="preserve"> und </w:t>
      </w:r>
      <w:r w:rsidR="00A36039" w:rsidRPr="005C15DD">
        <w:rPr>
          <w:lang w:val="de-DE"/>
        </w:rPr>
        <w:t>Nr. 29</w:t>
      </w:r>
      <w:r w:rsidRPr="005C15DD">
        <w:rPr>
          <w:lang w:val="de-DE"/>
        </w:rPr>
        <w:t xml:space="preserve"> mit folgendem Wortlaut eingefügt:</w:t>
      </w:r>
    </w:p>
    <w:p w14:paraId="783D44FA" w14:textId="77777777" w:rsidR="00CF1DFF" w:rsidRPr="008E2266" w:rsidRDefault="00CF1DFF" w:rsidP="00636CBA">
      <w:pPr>
        <w:rPr>
          <w:highlight w:val="green"/>
          <w:lang w:val="de-DE"/>
        </w:rPr>
      </w:pPr>
    </w:p>
    <w:p w14:paraId="618C313D" w14:textId="77777777" w:rsidR="00636CBA" w:rsidRPr="00253FF8" w:rsidRDefault="00636CBA" w:rsidP="00636CBA">
      <w:pPr>
        <w:rPr>
          <w:lang w:val="de-DE"/>
        </w:rPr>
      </w:pPr>
      <w:r w:rsidRPr="00253FF8">
        <w:rPr>
          <w:lang w:val="de-DE"/>
        </w:rPr>
        <w:t>„</w:t>
      </w:r>
      <w:r w:rsidR="00F709E9" w:rsidRPr="00F709E9">
        <w:rPr>
          <w:lang w:val="de-DE"/>
        </w:rPr>
        <w:t>28. Abmeldung: die Beendigung oder Annullierung einer in Nr</w:t>
      </w:r>
      <w:r w:rsidR="00F709E9">
        <w:rPr>
          <w:lang w:val="de-DE"/>
        </w:rPr>
        <w:t>. 1 oder 2 genannten Zulassung</w:t>
      </w:r>
      <w:r w:rsidRPr="00253FF8">
        <w:rPr>
          <w:lang w:val="de-DE"/>
        </w:rPr>
        <w:t>;</w:t>
      </w:r>
    </w:p>
    <w:p w14:paraId="5A49EC44" w14:textId="77777777" w:rsidR="00CF1DFF" w:rsidRPr="008E2266" w:rsidRDefault="00CF1DFF" w:rsidP="00636CBA">
      <w:pPr>
        <w:rPr>
          <w:highlight w:val="green"/>
          <w:lang w:val="de-DE"/>
        </w:rPr>
      </w:pPr>
    </w:p>
    <w:p w14:paraId="60F9D740" w14:textId="77777777" w:rsidR="00636CBA" w:rsidRPr="008E2266" w:rsidRDefault="009426D9" w:rsidP="00636CBA">
      <w:pPr>
        <w:rPr>
          <w:highlight w:val="green"/>
          <w:lang w:val="de-DE"/>
        </w:rPr>
      </w:pPr>
      <w:r w:rsidRPr="00331185">
        <w:rPr>
          <w:lang w:val="de-DE"/>
        </w:rPr>
        <w:lastRenderedPageBreak/>
        <w:t>29</w:t>
      </w:r>
      <w:r w:rsidR="00CA331A">
        <w:rPr>
          <w:lang w:val="de-DE"/>
        </w:rPr>
        <w:t>.</w:t>
      </w:r>
      <w:r w:rsidR="00636CBA" w:rsidRPr="00331185">
        <w:rPr>
          <w:lang w:val="de-DE"/>
        </w:rPr>
        <w:t xml:space="preserve"> </w:t>
      </w:r>
      <w:r w:rsidR="00A36039" w:rsidRPr="00331185">
        <w:rPr>
          <w:lang w:val="de-DE"/>
        </w:rPr>
        <w:t>endgültige</w:t>
      </w:r>
      <w:r w:rsidR="00636CBA" w:rsidRPr="00331185">
        <w:rPr>
          <w:lang w:val="de-DE"/>
        </w:rPr>
        <w:t xml:space="preserve"> </w:t>
      </w:r>
      <w:r w:rsidR="00CA331A">
        <w:rPr>
          <w:lang w:val="de-DE"/>
        </w:rPr>
        <w:t>Abmeldung</w:t>
      </w:r>
      <w:r w:rsidR="00636CBA" w:rsidRPr="00331185">
        <w:rPr>
          <w:lang w:val="de-DE"/>
        </w:rPr>
        <w:t xml:space="preserve">: Deaktivierung der Identifikationsnummer eines Fahrzeugs im </w:t>
      </w:r>
      <w:r w:rsidRPr="00331185">
        <w:rPr>
          <w:lang w:val="de-DE"/>
        </w:rPr>
        <w:t xml:space="preserve">Zentralen </w:t>
      </w:r>
      <w:r w:rsidR="00636CBA" w:rsidRPr="002C6FC4">
        <w:rPr>
          <w:lang w:val="de-DE"/>
        </w:rPr>
        <w:t>Fahrzeug</w:t>
      </w:r>
      <w:r w:rsidRPr="002C6FC4">
        <w:rPr>
          <w:lang w:val="de-DE"/>
        </w:rPr>
        <w:t>register (ZFR)</w:t>
      </w:r>
      <w:r w:rsidR="00636CBA" w:rsidRPr="002C6FC4">
        <w:rPr>
          <w:lang w:val="de-DE"/>
        </w:rPr>
        <w:t xml:space="preserve"> im Sinne von Artikel 6 §</w:t>
      </w:r>
      <w:r w:rsidR="00E56CDD">
        <w:rPr>
          <w:lang w:val="de-DE"/>
        </w:rPr>
        <w:t xml:space="preserve"> </w:t>
      </w:r>
      <w:r w:rsidR="00636CBA" w:rsidRPr="002C6FC4">
        <w:rPr>
          <w:lang w:val="de-DE"/>
        </w:rPr>
        <w:t>1, so dass eine neue Zulassung oder Wiederzulassung eines Fahrzeugs mit dieser Identifikationsnummer nicht mehr möglich ist, außer im Falle einer falschen Identifikationsnummer.“</w:t>
      </w:r>
    </w:p>
    <w:p w14:paraId="6BC39753" w14:textId="77777777" w:rsidR="00CF1DFF" w:rsidRPr="002C6FC4" w:rsidRDefault="00CF1DFF" w:rsidP="00636CBA">
      <w:pPr>
        <w:rPr>
          <w:lang w:val="de-DE"/>
        </w:rPr>
      </w:pPr>
    </w:p>
    <w:p w14:paraId="49914CA1" w14:textId="77777777" w:rsidR="00636CBA" w:rsidRPr="002C6FC4" w:rsidRDefault="00636CBA" w:rsidP="00636CBA">
      <w:pPr>
        <w:rPr>
          <w:lang w:val="de-DE"/>
        </w:rPr>
      </w:pPr>
      <w:r w:rsidRPr="002C2AFD">
        <w:rPr>
          <w:b/>
          <w:lang w:val="de-DE"/>
        </w:rPr>
        <w:t xml:space="preserve">Art. 3 </w:t>
      </w:r>
      <w:r w:rsidR="00CF7776">
        <w:rPr>
          <w:b/>
          <w:lang w:val="de-DE"/>
        </w:rPr>
        <w:t>–</w:t>
      </w:r>
      <w:r w:rsidR="009426D9" w:rsidRPr="002C6FC4">
        <w:rPr>
          <w:lang w:val="de-DE"/>
        </w:rPr>
        <w:t xml:space="preserve"> </w:t>
      </w:r>
      <w:r w:rsidR="00CF7776">
        <w:rPr>
          <w:lang w:val="de-DE"/>
        </w:rPr>
        <w:t xml:space="preserve">In </w:t>
      </w:r>
      <w:r w:rsidRPr="002C6FC4">
        <w:rPr>
          <w:lang w:val="de-DE"/>
        </w:rPr>
        <w:t xml:space="preserve">Artikel 34 desselben Erlasses, </w:t>
      </w:r>
      <w:r w:rsidR="009426D9" w:rsidRPr="002C6FC4">
        <w:rPr>
          <w:lang w:val="de-DE"/>
        </w:rPr>
        <w:t>ab</w:t>
      </w:r>
      <w:r w:rsidRPr="002C6FC4">
        <w:rPr>
          <w:lang w:val="de-DE"/>
        </w:rPr>
        <w:t xml:space="preserve">geändert </w:t>
      </w:r>
      <w:r w:rsidR="009426D9" w:rsidRPr="002C6FC4">
        <w:rPr>
          <w:lang w:val="de-DE"/>
        </w:rPr>
        <w:t>durch den</w:t>
      </w:r>
      <w:r w:rsidRPr="002C6FC4">
        <w:rPr>
          <w:lang w:val="de-DE"/>
        </w:rPr>
        <w:t xml:space="preserve"> Königlichen Erlass vom 18. März 2003, wird §</w:t>
      </w:r>
      <w:r w:rsidR="002C6FC4" w:rsidRPr="002C6FC4">
        <w:rPr>
          <w:lang w:val="de-DE"/>
        </w:rPr>
        <w:t xml:space="preserve"> </w:t>
      </w:r>
      <w:r w:rsidRPr="002C6FC4">
        <w:rPr>
          <w:lang w:val="de-DE"/>
        </w:rPr>
        <w:t>4 durch einen neuen §</w:t>
      </w:r>
      <w:r w:rsidR="002C6FC4" w:rsidRPr="002C6FC4">
        <w:rPr>
          <w:lang w:val="de-DE"/>
        </w:rPr>
        <w:t xml:space="preserve"> </w:t>
      </w:r>
      <w:r w:rsidRPr="002C6FC4">
        <w:rPr>
          <w:lang w:val="de-DE"/>
        </w:rPr>
        <w:t>4 mit folgendem Wortlaut ersetzt:</w:t>
      </w:r>
    </w:p>
    <w:p w14:paraId="66359188" w14:textId="77777777" w:rsidR="00CF1DFF" w:rsidRPr="008E2266" w:rsidRDefault="00CF1DFF" w:rsidP="00636CBA">
      <w:pPr>
        <w:rPr>
          <w:highlight w:val="green"/>
          <w:lang w:val="de-DE"/>
        </w:rPr>
      </w:pPr>
    </w:p>
    <w:p w14:paraId="301CEE77" w14:textId="77777777" w:rsidR="00636CBA" w:rsidRPr="0007366E" w:rsidRDefault="00636CBA" w:rsidP="00636CBA">
      <w:pPr>
        <w:rPr>
          <w:lang w:val="de-DE"/>
        </w:rPr>
      </w:pPr>
      <w:r w:rsidRPr="0007366E">
        <w:rPr>
          <w:lang w:val="de-DE"/>
        </w:rPr>
        <w:t>„§</w:t>
      </w:r>
      <w:r w:rsidR="00CF1DFF" w:rsidRPr="0007366E">
        <w:rPr>
          <w:lang w:val="de-DE"/>
        </w:rPr>
        <w:t xml:space="preserve"> </w:t>
      </w:r>
      <w:r w:rsidRPr="0007366E">
        <w:rPr>
          <w:lang w:val="de-DE"/>
        </w:rPr>
        <w:t>4</w:t>
      </w:r>
      <w:r w:rsidR="00CF7776">
        <w:rPr>
          <w:lang w:val="de-DE"/>
        </w:rPr>
        <w:t xml:space="preserve"> </w:t>
      </w:r>
      <w:r w:rsidR="0007366E" w:rsidRPr="0007366E">
        <w:rPr>
          <w:lang w:val="de-DE"/>
        </w:rPr>
        <w:t>-</w:t>
      </w:r>
      <w:r w:rsidRPr="0007366E">
        <w:rPr>
          <w:lang w:val="de-DE"/>
        </w:rPr>
        <w:t xml:space="preserve"> Bei der Abgabe eines Fahrze</w:t>
      </w:r>
      <w:r w:rsidR="00CF7776">
        <w:rPr>
          <w:lang w:val="de-DE"/>
        </w:rPr>
        <w:t>ugs zum Zwecke der Verwertung</w:t>
      </w:r>
      <w:r w:rsidRPr="0007366E">
        <w:rPr>
          <w:lang w:val="de-DE"/>
        </w:rPr>
        <w:t xml:space="preserve"> an eine Verwertung</w:t>
      </w:r>
      <w:r w:rsidR="00CF7776">
        <w:rPr>
          <w:lang w:val="de-DE"/>
        </w:rPr>
        <w:t>sanlage für die Beseitigung von Schadstoffen</w:t>
      </w:r>
      <w:r w:rsidRPr="0007366E">
        <w:rPr>
          <w:lang w:val="de-DE"/>
        </w:rPr>
        <w:t>, Zerlegung</w:t>
      </w:r>
      <w:r w:rsidR="00CF7776">
        <w:rPr>
          <w:lang w:val="de-DE"/>
        </w:rPr>
        <w:t xml:space="preserve"> und Verwertung</w:t>
      </w:r>
      <w:r w:rsidRPr="0007366E">
        <w:rPr>
          <w:lang w:val="de-DE"/>
        </w:rPr>
        <w:t xml:space="preserve"> von Altfahrzeugen, die von den Regionen gemäß Artikel </w:t>
      </w:r>
      <w:r w:rsidR="0007366E" w:rsidRPr="0007366E">
        <w:rPr>
          <w:lang w:val="de-DE"/>
        </w:rPr>
        <w:t xml:space="preserve">6 </w:t>
      </w:r>
      <w:r w:rsidRPr="0007366E">
        <w:rPr>
          <w:lang w:val="de-DE"/>
        </w:rPr>
        <w:t>der Richtlinie 2000/53/EG des Europäischen Parlaments und des Rates vom 18. September 2000 über Altfahrzeuge ordnungsgemäß zugelassen ist, wird die Zulassungsbeschein</w:t>
      </w:r>
      <w:r w:rsidR="000568C7">
        <w:rPr>
          <w:lang w:val="de-DE"/>
        </w:rPr>
        <w:t>igung dieses Fahrzeugs oder gegebenenfalls</w:t>
      </w:r>
      <w:r w:rsidR="00A15E6F">
        <w:rPr>
          <w:lang w:val="de-DE"/>
        </w:rPr>
        <w:t xml:space="preserve"> die</w:t>
      </w:r>
      <w:r w:rsidRPr="0007366E">
        <w:rPr>
          <w:lang w:val="de-DE"/>
        </w:rPr>
        <w:t xml:space="preserve"> in</w:t>
      </w:r>
      <w:r w:rsidR="00A15E6F">
        <w:rPr>
          <w:lang w:val="de-DE"/>
        </w:rPr>
        <w:t xml:space="preserve"> Artikel 32 §</w:t>
      </w:r>
      <w:r w:rsidR="001E2B16">
        <w:rPr>
          <w:lang w:val="de-DE"/>
        </w:rPr>
        <w:t xml:space="preserve"> </w:t>
      </w:r>
      <w:r w:rsidR="00A15E6F">
        <w:rPr>
          <w:lang w:val="de-DE"/>
        </w:rPr>
        <w:t>1 genannte Bescheinigung</w:t>
      </w:r>
      <w:r w:rsidRPr="0007366E">
        <w:rPr>
          <w:lang w:val="de-DE"/>
        </w:rPr>
        <w:t xml:space="preserve"> ebenfalls</w:t>
      </w:r>
      <w:r w:rsidR="000568C7">
        <w:rPr>
          <w:lang w:val="de-DE"/>
        </w:rPr>
        <w:t xml:space="preserve"> d</w:t>
      </w:r>
      <w:r w:rsidR="00A15E6F">
        <w:rPr>
          <w:lang w:val="de-DE"/>
        </w:rPr>
        <w:t>ieser zugelassenen Verwertungsa</w:t>
      </w:r>
      <w:r w:rsidRPr="0007366E">
        <w:rPr>
          <w:lang w:val="de-DE"/>
        </w:rPr>
        <w:t>nlage ausgehändigt.</w:t>
      </w:r>
    </w:p>
    <w:p w14:paraId="60F51FD3" w14:textId="77777777" w:rsidR="00F369CA" w:rsidRPr="008E2266" w:rsidRDefault="00F369CA" w:rsidP="00636CBA">
      <w:pPr>
        <w:rPr>
          <w:highlight w:val="green"/>
          <w:lang w:val="de-DE"/>
        </w:rPr>
      </w:pPr>
    </w:p>
    <w:p w14:paraId="36D2BE44" w14:textId="77777777" w:rsidR="00636CBA" w:rsidRPr="0065775C" w:rsidRDefault="00636CBA" w:rsidP="00636CBA">
      <w:pPr>
        <w:rPr>
          <w:lang w:val="de-DE"/>
        </w:rPr>
      </w:pPr>
      <w:r w:rsidRPr="0007366E">
        <w:rPr>
          <w:lang w:val="de-DE"/>
        </w:rPr>
        <w:t xml:space="preserve">Die </w:t>
      </w:r>
      <w:r w:rsidR="009426D9" w:rsidRPr="0007366E">
        <w:rPr>
          <w:lang w:val="de-DE"/>
        </w:rPr>
        <w:t>endgültige</w:t>
      </w:r>
      <w:r w:rsidR="0008798A">
        <w:rPr>
          <w:lang w:val="de-DE"/>
        </w:rPr>
        <w:t xml:space="preserve"> Abmeldung</w:t>
      </w:r>
      <w:r w:rsidRPr="0007366E">
        <w:rPr>
          <w:lang w:val="de-DE"/>
        </w:rPr>
        <w:t xml:space="preserve"> dieses Fahrzeugs durch die Generaldirektion Mobilität und Verkehrssicherheit des Föderalen Öffentlichen Dienstes Mobilität und </w:t>
      </w:r>
      <w:r w:rsidRPr="0065775C">
        <w:rPr>
          <w:lang w:val="de-DE"/>
        </w:rPr>
        <w:t>Transportwesen ist nur gegen Vorlage eines von den genannten Verwertungsanlagen ausgestellten Verwertungsnachweises für das Altfahrzeug möglich.</w:t>
      </w:r>
    </w:p>
    <w:p w14:paraId="4DD9FDA9" w14:textId="77777777" w:rsidR="00F369CA" w:rsidRPr="008E2266" w:rsidRDefault="00F369CA" w:rsidP="00636CBA">
      <w:pPr>
        <w:rPr>
          <w:highlight w:val="green"/>
          <w:lang w:val="de-DE"/>
        </w:rPr>
      </w:pPr>
    </w:p>
    <w:p w14:paraId="3EE516C2" w14:textId="77777777" w:rsidR="00636CBA" w:rsidRPr="0031737A" w:rsidRDefault="00D46673" w:rsidP="00636CBA">
      <w:pPr>
        <w:rPr>
          <w:lang w:val="de-DE"/>
        </w:rPr>
      </w:pPr>
      <w:r>
        <w:rPr>
          <w:lang w:val="de-DE"/>
        </w:rPr>
        <w:t>Findet die Verwertung</w:t>
      </w:r>
      <w:r w:rsidR="00636CBA" w:rsidRPr="0065775C">
        <w:rPr>
          <w:lang w:val="de-DE"/>
        </w:rPr>
        <w:t xml:space="preserve"> des Fahrzeugs jedoch in einem anderen EU-Mitgliedstaat statt</w:t>
      </w:r>
      <w:r w:rsidR="00636CBA" w:rsidRPr="0031737A">
        <w:rPr>
          <w:lang w:val="de-DE"/>
        </w:rPr>
        <w:t xml:space="preserve">, wird der nach Artikel 5 Absatz 3 der Richtlinie 2000/53/EG des Europäischen Parlaments und des Rates vom 18. September 2000 über Altfahrzeuge ausgestellte </w:t>
      </w:r>
      <w:r w:rsidR="00636CBA" w:rsidRPr="0065775C">
        <w:rPr>
          <w:lang w:val="de-DE"/>
        </w:rPr>
        <w:t xml:space="preserve">Verwertungsnachweis </w:t>
      </w:r>
      <w:r w:rsidR="00636CBA" w:rsidRPr="0031737A">
        <w:rPr>
          <w:lang w:val="de-DE"/>
        </w:rPr>
        <w:t>vom Föderalen Öffentlichen Dienst Mobilität und Transportwesen anerkannt.</w:t>
      </w:r>
    </w:p>
    <w:p w14:paraId="75A6EC8F" w14:textId="77777777" w:rsidR="00F369CA" w:rsidRPr="0031737A" w:rsidRDefault="00F369CA" w:rsidP="00636CBA">
      <w:pPr>
        <w:rPr>
          <w:lang w:val="de-DE"/>
        </w:rPr>
      </w:pPr>
    </w:p>
    <w:p w14:paraId="1FCE3338" w14:textId="77777777" w:rsidR="00636CBA" w:rsidRPr="0031737A" w:rsidRDefault="00636CBA" w:rsidP="00636CBA">
      <w:pPr>
        <w:rPr>
          <w:lang w:val="de-DE"/>
        </w:rPr>
      </w:pPr>
      <w:r w:rsidRPr="0031737A">
        <w:rPr>
          <w:lang w:val="de-DE"/>
        </w:rPr>
        <w:t xml:space="preserve">Die Vorlage dieses Verwertungsnachweises ist Voraussetzung für die </w:t>
      </w:r>
      <w:r w:rsidR="00CA2C80" w:rsidRPr="0031737A">
        <w:rPr>
          <w:lang w:val="de-DE"/>
        </w:rPr>
        <w:t xml:space="preserve">endgültige </w:t>
      </w:r>
      <w:r w:rsidR="006B2F4F">
        <w:rPr>
          <w:lang w:val="de-DE"/>
        </w:rPr>
        <w:t>Abmeldung</w:t>
      </w:r>
      <w:r w:rsidRPr="0031737A">
        <w:rPr>
          <w:lang w:val="de-DE"/>
        </w:rPr>
        <w:t xml:space="preserve"> des betreffenden Altfahrzeugs.“</w:t>
      </w:r>
    </w:p>
    <w:p w14:paraId="448FBC31" w14:textId="77777777" w:rsidR="00F369CA" w:rsidRPr="0031737A" w:rsidRDefault="00F369CA" w:rsidP="00CA2C80">
      <w:pPr>
        <w:rPr>
          <w:lang w:val="de-DE"/>
        </w:rPr>
      </w:pPr>
    </w:p>
    <w:p w14:paraId="59337D44" w14:textId="77777777" w:rsidR="00CA2C80" w:rsidRPr="0031737A" w:rsidRDefault="00636CBA" w:rsidP="00CA2C80">
      <w:pPr>
        <w:rPr>
          <w:lang w:val="de-DE"/>
        </w:rPr>
      </w:pPr>
      <w:r w:rsidRPr="002C2AFD">
        <w:rPr>
          <w:b/>
          <w:lang w:val="de-DE"/>
        </w:rPr>
        <w:t xml:space="preserve">Art. 4 </w:t>
      </w:r>
      <w:r w:rsidR="00CA2C80" w:rsidRPr="002C2AFD">
        <w:rPr>
          <w:b/>
          <w:lang w:val="de-DE"/>
        </w:rPr>
        <w:t>-</w:t>
      </w:r>
      <w:r w:rsidR="00964E31">
        <w:rPr>
          <w:lang w:val="de-DE"/>
        </w:rPr>
        <w:t xml:space="preserve"> D</w:t>
      </w:r>
      <w:r w:rsidR="00CA2C80" w:rsidRPr="0031737A">
        <w:rPr>
          <w:lang w:val="de-DE"/>
        </w:rPr>
        <w:t>er Minister, zu dessen Zuständigkeitsbereich der Straßenverkehr gehört, ist mit der Ausführung des vorliegenden Erlasses beauftragt.</w:t>
      </w:r>
    </w:p>
    <w:p w14:paraId="27596EE6" w14:textId="77777777" w:rsidR="00F369CA" w:rsidRPr="008E2266" w:rsidRDefault="00F369CA" w:rsidP="00CA2C80">
      <w:pPr>
        <w:rPr>
          <w:highlight w:val="green"/>
          <w:lang w:val="de-DE"/>
        </w:rPr>
      </w:pPr>
    </w:p>
    <w:p w14:paraId="2D003530" w14:textId="77777777" w:rsidR="00636CBA" w:rsidRPr="0031737A" w:rsidRDefault="00CA2C80" w:rsidP="00CA2C80">
      <w:pPr>
        <w:rPr>
          <w:lang w:val="de-DE"/>
        </w:rPr>
      </w:pPr>
      <w:r w:rsidRPr="0031737A">
        <w:rPr>
          <w:lang w:val="de-DE"/>
        </w:rPr>
        <w:t xml:space="preserve">Gegeben zu </w:t>
      </w:r>
      <w:r w:rsidR="00636CBA" w:rsidRPr="0031737A">
        <w:rPr>
          <w:lang w:val="de-DE"/>
        </w:rPr>
        <w:t>Brüssel, den 2. November 2010</w:t>
      </w:r>
    </w:p>
    <w:p w14:paraId="7C053EC9" w14:textId="77777777" w:rsidR="00F369CA" w:rsidRPr="008E2266" w:rsidRDefault="00F369CA" w:rsidP="00636CBA">
      <w:pPr>
        <w:rPr>
          <w:highlight w:val="green"/>
          <w:lang w:val="de-DE"/>
        </w:rPr>
      </w:pPr>
    </w:p>
    <w:p w14:paraId="7046A8BE" w14:textId="77777777" w:rsidR="00636CBA" w:rsidRPr="0031737A" w:rsidRDefault="00636CBA" w:rsidP="002C2AFD">
      <w:pPr>
        <w:jc w:val="center"/>
        <w:rPr>
          <w:lang w:val="de-DE"/>
        </w:rPr>
      </w:pPr>
      <w:r w:rsidRPr="0031737A">
        <w:rPr>
          <w:lang w:val="de-DE"/>
        </w:rPr>
        <w:t>ALBERT</w:t>
      </w:r>
    </w:p>
    <w:p w14:paraId="61C46773" w14:textId="77777777" w:rsidR="00636CBA" w:rsidRPr="0031737A" w:rsidRDefault="00636CBA" w:rsidP="002C2AFD">
      <w:pPr>
        <w:jc w:val="center"/>
        <w:rPr>
          <w:lang w:val="de-DE"/>
        </w:rPr>
      </w:pPr>
      <w:r w:rsidRPr="0031737A">
        <w:rPr>
          <w:lang w:val="de-DE"/>
        </w:rPr>
        <w:t>Von Königs wegen:</w:t>
      </w:r>
    </w:p>
    <w:p w14:paraId="46C18C4E" w14:textId="77777777" w:rsidR="00F369CA" w:rsidRPr="008E2266" w:rsidRDefault="00F369CA" w:rsidP="002C2AFD">
      <w:pPr>
        <w:jc w:val="center"/>
        <w:rPr>
          <w:highlight w:val="green"/>
          <w:lang w:val="de-DE"/>
        </w:rPr>
      </w:pPr>
    </w:p>
    <w:p w14:paraId="0A306AE6" w14:textId="77777777" w:rsidR="00636CBA" w:rsidRPr="0031737A" w:rsidRDefault="00636CBA" w:rsidP="002C2AFD">
      <w:pPr>
        <w:jc w:val="center"/>
        <w:rPr>
          <w:lang w:val="de-DE"/>
        </w:rPr>
      </w:pPr>
      <w:r w:rsidRPr="0031737A">
        <w:rPr>
          <w:lang w:val="de-DE"/>
        </w:rPr>
        <w:t>Der Premierminister</w:t>
      </w:r>
    </w:p>
    <w:p w14:paraId="7E81B5DE" w14:textId="77777777" w:rsidR="00636CBA" w:rsidRPr="00EF1FB5" w:rsidRDefault="00636CBA" w:rsidP="002C2AFD">
      <w:pPr>
        <w:jc w:val="center"/>
        <w:rPr>
          <w:lang w:val="de-DE"/>
        </w:rPr>
      </w:pPr>
      <w:r w:rsidRPr="00EF1FB5">
        <w:rPr>
          <w:lang w:val="de-DE"/>
        </w:rPr>
        <w:t>Y. LETERME</w:t>
      </w:r>
    </w:p>
    <w:p w14:paraId="512B0E51" w14:textId="77777777" w:rsidR="00F369CA" w:rsidRPr="00EF1FB5" w:rsidRDefault="00F369CA" w:rsidP="00636CBA">
      <w:pPr>
        <w:rPr>
          <w:lang w:val="de-DE"/>
        </w:rPr>
      </w:pPr>
    </w:p>
    <w:p w14:paraId="7BD11F40" w14:textId="77777777" w:rsidR="00636CBA" w:rsidRPr="00EF1FB5" w:rsidRDefault="00636CBA" w:rsidP="002C2AFD">
      <w:pPr>
        <w:jc w:val="center"/>
        <w:rPr>
          <w:lang w:val="de-DE"/>
        </w:rPr>
      </w:pPr>
      <w:r w:rsidRPr="00EF1FB5">
        <w:rPr>
          <w:lang w:val="de-DE"/>
        </w:rPr>
        <w:t>Der Staatssekretär für Mobilität</w:t>
      </w:r>
    </w:p>
    <w:p w14:paraId="20A8D4AF" w14:textId="77777777" w:rsidR="00636CBA" w:rsidRPr="00CA13A7" w:rsidRDefault="00636CBA" w:rsidP="002C2AFD">
      <w:pPr>
        <w:jc w:val="center"/>
        <w:rPr>
          <w:lang w:val="de-DE"/>
        </w:rPr>
      </w:pPr>
      <w:r w:rsidRPr="00EF1FB5">
        <w:rPr>
          <w:lang w:val="de-DE"/>
        </w:rPr>
        <w:t>E. SCHOUPPE</w:t>
      </w:r>
    </w:p>
    <w:p w14:paraId="07F40FED" w14:textId="77777777" w:rsidR="00636CBA" w:rsidRPr="00CA13A7" w:rsidRDefault="00636CBA" w:rsidP="00636CBA">
      <w:pPr>
        <w:rPr>
          <w:lang w:val="de-DE"/>
        </w:rPr>
      </w:pPr>
    </w:p>
    <w:sectPr w:rsidR="00636CBA" w:rsidRPr="00CA13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AD4"/>
    <w:rsid w:val="00011FF9"/>
    <w:rsid w:val="000566D7"/>
    <w:rsid w:val="000568C7"/>
    <w:rsid w:val="000704F2"/>
    <w:rsid w:val="0007366E"/>
    <w:rsid w:val="0008798A"/>
    <w:rsid w:val="000D3F05"/>
    <w:rsid w:val="000D43FD"/>
    <w:rsid w:val="001011D5"/>
    <w:rsid w:val="00113681"/>
    <w:rsid w:val="001336CB"/>
    <w:rsid w:val="001C0826"/>
    <w:rsid w:val="001D7DBE"/>
    <w:rsid w:val="001E2B16"/>
    <w:rsid w:val="00253FF8"/>
    <w:rsid w:val="00260D5A"/>
    <w:rsid w:val="002C2AFD"/>
    <w:rsid w:val="002C6FC4"/>
    <w:rsid w:val="002D00BC"/>
    <w:rsid w:val="002D2D33"/>
    <w:rsid w:val="0031737A"/>
    <w:rsid w:val="00327F7A"/>
    <w:rsid w:val="00331185"/>
    <w:rsid w:val="003B2BF1"/>
    <w:rsid w:val="003D4848"/>
    <w:rsid w:val="003F0541"/>
    <w:rsid w:val="00400FE9"/>
    <w:rsid w:val="00401537"/>
    <w:rsid w:val="0046119F"/>
    <w:rsid w:val="004B37F0"/>
    <w:rsid w:val="00517973"/>
    <w:rsid w:val="00524649"/>
    <w:rsid w:val="00553BD5"/>
    <w:rsid w:val="005555E6"/>
    <w:rsid w:val="005A599E"/>
    <w:rsid w:val="005C15DD"/>
    <w:rsid w:val="005C38E6"/>
    <w:rsid w:val="005C7321"/>
    <w:rsid w:val="005F039D"/>
    <w:rsid w:val="00636CBA"/>
    <w:rsid w:val="0065775C"/>
    <w:rsid w:val="00686181"/>
    <w:rsid w:val="006B2F4F"/>
    <w:rsid w:val="006B5C7A"/>
    <w:rsid w:val="006E373C"/>
    <w:rsid w:val="007424EE"/>
    <w:rsid w:val="0074506F"/>
    <w:rsid w:val="007A0C2F"/>
    <w:rsid w:val="007A463D"/>
    <w:rsid w:val="007B608E"/>
    <w:rsid w:val="00832EED"/>
    <w:rsid w:val="00853B68"/>
    <w:rsid w:val="008E2266"/>
    <w:rsid w:val="008F3258"/>
    <w:rsid w:val="0090759B"/>
    <w:rsid w:val="009426D9"/>
    <w:rsid w:val="00964E31"/>
    <w:rsid w:val="009733B3"/>
    <w:rsid w:val="009826E7"/>
    <w:rsid w:val="00A15E6F"/>
    <w:rsid w:val="00A23838"/>
    <w:rsid w:val="00A36039"/>
    <w:rsid w:val="00A3768E"/>
    <w:rsid w:val="00A94B7F"/>
    <w:rsid w:val="00AA0997"/>
    <w:rsid w:val="00AC5321"/>
    <w:rsid w:val="00AD4BA8"/>
    <w:rsid w:val="00AF7DC6"/>
    <w:rsid w:val="00B73098"/>
    <w:rsid w:val="00B7566D"/>
    <w:rsid w:val="00BA4CF3"/>
    <w:rsid w:val="00BB43FC"/>
    <w:rsid w:val="00C26ECD"/>
    <w:rsid w:val="00C31D72"/>
    <w:rsid w:val="00CA13A7"/>
    <w:rsid w:val="00CA2C80"/>
    <w:rsid w:val="00CA331A"/>
    <w:rsid w:val="00CD2052"/>
    <w:rsid w:val="00CE7401"/>
    <w:rsid w:val="00CF1DFF"/>
    <w:rsid w:val="00CF2754"/>
    <w:rsid w:val="00CF7776"/>
    <w:rsid w:val="00D00EB4"/>
    <w:rsid w:val="00D3291F"/>
    <w:rsid w:val="00D46673"/>
    <w:rsid w:val="00DB4637"/>
    <w:rsid w:val="00DB4E83"/>
    <w:rsid w:val="00E56CDD"/>
    <w:rsid w:val="00EA5F1E"/>
    <w:rsid w:val="00EB6312"/>
    <w:rsid w:val="00EC3F6D"/>
    <w:rsid w:val="00ED3FAC"/>
    <w:rsid w:val="00EF1FB5"/>
    <w:rsid w:val="00EF2EC0"/>
    <w:rsid w:val="00EF36F8"/>
    <w:rsid w:val="00F369CA"/>
    <w:rsid w:val="00F36FC0"/>
    <w:rsid w:val="00F51EED"/>
    <w:rsid w:val="00F66863"/>
    <w:rsid w:val="00F709E9"/>
    <w:rsid w:val="00FB7058"/>
    <w:rsid w:val="00FF290A"/>
    <w:rsid w:val="00FF620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ACB2C65"/>
  <w15:chartTrackingRefBased/>
  <w15:docId w15:val="{6778DEEA-DBEC-4A2C-A59E-B24C27F7D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US"/>
    </w:rPr>
  </w:style>
  <w:style w:type="paragraph" w:styleId="Titre3">
    <w:name w:val="heading 3"/>
    <w:basedOn w:val="Normal"/>
    <w:qFormat/>
    <w:rsid w:val="003C4AD4"/>
    <w:pPr>
      <w:spacing w:before="100" w:beforeAutospacing="1" w:after="100" w:afterAutospacing="1"/>
      <w:outlineLvl w:val="2"/>
    </w:pPr>
    <w:rPr>
      <w:b/>
      <w:bCs/>
      <w:sz w:val="27"/>
      <w:szCs w:val="27"/>
      <w:lang w:val="nl-NL" w:eastAsia="nl-NL"/>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Textedebulles">
    <w:name w:val="Balloon Text"/>
    <w:basedOn w:val="Normal"/>
    <w:link w:val="TextedebullesCar"/>
    <w:rsid w:val="006E373C"/>
    <w:rPr>
      <w:rFonts w:ascii="Tahoma" w:hAnsi="Tahoma" w:cs="Tahoma"/>
      <w:sz w:val="16"/>
      <w:szCs w:val="16"/>
    </w:rPr>
  </w:style>
  <w:style w:type="character" w:customStyle="1" w:styleId="TextedebullesCar">
    <w:name w:val="Texte de bulles Car"/>
    <w:link w:val="Textedebulles"/>
    <w:rsid w:val="006E373C"/>
    <w:rPr>
      <w:rFonts w:ascii="Tahoma" w:hAnsi="Tahoma" w:cs="Tahoma"/>
      <w:sz w:val="16"/>
      <w:szCs w:val="16"/>
      <w:lang w:val="en-GB" w:eastAsia="en-US"/>
    </w:rPr>
  </w:style>
  <w:style w:type="table" w:styleId="Grilledutableau">
    <w:name w:val="Table Grid"/>
    <w:basedOn w:val="TableauNormal"/>
    <w:rsid w:val="005555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rsid w:val="008E2266"/>
    <w:rPr>
      <w:sz w:val="16"/>
      <w:szCs w:val="16"/>
    </w:rPr>
  </w:style>
  <w:style w:type="paragraph" w:styleId="Commentaire">
    <w:name w:val="annotation text"/>
    <w:basedOn w:val="Normal"/>
    <w:link w:val="CommentaireCar"/>
    <w:rsid w:val="008E2266"/>
    <w:rPr>
      <w:sz w:val="20"/>
      <w:szCs w:val="20"/>
    </w:rPr>
  </w:style>
  <w:style w:type="character" w:customStyle="1" w:styleId="CommentaireCar">
    <w:name w:val="Commentaire Car"/>
    <w:link w:val="Commentaire"/>
    <w:rsid w:val="008E2266"/>
    <w:rPr>
      <w:lang w:val="en-GB" w:eastAsia="en-US"/>
    </w:rPr>
  </w:style>
  <w:style w:type="paragraph" w:styleId="Objetducommentaire">
    <w:name w:val="annotation subject"/>
    <w:basedOn w:val="Commentaire"/>
    <w:next w:val="Commentaire"/>
    <w:link w:val="ObjetducommentaireCar"/>
    <w:rsid w:val="008E2266"/>
    <w:rPr>
      <w:b/>
      <w:bCs/>
    </w:rPr>
  </w:style>
  <w:style w:type="character" w:customStyle="1" w:styleId="ObjetducommentaireCar">
    <w:name w:val="Objet du commentaire Car"/>
    <w:link w:val="Objetducommentaire"/>
    <w:rsid w:val="008E2266"/>
    <w:rPr>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customXml" Target="../customXml/item5.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37247413DD4D468EEC3902D0F684A7" ma:contentTypeVersion="17" ma:contentTypeDescription="Crée un document." ma:contentTypeScope="" ma:versionID="cca374d8f04fdcccd43d784f6ae7b681">
  <xsd:schema xmlns:xsd="http://www.w3.org/2001/XMLSchema" xmlns:xs="http://www.w3.org/2001/XMLSchema" xmlns:p="http://schemas.microsoft.com/office/2006/metadata/properties" xmlns:ns2="bf7aedd7-52fd-4e66-b1b1-5039507d26ad" xmlns:ns3="4032417e-9e62-4837-a0fe-edfdbfd357bf" targetNamespace="http://schemas.microsoft.com/office/2006/metadata/properties" ma:root="true" ma:fieldsID="edbd685382577224992b34eae2c3613a" ns2:_="" ns3:_="">
    <xsd:import namespace="bf7aedd7-52fd-4e66-b1b1-5039507d26ad"/>
    <xsd:import namespace="4032417e-9e62-4837-a0fe-edfdbfd357b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_Flow_SignoffStatus"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7aedd7-52fd-4e66-b1b1-5039507d2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_Flow_SignoffStatus" ma:index="15" nillable="true" ma:displayName="État de validation" ma:internalName="_x0024_Resources_x003a_core_x002c_Signoff_Status_x003b_">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796568b8-3478-464e-b755-c4061f938bdf"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32417e-9e62-4837-a0fe-edfdbfd357bf"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b5f62008-458e-4f93-b792-083d71bfdc2b}" ma:internalName="TaxCatchAll" ma:showField="CatchAllData" ma:web="4032417e-9e62-4837-a0fe-edfdbfd35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f7aedd7-52fd-4e66-b1b1-5039507d26ad">
      <Terms xmlns="http://schemas.microsoft.com/office/infopath/2007/PartnerControls"/>
    </lcf76f155ced4ddcb4097134ff3c332f>
    <TaxCatchAll xmlns="4032417e-9e62-4837-a0fe-edfdbfd357bf"/>
    <_Flow_SignoffStatus xmlns="bf7aedd7-52fd-4e66-b1b1-5039507d26ad" xsi:nil="true"/>
  </documentManagement>
</p:properties>
</file>

<file path=customXml/itemProps1.xml><?xml version="1.0" encoding="utf-8"?>
<ds:datastoreItem xmlns:ds="http://schemas.openxmlformats.org/officeDocument/2006/customXml" ds:itemID="{2DD92568-1128-42C7-B1C9-C63F03F742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7aedd7-52fd-4e66-b1b1-5039507d26ad"/>
    <ds:schemaRef ds:uri="4032417e-9e62-4837-a0fe-edfdbfd35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13ED85-1E27-42C7-A188-EE0DEFF8CB3F}">
  <ds:schemaRefs>
    <ds:schemaRef ds:uri="http://schemas.microsoft.com/sharepoint/v3/contenttype/forms"/>
  </ds:schemaRefs>
</ds:datastoreItem>
</file>

<file path=customXml/itemProps3.xml><?xml version="1.0" encoding="utf-8"?>
<ds:datastoreItem xmlns:ds="http://schemas.openxmlformats.org/officeDocument/2006/customXml" ds:itemID="{0E540B96-6CB3-435E-BAA0-11BA191F8588}">
  <ds:schemaRefs>
    <ds:schemaRef ds:uri="http://schemas.microsoft.com/office/2006/metadata/longProperties"/>
  </ds:schemaRefs>
</ds:datastoreItem>
</file>

<file path=customXml/itemProps4.xml><?xml version="1.0" encoding="utf-8"?>
<ds:datastoreItem xmlns:ds="http://schemas.openxmlformats.org/officeDocument/2006/customXml" ds:itemID="{3C4B77E0-32E9-45CF-B70E-46178FC6CC6F}">
  <ds:schemaRefs>
    <ds:schemaRef ds:uri="http://schemas.openxmlformats.org/officeDocument/2006/bibliography"/>
  </ds:schemaRefs>
</ds:datastoreItem>
</file>

<file path=customXml/itemProps5.xml><?xml version="1.0" encoding="utf-8"?>
<ds:datastoreItem xmlns:ds="http://schemas.openxmlformats.org/officeDocument/2006/customXml" ds:itemID="{CE9757EE-6BBF-4B8D-8F21-EA6F1B17424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897</Words>
  <Characters>5750</Characters>
  <Application>Microsoft Office Word</Application>
  <DocSecurity>0</DocSecurity>
  <Lines>47</Lines>
  <Paragraphs>13</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FEDERALE OVERHEIDSDIENST MOBILITEIT EN VERVOER</vt:lpstr>
      <vt:lpstr>FEDERALE OVERHEIDSDIENST MOBILITEIT EN VERVOER</vt:lpstr>
      <vt:lpstr>FEDERALE OVERHEIDSDIENST MOBILITEIT EN VERVOER </vt:lpstr>
    </vt:vector>
  </TitlesOfParts>
  <Company>Mobilit</Company>
  <LinksUpToDate>false</LinksUpToDate>
  <CharactersWithSpaces>6634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FEDERALE OVERHEIDSDIENST MOBILITEIT EN VERVOER</dc:title>
  <dc:subject/>
  <dc:creator>vannieuwenhuyze</dc:creator>
  <cp:keywords/>
  <cp:lastModifiedBy>Nathalie Godart</cp:lastModifiedBy>
  <cp:revision>3</cp:revision>
  <cp:lastPrinted>2023-12-06T11:06:00Z</cp:lastPrinted>
  <dcterms:created xsi:type="dcterms:W3CDTF">2023-12-06T11:04:00Z</dcterms:created>
  <dcterms:modified xsi:type="dcterms:W3CDTF">2023-12-06T11:07:00Z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Kerstin Daumann</vt:lpwstr>
  </property>
  <property fmtid="{D5CDD505-2E9C-101B-9397-08002B2CF9AE}" pid="3" name="display_urn:schemas-microsoft-com:office:office#Author">
    <vt:lpwstr>Sonja Van Nieuwenhuyze</vt:lpwstr>
  </property>
</Properties>
</file>