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52FF2" w14:textId="77777777" w:rsidR="00B60D5B" w:rsidRPr="00B60D5B" w:rsidRDefault="00B60D5B" w:rsidP="00B60D5B">
      <w:pPr>
        <w:jc w:val="center"/>
        <w:rPr>
          <w:b/>
          <w:bCs/>
          <w:lang w:val="de-DE"/>
        </w:rPr>
      </w:pPr>
      <w:r w:rsidRPr="00B60D5B">
        <w:rPr>
          <w:b/>
          <w:lang w:val="de-DE"/>
        </w:rPr>
        <w:t>5. JUNI 2007 - Rundschreiben GPI 60 über die Gewichtung der Funktionen der Stufe A des Verwaltungs- und Logistikkaders der Polizeidienste</w:t>
      </w:r>
    </w:p>
    <w:p w14:paraId="03BE378B" w14:textId="77777777" w:rsidR="00233F36" w:rsidRPr="00C80000" w:rsidRDefault="00233F36" w:rsidP="00127CA8">
      <w:pPr>
        <w:jc w:val="both"/>
        <w:rPr>
          <w:lang w:val="de-DE"/>
        </w:rPr>
      </w:pPr>
    </w:p>
    <w:p w14:paraId="33657809" w14:textId="77777777" w:rsidR="00233F36" w:rsidRPr="00C80000" w:rsidRDefault="00233F36">
      <w:pPr>
        <w:rPr>
          <w:lang w:val="de-DE"/>
        </w:rPr>
      </w:pPr>
    </w:p>
    <w:p w14:paraId="56BAAF02" w14:textId="27C9DC20"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60D5B">
        <w:rPr>
          <w:lang w:val="de-DE"/>
        </w:rPr>
        <w:t>6. April 2023</w:t>
      </w:r>
      <w:r w:rsidRPr="00C80000">
        <w:rPr>
          <w:lang w:val="de-DE"/>
        </w:rPr>
        <w:t>)</w:t>
      </w:r>
    </w:p>
    <w:p w14:paraId="52D8D357" w14:textId="77777777" w:rsidR="00233F36" w:rsidRPr="00127CA8" w:rsidRDefault="00233F36" w:rsidP="000F5F44">
      <w:pPr>
        <w:jc w:val="center"/>
        <w:rPr>
          <w:lang w:val="de-DE"/>
        </w:rPr>
      </w:pPr>
    </w:p>
    <w:p w14:paraId="633094DC" w14:textId="77777777" w:rsidR="00233F36" w:rsidRPr="00C80000" w:rsidRDefault="00233F36" w:rsidP="00CA081B">
      <w:pPr>
        <w:jc w:val="center"/>
        <w:rPr>
          <w:lang w:val="de-DE"/>
        </w:rPr>
      </w:pPr>
    </w:p>
    <w:p w14:paraId="59CB971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270E92E" w14:textId="77777777" w:rsidR="00E1687C" w:rsidRDefault="00E1687C" w:rsidP="00CA081B">
      <w:pPr>
        <w:jc w:val="both"/>
        <w:rPr>
          <w:lang w:val="de-DE"/>
        </w:rPr>
      </w:pPr>
    </w:p>
    <w:p w14:paraId="70AE8C02" w14:textId="77777777" w:rsidR="00E1687C" w:rsidRPr="00C80000" w:rsidRDefault="00E1687C" w:rsidP="00CA081B">
      <w:pPr>
        <w:jc w:val="both"/>
        <w:rPr>
          <w:lang w:val="de-DE"/>
        </w:rPr>
      </w:pPr>
    </w:p>
    <w:p w14:paraId="733E242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55AD117" w14:textId="77777777" w:rsidR="00B60D5B" w:rsidRPr="00B60D5B" w:rsidRDefault="00B60D5B" w:rsidP="009E3CAB">
      <w:pPr>
        <w:jc w:val="center"/>
        <w:rPr>
          <w:b/>
          <w:bCs/>
          <w:lang w:val="de-DE"/>
        </w:rPr>
      </w:pPr>
      <w:r w:rsidRPr="00B60D5B">
        <w:rPr>
          <w:b/>
          <w:bCs/>
          <w:lang w:val="de-DE"/>
        </w:rPr>
        <w:lastRenderedPageBreak/>
        <w:t>FÖDERALER ÖFFENTLICHER DIENST INNERES</w:t>
      </w:r>
    </w:p>
    <w:p w14:paraId="081412C3" w14:textId="77777777" w:rsidR="00B60D5B" w:rsidRPr="00B60D5B" w:rsidRDefault="00B60D5B" w:rsidP="00416806">
      <w:pPr>
        <w:jc w:val="both"/>
        <w:rPr>
          <w:sz w:val="20"/>
          <w:szCs w:val="20"/>
          <w:lang w:val="de-DE"/>
        </w:rPr>
      </w:pPr>
    </w:p>
    <w:p w14:paraId="0520672F" w14:textId="77777777" w:rsidR="00B60D5B" w:rsidRPr="00B60D5B" w:rsidRDefault="00B60D5B" w:rsidP="00416806">
      <w:pPr>
        <w:jc w:val="both"/>
        <w:rPr>
          <w:sz w:val="20"/>
          <w:szCs w:val="20"/>
          <w:lang w:val="de-DE"/>
        </w:rPr>
      </w:pPr>
    </w:p>
    <w:p w14:paraId="47232D39" w14:textId="77777777" w:rsidR="00B60D5B" w:rsidRPr="00B60D5B" w:rsidRDefault="00B60D5B" w:rsidP="00416806">
      <w:pPr>
        <w:jc w:val="center"/>
        <w:rPr>
          <w:b/>
          <w:bCs/>
          <w:lang w:val="de-DE"/>
        </w:rPr>
      </w:pPr>
      <w:bookmarkStart w:id="0" w:name="_Hlk131069081"/>
      <w:r w:rsidRPr="00B60D5B">
        <w:rPr>
          <w:b/>
          <w:lang w:val="de-DE"/>
        </w:rPr>
        <w:t>5. JUNI 2007 - Rundschreiben GPI 60 über die Gewichtung der Funktionen der Stufe A des Verwaltungs- und Logistikkaders der Polizeidienste</w:t>
      </w:r>
    </w:p>
    <w:bookmarkEnd w:id="0"/>
    <w:p w14:paraId="2B8AB18F" w14:textId="77777777" w:rsidR="00B60D5B" w:rsidRPr="00B60D5B" w:rsidRDefault="00B60D5B" w:rsidP="00416806">
      <w:pPr>
        <w:jc w:val="both"/>
        <w:rPr>
          <w:lang w:val="de-DE"/>
        </w:rPr>
      </w:pPr>
    </w:p>
    <w:p w14:paraId="02CA8A3A" w14:textId="77777777" w:rsidR="00B60D5B" w:rsidRPr="00B60D5B" w:rsidRDefault="00B60D5B" w:rsidP="00416806">
      <w:pPr>
        <w:jc w:val="both"/>
        <w:rPr>
          <w:lang w:val="de-DE"/>
        </w:rPr>
      </w:pPr>
    </w:p>
    <w:p w14:paraId="2F258D4A" w14:textId="77777777" w:rsidR="00B60D5B" w:rsidRPr="00B60D5B" w:rsidRDefault="00B60D5B" w:rsidP="00416806">
      <w:pPr>
        <w:jc w:val="both"/>
        <w:rPr>
          <w:lang w:val="de-DE"/>
        </w:rPr>
      </w:pPr>
      <w:r w:rsidRPr="00B60D5B">
        <w:rPr>
          <w:lang w:val="de-DE"/>
        </w:rPr>
        <w:tab/>
      </w:r>
      <w:r w:rsidRPr="00B60D5B">
        <w:rPr>
          <w:lang w:val="de-DE"/>
        </w:rPr>
        <w:tab/>
        <w:t>An die Frau und die Herren Provinzgouverneure</w:t>
      </w:r>
    </w:p>
    <w:p w14:paraId="4EAA2EE5" w14:textId="77777777" w:rsidR="00B60D5B" w:rsidRPr="00B60D5B" w:rsidRDefault="00B60D5B" w:rsidP="00416806">
      <w:pPr>
        <w:jc w:val="both"/>
        <w:rPr>
          <w:lang w:val="de-DE"/>
        </w:rPr>
      </w:pPr>
    </w:p>
    <w:p w14:paraId="71D5DDF5" w14:textId="77777777" w:rsidR="00B60D5B" w:rsidRPr="00B60D5B" w:rsidRDefault="00B60D5B" w:rsidP="0016554C">
      <w:pPr>
        <w:ind w:left="1418" w:hanging="1418"/>
        <w:jc w:val="both"/>
        <w:rPr>
          <w:lang w:val="de-DE"/>
        </w:rPr>
      </w:pPr>
      <w:r w:rsidRPr="00B60D5B">
        <w:rPr>
          <w:lang w:val="de-DE"/>
        </w:rPr>
        <w:tab/>
        <w:t>An die Frau Gouverneurin des Verwaltungsbezirks Brüssel-Hauptstadt</w:t>
      </w:r>
    </w:p>
    <w:p w14:paraId="34B0E6E2" w14:textId="77777777" w:rsidR="00B60D5B" w:rsidRPr="00B60D5B" w:rsidRDefault="00B60D5B" w:rsidP="00416806">
      <w:pPr>
        <w:jc w:val="both"/>
        <w:rPr>
          <w:lang w:val="de-DE"/>
        </w:rPr>
      </w:pPr>
    </w:p>
    <w:p w14:paraId="01962EB8" w14:textId="77777777" w:rsidR="00B60D5B" w:rsidRPr="00B60D5B" w:rsidRDefault="00B60D5B" w:rsidP="00416806">
      <w:pPr>
        <w:jc w:val="both"/>
        <w:rPr>
          <w:lang w:val="de-DE"/>
        </w:rPr>
      </w:pPr>
      <w:r w:rsidRPr="00B60D5B">
        <w:rPr>
          <w:lang w:val="de-DE"/>
        </w:rPr>
        <w:tab/>
      </w:r>
      <w:r w:rsidRPr="00B60D5B">
        <w:rPr>
          <w:lang w:val="de-DE"/>
        </w:rPr>
        <w:tab/>
        <w:t>An die Frauen und Herren Bürgermeister</w:t>
      </w:r>
    </w:p>
    <w:p w14:paraId="798AE84F" w14:textId="77777777" w:rsidR="00B60D5B" w:rsidRPr="00B60D5B" w:rsidRDefault="00B60D5B" w:rsidP="00416806">
      <w:pPr>
        <w:jc w:val="both"/>
        <w:rPr>
          <w:lang w:val="de-DE"/>
        </w:rPr>
      </w:pPr>
    </w:p>
    <w:p w14:paraId="60FF29FE" w14:textId="77777777" w:rsidR="00B60D5B" w:rsidRPr="00B60D5B" w:rsidRDefault="00B60D5B" w:rsidP="00416806">
      <w:pPr>
        <w:jc w:val="both"/>
        <w:rPr>
          <w:lang w:val="de-DE"/>
        </w:rPr>
      </w:pPr>
      <w:r w:rsidRPr="00B60D5B">
        <w:rPr>
          <w:lang w:val="de-DE"/>
        </w:rPr>
        <w:tab/>
      </w:r>
      <w:r w:rsidRPr="00B60D5B">
        <w:rPr>
          <w:lang w:val="de-DE"/>
        </w:rPr>
        <w:tab/>
        <w:t>An die Frauen und Herren Korpschefs der lokalen Polizei</w:t>
      </w:r>
    </w:p>
    <w:p w14:paraId="37FACE10" w14:textId="77777777" w:rsidR="00B60D5B" w:rsidRPr="00B60D5B" w:rsidRDefault="00B60D5B" w:rsidP="00416806">
      <w:pPr>
        <w:jc w:val="both"/>
        <w:rPr>
          <w:lang w:val="de-DE"/>
        </w:rPr>
      </w:pPr>
    </w:p>
    <w:p w14:paraId="2BC01F05" w14:textId="77777777" w:rsidR="00B60D5B" w:rsidRPr="00B60D5B" w:rsidRDefault="00B60D5B" w:rsidP="00416806">
      <w:pPr>
        <w:jc w:val="both"/>
        <w:rPr>
          <w:lang w:val="de-DE"/>
        </w:rPr>
      </w:pPr>
      <w:r w:rsidRPr="00B60D5B">
        <w:rPr>
          <w:lang w:val="de-DE"/>
        </w:rPr>
        <w:tab/>
      </w:r>
      <w:r w:rsidRPr="00B60D5B">
        <w:rPr>
          <w:lang w:val="de-DE"/>
        </w:rPr>
        <w:tab/>
        <w:t>An den Herrn Generalkommissar der föderalen Polizei</w:t>
      </w:r>
    </w:p>
    <w:p w14:paraId="0472C92E" w14:textId="77777777" w:rsidR="00B60D5B" w:rsidRPr="00B60D5B" w:rsidRDefault="00B60D5B" w:rsidP="00416806">
      <w:pPr>
        <w:jc w:val="both"/>
        <w:rPr>
          <w:lang w:val="de-DE"/>
        </w:rPr>
      </w:pPr>
    </w:p>
    <w:p w14:paraId="429C8C54" w14:textId="77777777" w:rsidR="00B60D5B" w:rsidRPr="00B60D5B" w:rsidRDefault="00B60D5B" w:rsidP="00416806">
      <w:pPr>
        <w:jc w:val="both"/>
        <w:rPr>
          <w:lang w:val="de-DE"/>
        </w:rPr>
      </w:pPr>
      <w:r w:rsidRPr="00B60D5B">
        <w:rPr>
          <w:lang w:val="de-DE"/>
        </w:rPr>
        <w:tab/>
      </w:r>
      <w:r w:rsidRPr="00B60D5B">
        <w:rPr>
          <w:lang w:val="de-DE"/>
        </w:rPr>
        <w:tab/>
      </w:r>
      <w:r w:rsidRPr="00B60D5B">
        <w:rPr>
          <w:lang w:val="de-DE"/>
        </w:rPr>
        <w:tab/>
        <w:t>Zur Information:</w:t>
      </w:r>
    </w:p>
    <w:p w14:paraId="0AC04936" w14:textId="77777777" w:rsidR="00B60D5B" w:rsidRPr="00B60D5B" w:rsidRDefault="00B60D5B" w:rsidP="00416806">
      <w:pPr>
        <w:jc w:val="both"/>
        <w:rPr>
          <w:lang w:val="de-DE"/>
        </w:rPr>
      </w:pPr>
    </w:p>
    <w:p w14:paraId="0DC5562A" w14:textId="77777777" w:rsidR="00B60D5B" w:rsidRPr="00B60D5B" w:rsidRDefault="00B60D5B" w:rsidP="00416806">
      <w:pPr>
        <w:jc w:val="both"/>
        <w:rPr>
          <w:lang w:val="de-DE"/>
        </w:rPr>
      </w:pPr>
      <w:r w:rsidRPr="00B60D5B">
        <w:rPr>
          <w:lang w:val="de-DE"/>
        </w:rPr>
        <w:tab/>
      </w:r>
      <w:r w:rsidRPr="00B60D5B">
        <w:rPr>
          <w:lang w:val="de-DE"/>
        </w:rPr>
        <w:tab/>
        <w:t>An die Frauen und Herren Bezirkskommissare</w:t>
      </w:r>
    </w:p>
    <w:p w14:paraId="66874FEA" w14:textId="77777777" w:rsidR="00B60D5B" w:rsidRPr="00B60D5B" w:rsidRDefault="00B60D5B" w:rsidP="00416806">
      <w:pPr>
        <w:jc w:val="both"/>
        <w:rPr>
          <w:lang w:val="de-DE"/>
        </w:rPr>
      </w:pPr>
    </w:p>
    <w:p w14:paraId="7011A8DC" w14:textId="77777777" w:rsidR="00B60D5B" w:rsidRPr="00B60D5B" w:rsidRDefault="00B60D5B" w:rsidP="00416806">
      <w:pPr>
        <w:jc w:val="both"/>
        <w:rPr>
          <w:lang w:val="de-DE"/>
        </w:rPr>
      </w:pPr>
      <w:r w:rsidRPr="00B60D5B">
        <w:rPr>
          <w:lang w:val="de-DE"/>
        </w:rPr>
        <w:tab/>
      </w:r>
      <w:r w:rsidRPr="00B60D5B">
        <w:rPr>
          <w:lang w:val="de-DE"/>
        </w:rPr>
        <w:tab/>
        <w:t>An den Herrn Vorsitzenden des Ständigen Ausschusses für die lokale Polizei</w:t>
      </w:r>
    </w:p>
    <w:p w14:paraId="7087EC7E" w14:textId="77777777" w:rsidR="00B60D5B" w:rsidRPr="00B60D5B" w:rsidRDefault="00B60D5B" w:rsidP="00416806">
      <w:pPr>
        <w:jc w:val="both"/>
        <w:rPr>
          <w:lang w:val="de-DE"/>
        </w:rPr>
      </w:pPr>
    </w:p>
    <w:p w14:paraId="29887F42" w14:textId="77777777" w:rsidR="00B60D5B" w:rsidRPr="00B60D5B" w:rsidRDefault="00B60D5B" w:rsidP="0016554C">
      <w:pPr>
        <w:ind w:left="1418" w:hanging="1418"/>
        <w:jc w:val="both"/>
        <w:rPr>
          <w:lang w:val="de-DE"/>
        </w:rPr>
      </w:pPr>
      <w:r w:rsidRPr="00B60D5B">
        <w:rPr>
          <w:lang w:val="de-DE"/>
        </w:rPr>
        <w:tab/>
        <w:t>An den Herrn Generaldirektor der Generaldirektion Sicherheits- und Vorbeugungspolitik</w:t>
      </w:r>
    </w:p>
    <w:p w14:paraId="7486C696" w14:textId="77777777" w:rsidR="00B60D5B" w:rsidRPr="00B60D5B" w:rsidRDefault="00B60D5B" w:rsidP="00416806">
      <w:pPr>
        <w:jc w:val="both"/>
        <w:rPr>
          <w:lang w:val="de-DE"/>
        </w:rPr>
      </w:pPr>
    </w:p>
    <w:p w14:paraId="717D70DC" w14:textId="77777777" w:rsidR="00B60D5B" w:rsidRPr="00B60D5B" w:rsidRDefault="00B60D5B" w:rsidP="00416806">
      <w:pPr>
        <w:jc w:val="both"/>
        <w:rPr>
          <w:lang w:val="de-DE"/>
        </w:rPr>
      </w:pPr>
    </w:p>
    <w:p w14:paraId="745F983D" w14:textId="77777777" w:rsidR="00B60D5B" w:rsidRPr="00B60D5B" w:rsidRDefault="00B60D5B" w:rsidP="00416806">
      <w:pPr>
        <w:jc w:val="both"/>
        <w:rPr>
          <w:lang w:val="de-DE"/>
        </w:rPr>
      </w:pPr>
      <w:r w:rsidRPr="00B60D5B">
        <w:rPr>
          <w:lang w:val="de-DE"/>
        </w:rPr>
        <w:tab/>
        <w:t>Sehr geehrte Frau Gouverneurin, sehr geehrter Herr Gouverneur,</w:t>
      </w:r>
    </w:p>
    <w:p w14:paraId="126040CB" w14:textId="77777777" w:rsidR="00B60D5B" w:rsidRPr="00B60D5B" w:rsidRDefault="00B60D5B" w:rsidP="00416806">
      <w:pPr>
        <w:jc w:val="both"/>
        <w:rPr>
          <w:lang w:val="de-DE"/>
        </w:rPr>
      </w:pPr>
    </w:p>
    <w:p w14:paraId="11A25D21" w14:textId="77777777" w:rsidR="00B60D5B" w:rsidRPr="00B60D5B" w:rsidRDefault="00B60D5B" w:rsidP="00416806">
      <w:pPr>
        <w:jc w:val="both"/>
        <w:rPr>
          <w:lang w:val="de-DE"/>
        </w:rPr>
      </w:pPr>
      <w:r w:rsidRPr="00B60D5B">
        <w:rPr>
          <w:lang w:val="de-DE"/>
        </w:rPr>
        <w:tab/>
        <w:t>Sehr geehrte Frau Bürgermeisterin, sehr geehrter Herr Bürgermeister,</w:t>
      </w:r>
    </w:p>
    <w:p w14:paraId="1CDB6301" w14:textId="77777777" w:rsidR="00B60D5B" w:rsidRPr="00B60D5B" w:rsidRDefault="00B60D5B" w:rsidP="00416806">
      <w:pPr>
        <w:jc w:val="both"/>
        <w:rPr>
          <w:lang w:val="de-DE"/>
        </w:rPr>
      </w:pPr>
    </w:p>
    <w:p w14:paraId="2771D0B1" w14:textId="77777777" w:rsidR="00B60D5B" w:rsidRPr="00B60D5B" w:rsidRDefault="00B60D5B" w:rsidP="00416806">
      <w:pPr>
        <w:jc w:val="both"/>
        <w:rPr>
          <w:lang w:val="de-DE"/>
        </w:rPr>
      </w:pPr>
      <w:r w:rsidRPr="00B60D5B">
        <w:rPr>
          <w:lang w:val="de-DE"/>
        </w:rPr>
        <w:tab/>
        <w:t>Sehr geehrte Frau Korpschefin, sehr geehrter Herr Korpschef,</w:t>
      </w:r>
    </w:p>
    <w:p w14:paraId="545FDA09" w14:textId="77777777" w:rsidR="00B60D5B" w:rsidRPr="00B60D5B" w:rsidRDefault="00B60D5B" w:rsidP="00416806">
      <w:pPr>
        <w:jc w:val="both"/>
        <w:rPr>
          <w:lang w:val="de-DE"/>
        </w:rPr>
      </w:pPr>
    </w:p>
    <w:p w14:paraId="7C3C6CE6" w14:textId="77777777" w:rsidR="00B60D5B" w:rsidRPr="00B60D5B" w:rsidRDefault="00B60D5B" w:rsidP="00416806">
      <w:pPr>
        <w:jc w:val="both"/>
        <w:rPr>
          <w:lang w:val="de-DE"/>
        </w:rPr>
      </w:pPr>
      <w:r w:rsidRPr="00B60D5B">
        <w:rPr>
          <w:lang w:val="de-DE"/>
        </w:rPr>
        <w:tab/>
        <w:t>Sehr geehrter Herr Generalkommissar,</w:t>
      </w:r>
    </w:p>
    <w:p w14:paraId="352AA765" w14:textId="77777777" w:rsidR="00B60D5B" w:rsidRPr="00B60D5B" w:rsidRDefault="00B60D5B" w:rsidP="00416806">
      <w:pPr>
        <w:jc w:val="both"/>
        <w:rPr>
          <w:lang w:val="de-DE"/>
        </w:rPr>
      </w:pPr>
    </w:p>
    <w:p w14:paraId="4064A0A3" w14:textId="77777777" w:rsidR="00B60D5B" w:rsidRPr="00B60D5B" w:rsidRDefault="00B60D5B" w:rsidP="00416806">
      <w:pPr>
        <w:jc w:val="both"/>
        <w:rPr>
          <w:lang w:val="de-DE"/>
        </w:rPr>
      </w:pPr>
      <w:r w:rsidRPr="00B60D5B">
        <w:rPr>
          <w:lang w:val="de-DE"/>
        </w:rPr>
        <w:tab/>
        <w:t>Sehr geehrte Damen und Herren,</w:t>
      </w:r>
    </w:p>
    <w:p w14:paraId="6F7369F9" w14:textId="77777777" w:rsidR="00B60D5B" w:rsidRPr="00B60D5B" w:rsidRDefault="00B60D5B" w:rsidP="00416806">
      <w:pPr>
        <w:jc w:val="both"/>
        <w:rPr>
          <w:lang w:val="de-DE"/>
        </w:rPr>
      </w:pPr>
    </w:p>
    <w:p w14:paraId="39B570B7" w14:textId="77777777" w:rsidR="00B60D5B" w:rsidRPr="00B60D5B" w:rsidRDefault="00B60D5B" w:rsidP="00416806">
      <w:pPr>
        <w:jc w:val="both"/>
        <w:rPr>
          <w:lang w:val="de-DE"/>
        </w:rPr>
      </w:pPr>
    </w:p>
    <w:p w14:paraId="00B1EEAE" w14:textId="77777777" w:rsidR="00B60D5B" w:rsidRPr="00B60D5B" w:rsidRDefault="00B60D5B" w:rsidP="00416806">
      <w:pPr>
        <w:jc w:val="both"/>
        <w:rPr>
          <w:lang w:val="de-DE"/>
        </w:rPr>
      </w:pPr>
      <w:r w:rsidRPr="00B60D5B">
        <w:rPr>
          <w:lang w:val="de-DE"/>
        </w:rPr>
        <w:tab/>
        <w:t>Einleitung</w:t>
      </w:r>
    </w:p>
    <w:p w14:paraId="451E46A7" w14:textId="77777777" w:rsidR="00B60D5B" w:rsidRPr="00B60D5B" w:rsidRDefault="00B60D5B" w:rsidP="00416806">
      <w:pPr>
        <w:jc w:val="both"/>
        <w:rPr>
          <w:lang w:val="de-DE"/>
        </w:rPr>
      </w:pPr>
    </w:p>
    <w:p w14:paraId="35894C69" w14:textId="77777777" w:rsidR="00B60D5B" w:rsidRPr="00B60D5B" w:rsidRDefault="00B60D5B" w:rsidP="00416806">
      <w:pPr>
        <w:jc w:val="both"/>
        <w:rPr>
          <w:lang w:val="de-DE"/>
        </w:rPr>
      </w:pPr>
      <w:r w:rsidRPr="00B60D5B">
        <w:rPr>
          <w:lang w:val="de-DE"/>
        </w:rPr>
        <w:tab/>
        <w:t>im Gesetz vom 1. März 2007 zur Festlegung verschiedener Bestimmungen (III) (B.S. vom 14. März 2007) und im Königlichen Erlass vom 23. März 2007 zur Abänderung des König</w:t>
      </w:r>
      <w:r w:rsidRPr="00B60D5B">
        <w:rPr>
          <w:lang w:val="de-DE"/>
        </w:rPr>
        <w:softHyphen/>
        <w:t>lichen Erlasses vom 30. März 2001 zur Festlegung der Rechtsstellung des Personals der Polizei</w:t>
      </w:r>
      <w:r w:rsidRPr="00B60D5B">
        <w:rPr>
          <w:lang w:val="de-DE"/>
        </w:rPr>
        <w:softHyphen/>
        <w:t>dienste (B.S. vom 30. März 2007) werden die Grundsätze der neuen Calog-Laufbahn festgelegt und eine Reihe punktueller statutarischer Aspekte in Bezug auf dieses Personal abgeändert.</w:t>
      </w:r>
    </w:p>
    <w:p w14:paraId="6F4531FB" w14:textId="77777777" w:rsidR="00B60D5B" w:rsidRPr="00B60D5B" w:rsidRDefault="00B60D5B" w:rsidP="00416806">
      <w:pPr>
        <w:jc w:val="both"/>
        <w:rPr>
          <w:lang w:val="de-DE"/>
        </w:rPr>
      </w:pPr>
    </w:p>
    <w:p w14:paraId="144DD544" w14:textId="6A4530FC" w:rsidR="00B60D5B" w:rsidRPr="00B60D5B" w:rsidRDefault="00B60D5B" w:rsidP="00416806">
      <w:pPr>
        <w:jc w:val="both"/>
        <w:rPr>
          <w:lang w:val="de-DE"/>
        </w:rPr>
      </w:pPr>
      <w:r w:rsidRPr="00B60D5B">
        <w:rPr>
          <w:lang w:val="de-DE"/>
        </w:rPr>
        <w:tab/>
        <w:t>Insbesondere im Ministeriellen Erlass vom 5. Juni 2007 wird das System zur Gewich</w:t>
      </w:r>
      <w:r w:rsidRPr="00B60D5B">
        <w:rPr>
          <w:lang w:val="de-DE"/>
        </w:rPr>
        <w:softHyphen/>
        <w:t>tung der Funktionen der Stufe A des Verwaltungs- und Logistikkaders der Polizeidienste fest</w:t>
      </w:r>
      <w:r w:rsidRPr="00B60D5B">
        <w:rPr>
          <w:lang w:val="de-DE"/>
        </w:rPr>
        <w:softHyphen/>
        <w:t>gelegt; vorliegendes Rundschreiben enthält die Leitlinien für die Umsetzung dieses Ministeriel</w:t>
      </w:r>
      <w:r w:rsidRPr="00B60D5B">
        <w:rPr>
          <w:lang w:val="de-DE"/>
        </w:rPr>
        <w:softHyphen/>
        <w:t>len Erlasses.</w:t>
      </w:r>
    </w:p>
    <w:p w14:paraId="08FB5538" w14:textId="77777777" w:rsidR="00B60D5B" w:rsidRPr="00B60D5B" w:rsidRDefault="00B60D5B" w:rsidP="00416806">
      <w:pPr>
        <w:jc w:val="both"/>
        <w:rPr>
          <w:lang w:val="de-DE"/>
        </w:rPr>
        <w:sectPr w:rsidR="00B60D5B" w:rsidRPr="00B60D5B" w:rsidSect="00CA3D1B">
          <w:pgSz w:w="11906" w:h="16838" w:code="9"/>
          <w:pgMar w:top="1418" w:right="1418" w:bottom="1418" w:left="1418" w:header="709" w:footer="709" w:gutter="0"/>
          <w:cols w:space="708"/>
          <w:docGrid w:linePitch="360"/>
        </w:sectPr>
      </w:pPr>
    </w:p>
    <w:p w14:paraId="2D00F95D" w14:textId="77777777" w:rsidR="00B60D5B" w:rsidRPr="00B60D5B" w:rsidRDefault="00B60D5B" w:rsidP="00416806">
      <w:pPr>
        <w:jc w:val="both"/>
        <w:rPr>
          <w:lang w:val="de-DE"/>
        </w:rPr>
      </w:pPr>
      <w:r w:rsidRPr="00B60D5B">
        <w:rPr>
          <w:lang w:val="de-DE"/>
        </w:rPr>
        <w:lastRenderedPageBreak/>
        <w:tab/>
        <w:t>Grundprinzipien</w:t>
      </w:r>
    </w:p>
    <w:p w14:paraId="196B3907" w14:textId="77777777" w:rsidR="00B60D5B" w:rsidRPr="00B60D5B" w:rsidRDefault="00B60D5B" w:rsidP="00416806">
      <w:pPr>
        <w:jc w:val="both"/>
        <w:rPr>
          <w:lang w:val="de-DE"/>
        </w:rPr>
      </w:pPr>
    </w:p>
    <w:p w14:paraId="41777372" w14:textId="77777777" w:rsidR="00B60D5B" w:rsidRPr="00B60D5B" w:rsidRDefault="00B60D5B" w:rsidP="00416806">
      <w:pPr>
        <w:jc w:val="both"/>
        <w:rPr>
          <w:lang w:val="de-DE"/>
        </w:rPr>
      </w:pPr>
      <w:r w:rsidRPr="00B60D5B">
        <w:rPr>
          <w:lang w:val="de-DE"/>
        </w:rPr>
        <w:tab/>
        <w:t>In den Gesetzes- und Verordnungstexten in Bezug auf die neue Calog-Laufbahn werden für die Stufe A fünf Klassen vorgesehen, von A1 bis A5, an die verschiedene Gehaltstabellen gekoppelt sind. Die Funktionen der Stufe A werden nach einer Gewichtung auf der Grundlage einer zweiachsigen Matrix mit folgenden Kriterien in die Klassen eingeteilt:</w:t>
      </w:r>
    </w:p>
    <w:p w14:paraId="1E94B535" w14:textId="77777777" w:rsidR="00B60D5B" w:rsidRPr="00B60D5B" w:rsidRDefault="00B60D5B" w:rsidP="00416806">
      <w:pPr>
        <w:jc w:val="both"/>
        <w:rPr>
          <w:lang w:val="de-DE"/>
        </w:rPr>
      </w:pPr>
    </w:p>
    <w:p w14:paraId="49F86F18" w14:textId="77777777" w:rsidR="00B60D5B" w:rsidRPr="00B60D5B" w:rsidRDefault="00B60D5B" w:rsidP="00416806">
      <w:pPr>
        <w:jc w:val="both"/>
        <w:rPr>
          <w:lang w:val="de-DE"/>
        </w:rPr>
      </w:pPr>
      <w:r w:rsidRPr="00B60D5B">
        <w:rPr>
          <w:lang w:val="de-DE"/>
        </w:rPr>
        <w:tab/>
        <w:t>1. Achse "Führung":</w:t>
      </w:r>
    </w:p>
    <w:p w14:paraId="5ACAD870" w14:textId="77777777" w:rsidR="00B60D5B" w:rsidRPr="00B60D5B" w:rsidRDefault="00B60D5B" w:rsidP="00416806">
      <w:pPr>
        <w:jc w:val="both"/>
        <w:rPr>
          <w:sz w:val="20"/>
          <w:szCs w:val="20"/>
          <w:lang w:val="de-DE"/>
        </w:rPr>
      </w:pPr>
    </w:p>
    <w:p w14:paraId="32DE3008" w14:textId="77777777" w:rsidR="00B60D5B" w:rsidRPr="00B60D5B" w:rsidRDefault="00B60D5B" w:rsidP="00E70A13">
      <w:pPr>
        <w:spacing w:after="60"/>
        <w:jc w:val="both"/>
        <w:rPr>
          <w:lang w:val="de-DE"/>
        </w:rPr>
      </w:pPr>
      <w:r w:rsidRPr="00B60D5B">
        <w:rPr>
          <w:lang w:val="de-DE"/>
        </w:rPr>
        <w:tab/>
        <w:t>- absteigende Hierarchie,</w:t>
      </w:r>
    </w:p>
    <w:p w14:paraId="10E5799A" w14:textId="77777777" w:rsidR="00B60D5B" w:rsidRPr="00B60D5B" w:rsidRDefault="00B60D5B" w:rsidP="00E70A13">
      <w:pPr>
        <w:spacing w:after="60"/>
        <w:jc w:val="both"/>
        <w:rPr>
          <w:lang w:val="de-DE"/>
        </w:rPr>
      </w:pPr>
      <w:r w:rsidRPr="00B60D5B">
        <w:rPr>
          <w:lang w:val="de-DE"/>
        </w:rPr>
        <w:tab/>
        <w:t>- aufsteigende Hierarchie,</w:t>
      </w:r>
    </w:p>
    <w:p w14:paraId="4E76C27D" w14:textId="77777777" w:rsidR="00B60D5B" w:rsidRPr="00B60D5B" w:rsidRDefault="00B60D5B" w:rsidP="00E70A13">
      <w:pPr>
        <w:spacing w:after="60"/>
        <w:jc w:val="both"/>
        <w:rPr>
          <w:lang w:val="de-DE"/>
        </w:rPr>
      </w:pPr>
      <w:r w:rsidRPr="00B60D5B">
        <w:rPr>
          <w:lang w:val="de-DE"/>
        </w:rPr>
        <w:tab/>
        <w:t>- Haushaltsverantwortung,</w:t>
      </w:r>
    </w:p>
    <w:p w14:paraId="3D10226E" w14:textId="77777777" w:rsidR="00B60D5B" w:rsidRPr="00B60D5B" w:rsidRDefault="00B60D5B" w:rsidP="00416806">
      <w:pPr>
        <w:jc w:val="both"/>
        <w:rPr>
          <w:lang w:val="de-DE"/>
        </w:rPr>
      </w:pPr>
      <w:r w:rsidRPr="00B60D5B">
        <w:rPr>
          <w:lang w:val="de-DE"/>
        </w:rPr>
        <w:tab/>
        <w:t>- Autonomie in der Personalverwaltung,</w:t>
      </w:r>
    </w:p>
    <w:p w14:paraId="2F05BAD1" w14:textId="77777777" w:rsidR="00B60D5B" w:rsidRPr="00B60D5B" w:rsidRDefault="00B60D5B" w:rsidP="00416806">
      <w:pPr>
        <w:jc w:val="both"/>
        <w:rPr>
          <w:lang w:val="de-DE"/>
        </w:rPr>
      </w:pPr>
    </w:p>
    <w:p w14:paraId="09DCAA23" w14:textId="77777777" w:rsidR="00B60D5B" w:rsidRPr="00B60D5B" w:rsidRDefault="00B60D5B" w:rsidP="00416806">
      <w:pPr>
        <w:jc w:val="both"/>
        <w:rPr>
          <w:lang w:val="de-DE"/>
        </w:rPr>
      </w:pPr>
      <w:r w:rsidRPr="00B60D5B">
        <w:rPr>
          <w:lang w:val="de-DE"/>
        </w:rPr>
        <w:tab/>
        <w:t>2. Achse "Beitrag":</w:t>
      </w:r>
    </w:p>
    <w:p w14:paraId="7177BBC1" w14:textId="77777777" w:rsidR="00B60D5B" w:rsidRPr="00B60D5B" w:rsidRDefault="00B60D5B" w:rsidP="00416806">
      <w:pPr>
        <w:jc w:val="both"/>
        <w:rPr>
          <w:sz w:val="20"/>
          <w:szCs w:val="20"/>
          <w:lang w:val="de-DE"/>
        </w:rPr>
      </w:pPr>
    </w:p>
    <w:p w14:paraId="196AE06A" w14:textId="77777777" w:rsidR="00B60D5B" w:rsidRPr="00B60D5B" w:rsidRDefault="00B60D5B" w:rsidP="00E70A13">
      <w:pPr>
        <w:spacing w:after="60"/>
        <w:jc w:val="both"/>
        <w:rPr>
          <w:lang w:val="de-DE"/>
        </w:rPr>
      </w:pPr>
      <w:r w:rsidRPr="00B60D5B">
        <w:rPr>
          <w:lang w:val="de-DE"/>
        </w:rPr>
        <w:tab/>
        <w:t>- für die Ausübung der Funktion verlangtes Ausbildungsniveau,</w:t>
      </w:r>
    </w:p>
    <w:p w14:paraId="342FFB61" w14:textId="77777777" w:rsidR="00B60D5B" w:rsidRPr="00B60D5B" w:rsidRDefault="00B60D5B" w:rsidP="00E70A13">
      <w:pPr>
        <w:spacing w:after="60"/>
        <w:jc w:val="both"/>
        <w:rPr>
          <w:lang w:val="de-DE"/>
        </w:rPr>
      </w:pPr>
      <w:r w:rsidRPr="00B60D5B">
        <w:rPr>
          <w:lang w:val="de-DE"/>
        </w:rPr>
        <w:tab/>
        <w:t>- für die Ausübung der Funktion erforderliche Berufserfahrung,</w:t>
      </w:r>
    </w:p>
    <w:p w14:paraId="2FCB8CE9" w14:textId="77777777" w:rsidR="00B60D5B" w:rsidRPr="00B60D5B" w:rsidRDefault="00B60D5B" w:rsidP="00E70A13">
      <w:pPr>
        <w:spacing w:after="60"/>
        <w:jc w:val="both"/>
        <w:rPr>
          <w:lang w:val="de-DE"/>
        </w:rPr>
      </w:pPr>
      <w:r w:rsidRPr="00B60D5B">
        <w:rPr>
          <w:lang w:val="de-DE"/>
        </w:rPr>
        <w:tab/>
        <w:t>- Komplexität der zu behandelnden Probleme,</w:t>
      </w:r>
    </w:p>
    <w:p w14:paraId="2EE983DD" w14:textId="77777777" w:rsidR="00B60D5B" w:rsidRPr="00B60D5B" w:rsidRDefault="00B60D5B" w:rsidP="00416806">
      <w:pPr>
        <w:jc w:val="both"/>
        <w:rPr>
          <w:lang w:val="de-DE"/>
        </w:rPr>
      </w:pPr>
      <w:r w:rsidRPr="00B60D5B">
        <w:rPr>
          <w:lang w:val="de-DE"/>
        </w:rPr>
        <w:tab/>
        <w:t>- Auswirkung der Funktion.</w:t>
      </w:r>
    </w:p>
    <w:p w14:paraId="4F74781F" w14:textId="77777777" w:rsidR="00B60D5B" w:rsidRPr="00B60D5B" w:rsidRDefault="00B60D5B" w:rsidP="00416806">
      <w:pPr>
        <w:jc w:val="both"/>
        <w:rPr>
          <w:lang w:val="de-DE"/>
        </w:rPr>
      </w:pPr>
    </w:p>
    <w:p w14:paraId="42311800" w14:textId="77777777" w:rsidR="00B60D5B" w:rsidRPr="00B60D5B" w:rsidRDefault="00B60D5B" w:rsidP="00416806">
      <w:pPr>
        <w:jc w:val="both"/>
        <w:rPr>
          <w:lang w:val="de-DE"/>
        </w:rPr>
      </w:pPr>
      <w:r w:rsidRPr="00B60D5B">
        <w:rPr>
          <w:lang w:val="de-DE"/>
        </w:rPr>
        <w:tab/>
        <w:t>Daher sollte das Entscheidungssystem, das die Gewichtung der in der Organisation vor</w:t>
      </w:r>
      <w:r w:rsidRPr="00B60D5B">
        <w:rPr>
          <w:lang w:val="de-DE"/>
        </w:rPr>
        <w:softHyphen/>
        <w:t>handenen Funktionen und die Bestimmung ihrer Klasse ermöglicht, erläutert werden.</w:t>
      </w:r>
    </w:p>
    <w:p w14:paraId="70729090" w14:textId="77777777" w:rsidR="00B60D5B" w:rsidRPr="00B60D5B" w:rsidRDefault="00B60D5B" w:rsidP="00416806">
      <w:pPr>
        <w:jc w:val="both"/>
        <w:rPr>
          <w:lang w:val="de-DE"/>
        </w:rPr>
      </w:pPr>
    </w:p>
    <w:p w14:paraId="7620D8F9" w14:textId="77777777" w:rsidR="00B60D5B" w:rsidRPr="00B60D5B" w:rsidRDefault="00B60D5B" w:rsidP="00416806">
      <w:pPr>
        <w:jc w:val="both"/>
        <w:rPr>
          <w:lang w:val="de-DE"/>
        </w:rPr>
      </w:pPr>
      <w:r w:rsidRPr="00B60D5B">
        <w:rPr>
          <w:lang w:val="de-DE"/>
        </w:rPr>
        <w:tab/>
        <w:t>Mit vorliegendem Rundschreiben wird somit Folgendes bezweckt:</w:t>
      </w:r>
    </w:p>
    <w:p w14:paraId="6530C19D" w14:textId="77777777" w:rsidR="00B60D5B" w:rsidRPr="00B60D5B" w:rsidRDefault="00B60D5B" w:rsidP="00416806">
      <w:pPr>
        <w:jc w:val="both"/>
        <w:rPr>
          <w:sz w:val="20"/>
          <w:szCs w:val="20"/>
          <w:lang w:val="de-DE"/>
        </w:rPr>
      </w:pPr>
    </w:p>
    <w:p w14:paraId="1A80994D" w14:textId="77777777" w:rsidR="00B60D5B" w:rsidRPr="00B60D5B" w:rsidRDefault="00B60D5B" w:rsidP="00E70A13">
      <w:pPr>
        <w:spacing w:after="60"/>
        <w:jc w:val="both"/>
        <w:rPr>
          <w:lang w:val="de-DE"/>
        </w:rPr>
      </w:pPr>
      <w:r w:rsidRPr="00B60D5B">
        <w:rPr>
          <w:lang w:val="de-DE"/>
        </w:rPr>
        <w:tab/>
        <w:t>• Erläuterung der Methodik dieses Gewichtungssystems,</w:t>
      </w:r>
    </w:p>
    <w:p w14:paraId="5285DCB6" w14:textId="77777777" w:rsidR="00B60D5B" w:rsidRPr="00B60D5B" w:rsidRDefault="00B60D5B" w:rsidP="00E70A13">
      <w:pPr>
        <w:spacing w:after="60"/>
        <w:jc w:val="both"/>
        <w:rPr>
          <w:lang w:val="de-DE"/>
        </w:rPr>
      </w:pPr>
      <w:r w:rsidRPr="00B60D5B">
        <w:rPr>
          <w:lang w:val="de-DE"/>
        </w:rPr>
        <w:tab/>
        <w:t>• Bestimmung der acht Gewichtungskriterien,</w:t>
      </w:r>
    </w:p>
    <w:p w14:paraId="747125BB" w14:textId="77777777" w:rsidR="00B60D5B" w:rsidRPr="00B60D5B" w:rsidRDefault="00B60D5B" w:rsidP="00E70A13">
      <w:pPr>
        <w:spacing w:after="60"/>
        <w:jc w:val="both"/>
        <w:rPr>
          <w:lang w:val="de-DE"/>
        </w:rPr>
      </w:pPr>
      <w:r w:rsidRPr="00B60D5B">
        <w:rPr>
          <w:lang w:val="de-DE"/>
        </w:rPr>
        <w:tab/>
        <w:t>• Bestimmung der sich aus der der Gewichtung ergebenden Folgen,</w:t>
      </w:r>
    </w:p>
    <w:p w14:paraId="33C15B30" w14:textId="77777777" w:rsidR="00B60D5B" w:rsidRPr="00B60D5B" w:rsidRDefault="00B60D5B" w:rsidP="00416806">
      <w:pPr>
        <w:jc w:val="both"/>
        <w:rPr>
          <w:lang w:val="de-DE"/>
        </w:rPr>
      </w:pPr>
      <w:r w:rsidRPr="00B60D5B">
        <w:rPr>
          <w:lang w:val="de-DE"/>
        </w:rPr>
        <w:tab/>
        <w:t>• Festlegung der allgemeinen Grundsätze für die Einführung des Systems.</w:t>
      </w:r>
    </w:p>
    <w:p w14:paraId="1BD41BC7" w14:textId="77777777" w:rsidR="00B60D5B" w:rsidRPr="00B60D5B" w:rsidRDefault="00B60D5B" w:rsidP="00416806">
      <w:pPr>
        <w:jc w:val="both"/>
        <w:rPr>
          <w:lang w:val="de-DE"/>
        </w:rPr>
      </w:pPr>
    </w:p>
    <w:p w14:paraId="333A64E1" w14:textId="77777777" w:rsidR="00B60D5B" w:rsidRPr="00B60D5B" w:rsidRDefault="00B60D5B" w:rsidP="00416806">
      <w:pPr>
        <w:jc w:val="both"/>
        <w:rPr>
          <w:lang w:val="de-DE"/>
        </w:rPr>
      </w:pPr>
    </w:p>
    <w:p w14:paraId="623CDF6E" w14:textId="77777777" w:rsidR="00B60D5B" w:rsidRPr="00B60D5B" w:rsidRDefault="00B60D5B" w:rsidP="00416806">
      <w:pPr>
        <w:jc w:val="both"/>
        <w:rPr>
          <w:lang w:val="de-DE"/>
        </w:rPr>
      </w:pPr>
      <w:r w:rsidRPr="00B60D5B">
        <w:rPr>
          <w:lang w:val="de-DE"/>
        </w:rPr>
        <w:tab/>
        <w:t>Methodik</w:t>
      </w:r>
    </w:p>
    <w:p w14:paraId="54547B0B" w14:textId="77777777" w:rsidR="00B60D5B" w:rsidRPr="00B60D5B" w:rsidRDefault="00B60D5B" w:rsidP="00416806">
      <w:pPr>
        <w:jc w:val="both"/>
        <w:rPr>
          <w:lang w:val="de-DE"/>
        </w:rPr>
      </w:pPr>
    </w:p>
    <w:p w14:paraId="4801270B" w14:textId="77777777" w:rsidR="00B60D5B" w:rsidRPr="00B60D5B" w:rsidRDefault="00B60D5B" w:rsidP="00416806">
      <w:pPr>
        <w:jc w:val="both"/>
        <w:rPr>
          <w:lang w:val="de-DE"/>
        </w:rPr>
      </w:pPr>
      <w:r w:rsidRPr="00B60D5B">
        <w:rPr>
          <w:lang w:val="de-DE"/>
        </w:rPr>
        <w:tab/>
        <w:t>1. Allgemeine Grundsätze</w:t>
      </w:r>
    </w:p>
    <w:p w14:paraId="6F43A6DD" w14:textId="77777777" w:rsidR="00B60D5B" w:rsidRPr="00B60D5B" w:rsidRDefault="00B60D5B" w:rsidP="00416806">
      <w:pPr>
        <w:jc w:val="both"/>
        <w:rPr>
          <w:lang w:val="de-DE"/>
        </w:rPr>
      </w:pPr>
    </w:p>
    <w:p w14:paraId="11654C45" w14:textId="77777777" w:rsidR="00B60D5B" w:rsidRPr="00B60D5B" w:rsidRDefault="00B60D5B" w:rsidP="00416806">
      <w:pPr>
        <w:jc w:val="both"/>
        <w:rPr>
          <w:lang w:val="de-DE"/>
        </w:rPr>
      </w:pPr>
      <w:r w:rsidRPr="00B60D5B">
        <w:rPr>
          <w:lang w:val="de-DE"/>
        </w:rPr>
        <w:tab/>
        <w:t>Mit der Anwendung dieses Entscheidungssystems wird bezweckt, jeder Calog-Funktion der Stufe A entsprechend ihrem Gewicht innerhalb der Organisation eine Klasse zuzuordnen. Dabei wird das Gewicht einer Funktion mit den Dimensionen "Führung" und "Beitrag" ver</w:t>
      </w:r>
      <w:r w:rsidRPr="00B60D5B">
        <w:rPr>
          <w:lang w:val="de-DE"/>
        </w:rPr>
        <w:softHyphen/>
        <w:t>bunden. Daraus folgt, dass das System (wie auch das neue System zur Bewertung der Personal</w:t>
      </w:r>
      <w:r w:rsidRPr="00B60D5B">
        <w:rPr>
          <w:lang w:val="de-DE"/>
        </w:rPr>
        <w:softHyphen/>
        <w:t>mitglieder der Polizeidienste) auf einer Matrix mit zwei Achsen beruht: "Führung" und "Beitrag".</w:t>
      </w:r>
    </w:p>
    <w:p w14:paraId="762BC0C4" w14:textId="77777777" w:rsidR="00B60D5B" w:rsidRPr="00B60D5B" w:rsidRDefault="00B60D5B" w:rsidP="00416806">
      <w:pPr>
        <w:jc w:val="both"/>
        <w:rPr>
          <w:lang w:val="de-DE"/>
        </w:rPr>
      </w:pPr>
    </w:p>
    <w:p w14:paraId="078F06E8" w14:textId="77777777" w:rsidR="00B60D5B" w:rsidRPr="00B60D5B" w:rsidRDefault="00B60D5B" w:rsidP="00416806">
      <w:pPr>
        <w:jc w:val="both"/>
        <w:rPr>
          <w:lang w:val="de-DE"/>
        </w:rPr>
      </w:pPr>
      <w:r w:rsidRPr="00B60D5B">
        <w:rPr>
          <w:lang w:val="de-DE"/>
        </w:rPr>
        <w:tab/>
        <w:t>Auf jeder dieser Achsen befinden sich vier Steigerungsstufen. Jede Stufe wird durch einen Mindest- und einen Höchstwert begrenzt. Werden sie gekreuzt, ergeben diese 4 x 4 Stufen 16 mögliche Kombinationen. An jede dieser 16 Kombinationen ist eine der fünf Klassen der Stufe A gekoppelt (siehe nachstehende Tabelle). Die Zuordnung der Klassen erfolgt nach einer Matrixlogik unter Berücksichtigung der Stufen auf jeder Achse.</w:t>
      </w:r>
    </w:p>
    <w:p w14:paraId="1508B4BF" w14:textId="77777777" w:rsidR="00B60D5B" w:rsidRPr="00B60D5B" w:rsidRDefault="00B60D5B" w:rsidP="00416806">
      <w:pPr>
        <w:jc w:val="both"/>
        <w:rPr>
          <w:lang w:val="de-DE"/>
        </w:rPr>
      </w:pPr>
    </w:p>
    <w:tbl>
      <w:tblPr>
        <w:tblStyle w:val="Grilledutableau"/>
        <w:tblW w:w="7366" w:type="dxa"/>
        <w:tblLook w:val="04A0" w:firstRow="1" w:lastRow="0" w:firstColumn="1" w:lastColumn="0" w:noHBand="0" w:noVBand="1"/>
      </w:tblPr>
      <w:tblGrid>
        <w:gridCol w:w="2263"/>
        <w:gridCol w:w="1275"/>
        <w:gridCol w:w="1276"/>
        <w:gridCol w:w="1276"/>
        <w:gridCol w:w="1276"/>
      </w:tblGrid>
      <w:tr w:rsidR="00B60D5B" w:rsidRPr="00257470" w14:paraId="1B5C3B00" w14:textId="77777777" w:rsidTr="00257470">
        <w:tc>
          <w:tcPr>
            <w:tcW w:w="2263" w:type="dxa"/>
          </w:tcPr>
          <w:p w14:paraId="0A0ABB49" w14:textId="77777777" w:rsidR="00B60D5B" w:rsidRPr="002B3584" w:rsidRDefault="00B60D5B" w:rsidP="00133DC2">
            <w:pPr>
              <w:spacing w:before="60"/>
              <w:jc w:val="center"/>
              <w:rPr>
                <w:b/>
                <w:bCs/>
                <w:sz w:val="20"/>
                <w:szCs w:val="20"/>
              </w:rPr>
            </w:pPr>
            <w:r>
              <w:rPr>
                <w:b/>
                <w:sz w:val="20"/>
                <w:szCs w:val="20"/>
              </w:rPr>
              <w:lastRenderedPageBreak/>
              <w:t>Führung</w:t>
            </w:r>
            <w:r w:rsidRPr="002B3584">
              <w:rPr>
                <w:b/>
                <w:sz w:val="20"/>
                <w:szCs w:val="20"/>
              </w:rPr>
              <w:t xml:space="preserve"> </w:t>
            </w:r>
            <w:r w:rsidRPr="002B3584">
              <w:rPr>
                <w:b/>
                <w:sz w:val="20"/>
                <w:szCs w:val="20"/>
              </w:rPr>
              <w:sym w:font="Symbol" w:char="F0DE"/>
            </w:r>
          </w:p>
          <w:p w14:paraId="58BFA653" w14:textId="77777777" w:rsidR="00B60D5B" w:rsidRPr="002B3584" w:rsidRDefault="00B60D5B" w:rsidP="00133DC2">
            <w:pPr>
              <w:spacing w:after="120"/>
              <w:jc w:val="center"/>
              <w:rPr>
                <w:b/>
                <w:bCs/>
                <w:sz w:val="20"/>
                <w:szCs w:val="20"/>
              </w:rPr>
            </w:pPr>
            <w:r w:rsidRPr="002B3584">
              <w:rPr>
                <w:b/>
                <w:sz w:val="20"/>
                <w:szCs w:val="20"/>
              </w:rPr>
              <w:t>_____________</w:t>
            </w:r>
          </w:p>
          <w:p w14:paraId="4B5CB0F1" w14:textId="77777777" w:rsidR="00B60D5B" w:rsidRPr="002B3584" w:rsidRDefault="00B60D5B" w:rsidP="00133DC2">
            <w:pPr>
              <w:spacing w:after="60"/>
              <w:jc w:val="center"/>
              <w:rPr>
                <w:b/>
                <w:bCs/>
                <w:sz w:val="20"/>
                <w:szCs w:val="20"/>
              </w:rPr>
            </w:pPr>
            <w:r w:rsidRPr="002B3584">
              <w:rPr>
                <w:b/>
                <w:sz w:val="20"/>
                <w:szCs w:val="20"/>
              </w:rPr>
              <w:t xml:space="preserve">Beitrag </w:t>
            </w:r>
            <w:r w:rsidRPr="002B3584">
              <w:rPr>
                <w:b/>
                <w:sz w:val="20"/>
                <w:szCs w:val="20"/>
              </w:rPr>
              <w:sym w:font="Symbol" w:char="F0DF"/>
            </w:r>
          </w:p>
        </w:tc>
        <w:tc>
          <w:tcPr>
            <w:tcW w:w="1275" w:type="dxa"/>
            <w:vAlign w:val="center"/>
          </w:tcPr>
          <w:p w14:paraId="3DFCF1E1" w14:textId="77777777" w:rsidR="00B60D5B" w:rsidRPr="002B3584" w:rsidRDefault="00B60D5B" w:rsidP="00133DC2">
            <w:pPr>
              <w:jc w:val="center"/>
              <w:rPr>
                <w:b/>
                <w:bCs/>
                <w:sz w:val="20"/>
                <w:szCs w:val="20"/>
              </w:rPr>
            </w:pPr>
            <w:r w:rsidRPr="002B3584">
              <w:rPr>
                <w:b/>
                <w:sz w:val="20"/>
                <w:szCs w:val="20"/>
              </w:rPr>
              <w:t>0 bis 9</w:t>
            </w:r>
          </w:p>
        </w:tc>
        <w:tc>
          <w:tcPr>
            <w:tcW w:w="1276" w:type="dxa"/>
            <w:vAlign w:val="center"/>
          </w:tcPr>
          <w:p w14:paraId="2BD826E5" w14:textId="77777777" w:rsidR="00B60D5B" w:rsidRPr="002B3584" w:rsidRDefault="00B60D5B" w:rsidP="00133DC2">
            <w:pPr>
              <w:jc w:val="center"/>
              <w:rPr>
                <w:b/>
                <w:bCs/>
                <w:sz w:val="20"/>
                <w:szCs w:val="20"/>
              </w:rPr>
            </w:pPr>
            <w:r w:rsidRPr="002B3584">
              <w:rPr>
                <w:b/>
                <w:sz w:val="20"/>
                <w:szCs w:val="20"/>
              </w:rPr>
              <w:t>10 bis 14</w:t>
            </w:r>
          </w:p>
        </w:tc>
        <w:tc>
          <w:tcPr>
            <w:tcW w:w="1276" w:type="dxa"/>
            <w:vAlign w:val="center"/>
          </w:tcPr>
          <w:p w14:paraId="1E58F716" w14:textId="77777777" w:rsidR="00B60D5B" w:rsidRPr="002B3584" w:rsidRDefault="00B60D5B" w:rsidP="00133DC2">
            <w:pPr>
              <w:jc w:val="center"/>
              <w:rPr>
                <w:b/>
                <w:bCs/>
                <w:sz w:val="20"/>
                <w:szCs w:val="20"/>
              </w:rPr>
            </w:pPr>
            <w:r w:rsidRPr="002B3584">
              <w:rPr>
                <w:b/>
                <w:sz w:val="20"/>
                <w:szCs w:val="20"/>
              </w:rPr>
              <w:t>15 bis 22</w:t>
            </w:r>
          </w:p>
        </w:tc>
        <w:tc>
          <w:tcPr>
            <w:tcW w:w="1276" w:type="dxa"/>
            <w:vAlign w:val="center"/>
          </w:tcPr>
          <w:p w14:paraId="560BBCF1" w14:textId="77777777" w:rsidR="00B60D5B" w:rsidRPr="002B3584" w:rsidRDefault="00B60D5B" w:rsidP="002B3584">
            <w:pPr>
              <w:ind w:left="-108" w:right="-111"/>
              <w:jc w:val="center"/>
              <w:rPr>
                <w:b/>
                <w:bCs/>
                <w:sz w:val="20"/>
                <w:szCs w:val="20"/>
              </w:rPr>
            </w:pPr>
            <w:r w:rsidRPr="002B3584">
              <w:rPr>
                <w:b/>
                <w:sz w:val="20"/>
                <w:szCs w:val="20"/>
              </w:rPr>
              <w:t>23 und mehr</w:t>
            </w:r>
          </w:p>
        </w:tc>
      </w:tr>
      <w:tr w:rsidR="00B60D5B" w:rsidRPr="00257470" w14:paraId="2876CBB7" w14:textId="77777777" w:rsidTr="00257470">
        <w:tc>
          <w:tcPr>
            <w:tcW w:w="2263" w:type="dxa"/>
          </w:tcPr>
          <w:p w14:paraId="3C50337C" w14:textId="77777777" w:rsidR="00B60D5B" w:rsidRPr="002B3584" w:rsidRDefault="00B60D5B" w:rsidP="00257470">
            <w:pPr>
              <w:spacing w:before="40" w:after="60"/>
              <w:jc w:val="center"/>
              <w:rPr>
                <w:b/>
                <w:bCs/>
                <w:sz w:val="20"/>
                <w:szCs w:val="20"/>
              </w:rPr>
            </w:pPr>
            <w:r w:rsidRPr="002B3584">
              <w:rPr>
                <w:b/>
                <w:sz w:val="20"/>
                <w:szCs w:val="20"/>
              </w:rPr>
              <w:t>4 bis 12</w:t>
            </w:r>
          </w:p>
        </w:tc>
        <w:tc>
          <w:tcPr>
            <w:tcW w:w="1275" w:type="dxa"/>
          </w:tcPr>
          <w:p w14:paraId="6BD3F6A2" w14:textId="77777777" w:rsidR="00B60D5B" w:rsidRPr="002B3584" w:rsidRDefault="00B60D5B" w:rsidP="00257470">
            <w:pPr>
              <w:spacing w:before="40" w:after="60"/>
              <w:jc w:val="center"/>
              <w:rPr>
                <w:sz w:val="20"/>
                <w:szCs w:val="20"/>
              </w:rPr>
            </w:pPr>
            <w:r w:rsidRPr="002B3584">
              <w:rPr>
                <w:sz w:val="20"/>
                <w:szCs w:val="20"/>
              </w:rPr>
              <w:t>KLA1</w:t>
            </w:r>
          </w:p>
        </w:tc>
        <w:tc>
          <w:tcPr>
            <w:tcW w:w="1276" w:type="dxa"/>
          </w:tcPr>
          <w:p w14:paraId="3DA995D8" w14:textId="77777777" w:rsidR="00B60D5B" w:rsidRPr="002B3584" w:rsidRDefault="00B60D5B" w:rsidP="00257470">
            <w:pPr>
              <w:spacing w:before="40" w:after="60"/>
              <w:jc w:val="center"/>
              <w:rPr>
                <w:sz w:val="20"/>
                <w:szCs w:val="20"/>
              </w:rPr>
            </w:pPr>
            <w:r w:rsidRPr="002B3584">
              <w:rPr>
                <w:sz w:val="20"/>
                <w:szCs w:val="20"/>
              </w:rPr>
              <w:t>KLA2</w:t>
            </w:r>
          </w:p>
        </w:tc>
        <w:tc>
          <w:tcPr>
            <w:tcW w:w="1276" w:type="dxa"/>
          </w:tcPr>
          <w:p w14:paraId="2DE65603" w14:textId="77777777" w:rsidR="00B60D5B" w:rsidRPr="002B3584" w:rsidRDefault="00B60D5B" w:rsidP="00257470">
            <w:pPr>
              <w:spacing w:before="40" w:after="60"/>
              <w:jc w:val="center"/>
              <w:rPr>
                <w:sz w:val="20"/>
                <w:szCs w:val="20"/>
              </w:rPr>
            </w:pPr>
            <w:r w:rsidRPr="002B3584">
              <w:rPr>
                <w:sz w:val="20"/>
                <w:szCs w:val="20"/>
              </w:rPr>
              <w:t>KLA3</w:t>
            </w:r>
          </w:p>
        </w:tc>
        <w:tc>
          <w:tcPr>
            <w:tcW w:w="1276" w:type="dxa"/>
          </w:tcPr>
          <w:p w14:paraId="787E830F" w14:textId="77777777" w:rsidR="00B60D5B" w:rsidRPr="002B3584" w:rsidRDefault="00B60D5B" w:rsidP="00257470">
            <w:pPr>
              <w:spacing w:before="40" w:after="60"/>
              <w:jc w:val="center"/>
              <w:rPr>
                <w:sz w:val="20"/>
                <w:szCs w:val="20"/>
              </w:rPr>
            </w:pPr>
            <w:r w:rsidRPr="002B3584">
              <w:rPr>
                <w:sz w:val="20"/>
                <w:szCs w:val="20"/>
              </w:rPr>
              <w:t>KLA4</w:t>
            </w:r>
          </w:p>
        </w:tc>
      </w:tr>
      <w:tr w:rsidR="00B60D5B" w:rsidRPr="00257470" w14:paraId="5D295AE9" w14:textId="77777777" w:rsidTr="00257470">
        <w:tc>
          <w:tcPr>
            <w:tcW w:w="2263" w:type="dxa"/>
          </w:tcPr>
          <w:p w14:paraId="7071E94B" w14:textId="77777777" w:rsidR="00B60D5B" w:rsidRPr="002B3584" w:rsidRDefault="00B60D5B" w:rsidP="00257470">
            <w:pPr>
              <w:spacing w:before="40" w:after="60"/>
              <w:jc w:val="center"/>
              <w:rPr>
                <w:b/>
                <w:bCs/>
                <w:sz w:val="20"/>
                <w:szCs w:val="20"/>
              </w:rPr>
            </w:pPr>
            <w:r w:rsidRPr="002B3584">
              <w:rPr>
                <w:b/>
                <w:sz w:val="20"/>
                <w:szCs w:val="20"/>
              </w:rPr>
              <w:t>13 bis 16</w:t>
            </w:r>
          </w:p>
        </w:tc>
        <w:tc>
          <w:tcPr>
            <w:tcW w:w="1275" w:type="dxa"/>
          </w:tcPr>
          <w:p w14:paraId="5D0FDCD4" w14:textId="77777777" w:rsidR="00B60D5B" w:rsidRPr="002B3584" w:rsidRDefault="00B60D5B" w:rsidP="00257470">
            <w:pPr>
              <w:spacing w:before="40" w:after="60"/>
              <w:jc w:val="center"/>
              <w:rPr>
                <w:sz w:val="20"/>
                <w:szCs w:val="20"/>
              </w:rPr>
            </w:pPr>
            <w:r w:rsidRPr="002B3584">
              <w:rPr>
                <w:sz w:val="20"/>
                <w:szCs w:val="20"/>
              </w:rPr>
              <w:t>KLA2</w:t>
            </w:r>
          </w:p>
        </w:tc>
        <w:tc>
          <w:tcPr>
            <w:tcW w:w="1276" w:type="dxa"/>
          </w:tcPr>
          <w:p w14:paraId="44979126" w14:textId="77777777" w:rsidR="00B60D5B" w:rsidRPr="002B3584" w:rsidRDefault="00B60D5B" w:rsidP="00257470">
            <w:pPr>
              <w:spacing w:before="40" w:after="60"/>
              <w:jc w:val="center"/>
              <w:rPr>
                <w:sz w:val="20"/>
                <w:szCs w:val="20"/>
              </w:rPr>
            </w:pPr>
            <w:r w:rsidRPr="002B3584">
              <w:rPr>
                <w:sz w:val="20"/>
                <w:szCs w:val="20"/>
              </w:rPr>
              <w:t>KLA2</w:t>
            </w:r>
          </w:p>
        </w:tc>
        <w:tc>
          <w:tcPr>
            <w:tcW w:w="1276" w:type="dxa"/>
          </w:tcPr>
          <w:p w14:paraId="05A83A5F" w14:textId="77777777" w:rsidR="00B60D5B" w:rsidRPr="002B3584" w:rsidRDefault="00B60D5B" w:rsidP="00257470">
            <w:pPr>
              <w:spacing w:before="40" w:after="60"/>
              <w:jc w:val="center"/>
              <w:rPr>
                <w:sz w:val="20"/>
                <w:szCs w:val="20"/>
              </w:rPr>
            </w:pPr>
            <w:r w:rsidRPr="002B3584">
              <w:rPr>
                <w:sz w:val="20"/>
                <w:szCs w:val="20"/>
              </w:rPr>
              <w:t>KLA3</w:t>
            </w:r>
          </w:p>
        </w:tc>
        <w:tc>
          <w:tcPr>
            <w:tcW w:w="1276" w:type="dxa"/>
          </w:tcPr>
          <w:p w14:paraId="21D400A4" w14:textId="77777777" w:rsidR="00B60D5B" w:rsidRPr="002B3584" w:rsidRDefault="00B60D5B" w:rsidP="00257470">
            <w:pPr>
              <w:spacing w:before="40" w:after="60"/>
              <w:jc w:val="center"/>
              <w:rPr>
                <w:sz w:val="20"/>
                <w:szCs w:val="20"/>
              </w:rPr>
            </w:pPr>
            <w:r w:rsidRPr="002B3584">
              <w:rPr>
                <w:sz w:val="20"/>
                <w:szCs w:val="20"/>
              </w:rPr>
              <w:t>KLA4</w:t>
            </w:r>
          </w:p>
        </w:tc>
      </w:tr>
      <w:tr w:rsidR="00B60D5B" w:rsidRPr="00257470" w14:paraId="4957418B" w14:textId="77777777" w:rsidTr="00257470">
        <w:tc>
          <w:tcPr>
            <w:tcW w:w="2263" w:type="dxa"/>
          </w:tcPr>
          <w:p w14:paraId="1691737D" w14:textId="77777777" w:rsidR="00B60D5B" w:rsidRPr="002B3584" w:rsidRDefault="00B60D5B" w:rsidP="00257470">
            <w:pPr>
              <w:spacing w:before="40" w:after="60"/>
              <w:jc w:val="center"/>
              <w:rPr>
                <w:b/>
                <w:bCs/>
                <w:sz w:val="20"/>
                <w:szCs w:val="20"/>
              </w:rPr>
            </w:pPr>
            <w:r w:rsidRPr="002B3584">
              <w:rPr>
                <w:b/>
                <w:sz w:val="20"/>
                <w:szCs w:val="20"/>
              </w:rPr>
              <w:t>17 bis 20</w:t>
            </w:r>
          </w:p>
        </w:tc>
        <w:tc>
          <w:tcPr>
            <w:tcW w:w="1275" w:type="dxa"/>
          </w:tcPr>
          <w:p w14:paraId="650849E4" w14:textId="77777777" w:rsidR="00B60D5B" w:rsidRPr="002B3584" w:rsidRDefault="00B60D5B" w:rsidP="00257470">
            <w:pPr>
              <w:spacing w:before="40" w:after="60"/>
              <w:jc w:val="center"/>
              <w:rPr>
                <w:sz w:val="20"/>
                <w:szCs w:val="20"/>
              </w:rPr>
            </w:pPr>
            <w:r w:rsidRPr="002B3584">
              <w:rPr>
                <w:sz w:val="20"/>
                <w:szCs w:val="20"/>
              </w:rPr>
              <w:t>KLA2</w:t>
            </w:r>
          </w:p>
        </w:tc>
        <w:tc>
          <w:tcPr>
            <w:tcW w:w="1276" w:type="dxa"/>
          </w:tcPr>
          <w:p w14:paraId="0A07949C" w14:textId="77777777" w:rsidR="00B60D5B" w:rsidRPr="002B3584" w:rsidRDefault="00B60D5B" w:rsidP="00257470">
            <w:pPr>
              <w:spacing w:before="40" w:after="60"/>
              <w:jc w:val="center"/>
              <w:rPr>
                <w:sz w:val="20"/>
                <w:szCs w:val="20"/>
              </w:rPr>
            </w:pPr>
            <w:r w:rsidRPr="002B3584">
              <w:rPr>
                <w:sz w:val="20"/>
                <w:szCs w:val="20"/>
              </w:rPr>
              <w:t>KLA3</w:t>
            </w:r>
          </w:p>
        </w:tc>
        <w:tc>
          <w:tcPr>
            <w:tcW w:w="1276" w:type="dxa"/>
          </w:tcPr>
          <w:p w14:paraId="5FDCE3E9" w14:textId="77777777" w:rsidR="00B60D5B" w:rsidRPr="002B3584" w:rsidRDefault="00B60D5B" w:rsidP="00257470">
            <w:pPr>
              <w:spacing w:before="40" w:after="60"/>
              <w:jc w:val="center"/>
              <w:rPr>
                <w:sz w:val="20"/>
                <w:szCs w:val="20"/>
              </w:rPr>
            </w:pPr>
            <w:r w:rsidRPr="002B3584">
              <w:rPr>
                <w:sz w:val="20"/>
                <w:szCs w:val="20"/>
              </w:rPr>
              <w:t>KLA4</w:t>
            </w:r>
          </w:p>
        </w:tc>
        <w:tc>
          <w:tcPr>
            <w:tcW w:w="1276" w:type="dxa"/>
          </w:tcPr>
          <w:p w14:paraId="3820472C" w14:textId="77777777" w:rsidR="00B60D5B" w:rsidRPr="002B3584" w:rsidRDefault="00B60D5B" w:rsidP="00257470">
            <w:pPr>
              <w:spacing w:before="40" w:after="60"/>
              <w:jc w:val="center"/>
              <w:rPr>
                <w:sz w:val="20"/>
                <w:szCs w:val="20"/>
              </w:rPr>
            </w:pPr>
            <w:r w:rsidRPr="002B3584">
              <w:rPr>
                <w:sz w:val="20"/>
                <w:szCs w:val="20"/>
              </w:rPr>
              <w:t>KLA5</w:t>
            </w:r>
          </w:p>
        </w:tc>
      </w:tr>
      <w:tr w:rsidR="00B60D5B" w:rsidRPr="00257470" w14:paraId="2CC41C79" w14:textId="77777777" w:rsidTr="00257470">
        <w:tc>
          <w:tcPr>
            <w:tcW w:w="2263" w:type="dxa"/>
          </w:tcPr>
          <w:p w14:paraId="337A542E" w14:textId="77777777" w:rsidR="00B60D5B" w:rsidRPr="002B3584" w:rsidRDefault="00B60D5B" w:rsidP="00257470">
            <w:pPr>
              <w:spacing w:before="40" w:after="60"/>
              <w:jc w:val="center"/>
              <w:rPr>
                <w:b/>
                <w:bCs/>
                <w:sz w:val="20"/>
                <w:szCs w:val="20"/>
              </w:rPr>
            </w:pPr>
            <w:r w:rsidRPr="002B3584">
              <w:rPr>
                <w:b/>
                <w:sz w:val="20"/>
                <w:szCs w:val="20"/>
              </w:rPr>
              <w:t>21 und mehr</w:t>
            </w:r>
          </w:p>
        </w:tc>
        <w:tc>
          <w:tcPr>
            <w:tcW w:w="1275" w:type="dxa"/>
          </w:tcPr>
          <w:p w14:paraId="76FC24A7" w14:textId="77777777" w:rsidR="00B60D5B" w:rsidRPr="002B3584" w:rsidRDefault="00B60D5B" w:rsidP="00257470">
            <w:pPr>
              <w:spacing w:before="40" w:after="60"/>
              <w:jc w:val="center"/>
              <w:rPr>
                <w:sz w:val="20"/>
                <w:szCs w:val="20"/>
              </w:rPr>
            </w:pPr>
            <w:r w:rsidRPr="002B3584">
              <w:rPr>
                <w:sz w:val="20"/>
                <w:szCs w:val="20"/>
              </w:rPr>
              <w:t>KLA3</w:t>
            </w:r>
          </w:p>
        </w:tc>
        <w:tc>
          <w:tcPr>
            <w:tcW w:w="1276" w:type="dxa"/>
          </w:tcPr>
          <w:p w14:paraId="4217007F" w14:textId="77777777" w:rsidR="00B60D5B" w:rsidRPr="002B3584" w:rsidRDefault="00B60D5B" w:rsidP="00257470">
            <w:pPr>
              <w:spacing w:before="40" w:after="60"/>
              <w:jc w:val="center"/>
              <w:rPr>
                <w:sz w:val="20"/>
                <w:szCs w:val="20"/>
              </w:rPr>
            </w:pPr>
            <w:r w:rsidRPr="002B3584">
              <w:rPr>
                <w:sz w:val="20"/>
                <w:szCs w:val="20"/>
              </w:rPr>
              <w:t>KLA3</w:t>
            </w:r>
          </w:p>
        </w:tc>
        <w:tc>
          <w:tcPr>
            <w:tcW w:w="1276" w:type="dxa"/>
          </w:tcPr>
          <w:p w14:paraId="077ADC49" w14:textId="77777777" w:rsidR="00B60D5B" w:rsidRPr="002B3584" w:rsidRDefault="00B60D5B" w:rsidP="00257470">
            <w:pPr>
              <w:spacing w:before="40" w:after="60"/>
              <w:jc w:val="center"/>
              <w:rPr>
                <w:sz w:val="20"/>
                <w:szCs w:val="20"/>
              </w:rPr>
            </w:pPr>
            <w:r w:rsidRPr="002B3584">
              <w:rPr>
                <w:sz w:val="20"/>
                <w:szCs w:val="20"/>
              </w:rPr>
              <w:t>KLA4</w:t>
            </w:r>
          </w:p>
        </w:tc>
        <w:tc>
          <w:tcPr>
            <w:tcW w:w="1276" w:type="dxa"/>
          </w:tcPr>
          <w:p w14:paraId="0F618F53" w14:textId="77777777" w:rsidR="00B60D5B" w:rsidRPr="002B3584" w:rsidRDefault="00B60D5B" w:rsidP="00257470">
            <w:pPr>
              <w:spacing w:before="40" w:after="60"/>
              <w:jc w:val="center"/>
              <w:rPr>
                <w:sz w:val="20"/>
                <w:szCs w:val="20"/>
              </w:rPr>
            </w:pPr>
            <w:r w:rsidRPr="002B3584">
              <w:rPr>
                <w:sz w:val="20"/>
                <w:szCs w:val="20"/>
              </w:rPr>
              <w:t>KLA5</w:t>
            </w:r>
          </w:p>
        </w:tc>
      </w:tr>
    </w:tbl>
    <w:p w14:paraId="7A852612" w14:textId="77777777" w:rsidR="00B60D5B" w:rsidRDefault="00B60D5B" w:rsidP="00416806">
      <w:pPr>
        <w:jc w:val="both"/>
        <w:rPr>
          <w:lang w:val="fr-BE"/>
        </w:rPr>
      </w:pPr>
    </w:p>
    <w:p w14:paraId="611271C1" w14:textId="77777777" w:rsidR="00B60D5B" w:rsidRPr="00B60D5B" w:rsidRDefault="00B60D5B" w:rsidP="00416806">
      <w:pPr>
        <w:jc w:val="both"/>
        <w:rPr>
          <w:lang w:val="de-DE"/>
        </w:rPr>
      </w:pPr>
      <w:r w:rsidRPr="00B60D5B">
        <w:rPr>
          <w:lang w:val="de-DE"/>
        </w:rPr>
        <w:tab/>
        <w:t>2. Bestimmung der Stufen auf den beiden Achsen</w:t>
      </w:r>
    </w:p>
    <w:p w14:paraId="1BA2E4A3" w14:textId="77777777" w:rsidR="00B60D5B" w:rsidRPr="00B60D5B" w:rsidRDefault="00B60D5B" w:rsidP="00416806">
      <w:pPr>
        <w:jc w:val="both"/>
        <w:rPr>
          <w:lang w:val="de-DE"/>
        </w:rPr>
      </w:pPr>
    </w:p>
    <w:p w14:paraId="532A0DCA" w14:textId="77777777" w:rsidR="00B60D5B" w:rsidRPr="00B60D5B" w:rsidRDefault="00B60D5B" w:rsidP="00416806">
      <w:pPr>
        <w:jc w:val="both"/>
        <w:rPr>
          <w:lang w:val="de-DE"/>
        </w:rPr>
      </w:pPr>
      <w:r w:rsidRPr="00B60D5B">
        <w:rPr>
          <w:lang w:val="de-DE"/>
        </w:rPr>
        <w:tab/>
        <w:t>Um letztendlich zu bestimmen, welcher Kombination (von den 16) die zu gewichtende Funktion entspricht, muss zunächst bestimmt werden, auf welcher Position jeder Achse die Funktion liegt. Dazu wird die Gesamtpunktzahl der Funktion für jede Achse berechnet, diese Gesamtpunktzahl mit den Minima und Maxima der Stufen der entsprechenden Achse verglichen und so die Position der Funktion auf jeder Achse bestimmt.</w:t>
      </w:r>
    </w:p>
    <w:p w14:paraId="0F5FF0A7" w14:textId="77777777" w:rsidR="00B60D5B" w:rsidRPr="00B60D5B" w:rsidRDefault="00B60D5B" w:rsidP="00416806">
      <w:pPr>
        <w:jc w:val="both"/>
        <w:rPr>
          <w:lang w:val="de-DE"/>
        </w:rPr>
      </w:pPr>
    </w:p>
    <w:p w14:paraId="6E9FEA37" w14:textId="77777777" w:rsidR="00B60D5B" w:rsidRPr="00B60D5B" w:rsidRDefault="00B60D5B" w:rsidP="00416806">
      <w:pPr>
        <w:jc w:val="both"/>
        <w:rPr>
          <w:lang w:val="de-DE"/>
        </w:rPr>
      </w:pPr>
      <w:r w:rsidRPr="00B60D5B">
        <w:rPr>
          <w:lang w:val="de-DE"/>
        </w:rPr>
        <w:tab/>
        <w:t>2.1 Kriterien</w:t>
      </w:r>
    </w:p>
    <w:p w14:paraId="07E93EFD" w14:textId="77777777" w:rsidR="00B60D5B" w:rsidRPr="00B60D5B" w:rsidRDefault="00B60D5B" w:rsidP="00416806">
      <w:pPr>
        <w:jc w:val="both"/>
        <w:rPr>
          <w:lang w:val="de-DE"/>
        </w:rPr>
      </w:pPr>
    </w:p>
    <w:p w14:paraId="1A221EE5" w14:textId="77777777" w:rsidR="00B60D5B" w:rsidRPr="00B60D5B" w:rsidRDefault="00B60D5B" w:rsidP="00416806">
      <w:pPr>
        <w:jc w:val="both"/>
        <w:rPr>
          <w:lang w:val="de-DE"/>
        </w:rPr>
      </w:pPr>
      <w:r w:rsidRPr="00B60D5B">
        <w:rPr>
          <w:lang w:val="de-DE"/>
        </w:rPr>
        <w:tab/>
        <w:t>Es wurden acht Kriterien (vier pro Achse) festgelegt, auf deren Grundlage die Gesamt</w:t>
      </w:r>
      <w:r w:rsidRPr="00B60D5B">
        <w:rPr>
          <w:lang w:val="de-DE"/>
        </w:rPr>
        <w:softHyphen/>
        <w:t>punktzahl der Funktion für jede Achse berechnet werden kann. Es handelt sich um Folgendes:</w:t>
      </w:r>
    </w:p>
    <w:p w14:paraId="2A07E666" w14:textId="77777777" w:rsidR="00B60D5B" w:rsidRPr="00B60D5B" w:rsidRDefault="00B60D5B" w:rsidP="00416806">
      <w:pPr>
        <w:jc w:val="both"/>
        <w:rPr>
          <w:lang w:val="de-DE"/>
        </w:rPr>
      </w:pPr>
    </w:p>
    <w:p w14:paraId="0C1E9B2B" w14:textId="77777777" w:rsidR="00B60D5B" w:rsidRPr="00B60D5B" w:rsidRDefault="00B60D5B" w:rsidP="00416806">
      <w:pPr>
        <w:jc w:val="both"/>
        <w:rPr>
          <w:lang w:val="de-DE"/>
        </w:rPr>
      </w:pPr>
      <w:r w:rsidRPr="00B60D5B">
        <w:rPr>
          <w:lang w:val="de-DE"/>
        </w:rPr>
        <w:tab/>
        <w:t>• für</w:t>
      </w:r>
      <w:r w:rsidRPr="00B60D5B">
        <w:rPr>
          <w:sz w:val="18"/>
          <w:szCs w:val="18"/>
          <w:lang w:val="de-DE"/>
        </w:rPr>
        <w:t xml:space="preserve"> </w:t>
      </w:r>
      <w:r w:rsidRPr="00B60D5B">
        <w:rPr>
          <w:lang w:val="de-DE"/>
        </w:rPr>
        <w:t>die</w:t>
      </w:r>
      <w:r w:rsidRPr="00B60D5B">
        <w:rPr>
          <w:sz w:val="18"/>
          <w:szCs w:val="18"/>
          <w:lang w:val="de-DE"/>
        </w:rPr>
        <w:t xml:space="preserve"> </w:t>
      </w:r>
      <w:r w:rsidRPr="00B60D5B">
        <w:rPr>
          <w:lang w:val="de-DE"/>
        </w:rPr>
        <w:t>Achse</w:t>
      </w:r>
      <w:r w:rsidRPr="00B60D5B">
        <w:rPr>
          <w:sz w:val="18"/>
          <w:szCs w:val="18"/>
          <w:lang w:val="de-DE"/>
        </w:rPr>
        <w:t xml:space="preserve"> </w:t>
      </w:r>
      <w:r w:rsidRPr="00B60D5B">
        <w:rPr>
          <w:lang w:val="de-DE"/>
        </w:rPr>
        <w:t>"Führung":</w:t>
      </w:r>
      <w:r w:rsidRPr="00B60D5B">
        <w:rPr>
          <w:sz w:val="18"/>
          <w:szCs w:val="18"/>
          <w:lang w:val="de-DE"/>
        </w:rPr>
        <w:t xml:space="preserve"> </w:t>
      </w:r>
      <w:r w:rsidRPr="00B60D5B">
        <w:rPr>
          <w:lang w:val="de-DE"/>
        </w:rPr>
        <w:t>absteigende</w:t>
      </w:r>
      <w:r w:rsidRPr="00B60D5B">
        <w:rPr>
          <w:sz w:val="18"/>
          <w:szCs w:val="18"/>
          <w:lang w:val="de-DE"/>
        </w:rPr>
        <w:t xml:space="preserve"> </w:t>
      </w:r>
      <w:r w:rsidRPr="00B60D5B">
        <w:rPr>
          <w:lang w:val="de-DE"/>
        </w:rPr>
        <w:t>Hierarchie,</w:t>
      </w:r>
      <w:r w:rsidRPr="00B60D5B">
        <w:rPr>
          <w:sz w:val="18"/>
          <w:szCs w:val="18"/>
          <w:lang w:val="de-DE"/>
        </w:rPr>
        <w:t xml:space="preserve"> </w:t>
      </w:r>
      <w:r w:rsidRPr="00B60D5B">
        <w:rPr>
          <w:lang w:val="de-DE"/>
        </w:rPr>
        <w:t>aufsteigende</w:t>
      </w:r>
      <w:r w:rsidRPr="00B60D5B">
        <w:rPr>
          <w:sz w:val="20"/>
          <w:szCs w:val="20"/>
          <w:lang w:val="de-DE"/>
        </w:rPr>
        <w:t xml:space="preserve"> </w:t>
      </w:r>
      <w:r w:rsidRPr="00B60D5B">
        <w:rPr>
          <w:lang w:val="de-DE"/>
        </w:rPr>
        <w:t>Hierarchie,</w:t>
      </w:r>
      <w:r w:rsidRPr="00B60D5B">
        <w:rPr>
          <w:sz w:val="20"/>
          <w:szCs w:val="20"/>
          <w:lang w:val="de-DE"/>
        </w:rPr>
        <w:t xml:space="preserve"> </w:t>
      </w:r>
      <w:r w:rsidRPr="00B60D5B">
        <w:rPr>
          <w:lang w:val="de-DE"/>
        </w:rPr>
        <w:t>Haushalts</w:t>
      </w:r>
      <w:r w:rsidRPr="00B60D5B">
        <w:rPr>
          <w:lang w:val="de-DE"/>
        </w:rPr>
        <w:softHyphen/>
        <w:t>verantwortung und Autonomie in der Personalverwaltung,</w:t>
      </w:r>
    </w:p>
    <w:p w14:paraId="0D33785F" w14:textId="77777777" w:rsidR="00B60D5B" w:rsidRPr="00B60D5B" w:rsidRDefault="00B60D5B" w:rsidP="00416806">
      <w:pPr>
        <w:jc w:val="both"/>
        <w:rPr>
          <w:lang w:val="de-DE"/>
        </w:rPr>
      </w:pPr>
    </w:p>
    <w:p w14:paraId="0A9D8D63" w14:textId="77777777" w:rsidR="00B60D5B" w:rsidRPr="00B60D5B" w:rsidRDefault="00B60D5B" w:rsidP="00416806">
      <w:pPr>
        <w:jc w:val="both"/>
        <w:rPr>
          <w:lang w:val="de-DE"/>
        </w:rPr>
      </w:pPr>
      <w:r w:rsidRPr="00B60D5B">
        <w:rPr>
          <w:lang w:val="de-DE"/>
        </w:rPr>
        <w:tab/>
        <w:t>• für die Achse "Beitrag": für die Ausübung der Funktion verlangtes Ausbildungsniveau, für die Ausübung der Funktion erforderliche Berufserfahrung, Komplexität der zu behandeln</w:t>
      </w:r>
      <w:r w:rsidRPr="00B60D5B">
        <w:rPr>
          <w:lang w:val="de-DE"/>
        </w:rPr>
        <w:softHyphen/>
        <w:t>den Probleme und Auswirkung der Funktion.</w:t>
      </w:r>
    </w:p>
    <w:p w14:paraId="5945BD45" w14:textId="77777777" w:rsidR="00B60D5B" w:rsidRPr="00B60D5B" w:rsidRDefault="00B60D5B" w:rsidP="00416806">
      <w:pPr>
        <w:jc w:val="both"/>
        <w:rPr>
          <w:lang w:val="de-DE"/>
        </w:rPr>
      </w:pPr>
    </w:p>
    <w:p w14:paraId="637AE3A5" w14:textId="77777777" w:rsidR="00B60D5B" w:rsidRPr="00B60D5B" w:rsidRDefault="00B60D5B" w:rsidP="00416806">
      <w:pPr>
        <w:jc w:val="both"/>
        <w:rPr>
          <w:lang w:val="de-DE"/>
        </w:rPr>
      </w:pPr>
      <w:r w:rsidRPr="00B60D5B">
        <w:rPr>
          <w:lang w:val="de-DE"/>
        </w:rPr>
        <w:tab/>
        <w:t>Für jedes Kriterium gibt es mehrere Antwortmöglichkeiten, und jede dieser Antworten entspricht einem bestimmten Wert.</w:t>
      </w:r>
    </w:p>
    <w:p w14:paraId="7C7C1A23" w14:textId="77777777" w:rsidR="00B60D5B" w:rsidRPr="00B60D5B" w:rsidRDefault="00B60D5B" w:rsidP="00416806">
      <w:pPr>
        <w:jc w:val="both"/>
        <w:rPr>
          <w:lang w:val="de-DE"/>
        </w:rPr>
      </w:pPr>
    </w:p>
    <w:p w14:paraId="4003B1D1" w14:textId="77777777" w:rsidR="00B60D5B" w:rsidRPr="00B60D5B" w:rsidRDefault="00B60D5B" w:rsidP="00416806">
      <w:pPr>
        <w:jc w:val="both"/>
        <w:rPr>
          <w:lang w:val="de-DE"/>
        </w:rPr>
      </w:pPr>
      <w:r w:rsidRPr="00B60D5B">
        <w:rPr>
          <w:lang w:val="de-DE"/>
        </w:rPr>
        <w:tab/>
        <w:t>Beispiel: absteigende Hierarchie: Die Funktion führt "x" Personen.</w:t>
      </w:r>
    </w:p>
    <w:p w14:paraId="68C97790" w14:textId="77777777" w:rsidR="00B60D5B" w:rsidRPr="00B60D5B" w:rsidRDefault="00B60D5B" w:rsidP="00416806">
      <w:pPr>
        <w:jc w:val="both"/>
        <w:rPr>
          <w:sz w:val="16"/>
          <w:szCs w:val="16"/>
          <w:lang w:val="de-DE"/>
        </w:rPr>
      </w:pPr>
    </w:p>
    <w:tbl>
      <w:tblPr>
        <w:tblStyle w:val="Grilledutableau"/>
        <w:tblW w:w="92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852"/>
        <w:gridCol w:w="852"/>
        <w:gridCol w:w="852"/>
        <w:gridCol w:w="852"/>
        <w:gridCol w:w="852"/>
        <w:gridCol w:w="852"/>
        <w:gridCol w:w="853"/>
        <w:gridCol w:w="2256"/>
      </w:tblGrid>
      <w:tr w:rsidR="00B60D5B" w:rsidRPr="00257470" w14:paraId="72124F20" w14:textId="77777777" w:rsidTr="00FD2C96">
        <w:tc>
          <w:tcPr>
            <w:tcW w:w="993" w:type="dxa"/>
          </w:tcPr>
          <w:p w14:paraId="13FCCAF2" w14:textId="77777777" w:rsidR="00B60D5B" w:rsidRPr="00257470" w:rsidRDefault="00B60D5B" w:rsidP="00FC750F">
            <w:pPr>
              <w:spacing w:after="60"/>
              <w:jc w:val="both"/>
              <w:rPr>
                <w:sz w:val="20"/>
                <w:szCs w:val="20"/>
              </w:rPr>
            </w:pPr>
            <w:r>
              <w:rPr>
                <w:sz w:val="20"/>
              </w:rPr>
              <w:t>Mit "x" =</w:t>
            </w:r>
          </w:p>
        </w:tc>
        <w:tc>
          <w:tcPr>
            <w:tcW w:w="852" w:type="dxa"/>
          </w:tcPr>
          <w:p w14:paraId="64027483" w14:textId="77777777" w:rsidR="00B60D5B" w:rsidRPr="00257470" w:rsidRDefault="00B60D5B" w:rsidP="00FC750F">
            <w:pPr>
              <w:spacing w:after="60"/>
              <w:jc w:val="center"/>
              <w:rPr>
                <w:sz w:val="20"/>
                <w:szCs w:val="20"/>
              </w:rPr>
            </w:pPr>
            <w:r>
              <w:rPr>
                <w:sz w:val="20"/>
              </w:rPr>
              <w:t>0</w:t>
            </w:r>
          </w:p>
        </w:tc>
        <w:tc>
          <w:tcPr>
            <w:tcW w:w="852" w:type="dxa"/>
          </w:tcPr>
          <w:p w14:paraId="4D3CB42F" w14:textId="77777777" w:rsidR="00B60D5B" w:rsidRPr="00257470" w:rsidRDefault="00B60D5B" w:rsidP="00FC750F">
            <w:pPr>
              <w:spacing w:after="60"/>
              <w:jc w:val="center"/>
              <w:rPr>
                <w:sz w:val="20"/>
                <w:szCs w:val="20"/>
              </w:rPr>
            </w:pPr>
            <w:r>
              <w:rPr>
                <w:sz w:val="20"/>
              </w:rPr>
              <w:t>1-4</w:t>
            </w:r>
          </w:p>
        </w:tc>
        <w:tc>
          <w:tcPr>
            <w:tcW w:w="852" w:type="dxa"/>
          </w:tcPr>
          <w:p w14:paraId="2CD94CD0" w14:textId="77777777" w:rsidR="00B60D5B" w:rsidRPr="00257470" w:rsidRDefault="00B60D5B" w:rsidP="00FC750F">
            <w:pPr>
              <w:spacing w:after="60"/>
              <w:jc w:val="center"/>
              <w:rPr>
                <w:sz w:val="20"/>
                <w:szCs w:val="20"/>
              </w:rPr>
            </w:pPr>
            <w:r>
              <w:rPr>
                <w:sz w:val="20"/>
              </w:rPr>
              <w:t>5-9</w:t>
            </w:r>
          </w:p>
        </w:tc>
        <w:tc>
          <w:tcPr>
            <w:tcW w:w="852" w:type="dxa"/>
          </w:tcPr>
          <w:p w14:paraId="276483F5" w14:textId="77777777" w:rsidR="00B60D5B" w:rsidRPr="00257470" w:rsidRDefault="00B60D5B" w:rsidP="00FC750F">
            <w:pPr>
              <w:spacing w:after="60"/>
              <w:jc w:val="center"/>
              <w:rPr>
                <w:sz w:val="20"/>
                <w:szCs w:val="20"/>
              </w:rPr>
            </w:pPr>
            <w:r>
              <w:rPr>
                <w:sz w:val="20"/>
              </w:rPr>
              <w:t>10-49</w:t>
            </w:r>
          </w:p>
        </w:tc>
        <w:tc>
          <w:tcPr>
            <w:tcW w:w="852" w:type="dxa"/>
          </w:tcPr>
          <w:p w14:paraId="562710EA" w14:textId="77777777" w:rsidR="00B60D5B" w:rsidRPr="00257470" w:rsidRDefault="00B60D5B" w:rsidP="00FC750F">
            <w:pPr>
              <w:spacing w:after="60"/>
              <w:jc w:val="center"/>
              <w:rPr>
                <w:sz w:val="20"/>
                <w:szCs w:val="20"/>
              </w:rPr>
            </w:pPr>
            <w:r>
              <w:rPr>
                <w:sz w:val="20"/>
              </w:rPr>
              <w:t>50-199</w:t>
            </w:r>
          </w:p>
        </w:tc>
        <w:tc>
          <w:tcPr>
            <w:tcW w:w="852" w:type="dxa"/>
          </w:tcPr>
          <w:p w14:paraId="33C0C2B7" w14:textId="77777777" w:rsidR="00B60D5B" w:rsidRPr="00257470" w:rsidRDefault="00B60D5B" w:rsidP="00FC750F">
            <w:pPr>
              <w:spacing w:after="60"/>
              <w:ind w:left="-138" w:right="-147"/>
              <w:jc w:val="center"/>
              <w:rPr>
                <w:sz w:val="20"/>
                <w:szCs w:val="20"/>
              </w:rPr>
            </w:pPr>
            <w:r>
              <w:rPr>
                <w:sz w:val="20"/>
              </w:rPr>
              <w:t>200-499</w:t>
            </w:r>
          </w:p>
        </w:tc>
        <w:tc>
          <w:tcPr>
            <w:tcW w:w="853" w:type="dxa"/>
          </w:tcPr>
          <w:p w14:paraId="04FABAEE" w14:textId="77777777" w:rsidR="00B60D5B" w:rsidRPr="00257470" w:rsidRDefault="00B60D5B" w:rsidP="00FC750F">
            <w:pPr>
              <w:spacing w:after="60"/>
              <w:jc w:val="center"/>
              <w:rPr>
                <w:sz w:val="20"/>
                <w:szCs w:val="20"/>
              </w:rPr>
            </w:pPr>
            <w:r>
              <w:rPr>
                <w:sz w:val="20"/>
              </w:rPr>
              <w:t>+500</w:t>
            </w:r>
          </w:p>
        </w:tc>
        <w:tc>
          <w:tcPr>
            <w:tcW w:w="2256" w:type="dxa"/>
          </w:tcPr>
          <w:p w14:paraId="21E1E4C6" w14:textId="77777777" w:rsidR="00B60D5B" w:rsidRPr="00257470" w:rsidRDefault="00B60D5B" w:rsidP="00C9473A">
            <w:pPr>
              <w:spacing w:after="60"/>
              <w:rPr>
                <w:b/>
                <w:bCs/>
                <w:sz w:val="20"/>
                <w:szCs w:val="20"/>
              </w:rPr>
            </w:pPr>
            <w:r>
              <w:rPr>
                <w:b/>
                <w:sz w:val="20"/>
              </w:rPr>
              <w:t>mögliche Antworten</w:t>
            </w:r>
          </w:p>
        </w:tc>
      </w:tr>
      <w:tr w:rsidR="00B60D5B" w:rsidRPr="00257470" w14:paraId="72DCBCC3" w14:textId="77777777" w:rsidTr="00FD2C96">
        <w:tc>
          <w:tcPr>
            <w:tcW w:w="993" w:type="dxa"/>
          </w:tcPr>
          <w:p w14:paraId="43727E9A" w14:textId="77777777" w:rsidR="00B60D5B" w:rsidRPr="00257470" w:rsidRDefault="00B60D5B" w:rsidP="00416806">
            <w:pPr>
              <w:jc w:val="both"/>
              <w:rPr>
                <w:sz w:val="20"/>
                <w:szCs w:val="20"/>
                <w:lang w:val="fr-BE"/>
              </w:rPr>
            </w:pPr>
          </w:p>
        </w:tc>
        <w:tc>
          <w:tcPr>
            <w:tcW w:w="852" w:type="dxa"/>
          </w:tcPr>
          <w:p w14:paraId="1A6FBD14" w14:textId="77777777" w:rsidR="00B60D5B" w:rsidRPr="00257470" w:rsidRDefault="00B60D5B" w:rsidP="00257470">
            <w:pPr>
              <w:jc w:val="center"/>
              <w:rPr>
                <w:sz w:val="20"/>
                <w:szCs w:val="20"/>
              </w:rPr>
            </w:pPr>
            <w:r>
              <w:rPr>
                <w:sz w:val="20"/>
              </w:rPr>
              <w:t>0</w:t>
            </w:r>
          </w:p>
        </w:tc>
        <w:tc>
          <w:tcPr>
            <w:tcW w:w="852" w:type="dxa"/>
          </w:tcPr>
          <w:p w14:paraId="4BB567A8" w14:textId="77777777" w:rsidR="00B60D5B" w:rsidRPr="00257470" w:rsidRDefault="00B60D5B" w:rsidP="00257470">
            <w:pPr>
              <w:jc w:val="center"/>
              <w:rPr>
                <w:sz w:val="20"/>
                <w:szCs w:val="20"/>
              </w:rPr>
            </w:pPr>
            <w:r>
              <w:rPr>
                <w:sz w:val="20"/>
              </w:rPr>
              <w:t>1</w:t>
            </w:r>
          </w:p>
        </w:tc>
        <w:tc>
          <w:tcPr>
            <w:tcW w:w="852" w:type="dxa"/>
          </w:tcPr>
          <w:p w14:paraId="09566523" w14:textId="77777777" w:rsidR="00B60D5B" w:rsidRPr="00257470" w:rsidRDefault="00B60D5B" w:rsidP="00257470">
            <w:pPr>
              <w:jc w:val="center"/>
              <w:rPr>
                <w:sz w:val="20"/>
                <w:szCs w:val="20"/>
              </w:rPr>
            </w:pPr>
            <w:r>
              <w:rPr>
                <w:sz w:val="20"/>
              </w:rPr>
              <w:t>2</w:t>
            </w:r>
          </w:p>
        </w:tc>
        <w:tc>
          <w:tcPr>
            <w:tcW w:w="852" w:type="dxa"/>
          </w:tcPr>
          <w:p w14:paraId="52729FAB" w14:textId="77777777" w:rsidR="00B60D5B" w:rsidRPr="00257470" w:rsidRDefault="00B60D5B" w:rsidP="00257470">
            <w:pPr>
              <w:jc w:val="center"/>
              <w:rPr>
                <w:sz w:val="20"/>
                <w:szCs w:val="20"/>
              </w:rPr>
            </w:pPr>
            <w:r>
              <w:rPr>
                <w:sz w:val="20"/>
              </w:rPr>
              <w:t>3</w:t>
            </w:r>
          </w:p>
        </w:tc>
        <w:tc>
          <w:tcPr>
            <w:tcW w:w="852" w:type="dxa"/>
          </w:tcPr>
          <w:p w14:paraId="1264468E" w14:textId="77777777" w:rsidR="00B60D5B" w:rsidRPr="00257470" w:rsidRDefault="00B60D5B" w:rsidP="00257470">
            <w:pPr>
              <w:jc w:val="center"/>
              <w:rPr>
                <w:sz w:val="20"/>
                <w:szCs w:val="20"/>
              </w:rPr>
            </w:pPr>
            <w:r>
              <w:rPr>
                <w:sz w:val="20"/>
              </w:rPr>
              <w:t>4</w:t>
            </w:r>
          </w:p>
        </w:tc>
        <w:tc>
          <w:tcPr>
            <w:tcW w:w="852" w:type="dxa"/>
          </w:tcPr>
          <w:p w14:paraId="2BF36A7D" w14:textId="77777777" w:rsidR="00B60D5B" w:rsidRPr="00257470" w:rsidRDefault="00B60D5B" w:rsidP="00257470">
            <w:pPr>
              <w:jc w:val="center"/>
              <w:rPr>
                <w:sz w:val="20"/>
                <w:szCs w:val="20"/>
              </w:rPr>
            </w:pPr>
            <w:r>
              <w:rPr>
                <w:sz w:val="20"/>
              </w:rPr>
              <w:t>5</w:t>
            </w:r>
          </w:p>
        </w:tc>
        <w:tc>
          <w:tcPr>
            <w:tcW w:w="853" w:type="dxa"/>
          </w:tcPr>
          <w:p w14:paraId="3448FA07" w14:textId="77777777" w:rsidR="00B60D5B" w:rsidRPr="00257470" w:rsidRDefault="00B60D5B" w:rsidP="00257470">
            <w:pPr>
              <w:jc w:val="center"/>
              <w:rPr>
                <w:sz w:val="20"/>
                <w:szCs w:val="20"/>
              </w:rPr>
            </w:pPr>
            <w:r>
              <w:rPr>
                <w:sz w:val="20"/>
              </w:rPr>
              <w:t>6</w:t>
            </w:r>
          </w:p>
        </w:tc>
        <w:tc>
          <w:tcPr>
            <w:tcW w:w="2256" w:type="dxa"/>
          </w:tcPr>
          <w:p w14:paraId="6EACB65B" w14:textId="77777777" w:rsidR="00B60D5B" w:rsidRPr="00257470" w:rsidRDefault="00B60D5B" w:rsidP="00C9473A">
            <w:pPr>
              <w:ind w:right="-99"/>
              <w:rPr>
                <w:b/>
                <w:bCs/>
                <w:sz w:val="20"/>
                <w:szCs w:val="20"/>
              </w:rPr>
            </w:pPr>
            <w:r w:rsidRPr="00F8578B">
              <w:rPr>
                <w:b/>
                <w:sz w:val="20"/>
              </w:rPr>
              <w:t>entsprechende</w:t>
            </w:r>
            <w:r>
              <w:rPr>
                <w:b/>
                <w:sz w:val="20"/>
              </w:rPr>
              <w:t xml:space="preserve"> Werte</w:t>
            </w:r>
          </w:p>
        </w:tc>
      </w:tr>
    </w:tbl>
    <w:p w14:paraId="194280D9" w14:textId="77777777" w:rsidR="00B60D5B" w:rsidRDefault="00B60D5B" w:rsidP="00416806">
      <w:pPr>
        <w:jc w:val="both"/>
        <w:rPr>
          <w:lang w:val="fr-BE"/>
        </w:rPr>
      </w:pPr>
    </w:p>
    <w:p w14:paraId="2755CFFD" w14:textId="77777777" w:rsidR="00B60D5B" w:rsidRPr="00B60D5B" w:rsidRDefault="00B60D5B" w:rsidP="00416806">
      <w:pPr>
        <w:jc w:val="both"/>
        <w:rPr>
          <w:lang w:val="de-DE"/>
        </w:rPr>
      </w:pPr>
      <w:r w:rsidRPr="00B60D5B">
        <w:rPr>
          <w:lang w:val="de-DE"/>
        </w:rPr>
        <w:tab/>
        <w:t>Die acht Kriterien sind in Anlage 1 aufgeführt.</w:t>
      </w:r>
    </w:p>
    <w:p w14:paraId="2218D782" w14:textId="77777777" w:rsidR="00B60D5B" w:rsidRPr="00B60D5B" w:rsidRDefault="00B60D5B" w:rsidP="00416806">
      <w:pPr>
        <w:jc w:val="both"/>
        <w:rPr>
          <w:lang w:val="de-DE"/>
        </w:rPr>
      </w:pPr>
    </w:p>
    <w:p w14:paraId="2E104B5A" w14:textId="77777777" w:rsidR="00B60D5B" w:rsidRPr="00B60D5B" w:rsidRDefault="00B60D5B" w:rsidP="00416806">
      <w:pPr>
        <w:jc w:val="both"/>
        <w:rPr>
          <w:lang w:val="de-DE"/>
        </w:rPr>
      </w:pPr>
      <w:r w:rsidRPr="00B60D5B">
        <w:rPr>
          <w:lang w:val="de-DE"/>
        </w:rPr>
        <w:tab/>
        <w:t>2.2 Koeffizienten</w:t>
      </w:r>
    </w:p>
    <w:p w14:paraId="42278D38" w14:textId="77777777" w:rsidR="00B60D5B" w:rsidRPr="00B60D5B" w:rsidRDefault="00B60D5B" w:rsidP="00416806">
      <w:pPr>
        <w:jc w:val="both"/>
        <w:rPr>
          <w:lang w:val="de-DE"/>
        </w:rPr>
      </w:pPr>
    </w:p>
    <w:p w14:paraId="026168CD" w14:textId="77777777" w:rsidR="00B60D5B" w:rsidRPr="00B60D5B" w:rsidRDefault="00B60D5B" w:rsidP="00416806">
      <w:pPr>
        <w:jc w:val="both"/>
        <w:rPr>
          <w:lang w:val="de-DE"/>
        </w:rPr>
      </w:pPr>
      <w:r w:rsidRPr="00B60D5B">
        <w:rPr>
          <w:lang w:val="de-DE"/>
        </w:rPr>
        <w:tab/>
        <w:t>Bei der Ermittlung der Gesamtpunktzahl der Funktion, sowohl für die Achse "Führung" als auch für die Achse "Beitrag", haben die acht Kriterien ein unterschiedliches "Gewicht"; bestimmte Kriterien sind bei der Beurteilung der Führung oder des Beitrags "wichtiger" (bei</w:t>
      </w:r>
      <w:r w:rsidRPr="00B60D5B">
        <w:rPr>
          <w:lang w:val="de-DE"/>
        </w:rPr>
        <w:softHyphen/>
        <w:t>spielsweise absteigende Hierarchie für die Achse "Führung"), während andere eher zweitran</w:t>
      </w:r>
      <w:r w:rsidRPr="00B60D5B">
        <w:rPr>
          <w:lang w:val="de-DE"/>
        </w:rPr>
        <w:softHyphen/>
        <w:t>gig sind. Diese relative Bedeutung der verschiedenen Kriterien kommt dadurch zum Ausdruck, dass jedem Kriterium ein Koeffizient (1, 2, 4) zugeordnet wird, mit dem der für ein bestimmtes Kriterium erzielte Wert multipliziert wird.</w:t>
      </w:r>
    </w:p>
    <w:p w14:paraId="6DFE3093" w14:textId="77777777" w:rsidR="00B60D5B" w:rsidRPr="00B60D5B" w:rsidRDefault="00B60D5B" w:rsidP="00416806">
      <w:pPr>
        <w:jc w:val="both"/>
        <w:rPr>
          <w:lang w:val="de-DE"/>
        </w:rPr>
      </w:pPr>
    </w:p>
    <w:p w14:paraId="4B9A68C5" w14:textId="77777777" w:rsidR="00B60D5B" w:rsidRPr="00B60D5B" w:rsidRDefault="00B60D5B" w:rsidP="00416806">
      <w:pPr>
        <w:jc w:val="both"/>
        <w:rPr>
          <w:lang w:val="de-DE"/>
        </w:rPr>
        <w:sectPr w:rsidR="00B60D5B" w:rsidRPr="00B60D5B" w:rsidSect="002B3584">
          <w:pgSz w:w="11906" w:h="16838"/>
          <w:pgMar w:top="1361" w:right="1418" w:bottom="1361" w:left="1418" w:header="709" w:footer="709" w:gutter="0"/>
          <w:cols w:space="708"/>
          <w:docGrid w:linePitch="360"/>
        </w:sectPr>
      </w:pPr>
    </w:p>
    <w:p w14:paraId="7DB23796" w14:textId="77777777" w:rsidR="00B60D5B" w:rsidRPr="00B60D5B" w:rsidRDefault="00B60D5B" w:rsidP="00416806">
      <w:pPr>
        <w:jc w:val="both"/>
        <w:rPr>
          <w:lang w:val="de-DE"/>
        </w:rPr>
      </w:pPr>
      <w:r w:rsidRPr="00B60D5B">
        <w:rPr>
          <w:lang w:val="de-DE"/>
        </w:rPr>
        <w:lastRenderedPageBreak/>
        <w:tab/>
        <w:t>Beispiel: absteigende Hierarchie</w:t>
      </w:r>
    </w:p>
    <w:p w14:paraId="390B7685" w14:textId="77777777" w:rsidR="00B60D5B" w:rsidRPr="00B60D5B" w:rsidRDefault="00B60D5B" w:rsidP="00416806">
      <w:pPr>
        <w:jc w:val="both"/>
        <w:rPr>
          <w:sz w:val="16"/>
          <w:szCs w:val="16"/>
          <w:lang w:val="de-DE"/>
        </w:rPr>
      </w:pPr>
    </w:p>
    <w:p w14:paraId="07CE9E11" w14:textId="77777777" w:rsidR="00B60D5B" w:rsidRPr="00B60D5B" w:rsidRDefault="00B60D5B" w:rsidP="0016554C">
      <w:pPr>
        <w:spacing w:after="60"/>
        <w:jc w:val="both"/>
        <w:rPr>
          <w:b/>
          <w:bCs/>
          <w:sz w:val="20"/>
          <w:szCs w:val="20"/>
          <w:lang w:val="de-DE"/>
        </w:rPr>
      </w:pPr>
      <w:r w:rsidRPr="00B60D5B">
        <w:rPr>
          <w:b/>
          <w:sz w:val="20"/>
          <w:lang w:val="de-DE"/>
        </w:rPr>
        <w:t>x 2 (Koeffizient, mit dem der erzielte Wert multipliziert werden muss)</w:t>
      </w:r>
    </w:p>
    <w:tbl>
      <w:tblPr>
        <w:tblStyle w:val="Grilledutableau"/>
        <w:tblW w:w="92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52"/>
        <w:gridCol w:w="852"/>
        <w:gridCol w:w="852"/>
        <w:gridCol w:w="852"/>
        <w:gridCol w:w="852"/>
        <w:gridCol w:w="852"/>
        <w:gridCol w:w="853"/>
        <w:gridCol w:w="2540"/>
      </w:tblGrid>
      <w:tr w:rsidR="00B60D5B" w:rsidRPr="00257470" w14:paraId="7B758B50" w14:textId="77777777" w:rsidTr="002E2454">
        <w:tc>
          <w:tcPr>
            <w:tcW w:w="709" w:type="dxa"/>
          </w:tcPr>
          <w:p w14:paraId="1C92AC2C" w14:textId="77777777" w:rsidR="00B60D5B" w:rsidRPr="00B60D5B" w:rsidRDefault="00B60D5B" w:rsidP="00FC750F">
            <w:pPr>
              <w:spacing w:after="60"/>
              <w:jc w:val="both"/>
              <w:rPr>
                <w:sz w:val="20"/>
                <w:szCs w:val="20"/>
                <w:lang w:val="de-DE"/>
              </w:rPr>
            </w:pPr>
          </w:p>
        </w:tc>
        <w:tc>
          <w:tcPr>
            <w:tcW w:w="852" w:type="dxa"/>
          </w:tcPr>
          <w:p w14:paraId="41E3DE17" w14:textId="77777777" w:rsidR="00B60D5B" w:rsidRPr="00257470" w:rsidRDefault="00B60D5B" w:rsidP="00FC750F">
            <w:pPr>
              <w:spacing w:after="60"/>
              <w:jc w:val="center"/>
              <w:rPr>
                <w:sz w:val="20"/>
                <w:szCs w:val="20"/>
              </w:rPr>
            </w:pPr>
            <w:r>
              <w:rPr>
                <w:sz w:val="20"/>
              </w:rPr>
              <w:t>0</w:t>
            </w:r>
          </w:p>
        </w:tc>
        <w:tc>
          <w:tcPr>
            <w:tcW w:w="852" w:type="dxa"/>
          </w:tcPr>
          <w:p w14:paraId="5DCBE47B" w14:textId="77777777" w:rsidR="00B60D5B" w:rsidRPr="00257470" w:rsidRDefault="00B60D5B" w:rsidP="00FC750F">
            <w:pPr>
              <w:spacing w:after="60"/>
              <w:jc w:val="center"/>
              <w:rPr>
                <w:sz w:val="20"/>
                <w:szCs w:val="20"/>
              </w:rPr>
            </w:pPr>
            <w:r>
              <w:rPr>
                <w:sz w:val="20"/>
              </w:rPr>
              <w:t>1-4</w:t>
            </w:r>
          </w:p>
        </w:tc>
        <w:tc>
          <w:tcPr>
            <w:tcW w:w="852" w:type="dxa"/>
          </w:tcPr>
          <w:p w14:paraId="72093180" w14:textId="77777777" w:rsidR="00B60D5B" w:rsidRPr="00257470" w:rsidRDefault="00B60D5B" w:rsidP="00FC750F">
            <w:pPr>
              <w:spacing w:after="60"/>
              <w:jc w:val="center"/>
              <w:rPr>
                <w:sz w:val="20"/>
                <w:szCs w:val="20"/>
              </w:rPr>
            </w:pPr>
            <w:r>
              <w:rPr>
                <w:sz w:val="20"/>
              </w:rPr>
              <w:t>5-9</w:t>
            </w:r>
          </w:p>
        </w:tc>
        <w:tc>
          <w:tcPr>
            <w:tcW w:w="852" w:type="dxa"/>
          </w:tcPr>
          <w:p w14:paraId="65BCEE23" w14:textId="77777777" w:rsidR="00B60D5B" w:rsidRPr="00257470" w:rsidRDefault="00B60D5B" w:rsidP="00FC750F">
            <w:pPr>
              <w:spacing w:after="60"/>
              <w:jc w:val="center"/>
              <w:rPr>
                <w:sz w:val="20"/>
                <w:szCs w:val="20"/>
              </w:rPr>
            </w:pPr>
            <w:r>
              <w:rPr>
                <w:sz w:val="20"/>
              </w:rPr>
              <w:t>10-49</w:t>
            </w:r>
          </w:p>
        </w:tc>
        <w:tc>
          <w:tcPr>
            <w:tcW w:w="852" w:type="dxa"/>
          </w:tcPr>
          <w:p w14:paraId="1C08B19F" w14:textId="77777777" w:rsidR="00B60D5B" w:rsidRPr="00257470" w:rsidRDefault="00B60D5B" w:rsidP="00FC750F">
            <w:pPr>
              <w:spacing w:after="60"/>
              <w:jc w:val="center"/>
              <w:rPr>
                <w:sz w:val="20"/>
                <w:szCs w:val="20"/>
              </w:rPr>
            </w:pPr>
            <w:r>
              <w:rPr>
                <w:sz w:val="20"/>
              </w:rPr>
              <w:t>50-199</w:t>
            </w:r>
          </w:p>
        </w:tc>
        <w:tc>
          <w:tcPr>
            <w:tcW w:w="852" w:type="dxa"/>
          </w:tcPr>
          <w:p w14:paraId="1492F2BC" w14:textId="77777777" w:rsidR="00B60D5B" w:rsidRPr="00257470" w:rsidRDefault="00B60D5B" w:rsidP="00FC750F">
            <w:pPr>
              <w:spacing w:after="60"/>
              <w:ind w:left="-138" w:right="-147"/>
              <w:jc w:val="center"/>
              <w:rPr>
                <w:sz w:val="20"/>
                <w:szCs w:val="20"/>
              </w:rPr>
            </w:pPr>
            <w:r>
              <w:rPr>
                <w:sz w:val="20"/>
              </w:rPr>
              <w:t>200-499</w:t>
            </w:r>
          </w:p>
        </w:tc>
        <w:tc>
          <w:tcPr>
            <w:tcW w:w="853" w:type="dxa"/>
          </w:tcPr>
          <w:p w14:paraId="6476E532" w14:textId="77777777" w:rsidR="00B60D5B" w:rsidRPr="00257470" w:rsidRDefault="00B60D5B" w:rsidP="00FC750F">
            <w:pPr>
              <w:spacing w:after="60"/>
              <w:jc w:val="center"/>
              <w:rPr>
                <w:sz w:val="20"/>
                <w:szCs w:val="20"/>
              </w:rPr>
            </w:pPr>
            <w:r>
              <w:rPr>
                <w:sz w:val="20"/>
              </w:rPr>
              <w:t>+500</w:t>
            </w:r>
          </w:p>
        </w:tc>
        <w:tc>
          <w:tcPr>
            <w:tcW w:w="2540" w:type="dxa"/>
          </w:tcPr>
          <w:p w14:paraId="40439345" w14:textId="77777777" w:rsidR="00B60D5B" w:rsidRPr="00257470" w:rsidRDefault="00B60D5B" w:rsidP="00FC750F">
            <w:pPr>
              <w:spacing w:after="60"/>
              <w:jc w:val="both"/>
              <w:rPr>
                <w:b/>
                <w:bCs/>
                <w:sz w:val="20"/>
                <w:szCs w:val="20"/>
              </w:rPr>
            </w:pPr>
            <w:r>
              <w:rPr>
                <w:b/>
                <w:sz w:val="20"/>
              </w:rPr>
              <w:t>mögliche Antworten</w:t>
            </w:r>
          </w:p>
        </w:tc>
      </w:tr>
      <w:tr w:rsidR="00B60D5B" w:rsidRPr="00257470" w14:paraId="1FD7338F" w14:textId="77777777" w:rsidTr="002E2454">
        <w:tc>
          <w:tcPr>
            <w:tcW w:w="709" w:type="dxa"/>
          </w:tcPr>
          <w:p w14:paraId="676E86AE" w14:textId="77777777" w:rsidR="00B60D5B" w:rsidRPr="00257470" w:rsidRDefault="00B60D5B" w:rsidP="003E0457">
            <w:pPr>
              <w:jc w:val="both"/>
              <w:rPr>
                <w:sz w:val="20"/>
                <w:szCs w:val="20"/>
                <w:lang w:val="fr-BE"/>
              </w:rPr>
            </w:pPr>
          </w:p>
        </w:tc>
        <w:tc>
          <w:tcPr>
            <w:tcW w:w="852" w:type="dxa"/>
          </w:tcPr>
          <w:p w14:paraId="16319C8D" w14:textId="77777777" w:rsidR="00B60D5B" w:rsidRPr="00257470" w:rsidRDefault="00B60D5B" w:rsidP="003E0457">
            <w:pPr>
              <w:jc w:val="center"/>
              <w:rPr>
                <w:sz w:val="20"/>
                <w:szCs w:val="20"/>
              </w:rPr>
            </w:pPr>
            <w:r>
              <w:rPr>
                <w:sz w:val="20"/>
              </w:rPr>
              <w:t>0</w:t>
            </w:r>
          </w:p>
        </w:tc>
        <w:tc>
          <w:tcPr>
            <w:tcW w:w="852" w:type="dxa"/>
          </w:tcPr>
          <w:p w14:paraId="084F90D0" w14:textId="77777777" w:rsidR="00B60D5B" w:rsidRPr="00257470" w:rsidRDefault="00B60D5B" w:rsidP="003E0457">
            <w:pPr>
              <w:jc w:val="center"/>
              <w:rPr>
                <w:sz w:val="20"/>
                <w:szCs w:val="20"/>
              </w:rPr>
            </w:pPr>
            <w:r>
              <w:rPr>
                <w:sz w:val="20"/>
              </w:rPr>
              <w:t>1</w:t>
            </w:r>
          </w:p>
        </w:tc>
        <w:tc>
          <w:tcPr>
            <w:tcW w:w="852" w:type="dxa"/>
          </w:tcPr>
          <w:p w14:paraId="6F7328E4" w14:textId="77777777" w:rsidR="00B60D5B" w:rsidRPr="00257470" w:rsidRDefault="00B60D5B" w:rsidP="003E0457">
            <w:pPr>
              <w:jc w:val="center"/>
              <w:rPr>
                <w:sz w:val="20"/>
                <w:szCs w:val="20"/>
              </w:rPr>
            </w:pPr>
            <w:r>
              <w:rPr>
                <w:sz w:val="20"/>
              </w:rPr>
              <w:t>2</w:t>
            </w:r>
          </w:p>
        </w:tc>
        <w:tc>
          <w:tcPr>
            <w:tcW w:w="852" w:type="dxa"/>
          </w:tcPr>
          <w:p w14:paraId="2FF4AEE9" w14:textId="77777777" w:rsidR="00B60D5B" w:rsidRPr="00257470" w:rsidRDefault="00B60D5B" w:rsidP="003E0457">
            <w:pPr>
              <w:jc w:val="center"/>
              <w:rPr>
                <w:sz w:val="20"/>
                <w:szCs w:val="20"/>
              </w:rPr>
            </w:pPr>
            <w:r>
              <w:rPr>
                <w:sz w:val="20"/>
              </w:rPr>
              <w:t>3</w:t>
            </w:r>
          </w:p>
        </w:tc>
        <w:tc>
          <w:tcPr>
            <w:tcW w:w="852" w:type="dxa"/>
          </w:tcPr>
          <w:p w14:paraId="58E6F2B1" w14:textId="77777777" w:rsidR="00B60D5B" w:rsidRPr="00257470" w:rsidRDefault="00B60D5B" w:rsidP="003E0457">
            <w:pPr>
              <w:jc w:val="center"/>
              <w:rPr>
                <w:sz w:val="20"/>
                <w:szCs w:val="20"/>
              </w:rPr>
            </w:pPr>
            <w:r>
              <w:rPr>
                <w:sz w:val="20"/>
              </w:rPr>
              <w:t>4</w:t>
            </w:r>
          </w:p>
        </w:tc>
        <w:tc>
          <w:tcPr>
            <w:tcW w:w="852" w:type="dxa"/>
          </w:tcPr>
          <w:p w14:paraId="2EF9462C" w14:textId="77777777" w:rsidR="00B60D5B" w:rsidRPr="00257470" w:rsidRDefault="00B60D5B" w:rsidP="003E0457">
            <w:pPr>
              <w:jc w:val="center"/>
              <w:rPr>
                <w:sz w:val="20"/>
                <w:szCs w:val="20"/>
              </w:rPr>
            </w:pPr>
            <w:r>
              <w:rPr>
                <w:sz w:val="20"/>
              </w:rPr>
              <w:t>5</w:t>
            </w:r>
          </w:p>
        </w:tc>
        <w:tc>
          <w:tcPr>
            <w:tcW w:w="853" w:type="dxa"/>
          </w:tcPr>
          <w:p w14:paraId="2C05BF9B" w14:textId="77777777" w:rsidR="00B60D5B" w:rsidRPr="00257470" w:rsidRDefault="00B60D5B" w:rsidP="003E0457">
            <w:pPr>
              <w:jc w:val="center"/>
              <w:rPr>
                <w:sz w:val="20"/>
                <w:szCs w:val="20"/>
              </w:rPr>
            </w:pPr>
            <w:r>
              <w:rPr>
                <w:sz w:val="20"/>
              </w:rPr>
              <w:t>6</w:t>
            </w:r>
          </w:p>
        </w:tc>
        <w:tc>
          <w:tcPr>
            <w:tcW w:w="2540" w:type="dxa"/>
          </w:tcPr>
          <w:p w14:paraId="73946AEE" w14:textId="77777777" w:rsidR="00B60D5B" w:rsidRPr="00257470" w:rsidRDefault="00B60D5B" w:rsidP="002E2454">
            <w:pPr>
              <w:ind w:right="-104"/>
              <w:jc w:val="both"/>
              <w:rPr>
                <w:b/>
                <w:bCs/>
                <w:sz w:val="20"/>
                <w:szCs w:val="20"/>
              </w:rPr>
            </w:pPr>
            <w:r w:rsidRPr="00F8578B">
              <w:rPr>
                <w:b/>
                <w:sz w:val="20"/>
              </w:rPr>
              <w:t>entsprechende</w:t>
            </w:r>
            <w:r>
              <w:rPr>
                <w:b/>
                <w:sz w:val="20"/>
              </w:rPr>
              <w:t xml:space="preserve"> Werte</w:t>
            </w:r>
          </w:p>
        </w:tc>
      </w:tr>
    </w:tbl>
    <w:p w14:paraId="1DE1BB9C" w14:textId="77777777" w:rsidR="00B60D5B" w:rsidRPr="002B3584" w:rsidRDefault="00B60D5B" w:rsidP="00416806">
      <w:pPr>
        <w:jc w:val="both"/>
      </w:pPr>
    </w:p>
    <w:p w14:paraId="77E70E29" w14:textId="77777777" w:rsidR="00B60D5B" w:rsidRPr="00B60D5B" w:rsidRDefault="00B60D5B" w:rsidP="00416806">
      <w:pPr>
        <w:jc w:val="both"/>
        <w:rPr>
          <w:lang w:val="de-DE"/>
        </w:rPr>
      </w:pPr>
      <w:r w:rsidRPr="00B60D5B">
        <w:rPr>
          <w:lang w:val="de-DE"/>
        </w:rPr>
        <w:tab/>
        <w:t>Unterstehen einer Funktion also 20 Personen, werden ihr für dieses Kriterium 3 x 2 = 6 Punkte zugeteilt (3 für den Wert und 2 für den Koeffizienten).</w:t>
      </w:r>
    </w:p>
    <w:p w14:paraId="76172776" w14:textId="77777777" w:rsidR="00B60D5B" w:rsidRPr="00B60D5B" w:rsidRDefault="00B60D5B" w:rsidP="00416806">
      <w:pPr>
        <w:jc w:val="both"/>
        <w:rPr>
          <w:lang w:val="de-DE"/>
        </w:rPr>
      </w:pPr>
    </w:p>
    <w:p w14:paraId="7151E1B6" w14:textId="77777777" w:rsidR="00B60D5B" w:rsidRPr="00B60D5B" w:rsidRDefault="00B60D5B" w:rsidP="00416806">
      <w:pPr>
        <w:jc w:val="both"/>
        <w:rPr>
          <w:lang w:val="de-DE"/>
        </w:rPr>
      </w:pPr>
      <w:r w:rsidRPr="00B60D5B">
        <w:rPr>
          <w:lang w:val="de-DE"/>
        </w:rPr>
        <w:tab/>
        <w:t>2.3 Bestimmung der Klasse</w:t>
      </w:r>
    </w:p>
    <w:p w14:paraId="6D4CE918" w14:textId="77777777" w:rsidR="00B60D5B" w:rsidRPr="00B60D5B" w:rsidRDefault="00B60D5B" w:rsidP="00416806">
      <w:pPr>
        <w:jc w:val="both"/>
        <w:rPr>
          <w:lang w:val="de-DE"/>
        </w:rPr>
      </w:pPr>
    </w:p>
    <w:p w14:paraId="3A971FCD" w14:textId="77777777" w:rsidR="00B60D5B" w:rsidRPr="00B60D5B" w:rsidRDefault="00B60D5B" w:rsidP="00416806">
      <w:pPr>
        <w:jc w:val="both"/>
        <w:rPr>
          <w:lang w:val="de-DE"/>
        </w:rPr>
      </w:pPr>
      <w:r w:rsidRPr="00B60D5B">
        <w:rPr>
          <w:lang w:val="de-DE"/>
        </w:rPr>
        <w:tab/>
        <w:t>Jedem Kriterium wird eine Punktzahl zugeordnet (Wert x Koeffizient). Die Punktzahlen für die Kriterien werden zu einer Gesamtpunktzahl addiert, einerseits für die Führung (hori</w:t>
      </w:r>
      <w:r w:rsidRPr="00B60D5B">
        <w:rPr>
          <w:lang w:val="de-DE"/>
        </w:rPr>
        <w:softHyphen/>
        <w:t>zontale Achse) und andererseits für den Beitrag (vertikale Achse). Diese Gesamtpunktzahlen ermöglichen es, die Funktion auf den jeweiligen Achsen zu positionieren. Die Kombination der Ebenen bestimmt die Position der Funktion in der Tabelle und ermöglicht so die Zuweisung einer Klasse (Matrixansatz).</w:t>
      </w:r>
    </w:p>
    <w:p w14:paraId="52ABCC78" w14:textId="77777777" w:rsidR="00B60D5B" w:rsidRPr="00B60D5B" w:rsidRDefault="00B60D5B" w:rsidP="00416806">
      <w:pPr>
        <w:jc w:val="both"/>
        <w:rPr>
          <w:lang w:val="de-DE"/>
        </w:rPr>
      </w:pPr>
    </w:p>
    <w:p w14:paraId="23CFFEFF" w14:textId="77777777" w:rsidR="00B60D5B" w:rsidRPr="00B60D5B" w:rsidRDefault="00B60D5B" w:rsidP="00416806">
      <w:pPr>
        <w:jc w:val="both"/>
        <w:rPr>
          <w:lang w:val="de-DE"/>
        </w:rPr>
      </w:pPr>
      <w:r w:rsidRPr="00B60D5B">
        <w:rPr>
          <w:lang w:val="de-DE"/>
        </w:rPr>
        <w:tab/>
      </w:r>
      <w:bookmarkStart w:id="1" w:name="_Hlk131069041"/>
      <w:r w:rsidRPr="00B60D5B">
        <w:rPr>
          <w:lang w:val="de-DE"/>
        </w:rPr>
        <w:t>2.4 Praktische Regeln</w:t>
      </w:r>
    </w:p>
    <w:p w14:paraId="7D764996" w14:textId="77777777" w:rsidR="00B60D5B" w:rsidRPr="00B60D5B" w:rsidRDefault="00B60D5B" w:rsidP="00416806">
      <w:pPr>
        <w:jc w:val="both"/>
        <w:rPr>
          <w:lang w:val="de-DE"/>
        </w:rPr>
      </w:pPr>
    </w:p>
    <w:p w14:paraId="3DF1EE3D" w14:textId="77777777" w:rsidR="00B60D5B" w:rsidRPr="00B60D5B" w:rsidRDefault="00B60D5B" w:rsidP="00416806">
      <w:pPr>
        <w:jc w:val="both"/>
        <w:rPr>
          <w:lang w:val="de-DE"/>
        </w:rPr>
      </w:pPr>
      <w:r w:rsidRPr="00B60D5B">
        <w:rPr>
          <w:lang w:val="de-DE"/>
        </w:rPr>
        <w:tab/>
        <w:t>• Als erste Regel ist bei der Gewichtung darauf zu achten, dass man sich auf die zu gewichtende Funktion und nicht auf das Personalmitglied, das sie ausübt, bezieht. Die Funktion ist nach Inhalt und Anforderungen zu beurteilen, je nachdem, was die Organisation von ihr erwartet. Daher kann es sein, dass die gleiche Funktionsbezeichnung unterschiedlich ge</w:t>
      </w:r>
      <w:r w:rsidRPr="00B60D5B">
        <w:rPr>
          <w:lang w:val="de-DE"/>
        </w:rPr>
        <w:softHyphen/>
        <w:t>wichtet wird.</w:t>
      </w:r>
    </w:p>
    <w:p w14:paraId="054D5F9F" w14:textId="77777777" w:rsidR="00B60D5B" w:rsidRPr="00B60D5B" w:rsidRDefault="00B60D5B" w:rsidP="00416806">
      <w:pPr>
        <w:jc w:val="both"/>
        <w:rPr>
          <w:lang w:val="de-DE"/>
        </w:rPr>
      </w:pPr>
    </w:p>
    <w:bookmarkEnd w:id="1"/>
    <w:p w14:paraId="045A18DA" w14:textId="77777777" w:rsidR="00B60D5B" w:rsidRPr="00B60D5B" w:rsidRDefault="00B60D5B" w:rsidP="00416806">
      <w:pPr>
        <w:jc w:val="both"/>
        <w:rPr>
          <w:lang w:val="de-DE"/>
        </w:rPr>
      </w:pPr>
      <w:r w:rsidRPr="00B60D5B">
        <w:rPr>
          <w:lang w:val="de-DE"/>
        </w:rPr>
        <w:tab/>
        <w:t>Beispiel: Ein HR-Direktor kann derjenige sein, der die Ausführung der Aufgaben im Zusammenhang mit der Personalverwaltung überwacht (die HR-Strategie wird vom Korpschef festgelegt); er kann aber auch von seinem Korpschef mit der Entwicklung der HR-Strategie und mit ihrer Umsetzung beauftragt werden: In beiden Fällen ist sein Beitrag unterschiedlich.</w:t>
      </w:r>
    </w:p>
    <w:p w14:paraId="0F781E9E" w14:textId="77777777" w:rsidR="00B60D5B" w:rsidRPr="00B60D5B" w:rsidRDefault="00B60D5B" w:rsidP="00416806">
      <w:pPr>
        <w:jc w:val="both"/>
        <w:rPr>
          <w:lang w:val="de-DE"/>
        </w:rPr>
      </w:pPr>
    </w:p>
    <w:p w14:paraId="0E3B4873" w14:textId="77777777" w:rsidR="00B60D5B" w:rsidRPr="00B60D5B" w:rsidRDefault="00B60D5B" w:rsidP="00416806">
      <w:pPr>
        <w:jc w:val="both"/>
        <w:rPr>
          <w:lang w:val="de-DE"/>
        </w:rPr>
      </w:pPr>
      <w:r w:rsidRPr="00B60D5B">
        <w:rPr>
          <w:lang w:val="de-DE"/>
        </w:rPr>
        <w:tab/>
        <w:t>• Die einzelnen Kriterien sind zudem mit Informationen zu versehen, damit sie richtig verstanden werden und eine einheitliche Anwendung gewährleistet wird. Es ist in der Tat ent</w:t>
      </w:r>
      <w:r w:rsidRPr="00B60D5B">
        <w:rPr>
          <w:lang w:val="de-DE"/>
        </w:rPr>
        <w:softHyphen/>
        <w:t>scheidend, dass die Kriterien unabhängig vom jeweiligen lokalen oder föderalen Polizeidienst in gleicher Weise verstanden und angewandt werden.</w:t>
      </w:r>
    </w:p>
    <w:p w14:paraId="13572E56" w14:textId="77777777" w:rsidR="00B60D5B" w:rsidRPr="00B60D5B" w:rsidRDefault="00B60D5B" w:rsidP="00416806">
      <w:pPr>
        <w:jc w:val="both"/>
        <w:rPr>
          <w:lang w:val="de-DE"/>
        </w:rPr>
      </w:pPr>
    </w:p>
    <w:p w14:paraId="12994275" w14:textId="77777777" w:rsidR="00B60D5B" w:rsidRPr="00B60D5B" w:rsidRDefault="00B60D5B" w:rsidP="00416806">
      <w:pPr>
        <w:jc w:val="both"/>
        <w:rPr>
          <w:lang w:val="de-DE"/>
        </w:rPr>
      </w:pPr>
      <w:r w:rsidRPr="00B60D5B">
        <w:rPr>
          <w:lang w:val="de-DE"/>
        </w:rPr>
        <w:tab/>
        <w:t>• Bei der Gewichtung einer Funktion ist auch der Kontext ihrer Funktionsweise zu be</w:t>
      </w:r>
      <w:r w:rsidRPr="00B60D5B">
        <w:rPr>
          <w:lang w:val="de-DE"/>
        </w:rPr>
        <w:softHyphen/>
        <w:t>rücksichtigen (die Funktion handelt nicht für sich allein, sondern im Verbund mit anderen Funk</w:t>
      </w:r>
      <w:r w:rsidRPr="00B60D5B">
        <w:rPr>
          <w:lang w:val="de-DE"/>
        </w:rPr>
        <w:softHyphen/>
        <w:t>tionen, in einem bestimmten Kontext).</w:t>
      </w:r>
    </w:p>
    <w:p w14:paraId="1C97323C" w14:textId="77777777" w:rsidR="00B60D5B" w:rsidRPr="00B60D5B" w:rsidRDefault="00B60D5B" w:rsidP="00416806">
      <w:pPr>
        <w:jc w:val="both"/>
        <w:rPr>
          <w:lang w:val="de-DE"/>
        </w:rPr>
      </w:pPr>
    </w:p>
    <w:p w14:paraId="6F6EF652" w14:textId="77777777" w:rsidR="00B60D5B" w:rsidRPr="00B60D5B" w:rsidRDefault="00B60D5B" w:rsidP="00416806">
      <w:pPr>
        <w:jc w:val="both"/>
        <w:rPr>
          <w:lang w:val="de-DE"/>
        </w:rPr>
      </w:pPr>
      <w:r w:rsidRPr="00B60D5B">
        <w:rPr>
          <w:lang w:val="de-DE"/>
        </w:rPr>
        <w:tab/>
        <w:t>Beispiel: Kriterium "Komplexität der zu behandelnden Probleme": Werden Probleme strategischer Art auf Ebene eines Dienstes behandelt, bedeutet dies nicht zwangsläufig, dass sich alle im Dienst vorhandenen Funktionen mit Problemen strategischer Art befassen. Der Lei</w:t>
      </w:r>
      <w:r w:rsidRPr="00B60D5B">
        <w:rPr>
          <w:lang w:val="de-DE"/>
        </w:rPr>
        <w:softHyphen/>
        <w:t>ter der "strategischen" Akte trägt die tatsächliche Verantwortung und wird für dieses Kriterium mit 3 x 4 Punkten bewertet (siehe Anlage 1); andere Funktionen, die durch die Erfüllung opera</w:t>
      </w:r>
      <w:r w:rsidRPr="00B60D5B">
        <w:rPr>
          <w:lang w:val="de-DE"/>
        </w:rPr>
        <w:softHyphen/>
        <w:t>tiver Aufgaben zu dieser Tätigkeit beitragen, werden für dieses Kriterium mit 1 x 4 Punkten bewertet (siehe Anlage 1).</w:t>
      </w:r>
    </w:p>
    <w:p w14:paraId="0EEC8F6B" w14:textId="77777777" w:rsidR="00B60D5B" w:rsidRPr="00B60D5B" w:rsidRDefault="00B60D5B" w:rsidP="00416806">
      <w:pPr>
        <w:jc w:val="both"/>
        <w:rPr>
          <w:lang w:val="de-DE"/>
        </w:rPr>
      </w:pPr>
    </w:p>
    <w:p w14:paraId="2446B771" w14:textId="77777777" w:rsidR="00B60D5B" w:rsidRPr="00B60D5B" w:rsidRDefault="00B60D5B" w:rsidP="00416806">
      <w:pPr>
        <w:jc w:val="both"/>
        <w:rPr>
          <w:lang w:val="de-DE"/>
        </w:rPr>
      </w:pPr>
    </w:p>
    <w:p w14:paraId="47F82D09" w14:textId="77777777" w:rsidR="00B60D5B" w:rsidRPr="00B60D5B" w:rsidRDefault="00B60D5B" w:rsidP="00416806">
      <w:pPr>
        <w:jc w:val="both"/>
        <w:rPr>
          <w:lang w:val="de-DE"/>
        </w:rPr>
        <w:sectPr w:rsidR="00B60D5B" w:rsidRPr="00B60D5B" w:rsidSect="002B3584">
          <w:pgSz w:w="11906" w:h="16838"/>
          <w:pgMar w:top="1361" w:right="1418" w:bottom="1361" w:left="1418" w:header="709" w:footer="709" w:gutter="0"/>
          <w:cols w:space="708"/>
          <w:docGrid w:linePitch="360"/>
        </w:sectPr>
      </w:pPr>
    </w:p>
    <w:p w14:paraId="16E49AF2" w14:textId="77777777" w:rsidR="00B60D5B" w:rsidRPr="00B60D5B" w:rsidRDefault="00B60D5B" w:rsidP="00416806">
      <w:pPr>
        <w:jc w:val="both"/>
        <w:rPr>
          <w:lang w:val="de-DE"/>
        </w:rPr>
      </w:pPr>
      <w:r w:rsidRPr="00B60D5B">
        <w:rPr>
          <w:lang w:val="de-DE"/>
        </w:rPr>
        <w:lastRenderedPageBreak/>
        <w:tab/>
        <w:t>Folgen, die sich aus der Gewichtung ergeben</w:t>
      </w:r>
    </w:p>
    <w:p w14:paraId="5B19063C" w14:textId="77777777" w:rsidR="00B60D5B" w:rsidRPr="00B60D5B" w:rsidRDefault="00B60D5B" w:rsidP="00416806">
      <w:pPr>
        <w:jc w:val="both"/>
        <w:rPr>
          <w:lang w:val="de-DE"/>
        </w:rPr>
      </w:pPr>
    </w:p>
    <w:p w14:paraId="6A112135" w14:textId="77777777" w:rsidR="00B60D5B" w:rsidRPr="00B60D5B" w:rsidRDefault="00B60D5B" w:rsidP="00416806">
      <w:pPr>
        <w:jc w:val="both"/>
        <w:rPr>
          <w:lang w:val="de-DE"/>
        </w:rPr>
      </w:pPr>
      <w:r w:rsidRPr="00B60D5B">
        <w:rPr>
          <w:lang w:val="de-DE"/>
        </w:rPr>
        <w:tab/>
        <w:t>Bei der ersten Gewichtung der Funktionen und danach bei den regelmäßigen Bewertun</w:t>
      </w:r>
      <w:r w:rsidRPr="00B60D5B">
        <w:rPr>
          <w:lang w:val="de-DE"/>
        </w:rPr>
        <w:softHyphen/>
        <w:t>gen des Systems (jeweils mit Wirkung zum folgenden 1. September) können drei Fälle ein</w:t>
      </w:r>
      <w:r w:rsidRPr="00B60D5B">
        <w:rPr>
          <w:lang w:val="de-DE"/>
        </w:rPr>
        <w:softHyphen/>
        <w:t>treten: Der Funktion wird durch die Gewichtung eine Klasse zugeordnet, die niedriger/höher ist als die Klasse der Gehaltstabelle, die bei der horizontalen Einstufung oder infolge der vor</w:t>
      </w:r>
      <w:r w:rsidRPr="00B60D5B">
        <w:rPr>
          <w:lang w:val="de-DE"/>
        </w:rPr>
        <w:softHyphen/>
        <w:t>herigen Gewichtung festgelegt worden war, oder eine Klasse zugeordnet, die dieser Klasse entspricht.</w:t>
      </w:r>
    </w:p>
    <w:p w14:paraId="2E33E04C" w14:textId="77777777" w:rsidR="00B60D5B" w:rsidRPr="00B60D5B" w:rsidRDefault="00B60D5B" w:rsidP="00416806">
      <w:pPr>
        <w:jc w:val="both"/>
        <w:rPr>
          <w:lang w:val="de-DE"/>
        </w:rPr>
      </w:pPr>
    </w:p>
    <w:p w14:paraId="1730889F" w14:textId="77777777" w:rsidR="00B60D5B" w:rsidRPr="00B60D5B" w:rsidRDefault="00B60D5B" w:rsidP="00416806">
      <w:pPr>
        <w:jc w:val="both"/>
        <w:rPr>
          <w:lang w:val="de-DE"/>
        </w:rPr>
      </w:pPr>
      <w:r w:rsidRPr="00B60D5B">
        <w:rPr>
          <w:lang w:val="de-DE"/>
        </w:rPr>
        <w:tab/>
      </w:r>
      <w:r w:rsidRPr="00B60D5B">
        <w:rPr>
          <w:u w:val="single"/>
          <w:lang w:val="de-DE"/>
        </w:rPr>
        <w:t>Der Funktion wird durch die Gewichtung eine niedrigere Klasse zugeordnet</w:t>
      </w:r>
      <w:r w:rsidRPr="00B60D5B">
        <w:rPr>
          <w:lang w:val="de-DE"/>
        </w:rPr>
        <w:t>:</w:t>
      </w:r>
    </w:p>
    <w:p w14:paraId="3BF5FA67" w14:textId="77777777" w:rsidR="00B60D5B" w:rsidRPr="00B60D5B" w:rsidRDefault="00B60D5B" w:rsidP="00416806">
      <w:pPr>
        <w:jc w:val="both"/>
        <w:rPr>
          <w:lang w:val="de-DE"/>
        </w:rPr>
      </w:pPr>
    </w:p>
    <w:p w14:paraId="6694158F" w14:textId="77777777" w:rsidR="00B60D5B" w:rsidRPr="00B60D5B" w:rsidRDefault="00B60D5B" w:rsidP="00416806">
      <w:pPr>
        <w:jc w:val="both"/>
        <w:rPr>
          <w:lang w:val="de-DE"/>
        </w:rPr>
      </w:pPr>
      <w:r w:rsidRPr="00B60D5B">
        <w:rPr>
          <w:lang w:val="de-DE"/>
        </w:rPr>
        <w:tab/>
        <w:t>In diesem Fall erhält das Personalmitglied eine Gehaltstabelle der betreffenden niedri</w:t>
      </w:r>
      <w:r w:rsidRPr="00B60D5B">
        <w:rPr>
          <w:lang w:val="de-DE"/>
        </w:rPr>
        <w:softHyphen/>
        <w:t>geren Klasse; diese Gehaltstabelle wird unter Berücksichtigung des als statutarischer Bediens</w:t>
      </w:r>
      <w:r w:rsidRPr="00B60D5B">
        <w:rPr>
          <w:lang w:val="de-DE"/>
        </w:rPr>
        <w:softHyphen/>
        <w:t>teter erworbenen Stufenalters, einschließlich der Dienstaltersverbesserungen (6-Jahres-Regel), festgelegt. Das nach Anwendung der 6-Jahres-Regel verbleibende Dienstalter wird zum Dienst</w:t>
      </w:r>
      <w:r w:rsidRPr="00B60D5B">
        <w:rPr>
          <w:lang w:val="de-DE"/>
        </w:rPr>
        <w:softHyphen/>
        <w:t>alter in der neuen Gehaltstabelle.</w:t>
      </w:r>
    </w:p>
    <w:p w14:paraId="5A0C0E7A" w14:textId="77777777" w:rsidR="00B60D5B" w:rsidRPr="00B60D5B" w:rsidRDefault="00B60D5B" w:rsidP="00416806">
      <w:pPr>
        <w:jc w:val="both"/>
        <w:rPr>
          <w:lang w:val="de-DE"/>
        </w:rPr>
      </w:pPr>
    </w:p>
    <w:p w14:paraId="1B943E02" w14:textId="77777777" w:rsidR="00B60D5B" w:rsidRPr="00B60D5B" w:rsidRDefault="00B60D5B" w:rsidP="00416806">
      <w:pPr>
        <w:jc w:val="both"/>
        <w:rPr>
          <w:lang w:val="de-DE"/>
        </w:rPr>
      </w:pPr>
      <w:r w:rsidRPr="00B60D5B">
        <w:rPr>
          <w:lang w:val="de-DE"/>
        </w:rPr>
        <w:tab/>
        <w:t>Beispiel:</w:t>
      </w:r>
    </w:p>
    <w:p w14:paraId="211B847B" w14:textId="77777777" w:rsidR="00B60D5B" w:rsidRPr="00B60D5B" w:rsidRDefault="00B60D5B" w:rsidP="00416806">
      <w:pPr>
        <w:jc w:val="both"/>
        <w:rPr>
          <w:lang w:val="de-DE"/>
        </w:rPr>
      </w:pPr>
    </w:p>
    <w:p w14:paraId="37B62D8A" w14:textId="77777777" w:rsidR="00B60D5B" w:rsidRPr="00B60D5B" w:rsidRDefault="00B60D5B" w:rsidP="00416806">
      <w:pPr>
        <w:jc w:val="both"/>
        <w:rPr>
          <w:lang w:val="de-DE"/>
        </w:rPr>
      </w:pPr>
      <w:r w:rsidRPr="00B60D5B">
        <w:rPr>
          <w:lang w:val="de-DE"/>
        </w:rPr>
        <w:tab/>
        <w:t>- Ein Personalmitglied hat die Gehaltstabelle AA4 und ein Stufenalter von 10 Jahren als statutarischer Bediensteter; durch horizontale Einstufung erhält es die Gehaltstabelle A31 (Klasse 3).</w:t>
      </w:r>
    </w:p>
    <w:p w14:paraId="62FDCC37" w14:textId="77777777" w:rsidR="00B60D5B" w:rsidRPr="00B60D5B" w:rsidRDefault="00B60D5B" w:rsidP="00416806">
      <w:pPr>
        <w:jc w:val="both"/>
        <w:rPr>
          <w:lang w:val="de-DE"/>
        </w:rPr>
      </w:pPr>
    </w:p>
    <w:p w14:paraId="3D9045F4" w14:textId="77777777" w:rsidR="00B60D5B" w:rsidRPr="00B60D5B" w:rsidRDefault="00B60D5B" w:rsidP="00416806">
      <w:pPr>
        <w:jc w:val="both"/>
        <w:rPr>
          <w:lang w:val="de-DE"/>
        </w:rPr>
      </w:pPr>
      <w:r w:rsidRPr="00B60D5B">
        <w:rPr>
          <w:lang w:val="de-DE"/>
        </w:rPr>
        <w:tab/>
        <w:t>- Nach der Gewichtung wird seine Funktion in Klasse 2 eingestuft; es erhält dann die Gehaltstabelle A22 (das betreffende Dienstalter beträgt mehr als 6 Jahre, aber weniger als 12 Jahre) mit einem Dienstalter in der Gehaltstabelle von 4 Jahren (10 - 6 Jahre).</w:t>
      </w:r>
    </w:p>
    <w:p w14:paraId="62D871AA" w14:textId="77777777" w:rsidR="00B60D5B" w:rsidRPr="00B60D5B" w:rsidRDefault="00B60D5B" w:rsidP="00416806">
      <w:pPr>
        <w:jc w:val="both"/>
        <w:rPr>
          <w:lang w:val="de-DE"/>
        </w:rPr>
      </w:pPr>
    </w:p>
    <w:p w14:paraId="248D604D" w14:textId="77777777" w:rsidR="00B60D5B" w:rsidRPr="00B60D5B" w:rsidRDefault="00B60D5B" w:rsidP="00416806">
      <w:pPr>
        <w:jc w:val="both"/>
        <w:rPr>
          <w:lang w:val="de-DE"/>
        </w:rPr>
      </w:pPr>
      <w:r w:rsidRPr="00B60D5B">
        <w:rPr>
          <w:lang w:val="de-DE"/>
        </w:rPr>
        <w:tab/>
        <w:t>- Allerdings erhält das Personalmitglied in diesem Fall eine (evolutive) Sicherung aus seiner letzten Gehaltstabelle (= A31).</w:t>
      </w:r>
    </w:p>
    <w:p w14:paraId="5EB41FC5" w14:textId="77777777" w:rsidR="00B60D5B" w:rsidRPr="00B60D5B" w:rsidRDefault="00B60D5B" w:rsidP="00416806">
      <w:pPr>
        <w:jc w:val="both"/>
        <w:rPr>
          <w:lang w:val="de-DE"/>
        </w:rPr>
      </w:pPr>
    </w:p>
    <w:p w14:paraId="3F33B271" w14:textId="77777777" w:rsidR="00B60D5B" w:rsidRPr="00B60D5B" w:rsidRDefault="00B60D5B" w:rsidP="00416806">
      <w:pPr>
        <w:jc w:val="both"/>
        <w:rPr>
          <w:lang w:val="de-DE"/>
        </w:rPr>
      </w:pPr>
      <w:r w:rsidRPr="00B60D5B">
        <w:rPr>
          <w:lang w:val="de-DE"/>
        </w:rPr>
        <w:tab/>
      </w:r>
      <w:r w:rsidRPr="00B60D5B">
        <w:rPr>
          <w:u w:val="single"/>
          <w:lang w:val="de-DE"/>
        </w:rPr>
        <w:t>Der Funktion wird durch die Gewichtung die gleiche Klasse zugeordnet</w:t>
      </w:r>
      <w:r w:rsidRPr="00B60D5B">
        <w:rPr>
          <w:lang w:val="de-DE"/>
        </w:rPr>
        <w:t>:</w:t>
      </w:r>
    </w:p>
    <w:p w14:paraId="3D5165C7" w14:textId="77777777" w:rsidR="00B60D5B" w:rsidRPr="00B60D5B" w:rsidRDefault="00B60D5B" w:rsidP="00416806">
      <w:pPr>
        <w:jc w:val="both"/>
        <w:rPr>
          <w:lang w:val="de-DE"/>
        </w:rPr>
      </w:pPr>
    </w:p>
    <w:p w14:paraId="76BA5D21" w14:textId="77777777" w:rsidR="00B60D5B" w:rsidRPr="00B60D5B" w:rsidRDefault="00B60D5B" w:rsidP="00416806">
      <w:pPr>
        <w:jc w:val="both"/>
        <w:rPr>
          <w:lang w:val="de-DE"/>
        </w:rPr>
      </w:pPr>
      <w:r w:rsidRPr="00B60D5B">
        <w:rPr>
          <w:lang w:val="de-DE"/>
        </w:rPr>
        <w:tab/>
        <w:t>In diesem Fall bleiben sowohl die Klasse als auch die Gehaltstabelle unverändert.</w:t>
      </w:r>
    </w:p>
    <w:p w14:paraId="6693B305" w14:textId="77777777" w:rsidR="00B60D5B" w:rsidRPr="00B60D5B" w:rsidRDefault="00B60D5B" w:rsidP="00416806">
      <w:pPr>
        <w:jc w:val="both"/>
        <w:rPr>
          <w:lang w:val="de-DE"/>
        </w:rPr>
      </w:pPr>
    </w:p>
    <w:p w14:paraId="4B47C6B8" w14:textId="77777777" w:rsidR="00B60D5B" w:rsidRPr="00B60D5B" w:rsidRDefault="00B60D5B" w:rsidP="00416806">
      <w:pPr>
        <w:jc w:val="both"/>
        <w:rPr>
          <w:u w:val="single"/>
          <w:lang w:val="de-DE"/>
        </w:rPr>
      </w:pPr>
      <w:r w:rsidRPr="00B60D5B">
        <w:rPr>
          <w:lang w:val="de-DE"/>
        </w:rPr>
        <w:tab/>
      </w:r>
      <w:r w:rsidRPr="00B60D5B">
        <w:rPr>
          <w:u w:val="single"/>
          <w:lang w:val="de-DE"/>
        </w:rPr>
        <w:t>Der Funktion wird durch die Gewichtung eine höhere Klasse zugeordnet</w:t>
      </w:r>
      <w:r w:rsidRPr="00B60D5B">
        <w:rPr>
          <w:lang w:val="de-DE"/>
        </w:rPr>
        <w:t>:</w:t>
      </w:r>
    </w:p>
    <w:p w14:paraId="1B9F5D02" w14:textId="77777777" w:rsidR="00B60D5B" w:rsidRPr="00B60D5B" w:rsidRDefault="00B60D5B" w:rsidP="00416806">
      <w:pPr>
        <w:jc w:val="both"/>
        <w:rPr>
          <w:lang w:val="de-DE"/>
        </w:rPr>
      </w:pPr>
    </w:p>
    <w:p w14:paraId="4BBFD93D" w14:textId="77777777" w:rsidR="00B60D5B" w:rsidRPr="00B60D5B" w:rsidRDefault="00B60D5B" w:rsidP="00416806">
      <w:pPr>
        <w:jc w:val="both"/>
        <w:rPr>
          <w:lang w:val="de-DE"/>
        </w:rPr>
      </w:pPr>
      <w:r w:rsidRPr="00B60D5B">
        <w:rPr>
          <w:lang w:val="de-DE"/>
        </w:rPr>
        <w:tab/>
        <w:t>In diesem Fall erhält das Personalmitglied die erste Gehaltstabelle der Gehaltstabellen</w:t>
      </w:r>
      <w:r w:rsidRPr="00B60D5B">
        <w:rPr>
          <w:lang w:val="de-DE"/>
        </w:rPr>
        <w:softHyphen/>
        <w:t>gruppe, die zur höheren Klasse gehört, mit einem Dienstalter in der Gehaltstabelle gleich 0.</w:t>
      </w:r>
    </w:p>
    <w:p w14:paraId="19FDC5E4" w14:textId="77777777" w:rsidR="00B60D5B" w:rsidRPr="00B60D5B" w:rsidRDefault="00B60D5B" w:rsidP="00416806">
      <w:pPr>
        <w:jc w:val="both"/>
        <w:rPr>
          <w:lang w:val="de-DE"/>
        </w:rPr>
      </w:pPr>
    </w:p>
    <w:p w14:paraId="379D6F4E" w14:textId="77777777" w:rsidR="00B60D5B" w:rsidRPr="00B60D5B" w:rsidRDefault="00B60D5B" w:rsidP="00416806">
      <w:pPr>
        <w:jc w:val="both"/>
        <w:rPr>
          <w:lang w:val="de-DE"/>
        </w:rPr>
      </w:pPr>
      <w:r w:rsidRPr="00B60D5B">
        <w:rPr>
          <w:lang w:val="de-DE"/>
        </w:rPr>
        <w:tab/>
        <w:t>Beispiel:</w:t>
      </w:r>
    </w:p>
    <w:p w14:paraId="2DC3D502" w14:textId="77777777" w:rsidR="00B60D5B" w:rsidRPr="00B60D5B" w:rsidRDefault="00B60D5B" w:rsidP="00416806">
      <w:pPr>
        <w:jc w:val="both"/>
        <w:rPr>
          <w:lang w:val="de-DE"/>
        </w:rPr>
      </w:pPr>
    </w:p>
    <w:p w14:paraId="4CCF871E" w14:textId="77777777" w:rsidR="00B60D5B" w:rsidRPr="00B60D5B" w:rsidRDefault="00B60D5B" w:rsidP="00416806">
      <w:pPr>
        <w:jc w:val="both"/>
        <w:rPr>
          <w:lang w:val="de-DE"/>
        </w:rPr>
      </w:pPr>
      <w:r w:rsidRPr="00B60D5B">
        <w:rPr>
          <w:lang w:val="de-DE"/>
        </w:rPr>
        <w:tab/>
        <w:t>- Ein Personalmitglied hat die Gehaltstabelle AA2 und ein Stufenalter von 9 Jahren als statutarischer Bediensteter; durch Einstufung erhält es die Gehaltstabelle A12.</w:t>
      </w:r>
    </w:p>
    <w:p w14:paraId="507F581F" w14:textId="77777777" w:rsidR="00B60D5B" w:rsidRPr="00B60D5B" w:rsidRDefault="00B60D5B" w:rsidP="00416806">
      <w:pPr>
        <w:jc w:val="both"/>
        <w:rPr>
          <w:lang w:val="de-DE"/>
        </w:rPr>
      </w:pPr>
    </w:p>
    <w:p w14:paraId="40648F61" w14:textId="77777777" w:rsidR="00B60D5B" w:rsidRPr="00B60D5B" w:rsidRDefault="00B60D5B" w:rsidP="00416806">
      <w:pPr>
        <w:jc w:val="both"/>
        <w:rPr>
          <w:lang w:val="de-DE"/>
        </w:rPr>
      </w:pPr>
      <w:r w:rsidRPr="00B60D5B">
        <w:rPr>
          <w:lang w:val="de-DE"/>
        </w:rPr>
        <w:tab/>
        <w:t>- Nach der Gewichtung wird seine Funktion in Klasse 2 eingestuft; es erhält dann die Gehaltstabelle A21 (erste Gehaltstabelle der Gehaltstabellengruppe der Klasse 2) mit einem Dienstalter in der Gehaltstabelle gleich 0.</w:t>
      </w:r>
    </w:p>
    <w:p w14:paraId="6CDD4837" w14:textId="77777777" w:rsidR="00B60D5B" w:rsidRPr="00B60D5B" w:rsidRDefault="00B60D5B" w:rsidP="00416806">
      <w:pPr>
        <w:jc w:val="both"/>
        <w:rPr>
          <w:lang w:val="de-DE"/>
        </w:rPr>
      </w:pPr>
    </w:p>
    <w:p w14:paraId="002846DE" w14:textId="77777777" w:rsidR="00B60D5B" w:rsidRPr="00B60D5B" w:rsidRDefault="00B60D5B" w:rsidP="00416806">
      <w:pPr>
        <w:jc w:val="both"/>
        <w:rPr>
          <w:lang w:val="de-DE"/>
        </w:rPr>
      </w:pPr>
      <w:r w:rsidRPr="00B60D5B">
        <w:rPr>
          <w:lang w:val="de-DE"/>
        </w:rPr>
        <w:tab/>
        <w:t xml:space="preserve">Im Fall von Mobilität gelten entsprechend die gleichen Regeln, außer in Bezug auf die Sicherung. Wird das Personalmitglied durch Mobilität in eine gewichtete Funktion in einer niedrigeren Klasse versetzt, erhält es eine der Gehaltstabellen dieser Klasse (6-Jahres-Regel) </w:t>
      </w:r>
      <w:r w:rsidRPr="00B60D5B">
        <w:rPr>
          <w:lang w:val="de-DE"/>
        </w:rPr>
        <w:lastRenderedPageBreak/>
        <w:t>mit einem Dienstalter in der Gehaltstabelle, das dem nach Anwendung der 6-Jahres-Regel ver</w:t>
      </w:r>
      <w:r w:rsidRPr="00B60D5B">
        <w:rPr>
          <w:lang w:val="de-DE"/>
        </w:rPr>
        <w:softHyphen/>
        <w:t>bleibenden Dienstalter entspricht (keine Sicherung der Gehaltstabelle der höheren Klasse).</w:t>
      </w:r>
    </w:p>
    <w:p w14:paraId="243360E2" w14:textId="77777777" w:rsidR="00B60D5B" w:rsidRPr="00B60D5B" w:rsidRDefault="00B60D5B" w:rsidP="00416806">
      <w:pPr>
        <w:jc w:val="both"/>
        <w:rPr>
          <w:lang w:val="de-DE"/>
        </w:rPr>
      </w:pPr>
    </w:p>
    <w:p w14:paraId="5F347609" w14:textId="77777777" w:rsidR="00B60D5B" w:rsidRPr="00B60D5B" w:rsidRDefault="00B60D5B" w:rsidP="00416806">
      <w:pPr>
        <w:jc w:val="both"/>
        <w:rPr>
          <w:lang w:val="de-DE"/>
        </w:rPr>
      </w:pPr>
      <w:r w:rsidRPr="00B60D5B">
        <w:rPr>
          <w:lang w:val="de-DE"/>
        </w:rPr>
        <w:tab/>
        <w:t>Wird die Funktion hingegen in einer höheren Klasse gewichtet, erhält das Personalmit</w:t>
      </w:r>
      <w:r w:rsidRPr="00B60D5B">
        <w:rPr>
          <w:lang w:val="de-DE"/>
        </w:rPr>
        <w:softHyphen/>
        <w:t>glied die erste Gehaltstabelle dieser Klasse mit einem Dienstalter in der Gehaltstabelle gleich 0.</w:t>
      </w:r>
    </w:p>
    <w:p w14:paraId="7AA13333" w14:textId="77777777" w:rsidR="00B60D5B" w:rsidRPr="00B60D5B" w:rsidRDefault="00B60D5B" w:rsidP="00416806">
      <w:pPr>
        <w:jc w:val="both"/>
        <w:rPr>
          <w:lang w:val="de-DE"/>
        </w:rPr>
      </w:pPr>
    </w:p>
    <w:p w14:paraId="15361601" w14:textId="77777777" w:rsidR="00B60D5B" w:rsidRPr="00B60D5B" w:rsidRDefault="00B60D5B" w:rsidP="00416806">
      <w:pPr>
        <w:jc w:val="both"/>
        <w:rPr>
          <w:lang w:val="de-DE"/>
        </w:rPr>
      </w:pPr>
      <w:r w:rsidRPr="00B60D5B">
        <w:rPr>
          <w:lang w:val="de-DE"/>
        </w:rPr>
        <w:tab/>
        <w:t>Wird der Inhalt der von einem Personalmitglied ausgeübten Funktion von der Behörde geändert und führt diese Änderung zu einer Gewichtung der Funktion in einer niedrigeren Klasse, findet auf das Personalmitglied eine evolutive Sicherung für seine letzte Gehaltstabelle Anwendung.</w:t>
      </w:r>
    </w:p>
    <w:p w14:paraId="56F6DC2F" w14:textId="77777777" w:rsidR="00B60D5B" w:rsidRPr="00B60D5B" w:rsidRDefault="00B60D5B" w:rsidP="00416806">
      <w:pPr>
        <w:jc w:val="both"/>
        <w:rPr>
          <w:lang w:val="de-DE"/>
        </w:rPr>
      </w:pPr>
    </w:p>
    <w:p w14:paraId="5769DD46" w14:textId="77777777" w:rsidR="00B60D5B" w:rsidRPr="00B60D5B" w:rsidRDefault="00B60D5B" w:rsidP="00416806">
      <w:pPr>
        <w:jc w:val="both"/>
        <w:rPr>
          <w:lang w:val="de-DE"/>
        </w:rPr>
      </w:pPr>
      <w:r w:rsidRPr="00B60D5B">
        <w:rPr>
          <w:lang w:val="de-DE"/>
        </w:rPr>
        <w:tab/>
        <w:t>Führt diese Änderung jedoch zu einer Gewichtung in einer höheren Klasse, erhält das Personalmitglied die erste Gehaltstabelle der höheren Klasse, und zwar ab dem 1. September, der auf die Entscheidung folgt.</w:t>
      </w:r>
    </w:p>
    <w:p w14:paraId="135ABD58" w14:textId="77777777" w:rsidR="00B60D5B" w:rsidRPr="00B60D5B" w:rsidRDefault="00B60D5B" w:rsidP="00416806">
      <w:pPr>
        <w:jc w:val="both"/>
        <w:rPr>
          <w:lang w:val="de-DE"/>
        </w:rPr>
      </w:pPr>
    </w:p>
    <w:p w14:paraId="1B1E9690" w14:textId="77777777" w:rsidR="00B60D5B" w:rsidRPr="00B60D5B" w:rsidRDefault="00B60D5B" w:rsidP="00416806">
      <w:pPr>
        <w:jc w:val="both"/>
        <w:rPr>
          <w:lang w:val="de-DE"/>
        </w:rPr>
      </w:pPr>
    </w:p>
    <w:p w14:paraId="7F82D1A0" w14:textId="77777777" w:rsidR="00B60D5B" w:rsidRPr="00B60D5B" w:rsidRDefault="00B60D5B" w:rsidP="00416806">
      <w:pPr>
        <w:jc w:val="both"/>
        <w:rPr>
          <w:lang w:val="de-DE"/>
        </w:rPr>
      </w:pPr>
      <w:r w:rsidRPr="00B60D5B">
        <w:rPr>
          <w:lang w:val="de-DE"/>
        </w:rPr>
        <w:tab/>
        <w:t>Einführung des Gewichtungssystems</w:t>
      </w:r>
    </w:p>
    <w:p w14:paraId="58B0D39F" w14:textId="77777777" w:rsidR="00B60D5B" w:rsidRPr="00B60D5B" w:rsidRDefault="00B60D5B" w:rsidP="00416806">
      <w:pPr>
        <w:jc w:val="both"/>
        <w:rPr>
          <w:lang w:val="de-DE"/>
        </w:rPr>
      </w:pPr>
    </w:p>
    <w:p w14:paraId="12B35534" w14:textId="77777777" w:rsidR="00B60D5B" w:rsidRPr="00B60D5B" w:rsidRDefault="00B60D5B" w:rsidP="00416806">
      <w:pPr>
        <w:jc w:val="both"/>
        <w:rPr>
          <w:lang w:val="de-DE"/>
        </w:rPr>
      </w:pPr>
      <w:r w:rsidRPr="00B60D5B">
        <w:rPr>
          <w:lang w:val="de-DE"/>
        </w:rPr>
        <w:tab/>
        <w:t>Im Ministeriellen Erlass über die Gewichtung der Funktionen der Stufe A des Verwal</w:t>
      </w:r>
      <w:r w:rsidRPr="00B60D5B">
        <w:rPr>
          <w:lang w:val="de-DE"/>
        </w:rPr>
        <w:softHyphen/>
        <w:t>tungs- und Logistikkaders der Polizeidienste ist die Anwendung der sich aus der Gewichtung ergebenden Folgen ab dem 1. September 2007 vorgesehen.</w:t>
      </w:r>
    </w:p>
    <w:p w14:paraId="04D86896" w14:textId="77777777" w:rsidR="00B60D5B" w:rsidRPr="00B60D5B" w:rsidRDefault="00B60D5B" w:rsidP="00416806">
      <w:pPr>
        <w:jc w:val="both"/>
        <w:rPr>
          <w:lang w:val="de-DE"/>
        </w:rPr>
      </w:pPr>
    </w:p>
    <w:p w14:paraId="7D30FAE9" w14:textId="77777777" w:rsidR="00B60D5B" w:rsidRPr="00B60D5B" w:rsidRDefault="00B60D5B" w:rsidP="00416806">
      <w:pPr>
        <w:jc w:val="both"/>
        <w:rPr>
          <w:lang w:val="de-DE"/>
        </w:rPr>
      </w:pPr>
      <w:r w:rsidRPr="00B60D5B">
        <w:rPr>
          <w:lang w:val="de-DE"/>
        </w:rPr>
        <w:tab/>
        <w:t>Bei der lokalen Polizei obliegt es dem Gemeinde-/Polizeirat, das System nach Beratung im zuständigen Basiskonzertierungsausschuss einzuführen und die Entscheidungen anschlie</w:t>
      </w:r>
      <w:r w:rsidRPr="00B60D5B">
        <w:rPr>
          <w:lang w:val="de-DE"/>
        </w:rPr>
        <w:softHyphen/>
        <w:t>ßend den Aufsichtsbehörden mitzuteilen.</w:t>
      </w:r>
    </w:p>
    <w:p w14:paraId="5B16B43B" w14:textId="77777777" w:rsidR="00B60D5B" w:rsidRPr="00B60D5B" w:rsidRDefault="00B60D5B" w:rsidP="00416806">
      <w:pPr>
        <w:jc w:val="both"/>
        <w:rPr>
          <w:lang w:val="de-DE"/>
        </w:rPr>
      </w:pPr>
    </w:p>
    <w:p w14:paraId="110D1161" w14:textId="77777777" w:rsidR="00B60D5B" w:rsidRPr="00B60D5B" w:rsidRDefault="00B60D5B" w:rsidP="00416806">
      <w:pPr>
        <w:jc w:val="both"/>
        <w:rPr>
          <w:lang w:val="de-DE"/>
        </w:rPr>
      </w:pPr>
      <w:r w:rsidRPr="00B60D5B">
        <w:rPr>
          <w:lang w:val="de-DE"/>
        </w:rPr>
        <w:tab/>
        <w:t>Es obliegt dem Minister, diese Einführung auf Vorschlag des Generalkommissars und der Generaldirektoren für die betreffenden Personalmitglieder der föderalen Polizei nach Bera</w:t>
      </w:r>
      <w:r w:rsidRPr="00B60D5B">
        <w:rPr>
          <w:lang w:val="de-DE"/>
        </w:rPr>
        <w:softHyphen/>
        <w:t>tung im Hohen Konzertierungsausschuss vorzunehmen.</w:t>
      </w:r>
    </w:p>
    <w:p w14:paraId="3D6076D4" w14:textId="77777777" w:rsidR="00B60D5B" w:rsidRPr="00B60D5B" w:rsidRDefault="00B60D5B" w:rsidP="00416806">
      <w:pPr>
        <w:jc w:val="both"/>
        <w:rPr>
          <w:lang w:val="de-DE"/>
        </w:rPr>
      </w:pPr>
    </w:p>
    <w:p w14:paraId="38BB6C85" w14:textId="77777777" w:rsidR="00B60D5B" w:rsidRPr="00B60D5B" w:rsidRDefault="00B60D5B" w:rsidP="00416806">
      <w:pPr>
        <w:jc w:val="both"/>
        <w:rPr>
          <w:lang w:val="de-DE"/>
        </w:rPr>
      </w:pPr>
      <w:r w:rsidRPr="00B60D5B">
        <w:rPr>
          <w:lang w:val="de-DE"/>
        </w:rPr>
        <w:tab/>
        <w:t>Konkret wird die Direktion der Mobilität und der Personalverwaltung (DGS/DSP) die Verantwortlichen (Korpschefs, Generalkommissar und Generaldirektoren) auffordern, die Ge</w:t>
      </w:r>
      <w:r w:rsidRPr="00B60D5B">
        <w:rPr>
          <w:lang w:val="de-DE"/>
        </w:rPr>
        <w:softHyphen/>
        <w:t>wichtung der Funktionen in ihrem Verantwortungsbereich nach den in vorliegendem Rund</w:t>
      </w:r>
      <w:r w:rsidRPr="00B60D5B">
        <w:rPr>
          <w:lang w:val="de-DE"/>
        </w:rPr>
        <w:softHyphen/>
        <w:t>schreiben festgelegten Grundsätzen vorzunehmen, sobald die Gesetzes- und Verordnungstexte über die neue Laufbahn des Calog-Personals veröffentlicht sind.</w:t>
      </w:r>
    </w:p>
    <w:p w14:paraId="093F0B6D" w14:textId="77777777" w:rsidR="00B60D5B" w:rsidRPr="00B60D5B" w:rsidRDefault="00B60D5B" w:rsidP="00416806">
      <w:pPr>
        <w:jc w:val="both"/>
        <w:rPr>
          <w:lang w:val="de-DE"/>
        </w:rPr>
      </w:pPr>
    </w:p>
    <w:p w14:paraId="52A617A8" w14:textId="77777777" w:rsidR="00B60D5B" w:rsidRPr="00B60D5B" w:rsidRDefault="00B60D5B" w:rsidP="00416806">
      <w:pPr>
        <w:jc w:val="both"/>
        <w:rPr>
          <w:lang w:val="de-DE"/>
        </w:rPr>
      </w:pPr>
      <w:r w:rsidRPr="00B60D5B">
        <w:rPr>
          <w:lang w:val="de-DE"/>
        </w:rPr>
        <w:tab/>
        <w:t>Die Zonenchefs werden aufgefordert, ihren mit Gründen versehenen Vorschlag an die DGS/DSP zu übermitteln, die eine Stellungnahme dazu abgibt (Einhaltung der Grundsätze, kohärente Anwendung der Kriterien). Diese Stellungnahme wird dem Vorschlag des Korps</w:t>
      </w:r>
      <w:r w:rsidRPr="00B60D5B">
        <w:rPr>
          <w:lang w:val="de-DE"/>
        </w:rPr>
        <w:softHyphen/>
        <w:t>chefs im Hinblick auf die Konzertierung mit den Gewerkschaftsorganisationen beigefügt.</w:t>
      </w:r>
    </w:p>
    <w:p w14:paraId="48E677AD" w14:textId="77777777" w:rsidR="00B60D5B" w:rsidRPr="00B60D5B" w:rsidRDefault="00B60D5B" w:rsidP="00416806">
      <w:pPr>
        <w:jc w:val="both"/>
        <w:rPr>
          <w:lang w:val="de-DE"/>
        </w:rPr>
      </w:pPr>
    </w:p>
    <w:p w14:paraId="4C89F40D" w14:textId="77777777" w:rsidR="00B60D5B" w:rsidRPr="00B60D5B" w:rsidRDefault="00B60D5B" w:rsidP="00416806">
      <w:pPr>
        <w:jc w:val="both"/>
        <w:rPr>
          <w:lang w:val="de-DE"/>
        </w:rPr>
      </w:pPr>
      <w:r w:rsidRPr="00B60D5B">
        <w:rPr>
          <w:lang w:val="de-DE"/>
        </w:rPr>
        <w:tab/>
        <w:t>Der Generalkommissar und die Generaldirektoren übermitteln ihren mit Gründen ver</w:t>
      </w:r>
      <w:r w:rsidRPr="00B60D5B">
        <w:rPr>
          <w:lang w:val="de-DE"/>
        </w:rPr>
        <w:softHyphen/>
        <w:t>sehenen Gewichtungsvorschlag an die DGS/DSP, die ihn validiert. Nach Konzertierung mit den Gewerkschaftsorganisationen leitet die DGS den Vorschlag der föderalen Polizei an den Minister weiter.</w:t>
      </w:r>
    </w:p>
    <w:p w14:paraId="63646625" w14:textId="77777777" w:rsidR="00B60D5B" w:rsidRPr="00B60D5B" w:rsidRDefault="00B60D5B" w:rsidP="00416806">
      <w:pPr>
        <w:jc w:val="both"/>
        <w:rPr>
          <w:lang w:val="de-DE"/>
        </w:rPr>
      </w:pPr>
    </w:p>
    <w:p w14:paraId="1DAF87F7" w14:textId="77777777" w:rsidR="00B60D5B" w:rsidRPr="00B60D5B" w:rsidRDefault="00B60D5B" w:rsidP="00416806">
      <w:pPr>
        <w:jc w:val="both"/>
        <w:rPr>
          <w:lang w:val="de-DE"/>
        </w:rPr>
      </w:pPr>
      <w:r w:rsidRPr="00B60D5B">
        <w:rPr>
          <w:lang w:val="de-DE"/>
        </w:rPr>
        <w:tab/>
        <w:t>Es obliegt der DGS/DSP, eine kohärente und einheitliche Anwendung der Gewichtungs</w:t>
      </w:r>
      <w:r w:rsidRPr="00B60D5B">
        <w:rPr>
          <w:lang w:val="de-DE"/>
        </w:rPr>
        <w:softHyphen/>
        <w:t>grundsätze innerhalb der integrierten Polizei zu gewährleisten; nur so kann das Gewichtungs</w:t>
      </w:r>
      <w:r w:rsidRPr="00B60D5B">
        <w:rPr>
          <w:lang w:val="de-DE"/>
        </w:rPr>
        <w:softHyphen/>
        <w:t>system seine Wirkung als Instrument zur Anerkennung des Beitrags zum Funktionieren der Organisation voll entfalten.</w:t>
      </w:r>
    </w:p>
    <w:p w14:paraId="71FFBF22" w14:textId="77777777" w:rsidR="00B60D5B" w:rsidRPr="00B60D5B" w:rsidRDefault="00B60D5B" w:rsidP="00416806">
      <w:pPr>
        <w:jc w:val="both"/>
        <w:rPr>
          <w:lang w:val="de-DE"/>
        </w:rPr>
      </w:pPr>
    </w:p>
    <w:p w14:paraId="7B54623A" w14:textId="77777777" w:rsidR="00B60D5B" w:rsidRPr="00B60D5B" w:rsidRDefault="00B60D5B" w:rsidP="00416806">
      <w:pPr>
        <w:jc w:val="both"/>
        <w:rPr>
          <w:lang w:val="de-DE"/>
        </w:rPr>
      </w:pPr>
      <w:r w:rsidRPr="00B60D5B">
        <w:rPr>
          <w:lang w:val="de-DE"/>
        </w:rPr>
        <w:lastRenderedPageBreak/>
        <w:tab/>
        <w:t>Eine erste Gesamtbewertung des Systems findet zwei Jahre nach seiner Einführung statt. Danach erfolgt die Bewertung alle fünf Jahre.</w:t>
      </w:r>
    </w:p>
    <w:p w14:paraId="6F49340B" w14:textId="77777777" w:rsidR="00B60D5B" w:rsidRPr="00B60D5B" w:rsidRDefault="00B60D5B" w:rsidP="00416806">
      <w:pPr>
        <w:jc w:val="both"/>
        <w:rPr>
          <w:lang w:val="de-DE"/>
        </w:rPr>
      </w:pPr>
    </w:p>
    <w:p w14:paraId="665E7644" w14:textId="77777777" w:rsidR="00B60D5B" w:rsidRPr="00B60D5B" w:rsidRDefault="00B60D5B" w:rsidP="00416806">
      <w:pPr>
        <w:jc w:val="both"/>
        <w:rPr>
          <w:lang w:val="de-DE"/>
        </w:rPr>
      </w:pPr>
      <w:r w:rsidRPr="00B60D5B">
        <w:rPr>
          <w:lang w:val="de-DE"/>
        </w:rPr>
        <w:tab/>
        <w:t>In diesen fünf Jahren wird die Gewichtung einer Funktion nicht geändert, es sei denn, die Behörde ändert den Inhalt der Funktion (Tätigkeiten, Verantwortlichkeiten bei der Entschei</w:t>
      </w:r>
      <w:r w:rsidRPr="00B60D5B">
        <w:rPr>
          <w:lang w:val="de-DE"/>
        </w:rPr>
        <w:softHyphen/>
        <w:t>dungsfindung, ...). In diesem Fall erfolgt eine neue Gewichtung der Funktion. Die sich eventuell daraus ergebende Änderung der Klasse muss der DGS/DSP zwecks Stellungnahme zur Kennt</w:t>
      </w:r>
      <w:r w:rsidRPr="00B60D5B">
        <w:rPr>
          <w:lang w:val="de-DE"/>
        </w:rPr>
        <w:softHyphen/>
        <w:t>nis gebracht werden.</w:t>
      </w:r>
    </w:p>
    <w:p w14:paraId="50EBFAAD" w14:textId="77777777" w:rsidR="00B60D5B" w:rsidRPr="00B60D5B" w:rsidRDefault="00B60D5B" w:rsidP="00416806">
      <w:pPr>
        <w:jc w:val="both"/>
        <w:rPr>
          <w:lang w:val="de-DE"/>
        </w:rPr>
      </w:pPr>
    </w:p>
    <w:p w14:paraId="07FC8EE0" w14:textId="77777777" w:rsidR="00B60D5B" w:rsidRPr="00B60D5B" w:rsidRDefault="00B60D5B" w:rsidP="00416806">
      <w:pPr>
        <w:jc w:val="both"/>
        <w:rPr>
          <w:lang w:val="de-DE"/>
        </w:rPr>
      </w:pPr>
      <w:r w:rsidRPr="00B60D5B">
        <w:rPr>
          <w:lang w:val="de-DE"/>
        </w:rPr>
        <w:tab/>
        <w:t>Ab dem Datum des Inkrafttretens des Gewichtungssystems wird die Klasse der Calog-Funktionen der Stufe A in den Bekanntmachungen der vakanten Stellen (Anwerbung und Mobilität) und im Stellenplan vermerkt (die Klasse wird neben den entsprechend vorgesehenen Dienstgraden in einem zusätzlichen Feld angegeben).</w:t>
      </w:r>
    </w:p>
    <w:p w14:paraId="7F01DA8C" w14:textId="77777777" w:rsidR="00B60D5B" w:rsidRPr="00B60D5B" w:rsidRDefault="00B60D5B" w:rsidP="00416806">
      <w:pPr>
        <w:jc w:val="both"/>
        <w:rPr>
          <w:lang w:val="de-DE"/>
        </w:rPr>
      </w:pPr>
    </w:p>
    <w:p w14:paraId="052A2F63" w14:textId="77777777" w:rsidR="00B60D5B" w:rsidRPr="00B60D5B" w:rsidRDefault="00B60D5B" w:rsidP="00FC750F">
      <w:pPr>
        <w:jc w:val="right"/>
        <w:rPr>
          <w:lang w:val="de-DE"/>
        </w:rPr>
        <w:sectPr w:rsidR="00B60D5B" w:rsidRPr="00B60D5B" w:rsidSect="00C641B4">
          <w:pgSz w:w="11906" w:h="16838"/>
          <w:pgMar w:top="1361" w:right="1418" w:bottom="1361" w:left="1418" w:header="709" w:footer="709" w:gutter="0"/>
          <w:cols w:space="708"/>
          <w:docGrid w:linePitch="360"/>
        </w:sectPr>
      </w:pPr>
    </w:p>
    <w:p w14:paraId="3E68ACA0" w14:textId="77777777" w:rsidR="00B60D5B" w:rsidRDefault="00B60D5B" w:rsidP="00FC750F">
      <w:pPr>
        <w:jc w:val="right"/>
      </w:pPr>
      <w:r>
        <w:lastRenderedPageBreak/>
        <w:t>Anlage 1</w:t>
      </w:r>
    </w:p>
    <w:p w14:paraId="50B350CA" w14:textId="77777777" w:rsidR="00B60D5B" w:rsidRDefault="00B60D5B" w:rsidP="00FD0AC5">
      <w:pPr>
        <w:jc w:val="both"/>
        <w:rPr>
          <w:lang w:val="fr-BE"/>
        </w:rPr>
      </w:pPr>
    </w:p>
    <w:p w14:paraId="0A2F26FC" w14:textId="77777777" w:rsidR="00B60D5B" w:rsidRPr="00FC750F" w:rsidRDefault="00B60D5B" w:rsidP="00416806">
      <w:pPr>
        <w:jc w:val="both"/>
        <w:rPr>
          <w:b/>
          <w:bCs/>
          <w:u w:val="single"/>
        </w:rPr>
      </w:pPr>
      <w:r>
        <w:rPr>
          <w:b/>
          <w:u w:val="single"/>
        </w:rPr>
        <w:t>Kriterien "Führung"</w:t>
      </w:r>
    </w:p>
    <w:p w14:paraId="4DF73D9B" w14:textId="77777777" w:rsidR="00B60D5B" w:rsidRPr="00FD0AC5" w:rsidRDefault="00B60D5B" w:rsidP="00416806">
      <w:pPr>
        <w:jc w:val="both"/>
        <w:rPr>
          <w:lang w:val="fr-BE"/>
        </w:rPr>
      </w:pPr>
    </w:p>
    <w:tbl>
      <w:tblPr>
        <w:tblStyle w:val="Grilledutableau"/>
        <w:tblW w:w="9067" w:type="dxa"/>
        <w:tblLook w:val="04A0" w:firstRow="1" w:lastRow="0" w:firstColumn="1" w:lastColumn="0" w:noHBand="0" w:noVBand="1"/>
      </w:tblPr>
      <w:tblGrid>
        <w:gridCol w:w="2547"/>
        <w:gridCol w:w="951"/>
        <w:gridCol w:w="952"/>
        <w:gridCol w:w="952"/>
        <w:gridCol w:w="951"/>
        <w:gridCol w:w="952"/>
        <w:gridCol w:w="952"/>
        <w:gridCol w:w="810"/>
      </w:tblGrid>
      <w:tr w:rsidR="00B60D5B" w:rsidRPr="00B60D5B" w14:paraId="3C25568A" w14:textId="77777777" w:rsidTr="00696991">
        <w:tc>
          <w:tcPr>
            <w:tcW w:w="9067" w:type="dxa"/>
            <w:gridSpan w:val="8"/>
          </w:tcPr>
          <w:p w14:paraId="210335A8" w14:textId="77777777" w:rsidR="00B60D5B" w:rsidRPr="00100AAA" w:rsidRDefault="00B60D5B" w:rsidP="00353CDC">
            <w:pPr>
              <w:rPr>
                <w:sz w:val="16"/>
                <w:szCs w:val="16"/>
              </w:rPr>
            </w:pPr>
          </w:p>
          <w:p w14:paraId="132E396A" w14:textId="77777777" w:rsidR="00B60D5B" w:rsidRPr="0095754F" w:rsidRDefault="00B60D5B" w:rsidP="00353CDC">
            <w:pPr>
              <w:rPr>
                <w:b/>
                <w:bCs/>
              </w:rPr>
            </w:pPr>
            <w:r>
              <w:rPr>
                <w:b/>
              </w:rPr>
              <w:t>Absteigende Hierarchie</w:t>
            </w:r>
          </w:p>
          <w:p w14:paraId="6F5D40A4" w14:textId="77777777" w:rsidR="00B60D5B" w:rsidRPr="00353CDC" w:rsidRDefault="00B60D5B" w:rsidP="00B60D5B">
            <w:pPr>
              <w:pStyle w:val="Paragraphedeliste"/>
              <w:numPr>
                <w:ilvl w:val="0"/>
                <w:numId w:val="2"/>
              </w:numPr>
              <w:ind w:left="459"/>
              <w:rPr>
                <w:sz w:val="20"/>
                <w:szCs w:val="20"/>
              </w:rPr>
            </w:pPr>
            <w:r>
              <w:rPr>
                <w:sz w:val="20"/>
              </w:rPr>
              <w:t>Anzahl Personen unter der Hierarchie der Funktion</w:t>
            </w:r>
          </w:p>
          <w:p w14:paraId="6785C910" w14:textId="77777777" w:rsidR="00B60D5B" w:rsidRPr="00353CDC" w:rsidRDefault="00B60D5B" w:rsidP="00B60D5B">
            <w:pPr>
              <w:pStyle w:val="Paragraphedeliste"/>
              <w:numPr>
                <w:ilvl w:val="0"/>
                <w:numId w:val="2"/>
              </w:numPr>
              <w:ind w:left="459"/>
              <w:rPr>
                <w:sz w:val="20"/>
                <w:szCs w:val="20"/>
              </w:rPr>
            </w:pPr>
            <w:r>
              <w:rPr>
                <w:sz w:val="20"/>
              </w:rPr>
              <w:t>zu verwendende Referenz: Stellenplan/Organigramm des Dienstes</w:t>
            </w:r>
          </w:p>
          <w:p w14:paraId="127F63D3" w14:textId="77777777" w:rsidR="00B60D5B" w:rsidRPr="00B60D5B" w:rsidRDefault="00B60D5B" w:rsidP="00353CDC">
            <w:pPr>
              <w:rPr>
                <w:sz w:val="16"/>
                <w:szCs w:val="16"/>
                <w:lang w:val="de-DE"/>
              </w:rPr>
            </w:pPr>
          </w:p>
        </w:tc>
      </w:tr>
      <w:tr w:rsidR="00B60D5B" w:rsidRPr="00FD0AC5" w14:paraId="65F35F36" w14:textId="77777777" w:rsidTr="00696991">
        <w:tc>
          <w:tcPr>
            <w:tcW w:w="9067" w:type="dxa"/>
            <w:gridSpan w:val="8"/>
          </w:tcPr>
          <w:p w14:paraId="7F75D182" w14:textId="77777777" w:rsidR="00B60D5B" w:rsidRPr="00FD0AC5" w:rsidRDefault="00B60D5B" w:rsidP="00416806">
            <w:pPr>
              <w:jc w:val="both"/>
              <w:rPr>
                <w:sz w:val="20"/>
                <w:szCs w:val="20"/>
              </w:rPr>
            </w:pPr>
            <w:r>
              <w:rPr>
                <w:sz w:val="20"/>
              </w:rPr>
              <w:t>Koeffizient 2</w:t>
            </w:r>
          </w:p>
        </w:tc>
      </w:tr>
      <w:tr w:rsidR="00B60D5B" w:rsidRPr="00696991" w14:paraId="2A47E0B1" w14:textId="77777777" w:rsidTr="0095754F">
        <w:tc>
          <w:tcPr>
            <w:tcW w:w="9067" w:type="dxa"/>
            <w:gridSpan w:val="8"/>
            <w:tcBorders>
              <w:bottom w:val="nil"/>
            </w:tcBorders>
          </w:tcPr>
          <w:p w14:paraId="4498858A" w14:textId="77777777" w:rsidR="00B60D5B" w:rsidRPr="00696991" w:rsidRDefault="00B60D5B" w:rsidP="003E0457">
            <w:pPr>
              <w:jc w:val="both"/>
              <w:rPr>
                <w:sz w:val="16"/>
                <w:szCs w:val="16"/>
                <w:lang w:val="fr-BE"/>
              </w:rPr>
            </w:pPr>
          </w:p>
        </w:tc>
      </w:tr>
      <w:tr w:rsidR="00B60D5B" w:rsidRPr="00353CDC" w14:paraId="67E96339" w14:textId="77777777" w:rsidTr="0095754F">
        <w:tc>
          <w:tcPr>
            <w:tcW w:w="2547" w:type="dxa"/>
            <w:tcBorders>
              <w:top w:val="nil"/>
              <w:bottom w:val="nil"/>
              <w:right w:val="nil"/>
            </w:tcBorders>
          </w:tcPr>
          <w:p w14:paraId="2283ACCF" w14:textId="77777777" w:rsidR="00B60D5B" w:rsidRPr="00353CDC" w:rsidRDefault="00B60D5B" w:rsidP="00696991">
            <w:pPr>
              <w:ind w:right="-111"/>
              <w:jc w:val="both"/>
              <w:rPr>
                <w:sz w:val="20"/>
                <w:szCs w:val="20"/>
              </w:rPr>
            </w:pPr>
            <w:r>
              <w:rPr>
                <w:sz w:val="20"/>
              </w:rPr>
              <w:t>Anzahl Personen:</w:t>
            </w:r>
          </w:p>
        </w:tc>
        <w:tc>
          <w:tcPr>
            <w:tcW w:w="951" w:type="dxa"/>
            <w:tcBorders>
              <w:top w:val="nil"/>
              <w:left w:val="nil"/>
              <w:bottom w:val="nil"/>
              <w:right w:val="nil"/>
            </w:tcBorders>
          </w:tcPr>
          <w:p w14:paraId="3089581E" w14:textId="77777777" w:rsidR="00B60D5B" w:rsidRPr="00353CDC" w:rsidRDefault="00B60D5B" w:rsidP="00696991">
            <w:pPr>
              <w:jc w:val="center"/>
              <w:rPr>
                <w:sz w:val="20"/>
                <w:szCs w:val="20"/>
              </w:rPr>
            </w:pPr>
            <w:r>
              <w:rPr>
                <w:sz w:val="20"/>
              </w:rPr>
              <w:t>0</w:t>
            </w:r>
          </w:p>
        </w:tc>
        <w:tc>
          <w:tcPr>
            <w:tcW w:w="952" w:type="dxa"/>
            <w:tcBorders>
              <w:top w:val="nil"/>
              <w:left w:val="nil"/>
              <w:bottom w:val="nil"/>
              <w:right w:val="nil"/>
            </w:tcBorders>
          </w:tcPr>
          <w:p w14:paraId="2006455A" w14:textId="77777777" w:rsidR="00B60D5B" w:rsidRPr="00353CDC" w:rsidRDefault="00B60D5B" w:rsidP="00696991">
            <w:pPr>
              <w:jc w:val="center"/>
              <w:rPr>
                <w:sz w:val="20"/>
                <w:szCs w:val="20"/>
              </w:rPr>
            </w:pPr>
            <w:r>
              <w:rPr>
                <w:sz w:val="20"/>
              </w:rPr>
              <w:t>1-4</w:t>
            </w:r>
          </w:p>
        </w:tc>
        <w:tc>
          <w:tcPr>
            <w:tcW w:w="952" w:type="dxa"/>
            <w:tcBorders>
              <w:top w:val="nil"/>
              <w:left w:val="nil"/>
              <w:bottom w:val="nil"/>
              <w:right w:val="nil"/>
            </w:tcBorders>
          </w:tcPr>
          <w:p w14:paraId="2B9F47FE" w14:textId="77777777" w:rsidR="00B60D5B" w:rsidRPr="00353CDC" w:rsidRDefault="00B60D5B" w:rsidP="00696991">
            <w:pPr>
              <w:jc w:val="center"/>
              <w:rPr>
                <w:sz w:val="20"/>
                <w:szCs w:val="20"/>
              </w:rPr>
            </w:pPr>
            <w:r>
              <w:rPr>
                <w:sz w:val="20"/>
              </w:rPr>
              <w:t>5-9</w:t>
            </w:r>
          </w:p>
        </w:tc>
        <w:tc>
          <w:tcPr>
            <w:tcW w:w="951" w:type="dxa"/>
            <w:tcBorders>
              <w:top w:val="nil"/>
              <w:left w:val="nil"/>
              <w:bottom w:val="nil"/>
              <w:right w:val="nil"/>
            </w:tcBorders>
          </w:tcPr>
          <w:p w14:paraId="18999AE4" w14:textId="77777777" w:rsidR="00B60D5B" w:rsidRPr="00353CDC" w:rsidRDefault="00B60D5B" w:rsidP="00696991">
            <w:pPr>
              <w:jc w:val="center"/>
              <w:rPr>
                <w:sz w:val="20"/>
                <w:szCs w:val="20"/>
              </w:rPr>
            </w:pPr>
            <w:r>
              <w:rPr>
                <w:sz w:val="20"/>
              </w:rPr>
              <w:t>10-49</w:t>
            </w:r>
          </w:p>
        </w:tc>
        <w:tc>
          <w:tcPr>
            <w:tcW w:w="952" w:type="dxa"/>
            <w:tcBorders>
              <w:top w:val="nil"/>
              <w:left w:val="nil"/>
              <w:bottom w:val="nil"/>
              <w:right w:val="nil"/>
            </w:tcBorders>
          </w:tcPr>
          <w:p w14:paraId="57D7D878" w14:textId="77777777" w:rsidR="00B60D5B" w:rsidRPr="00353CDC" w:rsidRDefault="00B60D5B" w:rsidP="00696991">
            <w:pPr>
              <w:jc w:val="center"/>
              <w:rPr>
                <w:sz w:val="20"/>
                <w:szCs w:val="20"/>
              </w:rPr>
            </w:pPr>
            <w:r>
              <w:rPr>
                <w:sz w:val="20"/>
              </w:rPr>
              <w:t>50-199</w:t>
            </w:r>
          </w:p>
        </w:tc>
        <w:tc>
          <w:tcPr>
            <w:tcW w:w="952" w:type="dxa"/>
            <w:tcBorders>
              <w:top w:val="nil"/>
              <w:left w:val="nil"/>
              <w:bottom w:val="nil"/>
              <w:right w:val="nil"/>
            </w:tcBorders>
          </w:tcPr>
          <w:p w14:paraId="0E9863EA" w14:textId="77777777" w:rsidR="00B60D5B" w:rsidRPr="00353CDC" w:rsidRDefault="00B60D5B" w:rsidP="00696991">
            <w:pPr>
              <w:ind w:left="-42" w:right="-64"/>
              <w:jc w:val="center"/>
              <w:rPr>
                <w:sz w:val="20"/>
                <w:szCs w:val="20"/>
              </w:rPr>
            </w:pPr>
            <w:r>
              <w:rPr>
                <w:sz w:val="20"/>
              </w:rPr>
              <w:t>200-499</w:t>
            </w:r>
          </w:p>
        </w:tc>
        <w:tc>
          <w:tcPr>
            <w:tcW w:w="810" w:type="dxa"/>
            <w:tcBorders>
              <w:top w:val="nil"/>
              <w:left w:val="nil"/>
              <w:bottom w:val="nil"/>
            </w:tcBorders>
          </w:tcPr>
          <w:p w14:paraId="073DC634" w14:textId="77777777" w:rsidR="00B60D5B" w:rsidRPr="00353CDC" w:rsidRDefault="00B60D5B" w:rsidP="00696991">
            <w:pPr>
              <w:jc w:val="center"/>
              <w:rPr>
                <w:sz w:val="20"/>
                <w:szCs w:val="20"/>
              </w:rPr>
            </w:pPr>
            <w:r>
              <w:rPr>
                <w:sz w:val="20"/>
              </w:rPr>
              <w:t>+500</w:t>
            </w:r>
          </w:p>
        </w:tc>
      </w:tr>
      <w:tr w:rsidR="00B60D5B" w:rsidRPr="00353CDC" w14:paraId="444F5CBB" w14:textId="77777777" w:rsidTr="0095754F">
        <w:tc>
          <w:tcPr>
            <w:tcW w:w="2547" w:type="dxa"/>
            <w:tcBorders>
              <w:top w:val="nil"/>
              <w:bottom w:val="nil"/>
              <w:right w:val="nil"/>
            </w:tcBorders>
          </w:tcPr>
          <w:p w14:paraId="7F907398" w14:textId="77777777" w:rsidR="00B60D5B" w:rsidRPr="00353CDC" w:rsidRDefault="00B60D5B" w:rsidP="00696991">
            <w:pPr>
              <w:ind w:right="-111"/>
              <w:jc w:val="both"/>
              <w:rPr>
                <w:sz w:val="20"/>
                <w:szCs w:val="20"/>
              </w:rPr>
            </w:pPr>
            <w:r>
              <w:rPr>
                <w:sz w:val="20"/>
              </w:rPr>
              <w:t>Entsprechende Werte:</w:t>
            </w:r>
          </w:p>
        </w:tc>
        <w:tc>
          <w:tcPr>
            <w:tcW w:w="951" w:type="dxa"/>
            <w:tcBorders>
              <w:top w:val="nil"/>
              <w:left w:val="nil"/>
              <w:bottom w:val="nil"/>
              <w:right w:val="nil"/>
            </w:tcBorders>
          </w:tcPr>
          <w:p w14:paraId="63AF9204" w14:textId="77777777" w:rsidR="00B60D5B" w:rsidRPr="00353CDC" w:rsidRDefault="00B60D5B" w:rsidP="00696991">
            <w:pPr>
              <w:jc w:val="center"/>
              <w:rPr>
                <w:sz w:val="20"/>
                <w:szCs w:val="20"/>
              </w:rPr>
            </w:pPr>
            <w:r>
              <w:rPr>
                <w:sz w:val="20"/>
              </w:rPr>
              <w:t>0</w:t>
            </w:r>
          </w:p>
        </w:tc>
        <w:tc>
          <w:tcPr>
            <w:tcW w:w="952" w:type="dxa"/>
            <w:tcBorders>
              <w:top w:val="nil"/>
              <w:left w:val="nil"/>
              <w:bottom w:val="nil"/>
              <w:right w:val="nil"/>
            </w:tcBorders>
          </w:tcPr>
          <w:p w14:paraId="618190C6" w14:textId="77777777" w:rsidR="00B60D5B" w:rsidRPr="00353CDC" w:rsidRDefault="00B60D5B" w:rsidP="00696991">
            <w:pPr>
              <w:jc w:val="center"/>
              <w:rPr>
                <w:sz w:val="20"/>
                <w:szCs w:val="20"/>
              </w:rPr>
            </w:pPr>
            <w:r>
              <w:rPr>
                <w:sz w:val="20"/>
              </w:rPr>
              <w:t>1</w:t>
            </w:r>
          </w:p>
        </w:tc>
        <w:tc>
          <w:tcPr>
            <w:tcW w:w="952" w:type="dxa"/>
            <w:tcBorders>
              <w:top w:val="nil"/>
              <w:left w:val="nil"/>
              <w:bottom w:val="nil"/>
              <w:right w:val="nil"/>
            </w:tcBorders>
          </w:tcPr>
          <w:p w14:paraId="429BD64B" w14:textId="77777777" w:rsidR="00B60D5B" w:rsidRPr="00353CDC" w:rsidRDefault="00B60D5B" w:rsidP="00696991">
            <w:pPr>
              <w:jc w:val="center"/>
              <w:rPr>
                <w:sz w:val="20"/>
                <w:szCs w:val="20"/>
              </w:rPr>
            </w:pPr>
            <w:r>
              <w:rPr>
                <w:sz w:val="20"/>
              </w:rPr>
              <w:t>2</w:t>
            </w:r>
          </w:p>
        </w:tc>
        <w:tc>
          <w:tcPr>
            <w:tcW w:w="951" w:type="dxa"/>
            <w:tcBorders>
              <w:top w:val="nil"/>
              <w:left w:val="nil"/>
              <w:bottom w:val="nil"/>
              <w:right w:val="nil"/>
            </w:tcBorders>
          </w:tcPr>
          <w:p w14:paraId="6F78D755" w14:textId="77777777" w:rsidR="00B60D5B" w:rsidRPr="00353CDC" w:rsidRDefault="00B60D5B" w:rsidP="00696991">
            <w:pPr>
              <w:jc w:val="center"/>
              <w:rPr>
                <w:sz w:val="20"/>
                <w:szCs w:val="20"/>
              </w:rPr>
            </w:pPr>
            <w:r>
              <w:rPr>
                <w:sz w:val="20"/>
              </w:rPr>
              <w:t>3</w:t>
            </w:r>
          </w:p>
        </w:tc>
        <w:tc>
          <w:tcPr>
            <w:tcW w:w="952" w:type="dxa"/>
            <w:tcBorders>
              <w:top w:val="nil"/>
              <w:left w:val="nil"/>
              <w:bottom w:val="nil"/>
              <w:right w:val="nil"/>
            </w:tcBorders>
          </w:tcPr>
          <w:p w14:paraId="09E9BACA" w14:textId="77777777" w:rsidR="00B60D5B" w:rsidRPr="00353CDC" w:rsidRDefault="00B60D5B" w:rsidP="00696991">
            <w:pPr>
              <w:jc w:val="center"/>
              <w:rPr>
                <w:sz w:val="20"/>
                <w:szCs w:val="20"/>
              </w:rPr>
            </w:pPr>
            <w:r>
              <w:rPr>
                <w:sz w:val="20"/>
              </w:rPr>
              <w:t>4</w:t>
            </w:r>
          </w:p>
        </w:tc>
        <w:tc>
          <w:tcPr>
            <w:tcW w:w="952" w:type="dxa"/>
            <w:tcBorders>
              <w:top w:val="nil"/>
              <w:left w:val="nil"/>
              <w:bottom w:val="nil"/>
              <w:right w:val="nil"/>
            </w:tcBorders>
          </w:tcPr>
          <w:p w14:paraId="66AF81DD" w14:textId="77777777" w:rsidR="00B60D5B" w:rsidRPr="00353CDC" w:rsidRDefault="00B60D5B" w:rsidP="00696991">
            <w:pPr>
              <w:ind w:left="-42" w:right="-64"/>
              <w:jc w:val="center"/>
              <w:rPr>
                <w:sz w:val="20"/>
                <w:szCs w:val="20"/>
              </w:rPr>
            </w:pPr>
            <w:r>
              <w:rPr>
                <w:sz w:val="20"/>
              </w:rPr>
              <w:t>5</w:t>
            </w:r>
          </w:p>
        </w:tc>
        <w:tc>
          <w:tcPr>
            <w:tcW w:w="810" w:type="dxa"/>
            <w:tcBorders>
              <w:top w:val="nil"/>
              <w:left w:val="nil"/>
              <w:bottom w:val="nil"/>
            </w:tcBorders>
          </w:tcPr>
          <w:p w14:paraId="7615FB1C" w14:textId="77777777" w:rsidR="00B60D5B" w:rsidRPr="00353CDC" w:rsidRDefault="00B60D5B" w:rsidP="00696991">
            <w:pPr>
              <w:jc w:val="center"/>
              <w:rPr>
                <w:sz w:val="20"/>
                <w:szCs w:val="20"/>
              </w:rPr>
            </w:pPr>
            <w:r>
              <w:rPr>
                <w:sz w:val="20"/>
              </w:rPr>
              <w:t>6</w:t>
            </w:r>
          </w:p>
        </w:tc>
      </w:tr>
      <w:tr w:rsidR="00B60D5B" w:rsidRPr="00696991" w14:paraId="64A11BE5" w14:textId="77777777" w:rsidTr="0095754F">
        <w:tc>
          <w:tcPr>
            <w:tcW w:w="9067" w:type="dxa"/>
            <w:gridSpan w:val="8"/>
            <w:tcBorders>
              <w:top w:val="nil"/>
            </w:tcBorders>
          </w:tcPr>
          <w:p w14:paraId="33A539A4" w14:textId="77777777" w:rsidR="00B60D5B" w:rsidRPr="00696991" w:rsidRDefault="00B60D5B" w:rsidP="00696991">
            <w:pPr>
              <w:jc w:val="both"/>
              <w:rPr>
                <w:sz w:val="16"/>
                <w:szCs w:val="16"/>
                <w:lang w:val="fr-BE"/>
              </w:rPr>
            </w:pPr>
          </w:p>
        </w:tc>
      </w:tr>
    </w:tbl>
    <w:p w14:paraId="13B81FCC" w14:textId="77777777" w:rsidR="00B60D5B" w:rsidRDefault="00B60D5B" w:rsidP="00416806">
      <w:pPr>
        <w:jc w:val="both"/>
        <w:rPr>
          <w:lang w:val="fr-BE"/>
        </w:rPr>
      </w:pPr>
    </w:p>
    <w:tbl>
      <w:tblPr>
        <w:tblStyle w:val="Grilledutableau"/>
        <w:tblW w:w="9069" w:type="dxa"/>
        <w:tblLook w:val="04A0" w:firstRow="1" w:lastRow="0" w:firstColumn="1" w:lastColumn="0" w:noHBand="0" w:noVBand="1"/>
      </w:tblPr>
      <w:tblGrid>
        <w:gridCol w:w="8217"/>
        <w:gridCol w:w="852"/>
      </w:tblGrid>
      <w:tr w:rsidR="00B60D5B" w:rsidRPr="00B60D5B" w14:paraId="2AF340E0" w14:textId="77777777" w:rsidTr="00353CDC">
        <w:tc>
          <w:tcPr>
            <w:tcW w:w="9069" w:type="dxa"/>
            <w:gridSpan w:val="2"/>
          </w:tcPr>
          <w:p w14:paraId="19A89567" w14:textId="77777777" w:rsidR="00B60D5B" w:rsidRPr="00100AAA" w:rsidRDefault="00B60D5B" w:rsidP="00353CDC">
            <w:pPr>
              <w:rPr>
                <w:sz w:val="16"/>
                <w:szCs w:val="16"/>
              </w:rPr>
            </w:pPr>
          </w:p>
          <w:p w14:paraId="73783E0C" w14:textId="77777777" w:rsidR="00B60D5B" w:rsidRPr="00353CDC" w:rsidRDefault="00B60D5B" w:rsidP="00353CDC">
            <w:pPr>
              <w:rPr>
                <w:b/>
                <w:bCs/>
              </w:rPr>
            </w:pPr>
            <w:r>
              <w:rPr>
                <w:b/>
              </w:rPr>
              <w:t>Aufsteigende Hierarchie</w:t>
            </w:r>
          </w:p>
          <w:p w14:paraId="66F143F3" w14:textId="77777777" w:rsidR="00B60D5B" w:rsidRPr="00353CDC" w:rsidRDefault="00B60D5B" w:rsidP="00B60D5B">
            <w:pPr>
              <w:pStyle w:val="Paragraphedeliste"/>
              <w:numPr>
                <w:ilvl w:val="0"/>
                <w:numId w:val="2"/>
              </w:numPr>
              <w:ind w:left="459"/>
              <w:rPr>
                <w:sz w:val="20"/>
                <w:szCs w:val="20"/>
              </w:rPr>
            </w:pPr>
            <w:r>
              <w:rPr>
                <w:sz w:val="20"/>
              </w:rPr>
              <w:t>Die Funktion ist gegenüber einer bestimmten Ebene in der Hierarchie direkt rechenschafts</w:t>
            </w:r>
            <w:r>
              <w:rPr>
                <w:sz w:val="20"/>
              </w:rPr>
              <w:softHyphen/>
              <w:t>pflichtig.</w:t>
            </w:r>
          </w:p>
          <w:p w14:paraId="50C8A934" w14:textId="77777777" w:rsidR="00B60D5B" w:rsidRPr="00353CDC" w:rsidRDefault="00B60D5B" w:rsidP="00B60D5B">
            <w:pPr>
              <w:pStyle w:val="Paragraphedeliste"/>
              <w:numPr>
                <w:ilvl w:val="0"/>
                <w:numId w:val="2"/>
              </w:numPr>
              <w:ind w:left="459"/>
              <w:rPr>
                <w:sz w:val="20"/>
                <w:szCs w:val="20"/>
              </w:rPr>
            </w:pPr>
            <w:r>
              <w:rPr>
                <w:sz w:val="20"/>
              </w:rPr>
              <w:t>Referenz: Stellenplan/Organigramm des Dienstes oder ggf. vorab festgelegte spezifische Funktionsregeln</w:t>
            </w:r>
          </w:p>
          <w:p w14:paraId="3D100742" w14:textId="77777777" w:rsidR="00B60D5B" w:rsidRPr="00B60D5B" w:rsidRDefault="00B60D5B" w:rsidP="00353CDC">
            <w:pPr>
              <w:rPr>
                <w:sz w:val="16"/>
                <w:szCs w:val="16"/>
                <w:lang w:val="de-DE"/>
              </w:rPr>
            </w:pPr>
          </w:p>
        </w:tc>
      </w:tr>
      <w:tr w:rsidR="00B60D5B" w:rsidRPr="00FD0AC5" w14:paraId="6B622D8F" w14:textId="77777777" w:rsidTr="00353CDC">
        <w:tc>
          <w:tcPr>
            <w:tcW w:w="9069" w:type="dxa"/>
            <w:gridSpan w:val="2"/>
          </w:tcPr>
          <w:p w14:paraId="510C994E" w14:textId="77777777" w:rsidR="00B60D5B" w:rsidRPr="00FD0AC5" w:rsidRDefault="00B60D5B" w:rsidP="00416806">
            <w:pPr>
              <w:jc w:val="both"/>
              <w:rPr>
                <w:sz w:val="20"/>
                <w:szCs w:val="20"/>
              </w:rPr>
            </w:pPr>
            <w:r>
              <w:rPr>
                <w:sz w:val="20"/>
              </w:rPr>
              <w:t>Koeffizient 2</w:t>
            </w:r>
          </w:p>
        </w:tc>
      </w:tr>
      <w:tr w:rsidR="00B60D5B" w:rsidRPr="00696991" w14:paraId="6F45AB5C" w14:textId="77777777" w:rsidTr="00353CDC">
        <w:tc>
          <w:tcPr>
            <w:tcW w:w="9069" w:type="dxa"/>
            <w:gridSpan w:val="2"/>
            <w:tcBorders>
              <w:bottom w:val="nil"/>
            </w:tcBorders>
          </w:tcPr>
          <w:p w14:paraId="307ABA31" w14:textId="77777777" w:rsidR="00B60D5B" w:rsidRPr="00696991" w:rsidRDefault="00B60D5B" w:rsidP="003E0457">
            <w:pPr>
              <w:jc w:val="both"/>
              <w:rPr>
                <w:sz w:val="16"/>
                <w:szCs w:val="16"/>
                <w:lang w:val="fr-BE"/>
              </w:rPr>
            </w:pPr>
          </w:p>
        </w:tc>
      </w:tr>
      <w:tr w:rsidR="00B60D5B" w:rsidRPr="0095754F" w14:paraId="46FE6BD9" w14:textId="77777777" w:rsidTr="006B56A1">
        <w:tc>
          <w:tcPr>
            <w:tcW w:w="8217" w:type="dxa"/>
            <w:tcBorders>
              <w:top w:val="nil"/>
              <w:bottom w:val="nil"/>
              <w:right w:val="nil"/>
            </w:tcBorders>
          </w:tcPr>
          <w:p w14:paraId="5ECBE626" w14:textId="77777777" w:rsidR="00B60D5B" w:rsidRPr="00B60D5B" w:rsidRDefault="00B60D5B" w:rsidP="00C85704">
            <w:pPr>
              <w:ind w:left="176" w:right="-110" w:hanging="176"/>
              <w:rPr>
                <w:sz w:val="20"/>
                <w:szCs w:val="20"/>
                <w:lang w:val="de-DE"/>
              </w:rPr>
            </w:pPr>
            <w:r w:rsidRPr="00B60D5B">
              <w:rPr>
                <w:sz w:val="20"/>
                <w:lang w:val="de-DE"/>
              </w:rPr>
              <w:t>Die</w:t>
            </w:r>
            <w:r w:rsidRPr="00B60D5B">
              <w:rPr>
                <w:sz w:val="16"/>
                <w:szCs w:val="16"/>
                <w:lang w:val="de-DE"/>
              </w:rPr>
              <w:t xml:space="preserve"> </w:t>
            </w:r>
            <w:r w:rsidRPr="00B60D5B">
              <w:rPr>
                <w:sz w:val="20"/>
                <w:lang w:val="de-DE"/>
              </w:rPr>
              <w:t>Funktion</w:t>
            </w:r>
            <w:r w:rsidRPr="00B60D5B">
              <w:rPr>
                <w:sz w:val="16"/>
                <w:szCs w:val="16"/>
                <w:lang w:val="de-DE"/>
              </w:rPr>
              <w:t xml:space="preserve"> </w:t>
            </w:r>
            <w:r w:rsidRPr="00B60D5B">
              <w:rPr>
                <w:sz w:val="20"/>
                <w:lang w:val="de-DE"/>
              </w:rPr>
              <w:t>ist</w:t>
            </w:r>
            <w:r w:rsidRPr="00B60D5B">
              <w:rPr>
                <w:sz w:val="16"/>
                <w:szCs w:val="16"/>
                <w:lang w:val="de-DE"/>
              </w:rPr>
              <w:t xml:space="preserve"> </w:t>
            </w:r>
            <w:r w:rsidRPr="00B60D5B">
              <w:rPr>
                <w:sz w:val="20"/>
                <w:lang w:val="de-DE"/>
              </w:rPr>
              <w:t>gegenüber</w:t>
            </w:r>
            <w:r w:rsidRPr="00B60D5B">
              <w:rPr>
                <w:sz w:val="16"/>
                <w:szCs w:val="16"/>
                <w:lang w:val="de-DE"/>
              </w:rPr>
              <w:t xml:space="preserve"> </w:t>
            </w:r>
            <w:r w:rsidRPr="00B60D5B">
              <w:rPr>
                <w:sz w:val="20"/>
                <w:lang w:val="de-DE"/>
              </w:rPr>
              <w:t>ihrem</w:t>
            </w:r>
            <w:r w:rsidRPr="00B60D5B">
              <w:rPr>
                <w:sz w:val="16"/>
                <w:szCs w:val="16"/>
                <w:lang w:val="de-DE"/>
              </w:rPr>
              <w:t xml:space="preserve"> </w:t>
            </w:r>
            <w:r w:rsidRPr="00B60D5B">
              <w:rPr>
                <w:sz w:val="20"/>
                <w:lang w:val="de-DE"/>
              </w:rPr>
              <w:t>Koordinator</w:t>
            </w:r>
            <w:r w:rsidRPr="00B60D5B">
              <w:rPr>
                <w:sz w:val="16"/>
                <w:szCs w:val="16"/>
                <w:lang w:val="de-DE"/>
              </w:rPr>
              <w:t xml:space="preserve"> </w:t>
            </w:r>
            <w:r w:rsidRPr="00B60D5B">
              <w:rPr>
                <w:sz w:val="20"/>
                <w:lang w:val="de-DE"/>
              </w:rPr>
              <w:t>oder</w:t>
            </w:r>
            <w:r w:rsidRPr="00B60D5B">
              <w:rPr>
                <w:sz w:val="18"/>
                <w:szCs w:val="18"/>
                <w:lang w:val="de-DE"/>
              </w:rPr>
              <w:t xml:space="preserve"> </w:t>
            </w:r>
            <w:r w:rsidRPr="00B60D5B">
              <w:rPr>
                <w:sz w:val="20"/>
                <w:lang w:val="de-DE"/>
              </w:rPr>
              <w:t>dem</w:t>
            </w:r>
            <w:r w:rsidRPr="00B60D5B">
              <w:rPr>
                <w:sz w:val="18"/>
                <w:szCs w:val="18"/>
                <w:lang w:val="de-DE"/>
              </w:rPr>
              <w:t xml:space="preserve"> </w:t>
            </w:r>
            <w:r w:rsidRPr="00B60D5B">
              <w:rPr>
                <w:sz w:val="20"/>
                <w:lang w:val="de-DE"/>
              </w:rPr>
              <w:t>Verwalter</w:t>
            </w:r>
            <w:r w:rsidRPr="00B60D5B">
              <w:rPr>
                <w:sz w:val="18"/>
                <w:szCs w:val="18"/>
                <w:lang w:val="de-DE"/>
              </w:rPr>
              <w:t xml:space="preserve"> </w:t>
            </w:r>
            <w:r w:rsidRPr="00B60D5B">
              <w:rPr>
                <w:sz w:val="20"/>
                <w:lang w:val="de-DE"/>
              </w:rPr>
              <w:t>ihrer</w:t>
            </w:r>
            <w:r w:rsidRPr="00B60D5B">
              <w:rPr>
                <w:sz w:val="18"/>
                <w:szCs w:val="18"/>
                <w:lang w:val="de-DE"/>
              </w:rPr>
              <w:t xml:space="preserve"> </w:t>
            </w:r>
            <w:r w:rsidRPr="00B60D5B">
              <w:rPr>
                <w:sz w:val="20"/>
                <w:lang w:val="de-DE"/>
              </w:rPr>
              <w:t>Einheit</w:t>
            </w:r>
            <w:r w:rsidRPr="00B60D5B">
              <w:rPr>
                <w:sz w:val="18"/>
                <w:szCs w:val="18"/>
                <w:lang w:val="de-DE"/>
              </w:rPr>
              <w:t xml:space="preserve"> </w:t>
            </w:r>
            <w:r w:rsidRPr="00B60D5B">
              <w:rPr>
                <w:sz w:val="20"/>
                <w:lang w:val="de-DE"/>
              </w:rPr>
              <w:t>(für</w:t>
            </w:r>
            <w:r w:rsidRPr="00B60D5B">
              <w:rPr>
                <w:sz w:val="18"/>
                <w:szCs w:val="18"/>
                <w:lang w:val="de-DE"/>
              </w:rPr>
              <w:t xml:space="preserve"> </w:t>
            </w:r>
            <w:r w:rsidRPr="00B60D5B">
              <w:rPr>
                <w:sz w:val="20"/>
                <w:lang w:val="de-DE"/>
              </w:rPr>
              <w:t>die</w:t>
            </w:r>
            <w:r w:rsidRPr="00B60D5B">
              <w:rPr>
                <w:sz w:val="16"/>
                <w:szCs w:val="16"/>
                <w:lang w:val="de-DE"/>
              </w:rPr>
              <w:t xml:space="preserve"> </w:t>
            </w:r>
            <w:r w:rsidRPr="00B60D5B">
              <w:rPr>
                <w:sz w:val="20"/>
                <w:lang w:val="de-DE"/>
              </w:rPr>
              <w:t>Föde</w:t>
            </w:r>
            <w:r w:rsidRPr="00B60D5B">
              <w:rPr>
                <w:sz w:val="20"/>
                <w:lang w:val="de-DE"/>
              </w:rPr>
              <w:softHyphen/>
              <w:t>rale Polizei) oder dem Leiter des betreffenden Dienstes (für die Lokale Polizei) rechen</w:t>
            </w:r>
            <w:r w:rsidRPr="00B60D5B">
              <w:rPr>
                <w:sz w:val="20"/>
                <w:lang w:val="de-DE"/>
              </w:rPr>
              <w:softHyphen/>
              <w:t>schaftspflichtig.</w:t>
            </w:r>
          </w:p>
        </w:tc>
        <w:tc>
          <w:tcPr>
            <w:tcW w:w="852" w:type="dxa"/>
            <w:tcBorders>
              <w:top w:val="nil"/>
              <w:left w:val="nil"/>
              <w:bottom w:val="nil"/>
            </w:tcBorders>
            <w:vAlign w:val="bottom"/>
          </w:tcPr>
          <w:p w14:paraId="4F493837" w14:textId="77777777" w:rsidR="00B60D5B" w:rsidRPr="00353CDC" w:rsidRDefault="00B60D5B" w:rsidP="006B56A1">
            <w:pPr>
              <w:jc w:val="center"/>
              <w:rPr>
                <w:sz w:val="20"/>
                <w:szCs w:val="20"/>
              </w:rPr>
            </w:pPr>
            <w:r>
              <w:rPr>
                <w:sz w:val="20"/>
              </w:rPr>
              <w:t>0</w:t>
            </w:r>
          </w:p>
        </w:tc>
      </w:tr>
      <w:tr w:rsidR="00B60D5B" w:rsidRPr="0095754F" w14:paraId="53CADFF4" w14:textId="77777777" w:rsidTr="006B56A1">
        <w:tc>
          <w:tcPr>
            <w:tcW w:w="8217" w:type="dxa"/>
            <w:tcBorders>
              <w:top w:val="nil"/>
              <w:bottom w:val="nil"/>
              <w:right w:val="nil"/>
            </w:tcBorders>
          </w:tcPr>
          <w:p w14:paraId="297C43D1" w14:textId="77777777" w:rsidR="00B60D5B" w:rsidRPr="00B60D5B" w:rsidRDefault="00B60D5B" w:rsidP="00C85704">
            <w:pPr>
              <w:ind w:left="176" w:right="-110" w:hanging="176"/>
              <w:rPr>
                <w:sz w:val="20"/>
                <w:szCs w:val="20"/>
                <w:lang w:val="de-DE"/>
              </w:rPr>
            </w:pPr>
            <w:r w:rsidRPr="00B60D5B">
              <w:rPr>
                <w:sz w:val="20"/>
                <w:lang w:val="de-DE"/>
              </w:rPr>
              <w:t>Die Funktion ist gegenüber dem Direktor (für die Föderale Polizei) oder einem direkten Mit</w:t>
            </w:r>
            <w:r w:rsidRPr="00B60D5B">
              <w:rPr>
                <w:sz w:val="20"/>
                <w:lang w:val="de-DE"/>
              </w:rPr>
              <w:softHyphen/>
              <w:t>arbeiter des Korpschefs (für die Lokale Polizei) rechenschaftspflichtig.</w:t>
            </w:r>
          </w:p>
        </w:tc>
        <w:tc>
          <w:tcPr>
            <w:tcW w:w="852" w:type="dxa"/>
            <w:tcBorders>
              <w:top w:val="nil"/>
              <w:left w:val="nil"/>
              <w:bottom w:val="nil"/>
            </w:tcBorders>
            <w:vAlign w:val="bottom"/>
          </w:tcPr>
          <w:p w14:paraId="1F42768E" w14:textId="77777777" w:rsidR="00B60D5B" w:rsidRPr="00353CDC" w:rsidRDefault="00B60D5B" w:rsidP="006B56A1">
            <w:pPr>
              <w:jc w:val="center"/>
              <w:rPr>
                <w:sz w:val="20"/>
                <w:szCs w:val="20"/>
              </w:rPr>
            </w:pPr>
            <w:r>
              <w:rPr>
                <w:sz w:val="20"/>
              </w:rPr>
              <w:t>2</w:t>
            </w:r>
          </w:p>
        </w:tc>
      </w:tr>
      <w:tr w:rsidR="00B60D5B" w:rsidRPr="0095754F" w14:paraId="4A54CB91" w14:textId="77777777" w:rsidTr="006B56A1">
        <w:tc>
          <w:tcPr>
            <w:tcW w:w="8217" w:type="dxa"/>
            <w:tcBorders>
              <w:top w:val="nil"/>
              <w:bottom w:val="nil"/>
              <w:right w:val="nil"/>
            </w:tcBorders>
          </w:tcPr>
          <w:p w14:paraId="28FE8097" w14:textId="77777777" w:rsidR="00B60D5B" w:rsidRPr="00B60D5B" w:rsidRDefault="00B60D5B" w:rsidP="00353CDC">
            <w:pPr>
              <w:ind w:left="176" w:hanging="176"/>
              <w:rPr>
                <w:sz w:val="20"/>
                <w:szCs w:val="20"/>
                <w:lang w:val="de-DE"/>
              </w:rPr>
            </w:pPr>
            <w:r w:rsidRPr="00B60D5B">
              <w:rPr>
                <w:sz w:val="20"/>
                <w:lang w:val="de-DE"/>
              </w:rPr>
              <w:t>Die Funktion ist gegenüber dem Generalkommissar/Generaldirektor (für die Föderale Poli</w:t>
            </w:r>
            <w:r w:rsidRPr="00B60D5B">
              <w:rPr>
                <w:sz w:val="20"/>
                <w:lang w:val="de-DE"/>
              </w:rPr>
              <w:softHyphen/>
              <w:t>zei) oder dem Korpschef (für die Lokale Polizei) rechenschaftspflichtig.</w:t>
            </w:r>
          </w:p>
        </w:tc>
        <w:tc>
          <w:tcPr>
            <w:tcW w:w="852" w:type="dxa"/>
            <w:tcBorders>
              <w:top w:val="nil"/>
              <w:left w:val="nil"/>
              <w:bottom w:val="nil"/>
            </w:tcBorders>
            <w:vAlign w:val="bottom"/>
          </w:tcPr>
          <w:p w14:paraId="4697D861" w14:textId="77777777" w:rsidR="00B60D5B" w:rsidRPr="00353CDC" w:rsidRDefault="00B60D5B" w:rsidP="006B56A1">
            <w:pPr>
              <w:jc w:val="center"/>
              <w:rPr>
                <w:sz w:val="20"/>
                <w:szCs w:val="20"/>
              </w:rPr>
            </w:pPr>
            <w:r>
              <w:rPr>
                <w:sz w:val="20"/>
              </w:rPr>
              <w:t>3</w:t>
            </w:r>
          </w:p>
        </w:tc>
      </w:tr>
      <w:tr w:rsidR="00B60D5B" w:rsidRPr="0095754F" w14:paraId="6BC44904" w14:textId="77777777" w:rsidTr="006B56A1">
        <w:tc>
          <w:tcPr>
            <w:tcW w:w="8217" w:type="dxa"/>
            <w:tcBorders>
              <w:top w:val="nil"/>
              <w:bottom w:val="nil"/>
              <w:right w:val="nil"/>
            </w:tcBorders>
          </w:tcPr>
          <w:p w14:paraId="32125AB6" w14:textId="77777777" w:rsidR="00B60D5B" w:rsidRPr="00B60D5B" w:rsidRDefault="00B60D5B" w:rsidP="00353CDC">
            <w:pPr>
              <w:ind w:left="176" w:hanging="176"/>
              <w:rPr>
                <w:sz w:val="20"/>
                <w:szCs w:val="20"/>
                <w:lang w:val="de-DE"/>
              </w:rPr>
            </w:pPr>
            <w:r w:rsidRPr="00B60D5B">
              <w:rPr>
                <w:sz w:val="20"/>
                <w:lang w:val="de-DE"/>
              </w:rPr>
              <w:t>Die Funktion ist gegenüber der politischen Behörde rechenschaftspflichtig.</w:t>
            </w:r>
          </w:p>
        </w:tc>
        <w:tc>
          <w:tcPr>
            <w:tcW w:w="852" w:type="dxa"/>
            <w:tcBorders>
              <w:top w:val="nil"/>
              <w:left w:val="nil"/>
              <w:bottom w:val="nil"/>
            </w:tcBorders>
            <w:vAlign w:val="bottom"/>
          </w:tcPr>
          <w:p w14:paraId="052EB437" w14:textId="77777777" w:rsidR="00B60D5B" w:rsidRPr="00353CDC" w:rsidRDefault="00B60D5B" w:rsidP="006B56A1">
            <w:pPr>
              <w:jc w:val="center"/>
              <w:rPr>
                <w:sz w:val="20"/>
                <w:szCs w:val="20"/>
              </w:rPr>
            </w:pPr>
            <w:r>
              <w:rPr>
                <w:sz w:val="20"/>
              </w:rPr>
              <w:t>4</w:t>
            </w:r>
          </w:p>
        </w:tc>
      </w:tr>
      <w:tr w:rsidR="00B60D5B" w:rsidRPr="00696991" w14:paraId="6FB55CE2" w14:textId="77777777" w:rsidTr="00353CDC">
        <w:tc>
          <w:tcPr>
            <w:tcW w:w="9069" w:type="dxa"/>
            <w:gridSpan w:val="2"/>
            <w:tcBorders>
              <w:top w:val="nil"/>
              <w:bottom w:val="single" w:sz="4" w:space="0" w:color="auto"/>
            </w:tcBorders>
          </w:tcPr>
          <w:p w14:paraId="643210A4" w14:textId="77777777" w:rsidR="00B60D5B" w:rsidRPr="00696991" w:rsidRDefault="00B60D5B" w:rsidP="003E0457">
            <w:pPr>
              <w:jc w:val="both"/>
              <w:rPr>
                <w:sz w:val="16"/>
                <w:szCs w:val="16"/>
                <w:lang w:val="fr-BE"/>
              </w:rPr>
            </w:pPr>
          </w:p>
        </w:tc>
      </w:tr>
    </w:tbl>
    <w:p w14:paraId="1BB94D3B" w14:textId="77777777" w:rsidR="00B60D5B" w:rsidRDefault="00B60D5B" w:rsidP="00416806">
      <w:pPr>
        <w:jc w:val="both"/>
        <w:rPr>
          <w:lang w:val="fr-BE"/>
        </w:rPr>
      </w:pPr>
    </w:p>
    <w:tbl>
      <w:tblPr>
        <w:tblStyle w:val="Grilledutableau"/>
        <w:tblW w:w="9069" w:type="dxa"/>
        <w:tblLook w:val="04A0" w:firstRow="1" w:lastRow="0" w:firstColumn="1" w:lastColumn="0" w:noHBand="0" w:noVBand="1"/>
      </w:tblPr>
      <w:tblGrid>
        <w:gridCol w:w="8217"/>
        <w:gridCol w:w="852"/>
      </w:tblGrid>
      <w:tr w:rsidR="00B60D5B" w:rsidRPr="00B60D5B" w14:paraId="589E3043" w14:textId="77777777" w:rsidTr="003E0457">
        <w:tc>
          <w:tcPr>
            <w:tcW w:w="9069" w:type="dxa"/>
            <w:gridSpan w:val="2"/>
          </w:tcPr>
          <w:p w14:paraId="2ED47F1E" w14:textId="77777777" w:rsidR="00B60D5B" w:rsidRPr="0095754F" w:rsidRDefault="00B60D5B" w:rsidP="00353CDC">
            <w:pPr>
              <w:rPr>
                <w:sz w:val="16"/>
                <w:szCs w:val="16"/>
                <w:lang w:val="fr-BE"/>
              </w:rPr>
            </w:pPr>
          </w:p>
          <w:p w14:paraId="291D5B98" w14:textId="77777777" w:rsidR="00B60D5B" w:rsidRPr="00353CDC" w:rsidRDefault="00B60D5B" w:rsidP="00353CDC">
            <w:pPr>
              <w:rPr>
                <w:b/>
                <w:bCs/>
              </w:rPr>
            </w:pPr>
            <w:r>
              <w:rPr>
                <w:b/>
              </w:rPr>
              <w:t>Haushaltsverantwortung</w:t>
            </w:r>
          </w:p>
          <w:p w14:paraId="664FAAD0" w14:textId="77777777" w:rsidR="00B60D5B" w:rsidRPr="00353CDC" w:rsidRDefault="00B60D5B" w:rsidP="00B60D5B">
            <w:pPr>
              <w:pStyle w:val="Paragraphedeliste"/>
              <w:numPr>
                <w:ilvl w:val="0"/>
                <w:numId w:val="2"/>
              </w:numPr>
              <w:ind w:left="459"/>
              <w:rPr>
                <w:sz w:val="20"/>
                <w:szCs w:val="20"/>
              </w:rPr>
            </w:pPr>
            <w:r>
              <w:rPr>
                <w:sz w:val="20"/>
              </w:rPr>
              <w:t>wird in der Regel entsprechend der Ermächtigung, die Organisation rechtlich pro Akte zu ver</w:t>
            </w:r>
            <w:r>
              <w:rPr>
                <w:sz w:val="20"/>
              </w:rPr>
              <w:softHyphen/>
              <w:t>pflichten, festgelegt (hat also nichts z.B. mit der Unterzeichnung einer großen Anzahl von For</w:t>
            </w:r>
            <w:r>
              <w:rPr>
                <w:sz w:val="20"/>
              </w:rPr>
              <w:softHyphen/>
              <w:t>mularen F/L 021 zu tun)</w:t>
            </w:r>
          </w:p>
          <w:p w14:paraId="1958CA2D" w14:textId="77777777" w:rsidR="00B60D5B" w:rsidRDefault="00B60D5B" w:rsidP="00B60D5B">
            <w:pPr>
              <w:pStyle w:val="Paragraphedeliste"/>
              <w:numPr>
                <w:ilvl w:val="0"/>
                <w:numId w:val="2"/>
              </w:numPr>
              <w:ind w:left="459"/>
              <w:rPr>
                <w:sz w:val="20"/>
                <w:szCs w:val="20"/>
              </w:rPr>
            </w:pPr>
            <w:r>
              <w:rPr>
                <w:sz w:val="20"/>
              </w:rPr>
              <w:t>auch die Verantwortung für die Erstellung von Finanzakten kann berücksichtigt werden</w:t>
            </w:r>
          </w:p>
          <w:p w14:paraId="7E50E74D" w14:textId="77777777" w:rsidR="00B60D5B" w:rsidRPr="00353CDC" w:rsidRDefault="00B60D5B" w:rsidP="00B60D5B">
            <w:pPr>
              <w:pStyle w:val="Paragraphedeliste"/>
              <w:numPr>
                <w:ilvl w:val="0"/>
                <w:numId w:val="2"/>
              </w:numPr>
              <w:ind w:left="459"/>
              <w:rPr>
                <w:sz w:val="20"/>
                <w:szCs w:val="20"/>
              </w:rPr>
            </w:pPr>
            <w:r>
              <w:rPr>
                <w:sz w:val="20"/>
              </w:rPr>
              <w:t>ist gemäß dem Inhalt der Funktion und den ihr übertragenen Aufgaben zu prüfen</w:t>
            </w:r>
          </w:p>
          <w:p w14:paraId="00C675B4" w14:textId="77777777" w:rsidR="00B60D5B" w:rsidRPr="00B60D5B" w:rsidRDefault="00B60D5B" w:rsidP="00353CDC">
            <w:pPr>
              <w:rPr>
                <w:sz w:val="16"/>
                <w:szCs w:val="16"/>
                <w:lang w:val="de-DE"/>
              </w:rPr>
            </w:pPr>
          </w:p>
        </w:tc>
      </w:tr>
      <w:tr w:rsidR="00B60D5B" w:rsidRPr="00FD0AC5" w14:paraId="0952BE26" w14:textId="77777777" w:rsidTr="003E0457">
        <w:tc>
          <w:tcPr>
            <w:tcW w:w="9069" w:type="dxa"/>
            <w:gridSpan w:val="2"/>
          </w:tcPr>
          <w:p w14:paraId="47AE6B2F" w14:textId="77777777" w:rsidR="00B60D5B" w:rsidRPr="00FD0AC5" w:rsidRDefault="00B60D5B" w:rsidP="003E0457">
            <w:pPr>
              <w:jc w:val="both"/>
              <w:rPr>
                <w:sz w:val="20"/>
                <w:szCs w:val="20"/>
              </w:rPr>
            </w:pPr>
            <w:r>
              <w:rPr>
                <w:sz w:val="20"/>
              </w:rPr>
              <w:t>Koeffizient 1</w:t>
            </w:r>
          </w:p>
        </w:tc>
      </w:tr>
      <w:tr w:rsidR="00B60D5B" w:rsidRPr="00696991" w14:paraId="54DC4805" w14:textId="77777777" w:rsidTr="003E0457">
        <w:tc>
          <w:tcPr>
            <w:tcW w:w="9069" w:type="dxa"/>
            <w:gridSpan w:val="2"/>
            <w:tcBorders>
              <w:bottom w:val="nil"/>
            </w:tcBorders>
          </w:tcPr>
          <w:p w14:paraId="465563A3" w14:textId="77777777" w:rsidR="00B60D5B" w:rsidRPr="00696991" w:rsidRDefault="00B60D5B" w:rsidP="003E0457">
            <w:pPr>
              <w:jc w:val="both"/>
              <w:rPr>
                <w:sz w:val="16"/>
                <w:szCs w:val="16"/>
                <w:lang w:val="fr-BE"/>
              </w:rPr>
            </w:pPr>
          </w:p>
        </w:tc>
      </w:tr>
      <w:tr w:rsidR="00B60D5B" w:rsidRPr="0095754F" w14:paraId="13250CD8" w14:textId="77777777" w:rsidTr="003E0457">
        <w:tc>
          <w:tcPr>
            <w:tcW w:w="8217" w:type="dxa"/>
            <w:tcBorders>
              <w:top w:val="nil"/>
              <w:bottom w:val="nil"/>
              <w:right w:val="nil"/>
            </w:tcBorders>
          </w:tcPr>
          <w:p w14:paraId="21C3BF8F" w14:textId="77777777" w:rsidR="00B60D5B" w:rsidRPr="00353CDC" w:rsidRDefault="00B60D5B" w:rsidP="003E0457">
            <w:pPr>
              <w:ind w:left="176" w:hanging="176"/>
              <w:rPr>
                <w:sz w:val="20"/>
                <w:szCs w:val="20"/>
              </w:rPr>
            </w:pPr>
            <w:r>
              <w:rPr>
                <w:sz w:val="20"/>
              </w:rPr>
              <w:t>Verpflichtungsermächtigung &lt; 5.000 EUR</w:t>
            </w:r>
          </w:p>
        </w:tc>
        <w:tc>
          <w:tcPr>
            <w:tcW w:w="852" w:type="dxa"/>
            <w:tcBorders>
              <w:top w:val="nil"/>
              <w:left w:val="nil"/>
              <w:bottom w:val="nil"/>
            </w:tcBorders>
          </w:tcPr>
          <w:p w14:paraId="6D989F52" w14:textId="77777777" w:rsidR="00B60D5B" w:rsidRPr="00353CDC" w:rsidRDefault="00B60D5B" w:rsidP="003E0457">
            <w:pPr>
              <w:jc w:val="center"/>
              <w:rPr>
                <w:sz w:val="20"/>
                <w:szCs w:val="20"/>
              </w:rPr>
            </w:pPr>
            <w:r>
              <w:rPr>
                <w:sz w:val="20"/>
              </w:rPr>
              <w:t>0</w:t>
            </w:r>
          </w:p>
        </w:tc>
      </w:tr>
      <w:tr w:rsidR="00B60D5B" w:rsidRPr="0095754F" w14:paraId="2D14B60C" w14:textId="77777777" w:rsidTr="003E0457">
        <w:tc>
          <w:tcPr>
            <w:tcW w:w="8217" w:type="dxa"/>
            <w:tcBorders>
              <w:top w:val="nil"/>
              <w:bottom w:val="nil"/>
              <w:right w:val="nil"/>
            </w:tcBorders>
          </w:tcPr>
          <w:p w14:paraId="0F6A7E48" w14:textId="77777777" w:rsidR="00B60D5B" w:rsidRPr="00353CDC" w:rsidRDefault="00B60D5B" w:rsidP="003E0457">
            <w:pPr>
              <w:ind w:left="176" w:hanging="176"/>
              <w:rPr>
                <w:sz w:val="20"/>
                <w:szCs w:val="20"/>
              </w:rPr>
            </w:pPr>
            <w:r>
              <w:rPr>
                <w:sz w:val="20"/>
              </w:rPr>
              <w:t>Verpflichtungsermächtigung ≥ 5.000 EUR und &lt; 20.000 EUR</w:t>
            </w:r>
          </w:p>
        </w:tc>
        <w:tc>
          <w:tcPr>
            <w:tcW w:w="852" w:type="dxa"/>
            <w:tcBorders>
              <w:top w:val="nil"/>
              <w:left w:val="nil"/>
              <w:bottom w:val="nil"/>
            </w:tcBorders>
          </w:tcPr>
          <w:p w14:paraId="037B5266" w14:textId="77777777" w:rsidR="00B60D5B" w:rsidRPr="00353CDC" w:rsidRDefault="00B60D5B" w:rsidP="003E0457">
            <w:pPr>
              <w:jc w:val="center"/>
              <w:rPr>
                <w:sz w:val="20"/>
                <w:szCs w:val="20"/>
              </w:rPr>
            </w:pPr>
            <w:r>
              <w:rPr>
                <w:sz w:val="20"/>
              </w:rPr>
              <w:t>1</w:t>
            </w:r>
          </w:p>
        </w:tc>
      </w:tr>
      <w:tr w:rsidR="00B60D5B" w:rsidRPr="0095754F" w14:paraId="1F326FA6" w14:textId="77777777" w:rsidTr="003E0457">
        <w:tc>
          <w:tcPr>
            <w:tcW w:w="8217" w:type="dxa"/>
            <w:tcBorders>
              <w:top w:val="nil"/>
              <w:bottom w:val="nil"/>
              <w:right w:val="nil"/>
            </w:tcBorders>
          </w:tcPr>
          <w:p w14:paraId="0E98BD88" w14:textId="77777777" w:rsidR="00B60D5B" w:rsidRPr="00353CDC" w:rsidRDefault="00B60D5B" w:rsidP="003E0457">
            <w:pPr>
              <w:ind w:left="176" w:hanging="176"/>
              <w:rPr>
                <w:sz w:val="20"/>
                <w:szCs w:val="20"/>
              </w:rPr>
            </w:pPr>
            <w:r>
              <w:rPr>
                <w:sz w:val="20"/>
              </w:rPr>
              <w:t>Verpflichtungsermächtigung ≥ 20.000 EUR und &lt; 100.000 EUR</w:t>
            </w:r>
          </w:p>
        </w:tc>
        <w:tc>
          <w:tcPr>
            <w:tcW w:w="852" w:type="dxa"/>
            <w:tcBorders>
              <w:top w:val="nil"/>
              <w:left w:val="nil"/>
              <w:bottom w:val="nil"/>
            </w:tcBorders>
          </w:tcPr>
          <w:p w14:paraId="14ABD5B6" w14:textId="77777777" w:rsidR="00B60D5B" w:rsidRPr="00353CDC" w:rsidRDefault="00B60D5B" w:rsidP="003E0457">
            <w:pPr>
              <w:jc w:val="center"/>
              <w:rPr>
                <w:sz w:val="20"/>
                <w:szCs w:val="20"/>
              </w:rPr>
            </w:pPr>
            <w:r>
              <w:rPr>
                <w:sz w:val="20"/>
              </w:rPr>
              <w:t>2</w:t>
            </w:r>
          </w:p>
        </w:tc>
      </w:tr>
      <w:tr w:rsidR="00B60D5B" w:rsidRPr="0095754F" w14:paraId="32FBC9B2" w14:textId="77777777" w:rsidTr="003E0457">
        <w:tc>
          <w:tcPr>
            <w:tcW w:w="8217" w:type="dxa"/>
            <w:tcBorders>
              <w:top w:val="nil"/>
              <w:bottom w:val="nil"/>
              <w:right w:val="nil"/>
            </w:tcBorders>
          </w:tcPr>
          <w:p w14:paraId="6CF2068C" w14:textId="77777777" w:rsidR="00B60D5B" w:rsidRPr="00353CDC" w:rsidRDefault="00B60D5B" w:rsidP="003E0457">
            <w:pPr>
              <w:ind w:left="176" w:hanging="176"/>
              <w:rPr>
                <w:sz w:val="20"/>
                <w:szCs w:val="20"/>
              </w:rPr>
            </w:pPr>
            <w:r>
              <w:rPr>
                <w:sz w:val="20"/>
              </w:rPr>
              <w:t>Verpflichtungsermächtigung ≥ 100.000 EUR</w:t>
            </w:r>
          </w:p>
        </w:tc>
        <w:tc>
          <w:tcPr>
            <w:tcW w:w="852" w:type="dxa"/>
            <w:tcBorders>
              <w:top w:val="nil"/>
              <w:left w:val="nil"/>
              <w:bottom w:val="nil"/>
            </w:tcBorders>
          </w:tcPr>
          <w:p w14:paraId="1BF2217F" w14:textId="77777777" w:rsidR="00B60D5B" w:rsidRPr="00353CDC" w:rsidRDefault="00B60D5B" w:rsidP="003E0457">
            <w:pPr>
              <w:jc w:val="center"/>
              <w:rPr>
                <w:sz w:val="20"/>
                <w:szCs w:val="20"/>
              </w:rPr>
            </w:pPr>
            <w:r>
              <w:rPr>
                <w:sz w:val="20"/>
              </w:rPr>
              <w:t>3</w:t>
            </w:r>
          </w:p>
        </w:tc>
      </w:tr>
      <w:tr w:rsidR="00B60D5B" w:rsidRPr="00696991" w14:paraId="399DB837" w14:textId="77777777" w:rsidTr="003E0457">
        <w:tc>
          <w:tcPr>
            <w:tcW w:w="9069" w:type="dxa"/>
            <w:gridSpan w:val="2"/>
            <w:tcBorders>
              <w:top w:val="nil"/>
              <w:bottom w:val="single" w:sz="4" w:space="0" w:color="auto"/>
            </w:tcBorders>
          </w:tcPr>
          <w:p w14:paraId="0075933A" w14:textId="77777777" w:rsidR="00B60D5B" w:rsidRPr="00696991" w:rsidRDefault="00B60D5B" w:rsidP="003E0457">
            <w:pPr>
              <w:jc w:val="both"/>
              <w:rPr>
                <w:sz w:val="16"/>
                <w:szCs w:val="16"/>
                <w:lang w:val="fr-BE"/>
              </w:rPr>
            </w:pPr>
          </w:p>
        </w:tc>
      </w:tr>
    </w:tbl>
    <w:p w14:paraId="72B0ECE5" w14:textId="77777777" w:rsidR="00B60D5B" w:rsidRDefault="00B60D5B" w:rsidP="00416806">
      <w:pPr>
        <w:jc w:val="both"/>
        <w:rPr>
          <w:lang w:val="fr-BE"/>
        </w:rPr>
      </w:pPr>
    </w:p>
    <w:tbl>
      <w:tblPr>
        <w:tblStyle w:val="Grilledutableau"/>
        <w:tblW w:w="9069" w:type="dxa"/>
        <w:tblLook w:val="04A0" w:firstRow="1" w:lastRow="0" w:firstColumn="1" w:lastColumn="0" w:noHBand="0" w:noVBand="1"/>
      </w:tblPr>
      <w:tblGrid>
        <w:gridCol w:w="8217"/>
        <w:gridCol w:w="852"/>
      </w:tblGrid>
      <w:tr w:rsidR="00B60D5B" w:rsidRPr="00B60D5B" w14:paraId="3C90B886" w14:textId="77777777" w:rsidTr="003E0457">
        <w:tc>
          <w:tcPr>
            <w:tcW w:w="9069" w:type="dxa"/>
            <w:gridSpan w:val="2"/>
          </w:tcPr>
          <w:p w14:paraId="087D0D79" w14:textId="77777777" w:rsidR="00B60D5B" w:rsidRPr="0095754F" w:rsidRDefault="00B60D5B" w:rsidP="003E0457">
            <w:pPr>
              <w:rPr>
                <w:sz w:val="16"/>
                <w:szCs w:val="16"/>
                <w:lang w:val="fr-BE"/>
              </w:rPr>
            </w:pPr>
          </w:p>
          <w:p w14:paraId="407A8D3C" w14:textId="77777777" w:rsidR="00B60D5B" w:rsidRPr="00353CDC" w:rsidRDefault="00B60D5B" w:rsidP="003E0457">
            <w:pPr>
              <w:rPr>
                <w:b/>
                <w:bCs/>
              </w:rPr>
            </w:pPr>
            <w:r>
              <w:rPr>
                <w:b/>
              </w:rPr>
              <w:t>Autonomie in der Personalverwaltung</w:t>
            </w:r>
          </w:p>
          <w:p w14:paraId="38890C11" w14:textId="77777777" w:rsidR="00B60D5B" w:rsidRPr="00353CDC" w:rsidRDefault="00B60D5B" w:rsidP="00B60D5B">
            <w:pPr>
              <w:pStyle w:val="Paragraphedeliste"/>
              <w:numPr>
                <w:ilvl w:val="0"/>
                <w:numId w:val="2"/>
              </w:numPr>
              <w:ind w:left="459"/>
              <w:rPr>
                <w:sz w:val="20"/>
                <w:szCs w:val="20"/>
              </w:rPr>
            </w:pPr>
            <w:r>
              <w:rPr>
                <w:sz w:val="20"/>
              </w:rPr>
              <w:t>in Verbindung mit den Aufgaben im Bewertungssystem (unter Beachtung der Vorschriften für die Zuweisung dieser Aufgaben)</w:t>
            </w:r>
          </w:p>
          <w:p w14:paraId="7CA0B6C6" w14:textId="77777777" w:rsidR="00B60D5B" w:rsidRPr="00B60D5B" w:rsidRDefault="00B60D5B" w:rsidP="003E0457">
            <w:pPr>
              <w:rPr>
                <w:sz w:val="16"/>
                <w:szCs w:val="16"/>
                <w:lang w:val="de-DE"/>
              </w:rPr>
            </w:pPr>
          </w:p>
        </w:tc>
      </w:tr>
      <w:tr w:rsidR="00B60D5B" w:rsidRPr="00FD0AC5" w14:paraId="07792744" w14:textId="77777777" w:rsidTr="003E0457">
        <w:tc>
          <w:tcPr>
            <w:tcW w:w="9069" w:type="dxa"/>
            <w:gridSpan w:val="2"/>
          </w:tcPr>
          <w:p w14:paraId="1703CA6B" w14:textId="77777777" w:rsidR="00B60D5B" w:rsidRPr="00FD0AC5" w:rsidRDefault="00B60D5B" w:rsidP="003E0457">
            <w:pPr>
              <w:jc w:val="both"/>
              <w:rPr>
                <w:sz w:val="20"/>
                <w:szCs w:val="20"/>
              </w:rPr>
            </w:pPr>
            <w:r>
              <w:rPr>
                <w:sz w:val="20"/>
              </w:rPr>
              <w:t>Koeffizient 1</w:t>
            </w:r>
          </w:p>
        </w:tc>
      </w:tr>
      <w:tr w:rsidR="00B60D5B" w:rsidRPr="00696991" w14:paraId="43774EBE" w14:textId="77777777" w:rsidTr="003E0457">
        <w:tc>
          <w:tcPr>
            <w:tcW w:w="9069" w:type="dxa"/>
            <w:gridSpan w:val="2"/>
            <w:tcBorders>
              <w:bottom w:val="nil"/>
            </w:tcBorders>
          </w:tcPr>
          <w:p w14:paraId="4DE41E9D" w14:textId="77777777" w:rsidR="00B60D5B" w:rsidRPr="00696991" w:rsidRDefault="00B60D5B" w:rsidP="003E0457">
            <w:pPr>
              <w:jc w:val="both"/>
              <w:rPr>
                <w:sz w:val="16"/>
                <w:szCs w:val="16"/>
                <w:lang w:val="fr-BE"/>
              </w:rPr>
            </w:pPr>
          </w:p>
        </w:tc>
      </w:tr>
      <w:tr w:rsidR="00B60D5B" w:rsidRPr="0095754F" w14:paraId="1BCD8345" w14:textId="77777777" w:rsidTr="003E0457">
        <w:tc>
          <w:tcPr>
            <w:tcW w:w="8217" w:type="dxa"/>
            <w:tcBorders>
              <w:top w:val="nil"/>
              <w:bottom w:val="nil"/>
              <w:right w:val="nil"/>
            </w:tcBorders>
          </w:tcPr>
          <w:p w14:paraId="5314A377" w14:textId="77777777" w:rsidR="00B60D5B" w:rsidRPr="00B60D5B" w:rsidRDefault="00B60D5B" w:rsidP="003E0457">
            <w:pPr>
              <w:ind w:left="176" w:hanging="176"/>
              <w:rPr>
                <w:sz w:val="20"/>
                <w:szCs w:val="20"/>
                <w:lang w:val="de-DE"/>
              </w:rPr>
            </w:pPr>
            <w:r w:rsidRPr="00B60D5B">
              <w:rPr>
                <w:sz w:val="20"/>
                <w:lang w:val="de-DE"/>
              </w:rPr>
              <w:t>Die Funktion ist weder ein Bewerter noch ein Endverantwortlicher.</w:t>
            </w:r>
          </w:p>
        </w:tc>
        <w:tc>
          <w:tcPr>
            <w:tcW w:w="852" w:type="dxa"/>
            <w:tcBorders>
              <w:top w:val="nil"/>
              <w:left w:val="nil"/>
              <w:bottom w:val="nil"/>
            </w:tcBorders>
          </w:tcPr>
          <w:p w14:paraId="59D00144" w14:textId="77777777" w:rsidR="00B60D5B" w:rsidRPr="00353CDC" w:rsidRDefault="00B60D5B" w:rsidP="003E0457">
            <w:pPr>
              <w:jc w:val="center"/>
              <w:rPr>
                <w:sz w:val="20"/>
                <w:szCs w:val="20"/>
              </w:rPr>
            </w:pPr>
            <w:r>
              <w:rPr>
                <w:sz w:val="20"/>
              </w:rPr>
              <w:t>0</w:t>
            </w:r>
          </w:p>
        </w:tc>
      </w:tr>
      <w:tr w:rsidR="00B60D5B" w:rsidRPr="0095754F" w14:paraId="79F1C456" w14:textId="77777777" w:rsidTr="003E0457">
        <w:tc>
          <w:tcPr>
            <w:tcW w:w="8217" w:type="dxa"/>
            <w:tcBorders>
              <w:top w:val="nil"/>
              <w:bottom w:val="nil"/>
              <w:right w:val="nil"/>
            </w:tcBorders>
          </w:tcPr>
          <w:p w14:paraId="3631A151" w14:textId="77777777" w:rsidR="00B60D5B" w:rsidRPr="00B60D5B" w:rsidRDefault="00B60D5B" w:rsidP="003E0457">
            <w:pPr>
              <w:ind w:left="176" w:hanging="176"/>
              <w:rPr>
                <w:sz w:val="20"/>
                <w:szCs w:val="20"/>
                <w:lang w:val="de-DE"/>
              </w:rPr>
            </w:pPr>
            <w:r w:rsidRPr="00B60D5B">
              <w:rPr>
                <w:sz w:val="20"/>
                <w:lang w:val="de-DE"/>
              </w:rPr>
              <w:t>Die Funktion ist ein Bewerter.</w:t>
            </w:r>
          </w:p>
        </w:tc>
        <w:tc>
          <w:tcPr>
            <w:tcW w:w="852" w:type="dxa"/>
            <w:tcBorders>
              <w:top w:val="nil"/>
              <w:left w:val="nil"/>
              <w:bottom w:val="nil"/>
            </w:tcBorders>
          </w:tcPr>
          <w:p w14:paraId="2906838F" w14:textId="77777777" w:rsidR="00B60D5B" w:rsidRPr="00353CDC" w:rsidRDefault="00B60D5B" w:rsidP="003E0457">
            <w:pPr>
              <w:jc w:val="center"/>
              <w:rPr>
                <w:sz w:val="20"/>
                <w:szCs w:val="20"/>
              </w:rPr>
            </w:pPr>
            <w:r>
              <w:rPr>
                <w:sz w:val="20"/>
              </w:rPr>
              <w:t>1</w:t>
            </w:r>
          </w:p>
        </w:tc>
      </w:tr>
      <w:tr w:rsidR="00B60D5B" w:rsidRPr="0095754F" w14:paraId="3A3AADD7" w14:textId="77777777" w:rsidTr="003E0457">
        <w:tc>
          <w:tcPr>
            <w:tcW w:w="8217" w:type="dxa"/>
            <w:tcBorders>
              <w:top w:val="nil"/>
              <w:bottom w:val="nil"/>
              <w:right w:val="nil"/>
            </w:tcBorders>
          </w:tcPr>
          <w:p w14:paraId="4B060AB5" w14:textId="77777777" w:rsidR="00B60D5B" w:rsidRPr="00B60D5B" w:rsidRDefault="00B60D5B" w:rsidP="003E0457">
            <w:pPr>
              <w:ind w:left="176" w:hanging="176"/>
              <w:rPr>
                <w:sz w:val="20"/>
                <w:szCs w:val="20"/>
                <w:lang w:val="de-DE"/>
              </w:rPr>
            </w:pPr>
            <w:r w:rsidRPr="00B60D5B">
              <w:rPr>
                <w:sz w:val="20"/>
                <w:lang w:val="de-DE"/>
              </w:rPr>
              <w:t>Die Funktion ist ein Endverantwortlicher.</w:t>
            </w:r>
          </w:p>
        </w:tc>
        <w:tc>
          <w:tcPr>
            <w:tcW w:w="852" w:type="dxa"/>
            <w:tcBorders>
              <w:top w:val="nil"/>
              <w:left w:val="nil"/>
              <w:bottom w:val="nil"/>
            </w:tcBorders>
          </w:tcPr>
          <w:p w14:paraId="41D59825" w14:textId="77777777" w:rsidR="00B60D5B" w:rsidRPr="00353CDC" w:rsidRDefault="00B60D5B" w:rsidP="003E0457">
            <w:pPr>
              <w:jc w:val="center"/>
              <w:rPr>
                <w:sz w:val="20"/>
                <w:szCs w:val="20"/>
              </w:rPr>
            </w:pPr>
            <w:r>
              <w:rPr>
                <w:sz w:val="20"/>
              </w:rPr>
              <w:t>2</w:t>
            </w:r>
          </w:p>
        </w:tc>
      </w:tr>
      <w:tr w:rsidR="00B60D5B" w:rsidRPr="00696991" w14:paraId="47799C3E" w14:textId="77777777" w:rsidTr="003E0457">
        <w:tc>
          <w:tcPr>
            <w:tcW w:w="9069" w:type="dxa"/>
            <w:gridSpan w:val="2"/>
            <w:tcBorders>
              <w:top w:val="nil"/>
              <w:bottom w:val="single" w:sz="4" w:space="0" w:color="auto"/>
            </w:tcBorders>
          </w:tcPr>
          <w:p w14:paraId="782BE83E" w14:textId="77777777" w:rsidR="00B60D5B" w:rsidRPr="00696991" w:rsidRDefault="00B60D5B" w:rsidP="003E0457">
            <w:pPr>
              <w:jc w:val="both"/>
              <w:rPr>
                <w:sz w:val="16"/>
                <w:szCs w:val="16"/>
                <w:lang w:val="fr-BE"/>
              </w:rPr>
            </w:pPr>
          </w:p>
        </w:tc>
      </w:tr>
    </w:tbl>
    <w:p w14:paraId="05565AC6" w14:textId="77777777" w:rsidR="00B60D5B" w:rsidRDefault="00B60D5B" w:rsidP="00416806">
      <w:pPr>
        <w:jc w:val="both"/>
        <w:rPr>
          <w:b/>
          <w:bCs/>
          <w:u w:val="single"/>
          <w:lang w:val="fr-BE"/>
        </w:rPr>
        <w:sectPr w:rsidR="00B60D5B" w:rsidSect="00971D16">
          <w:pgSz w:w="11906" w:h="16838" w:code="9"/>
          <w:pgMar w:top="964" w:right="1418" w:bottom="964" w:left="1418" w:header="709" w:footer="709" w:gutter="0"/>
          <w:cols w:space="708"/>
          <w:docGrid w:linePitch="360"/>
        </w:sectPr>
      </w:pPr>
    </w:p>
    <w:p w14:paraId="5CE506C4" w14:textId="77777777" w:rsidR="00B60D5B" w:rsidRPr="00FD0AC5" w:rsidRDefault="00B60D5B" w:rsidP="00416806">
      <w:pPr>
        <w:jc w:val="both"/>
        <w:rPr>
          <w:b/>
          <w:bCs/>
          <w:u w:val="single"/>
        </w:rPr>
      </w:pPr>
      <w:r>
        <w:rPr>
          <w:b/>
          <w:u w:val="single"/>
        </w:rPr>
        <w:lastRenderedPageBreak/>
        <w:t>Kriterien "Beitrag"</w:t>
      </w:r>
    </w:p>
    <w:p w14:paraId="594166D1" w14:textId="77777777" w:rsidR="00B60D5B" w:rsidRPr="006B56A1" w:rsidRDefault="00B60D5B" w:rsidP="00416806">
      <w:pPr>
        <w:jc w:val="both"/>
        <w:rPr>
          <w:sz w:val="20"/>
          <w:szCs w:val="20"/>
          <w:lang w:val="fr-BE"/>
        </w:rPr>
      </w:pPr>
    </w:p>
    <w:tbl>
      <w:tblPr>
        <w:tblStyle w:val="Grilledutableau"/>
        <w:tblW w:w="9069" w:type="dxa"/>
        <w:tblLook w:val="04A0" w:firstRow="1" w:lastRow="0" w:firstColumn="1" w:lastColumn="0" w:noHBand="0" w:noVBand="1"/>
      </w:tblPr>
      <w:tblGrid>
        <w:gridCol w:w="8217"/>
        <w:gridCol w:w="852"/>
      </w:tblGrid>
      <w:tr w:rsidR="00B60D5B" w:rsidRPr="00B60D5B" w14:paraId="01DBB0F9" w14:textId="77777777" w:rsidTr="003E0457">
        <w:tc>
          <w:tcPr>
            <w:tcW w:w="9069" w:type="dxa"/>
            <w:gridSpan w:val="2"/>
          </w:tcPr>
          <w:p w14:paraId="3D12430E" w14:textId="77777777" w:rsidR="00B60D5B" w:rsidRPr="00B60D5B" w:rsidRDefault="00B60D5B" w:rsidP="003E0457">
            <w:pPr>
              <w:rPr>
                <w:sz w:val="14"/>
                <w:szCs w:val="14"/>
                <w:lang w:val="de-DE"/>
              </w:rPr>
            </w:pPr>
          </w:p>
          <w:p w14:paraId="00A355D8" w14:textId="77777777" w:rsidR="00B60D5B" w:rsidRPr="00B60D5B" w:rsidRDefault="00B60D5B" w:rsidP="003E0457">
            <w:pPr>
              <w:rPr>
                <w:b/>
                <w:bCs/>
                <w:lang w:val="de-DE"/>
              </w:rPr>
            </w:pPr>
            <w:r w:rsidRPr="00B60D5B">
              <w:rPr>
                <w:b/>
                <w:lang w:val="de-DE"/>
              </w:rPr>
              <w:t>Für die Ausübung der Funktion verlangtes Ausbildungsniveau</w:t>
            </w:r>
          </w:p>
          <w:p w14:paraId="1520E636" w14:textId="77777777" w:rsidR="00B60D5B" w:rsidRPr="00353CDC" w:rsidRDefault="00B60D5B" w:rsidP="00B60D5B">
            <w:pPr>
              <w:pStyle w:val="Paragraphedeliste"/>
              <w:numPr>
                <w:ilvl w:val="0"/>
                <w:numId w:val="2"/>
              </w:numPr>
              <w:ind w:left="459"/>
              <w:rPr>
                <w:sz w:val="20"/>
                <w:szCs w:val="20"/>
              </w:rPr>
            </w:pPr>
            <w:r>
              <w:rPr>
                <w:sz w:val="20"/>
              </w:rPr>
              <w:t>entspricht dem Ausbildungsniveau, das in den Mobilitäts-/Anwerbungsbedingungen für eine bestimmte Funktion verlangt wird (oder innerhalb einer bestimmten Frist nach der Anwerbung erlangt werden muss)</w:t>
            </w:r>
          </w:p>
          <w:p w14:paraId="2A2C5593" w14:textId="77777777" w:rsidR="00B60D5B" w:rsidRPr="00B60D5B" w:rsidRDefault="00B60D5B" w:rsidP="003E0457">
            <w:pPr>
              <w:rPr>
                <w:sz w:val="14"/>
                <w:szCs w:val="14"/>
                <w:lang w:val="de-DE"/>
              </w:rPr>
            </w:pPr>
          </w:p>
        </w:tc>
      </w:tr>
      <w:tr w:rsidR="00B60D5B" w:rsidRPr="00FD0AC5" w14:paraId="61A37DC2" w14:textId="77777777" w:rsidTr="003E0457">
        <w:tc>
          <w:tcPr>
            <w:tcW w:w="9069" w:type="dxa"/>
            <w:gridSpan w:val="2"/>
          </w:tcPr>
          <w:p w14:paraId="64210401" w14:textId="77777777" w:rsidR="00B60D5B" w:rsidRPr="00FD0AC5" w:rsidRDefault="00B60D5B" w:rsidP="003E0457">
            <w:pPr>
              <w:jc w:val="both"/>
              <w:rPr>
                <w:sz w:val="20"/>
                <w:szCs w:val="20"/>
              </w:rPr>
            </w:pPr>
            <w:r>
              <w:rPr>
                <w:sz w:val="20"/>
              </w:rPr>
              <w:t>Koeffizient 2</w:t>
            </w:r>
          </w:p>
        </w:tc>
      </w:tr>
      <w:tr w:rsidR="00B60D5B" w:rsidRPr="00696991" w14:paraId="5243F31F" w14:textId="77777777" w:rsidTr="003E0457">
        <w:tc>
          <w:tcPr>
            <w:tcW w:w="9069" w:type="dxa"/>
            <w:gridSpan w:val="2"/>
            <w:tcBorders>
              <w:bottom w:val="nil"/>
            </w:tcBorders>
          </w:tcPr>
          <w:p w14:paraId="581C570A" w14:textId="77777777" w:rsidR="00B60D5B" w:rsidRPr="006B56A1" w:rsidRDefault="00B60D5B" w:rsidP="003E0457">
            <w:pPr>
              <w:jc w:val="both"/>
              <w:rPr>
                <w:sz w:val="14"/>
                <w:szCs w:val="14"/>
                <w:lang w:val="fr-BE"/>
              </w:rPr>
            </w:pPr>
          </w:p>
        </w:tc>
      </w:tr>
      <w:tr w:rsidR="00B60D5B" w:rsidRPr="0095754F" w14:paraId="78DCE64F" w14:textId="77777777" w:rsidTr="006B56A1">
        <w:tc>
          <w:tcPr>
            <w:tcW w:w="8217" w:type="dxa"/>
            <w:tcBorders>
              <w:top w:val="nil"/>
              <w:bottom w:val="nil"/>
              <w:right w:val="nil"/>
            </w:tcBorders>
          </w:tcPr>
          <w:p w14:paraId="13D2D9F6" w14:textId="77777777" w:rsidR="00B60D5B" w:rsidRPr="00B60D5B" w:rsidRDefault="00B60D5B" w:rsidP="003E0457">
            <w:pPr>
              <w:ind w:left="176" w:hanging="176"/>
              <w:rPr>
                <w:sz w:val="20"/>
                <w:szCs w:val="20"/>
                <w:lang w:val="de-DE"/>
              </w:rPr>
            </w:pPr>
            <w:r w:rsidRPr="00B60D5B">
              <w:rPr>
                <w:sz w:val="20"/>
                <w:lang w:val="de-DE"/>
              </w:rPr>
              <w:t>Universitätsdiplom bei Anwerbung erforderlich, aber keine Pflicht bei Mobilität</w:t>
            </w:r>
          </w:p>
        </w:tc>
        <w:tc>
          <w:tcPr>
            <w:tcW w:w="852" w:type="dxa"/>
            <w:tcBorders>
              <w:top w:val="nil"/>
              <w:left w:val="nil"/>
              <w:bottom w:val="nil"/>
            </w:tcBorders>
            <w:vAlign w:val="bottom"/>
          </w:tcPr>
          <w:p w14:paraId="1B0062D9" w14:textId="77777777" w:rsidR="00B60D5B" w:rsidRPr="00353CDC" w:rsidRDefault="00B60D5B" w:rsidP="006B56A1">
            <w:pPr>
              <w:jc w:val="center"/>
              <w:rPr>
                <w:sz w:val="20"/>
                <w:szCs w:val="20"/>
              </w:rPr>
            </w:pPr>
            <w:r>
              <w:rPr>
                <w:sz w:val="20"/>
              </w:rPr>
              <w:t>0</w:t>
            </w:r>
          </w:p>
        </w:tc>
      </w:tr>
      <w:tr w:rsidR="00B60D5B" w:rsidRPr="0095754F" w14:paraId="32829527" w14:textId="77777777" w:rsidTr="006B56A1">
        <w:tc>
          <w:tcPr>
            <w:tcW w:w="8217" w:type="dxa"/>
            <w:tcBorders>
              <w:top w:val="nil"/>
              <w:bottom w:val="nil"/>
              <w:right w:val="nil"/>
            </w:tcBorders>
          </w:tcPr>
          <w:p w14:paraId="4D7C6FD7" w14:textId="77777777" w:rsidR="00B60D5B" w:rsidRPr="00B60D5B" w:rsidRDefault="00B60D5B" w:rsidP="003E0457">
            <w:pPr>
              <w:ind w:left="176" w:hanging="176"/>
              <w:rPr>
                <w:sz w:val="20"/>
                <w:szCs w:val="20"/>
                <w:lang w:val="de-DE"/>
              </w:rPr>
            </w:pPr>
            <w:r w:rsidRPr="00B60D5B">
              <w:rPr>
                <w:sz w:val="20"/>
                <w:lang w:val="de-DE"/>
              </w:rPr>
              <w:t>Universitätsdiplom erforderlich (aber Zugang nicht auf ein bestimmtes Diplom beschränkt - gilt auch für Mobilität)</w:t>
            </w:r>
          </w:p>
        </w:tc>
        <w:tc>
          <w:tcPr>
            <w:tcW w:w="852" w:type="dxa"/>
            <w:tcBorders>
              <w:top w:val="nil"/>
              <w:left w:val="nil"/>
              <w:bottom w:val="nil"/>
            </w:tcBorders>
            <w:vAlign w:val="bottom"/>
          </w:tcPr>
          <w:p w14:paraId="39DB70C9" w14:textId="77777777" w:rsidR="00B60D5B" w:rsidRPr="00353CDC" w:rsidRDefault="00B60D5B" w:rsidP="006B56A1">
            <w:pPr>
              <w:jc w:val="center"/>
              <w:rPr>
                <w:sz w:val="20"/>
                <w:szCs w:val="20"/>
              </w:rPr>
            </w:pPr>
            <w:r>
              <w:rPr>
                <w:sz w:val="20"/>
              </w:rPr>
              <w:t>1</w:t>
            </w:r>
          </w:p>
        </w:tc>
      </w:tr>
      <w:tr w:rsidR="00B60D5B" w:rsidRPr="0095754F" w14:paraId="00940293" w14:textId="77777777" w:rsidTr="006B56A1">
        <w:tc>
          <w:tcPr>
            <w:tcW w:w="8217" w:type="dxa"/>
            <w:tcBorders>
              <w:top w:val="nil"/>
              <w:bottom w:val="nil"/>
              <w:right w:val="nil"/>
            </w:tcBorders>
          </w:tcPr>
          <w:p w14:paraId="56A0D39B" w14:textId="77777777" w:rsidR="00B60D5B" w:rsidRPr="00353CDC" w:rsidRDefault="00B60D5B" w:rsidP="003E0457">
            <w:pPr>
              <w:ind w:left="176" w:hanging="176"/>
              <w:rPr>
                <w:sz w:val="20"/>
                <w:szCs w:val="20"/>
              </w:rPr>
            </w:pPr>
            <w:r>
              <w:rPr>
                <w:sz w:val="20"/>
              </w:rPr>
              <w:t>Spezifisches Universitätsdiplom erforderlich</w:t>
            </w:r>
          </w:p>
        </w:tc>
        <w:tc>
          <w:tcPr>
            <w:tcW w:w="852" w:type="dxa"/>
            <w:tcBorders>
              <w:top w:val="nil"/>
              <w:left w:val="nil"/>
              <w:bottom w:val="nil"/>
            </w:tcBorders>
            <w:vAlign w:val="bottom"/>
          </w:tcPr>
          <w:p w14:paraId="72E2C45C" w14:textId="77777777" w:rsidR="00B60D5B" w:rsidRPr="00353CDC" w:rsidRDefault="00B60D5B" w:rsidP="006B56A1">
            <w:pPr>
              <w:jc w:val="center"/>
              <w:rPr>
                <w:sz w:val="20"/>
                <w:szCs w:val="20"/>
              </w:rPr>
            </w:pPr>
            <w:r>
              <w:rPr>
                <w:sz w:val="20"/>
              </w:rPr>
              <w:t>2</w:t>
            </w:r>
          </w:p>
        </w:tc>
      </w:tr>
      <w:tr w:rsidR="00B60D5B" w:rsidRPr="0095754F" w14:paraId="4A095276" w14:textId="77777777" w:rsidTr="006B56A1">
        <w:tc>
          <w:tcPr>
            <w:tcW w:w="8217" w:type="dxa"/>
            <w:tcBorders>
              <w:top w:val="nil"/>
              <w:bottom w:val="nil"/>
              <w:right w:val="nil"/>
            </w:tcBorders>
          </w:tcPr>
          <w:p w14:paraId="49336C56" w14:textId="77777777" w:rsidR="00B60D5B" w:rsidRPr="00B60D5B" w:rsidRDefault="00B60D5B" w:rsidP="003E0457">
            <w:pPr>
              <w:ind w:left="176" w:hanging="176"/>
              <w:rPr>
                <w:sz w:val="20"/>
                <w:szCs w:val="20"/>
                <w:lang w:val="de-DE"/>
              </w:rPr>
            </w:pPr>
            <w:r w:rsidRPr="00B60D5B">
              <w:rPr>
                <w:sz w:val="20"/>
                <w:lang w:val="de-DE"/>
              </w:rPr>
              <w:t>Universitätsdiplom und zusätzliches postuniversitäres Diplom erforderlich</w:t>
            </w:r>
          </w:p>
        </w:tc>
        <w:tc>
          <w:tcPr>
            <w:tcW w:w="852" w:type="dxa"/>
            <w:tcBorders>
              <w:top w:val="nil"/>
              <w:left w:val="nil"/>
              <w:bottom w:val="nil"/>
            </w:tcBorders>
            <w:vAlign w:val="bottom"/>
          </w:tcPr>
          <w:p w14:paraId="54CFFC27" w14:textId="77777777" w:rsidR="00B60D5B" w:rsidRDefault="00B60D5B" w:rsidP="006B56A1">
            <w:pPr>
              <w:jc w:val="center"/>
              <w:rPr>
                <w:sz w:val="20"/>
                <w:szCs w:val="20"/>
              </w:rPr>
            </w:pPr>
            <w:r>
              <w:rPr>
                <w:sz w:val="20"/>
              </w:rPr>
              <w:t>3</w:t>
            </w:r>
          </w:p>
        </w:tc>
      </w:tr>
      <w:tr w:rsidR="00B60D5B" w:rsidRPr="00696991" w14:paraId="3072A299" w14:textId="77777777" w:rsidTr="003E0457">
        <w:tc>
          <w:tcPr>
            <w:tcW w:w="9069" w:type="dxa"/>
            <w:gridSpan w:val="2"/>
            <w:tcBorders>
              <w:top w:val="nil"/>
              <w:bottom w:val="single" w:sz="4" w:space="0" w:color="auto"/>
            </w:tcBorders>
          </w:tcPr>
          <w:p w14:paraId="62AD6117" w14:textId="77777777" w:rsidR="00B60D5B" w:rsidRPr="006B56A1" w:rsidRDefault="00B60D5B" w:rsidP="003E0457">
            <w:pPr>
              <w:jc w:val="both"/>
              <w:rPr>
                <w:sz w:val="14"/>
                <w:szCs w:val="14"/>
                <w:lang w:val="fr-BE"/>
              </w:rPr>
            </w:pPr>
          </w:p>
        </w:tc>
      </w:tr>
    </w:tbl>
    <w:p w14:paraId="38D488FF" w14:textId="77777777" w:rsidR="00B60D5B" w:rsidRPr="006B56A1" w:rsidRDefault="00B60D5B" w:rsidP="00416806">
      <w:pPr>
        <w:jc w:val="both"/>
        <w:rPr>
          <w:sz w:val="20"/>
          <w:szCs w:val="20"/>
          <w:lang w:val="fr-BE"/>
        </w:rPr>
      </w:pPr>
    </w:p>
    <w:tbl>
      <w:tblPr>
        <w:tblStyle w:val="Grilledutableau"/>
        <w:tblW w:w="9069" w:type="dxa"/>
        <w:tblLook w:val="04A0" w:firstRow="1" w:lastRow="0" w:firstColumn="1" w:lastColumn="0" w:noHBand="0" w:noVBand="1"/>
      </w:tblPr>
      <w:tblGrid>
        <w:gridCol w:w="8217"/>
        <w:gridCol w:w="852"/>
      </w:tblGrid>
      <w:tr w:rsidR="00B60D5B" w:rsidRPr="00B60D5B" w14:paraId="2C70B950" w14:textId="77777777" w:rsidTr="003E0457">
        <w:tc>
          <w:tcPr>
            <w:tcW w:w="9069" w:type="dxa"/>
            <w:gridSpan w:val="2"/>
          </w:tcPr>
          <w:p w14:paraId="4C986811" w14:textId="77777777" w:rsidR="00B60D5B" w:rsidRPr="00B60D5B" w:rsidRDefault="00B60D5B" w:rsidP="003E0457">
            <w:pPr>
              <w:rPr>
                <w:sz w:val="14"/>
                <w:szCs w:val="14"/>
                <w:lang w:val="de-DE"/>
              </w:rPr>
            </w:pPr>
          </w:p>
          <w:p w14:paraId="0DDD2E51" w14:textId="77777777" w:rsidR="00B60D5B" w:rsidRPr="00B60D5B" w:rsidRDefault="00B60D5B" w:rsidP="003E0457">
            <w:pPr>
              <w:rPr>
                <w:b/>
                <w:bCs/>
                <w:lang w:val="de-DE"/>
              </w:rPr>
            </w:pPr>
            <w:r w:rsidRPr="00B60D5B">
              <w:rPr>
                <w:b/>
                <w:lang w:val="de-DE"/>
              </w:rPr>
              <w:t>Für die Ausübung der Funktion erforderliche Berufserfahrung</w:t>
            </w:r>
          </w:p>
          <w:p w14:paraId="7946A09B" w14:textId="77777777" w:rsidR="00B60D5B" w:rsidRDefault="00B60D5B" w:rsidP="00B60D5B">
            <w:pPr>
              <w:pStyle w:val="Paragraphedeliste"/>
              <w:numPr>
                <w:ilvl w:val="0"/>
                <w:numId w:val="2"/>
              </w:numPr>
              <w:ind w:left="459"/>
              <w:rPr>
                <w:sz w:val="20"/>
                <w:szCs w:val="20"/>
              </w:rPr>
            </w:pPr>
            <w:r>
              <w:rPr>
                <w:sz w:val="20"/>
              </w:rPr>
              <w:t>entspricht der einschlägigen Erfahrung, die bei Anwerbung und Mobilität erforderlich ist</w:t>
            </w:r>
          </w:p>
          <w:p w14:paraId="258C4994" w14:textId="77777777" w:rsidR="00B60D5B" w:rsidRPr="00353CDC" w:rsidRDefault="00B60D5B" w:rsidP="00B60D5B">
            <w:pPr>
              <w:pStyle w:val="Paragraphedeliste"/>
              <w:numPr>
                <w:ilvl w:val="0"/>
                <w:numId w:val="2"/>
              </w:numPr>
              <w:ind w:left="459" w:right="-108"/>
              <w:rPr>
                <w:sz w:val="20"/>
                <w:szCs w:val="20"/>
              </w:rPr>
            </w:pPr>
            <w:r w:rsidRPr="00BA6E84">
              <w:rPr>
                <w:sz w:val="20"/>
                <w:szCs w:val="20"/>
              </w:rPr>
              <w:t>einschlägige Erfahrung: Erfahrung in der Leitung eines Dienstes für die "Führungsfunktion", Erfahrung i</w:t>
            </w:r>
            <w:r>
              <w:rPr>
                <w:sz w:val="20"/>
              </w:rPr>
              <w:t>m betreffenden Fachbereich für die "Funktion eines Sachverständigen"</w:t>
            </w:r>
          </w:p>
          <w:p w14:paraId="11EF8291" w14:textId="77777777" w:rsidR="00B60D5B" w:rsidRPr="00B60D5B" w:rsidRDefault="00B60D5B" w:rsidP="003E0457">
            <w:pPr>
              <w:rPr>
                <w:sz w:val="14"/>
                <w:szCs w:val="14"/>
                <w:lang w:val="de-DE"/>
              </w:rPr>
            </w:pPr>
          </w:p>
        </w:tc>
      </w:tr>
      <w:tr w:rsidR="00B60D5B" w:rsidRPr="00FD0AC5" w14:paraId="43831775" w14:textId="77777777" w:rsidTr="003E0457">
        <w:tc>
          <w:tcPr>
            <w:tcW w:w="9069" w:type="dxa"/>
            <w:gridSpan w:val="2"/>
          </w:tcPr>
          <w:p w14:paraId="7B81F439" w14:textId="77777777" w:rsidR="00B60D5B" w:rsidRPr="00FD0AC5" w:rsidRDefault="00B60D5B" w:rsidP="003E0457">
            <w:pPr>
              <w:jc w:val="both"/>
              <w:rPr>
                <w:sz w:val="20"/>
                <w:szCs w:val="20"/>
              </w:rPr>
            </w:pPr>
            <w:r>
              <w:rPr>
                <w:sz w:val="20"/>
              </w:rPr>
              <w:t>Koeffizient 2</w:t>
            </w:r>
          </w:p>
        </w:tc>
      </w:tr>
      <w:tr w:rsidR="00B60D5B" w:rsidRPr="00696991" w14:paraId="6A3BAEC7" w14:textId="77777777" w:rsidTr="003E0457">
        <w:tc>
          <w:tcPr>
            <w:tcW w:w="9069" w:type="dxa"/>
            <w:gridSpan w:val="2"/>
            <w:tcBorders>
              <w:bottom w:val="nil"/>
            </w:tcBorders>
          </w:tcPr>
          <w:p w14:paraId="1727BAF3" w14:textId="77777777" w:rsidR="00B60D5B" w:rsidRPr="006B56A1" w:rsidRDefault="00B60D5B" w:rsidP="003E0457">
            <w:pPr>
              <w:jc w:val="both"/>
              <w:rPr>
                <w:sz w:val="14"/>
                <w:szCs w:val="14"/>
                <w:lang w:val="fr-BE"/>
              </w:rPr>
            </w:pPr>
          </w:p>
        </w:tc>
      </w:tr>
      <w:tr w:rsidR="00B60D5B" w:rsidRPr="0095754F" w14:paraId="47D95FBC" w14:textId="77777777" w:rsidTr="003E0457">
        <w:tc>
          <w:tcPr>
            <w:tcW w:w="8217" w:type="dxa"/>
            <w:tcBorders>
              <w:top w:val="nil"/>
              <w:bottom w:val="nil"/>
              <w:right w:val="nil"/>
            </w:tcBorders>
          </w:tcPr>
          <w:p w14:paraId="0EACF278" w14:textId="77777777" w:rsidR="00B60D5B" w:rsidRPr="00B60D5B" w:rsidRDefault="00B60D5B" w:rsidP="003E0457">
            <w:pPr>
              <w:ind w:left="176" w:hanging="176"/>
              <w:rPr>
                <w:sz w:val="20"/>
                <w:szCs w:val="20"/>
                <w:lang w:val="de-DE"/>
              </w:rPr>
            </w:pPr>
            <w:r w:rsidRPr="00B60D5B">
              <w:rPr>
                <w:sz w:val="20"/>
                <w:lang w:val="de-DE"/>
              </w:rPr>
              <w:t>Keine Erfahrung oder einschlägige Erfahrung &lt; 4 Jahre erforderlich</w:t>
            </w:r>
          </w:p>
        </w:tc>
        <w:tc>
          <w:tcPr>
            <w:tcW w:w="852" w:type="dxa"/>
            <w:tcBorders>
              <w:top w:val="nil"/>
              <w:left w:val="nil"/>
              <w:bottom w:val="nil"/>
            </w:tcBorders>
          </w:tcPr>
          <w:p w14:paraId="1BDEA7D5" w14:textId="77777777" w:rsidR="00B60D5B" w:rsidRPr="00353CDC" w:rsidRDefault="00B60D5B" w:rsidP="003E0457">
            <w:pPr>
              <w:jc w:val="center"/>
              <w:rPr>
                <w:sz w:val="20"/>
                <w:szCs w:val="20"/>
              </w:rPr>
            </w:pPr>
            <w:r>
              <w:rPr>
                <w:sz w:val="20"/>
              </w:rPr>
              <w:t>0</w:t>
            </w:r>
          </w:p>
        </w:tc>
      </w:tr>
      <w:tr w:rsidR="00B60D5B" w:rsidRPr="0095754F" w14:paraId="65AB4029" w14:textId="77777777" w:rsidTr="003E0457">
        <w:tc>
          <w:tcPr>
            <w:tcW w:w="8217" w:type="dxa"/>
            <w:tcBorders>
              <w:top w:val="nil"/>
              <w:bottom w:val="nil"/>
              <w:right w:val="nil"/>
            </w:tcBorders>
          </w:tcPr>
          <w:p w14:paraId="793A8277" w14:textId="77777777" w:rsidR="00B60D5B" w:rsidRPr="00B60D5B" w:rsidRDefault="00B60D5B" w:rsidP="003E0457">
            <w:pPr>
              <w:ind w:left="176" w:hanging="176"/>
              <w:rPr>
                <w:sz w:val="20"/>
                <w:szCs w:val="20"/>
                <w:lang w:val="de-DE"/>
              </w:rPr>
            </w:pPr>
            <w:r w:rsidRPr="00B60D5B">
              <w:rPr>
                <w:sz w:val="20"/>
                <w:lang w:val="de-DE"/>
              </w:rPr>
              <w:t>Einschlägige Erfahrung ≥ 4 Jahre und &lt; 6 Jahre erforderlich</w:t>
            </w:r>
          </w:p>
        </w:tc>
        <w:tc>
          <w:tcPr>
            <w:tcW w:w="852" w:type="dxa"/>
            <w:tcBorders>
              <w:top w:val="nil"/>
              <w:left w:val="nil"/>
              <w:bottom w:val="nil"/>
            </w:tcBorders>
          </w:tcPr>
          <w:p w14:paraId="54AC00E5" w14:textId="77777777" w:rsidR="00B60D5B" w:rsidRPr="00353CDC" w:rsidRDefault="00B60D5B" w:rsidP="003E0457">
            <w:pPr>
              <w:jc w:val="center"/>
              <w:rPr>
                <w:sz w:val="20"/>
                <w:szCs w:val="20"/>
              </w:rPr>
            </w:pPr>
            <w:r>
              <w:rPr>
                <w:sz w:val="20"/>
              </w:rPr>
              <w:t>1</w:t>
            </w:r>
          </w:p>
        </w:tc>
      </w:tr>
      <w:tr w:rsidR="00B60D5B" w:rsidRPr="0095754F" w14:paraId="05CBAC04" w14:textId="77777777" w:rsidTr="003E0457">
        <w:tc>
          <w:tcPr>
            <w:tcW w:w="8217" w:type="dxa"/>
            <w:tcBorders>
              <w:top w:val="nil"/>
              <w:bottom w:val="nil"/>
              <w:right w:val="nil"/>
            </w:tcBorders>
          </w:tcPr>
          <w:p w14:paraId="75C93F1B" w14:textId="77777777" w:rsidR="00B60D5B" w:rsidRPr="00B60D5B" w:rsidRDefault="00B60D5B" w:rsidP="003E0457">
            <w:pPr>
              <w:ind w:left="176" w:hanging="176"/>
              <w:rPr>
                <w:sz w:val="20"/>
                <w:szCs w:val="20"/>
                <w:lang w:val="de-DE"/>
              </w:rPr>
            </w:pPr>
            <w:r w:rsidRPr="00B60D5B">
              <w:rPr>
                <w:sz w:val="20"/>
                <w:lang w:val="de-DE"/>
              </w:rPr>
              <w:t>Einschlägige Erfahrung ≥ 6 Jahre und &lt; 9 Jahre erforderlich</w:t>
            </w:r>
          </w:p>
        </w:tc>
        <w:tc>
          <w:tcPr>
            <w:tcW w:w="852" w:type="dxa"/>
            <w:tcBorders>
              <w:top w:val="nil"/>
              <w:left w:val="nil"/>
              <w:bottom w:val="nil"/>
            </w:tcBorders>
          </w:tcPr>
          <w:p w14:paraId="4486E352" w14:textId="77777777" w:rsidR="00B60D5B" w:rsidRPr="00353CDC" w:rsidRDefault="00B60D5B" w:rsidP="003E0457">
            <w:pPr>
              <w:jc w:val="center"/>
              <w:rPr>
                <w:sz w:val="20"/>
                <w:szCs w:val="20"/>
              </w:rPr>
            </w:pPr>
            <w:r>
              <w:rPr>
                <w:sz w:val="20"/>
              </w:rPr>
              <w:t>2</w:t>
            </w:r>
          </w:p>
        </w:tc>
      </w:tr>
      <w:tr w:rsidR="00B60D5B" w:rsidRPr="0095754F" w14:paraId="7FD0B7DC" w14:textId="77777777" w:rsidTr="003E0457">
        <w:tc>
          <w:tcPr>
            <w:tcW w:w="8217" w:type="dxa"/>
            <w:tcBorders>
              <w:top w:val="nil"/>
              <w:bottom w:val="nil"/>
              <w:right w:val="nil"/>
            </w:tcBorders>
          </w:tcPr>
          <w:p w14:paraId="7192C627" w14:textId="77777777" w:rsidR="00B60D5B" w:rsidRDefault="00B60D5B" w:rsidP="003E0457">
            <w:pPr>
              <w:ind w:left="176" w:hanging="176"/>
              <w:rPr>
                <w:sz w:val="20"/>
                <w:szCs w:val="20"/>
              </w:rPr>
            </w:pPr>
            <w:r>
              <w:rPr>
                <w:sz w:val="20"/>
              </w:rPr>
              <w:t>Einschlägige Erfahrung ≥ 9 Jahre erforderlich</w:t>
            </w:r>
          </w:p>
        </w:tc>
        <w:tc>
          <w:tcPr>
            <w:tcW w:w="852" w:type="dxa"/>
            <w:tcBorders>
              <w:top w:val="nil"/>
              <w:left w:val="nil"/>
              <w:bottom w:val="nil"/>
            </w:tcBorders>
          </w:tcPr>
          <w:p w14:paraId="26C8C8EB" w14:textId="77777777" w:rsidR="00B60D5B" w:rsidRDefault="00B60D5B" w:rsidP="003E0457">
            <w:pPr>
              <w:jc w:val="center"/>
              <w:rPr>
                <w:sz w:val="20"/>
                <w:szCs w:val="20"/>
              </w:rPr>
            </w:pPr>
            <w:r>
              <w:rPr>
                <w:sz w:val="20"/>
              </w:rPr>
              <w:t>3</w:t>
            </w:r>
          </w:p>
        </w:tc>
      </w:tr>
      <w:tr w:rsidR="00B60D5B" w:rsidRPr="00696991" w14:paraId="45C9643E" w14:textId="77777777" w:rsidTr="003E0457">
        <w:tc>
          <w:tcPr>
            <w:tcW w:w="9069" w:type="dxa"/>
            <w:gridSpan w:val="2"/>
            <w:tcBorders>
              <w:top w:val="nil"/>
              <w:bottom w:val="single" w:sz="4" w:space="0" w:color="auto"/>
            </w:tcBorders>
          </w:tcPr>
          <w:p w14:paraId="052A609F" w14:textId="77777777" w:rsidR="00B60D5B" w:rsidRPr="006B56A1" w:rsidRDefault="00B60D5B" w:rsidP="003E0457">
            <w:pPr>
              <w:jc w:val="both"/>
              <w:rPr>
                <w:sz w:val="14"/>
                <w:szCs w:val="14"/>
                <w:lang w:val="fr-BE"/>
              </w:rPr>
            </w:pPr>
          </w:p>
        </w:tc>
      </w:tr>
    </w:tbl>
    <w:p w14:paraId="5A176601" w14:textId="77777777" w:rsidR="00B60D5B" w:rsidRPr="006B56A1" w:rsidRDefault="00B60D5B" w:rsidP="00416806">
      <w:pPr>
        <w:jc w:val="both"/>
        <w:rPr>
          <w:sz w:val="20"/>
          <w:szCs w:val="20"/>
          <w:lang w:val="fr-BE"/>
        </w:rPr>
      </w:pPr>
    </w:p>
    <w:tbl>
      <w:tblPr>
        <w:tblStyle w:val="Grilledutableau"/>
        <w:tblW w:w="9069" w:type="dxa"/>
        <w:tblLook w:val="04A0" w:firstRow="1" w:lastRow="0" w:firstColumn="1" w:lastColumn="0" w:noHBand="0" w:noVBand="1"/>
      </w:tblPr>
      <w:tblGrid>
        <w:gridCol w:w="8217"/>
        <w:gridCol w:w="852"/>
      </w:tblGrid>
      <w:tr w:rsidR="00B60D5B" w:rsidRPr="00B60D5B" w14:paraId="3CCD9214" w14:textId="77777777" w:rsidTr="003E0457">
        <w:tc>
          <w:tcPr>
            <w:tcW w:w="9069" w:type="dxa"/>
            <w:gridSpan w:val="2"/>
          </w:tcPr>
          <w:p w14:paraId="4EB11924" w14:textId="77777777" w:rsidR="00B60D5B" w:rsidRPr="00FD2C96" w:rsidRDefault="00B60D5B" w:rsidP="003E0457">
            <w:pPr>
              <w:rPr>
                <w:sz w:val="14"/>
                <w:szCs w:val="14"/>
              </w:rPr>
            </w:pPr>
          </w:p>
          <w:p w14:paraId="7B1E5FAD" w14:textId="77777777" w:rsidR="00B60D5B" w:rsidRPr="00353CDC" w:rsidRDefault="00B60D5B" w:rsidP="003E0457">
            <w:pPr>
              <w:rPr>
                <w:b/>
                <w:bCs/>
              </w:rPr>
            </w:pPr>
            <w:r>
              <w:rPr>
                <w:b/>
              </w:rPr>
              <w:t>Komplexität der zu behandelnden Probleme</w:t>
            </w:r>
          </w:p>
          <w:p w14:paraId="57497BBD" w14:textId="77777777" w:rsidR="00B60D5B" w:rsidRDefault="00B60D5B" w:rsidP="00B60D5B">
            <w:pPr>
              <w:pStyle w:val="Paragraphedeliste"/>
              <w:numPr>
                <w:ilvl w:val="0"/>
                <w:numId w:val="2"/>
              </w:numPr>
              <w:ind w:left="459" w:right="-37"/>
              <w:rPr>
                <w:sz w:val="20"/>
                <w:szCs w:val="20"/>
              </w:rPr>
            </w:pPr>
            <w:r>
              <w:rPr>
                <w:sz w:val="20"/>
              </w:rPr>
              <w:t xml:space="preserve">zu verstehen als die </w:t>
            </w:r>
            <w:r w:rsidRPr="00FD2C96">
              <w:rPr>
                <w:sz w:val="20"/>
              </w:rPr>
              <w:t xml:space="preserve">Komplexität </w:t>
            </w:r>
            <w:r>
              <w:rPr>
                <w:sz w:val="20"/>
              </w:rPr>
              <w:t>der zu treffenden Entscheidungen im Zusammenhang mit den zu behandelnden Problemen; hier geht es um die konkrete Verantwortung für die Entscheidung und nicht nur um die Erstellung von Memos oder Entwürfen</w:t>
            </w:r>
          </w:p>
          <w:p w14:paraId="391CE04C" w14:textId="77777777" w:rsidR="00B60D5B" w:rsidRDefault="00B60D5B" w:rsidP="00B60D5B">
            <w:pPr>
              <w:pStyle w:val="Paragraphedeliste"/>
              <w:numPr>
                <w:ilvl w:val="0"/>
                <w:numId w:val="2"/>
              </w:numPr>
              <w:ind w:left="459"/>
              <w:rPr>
                <w:sz w:val="20"/>
                <w:szCs w:val="20"/>
              </w:rPr>
            </w:pPr>
            <w:r>
              <w:rPr>
                <w:sz w:val="20"/>
              </w:rPr>
              <w:t>geht über das Konzept der "Unterschrift" hinaus</w:t>
            </w:r>
          </w:p>
          <w:p w14:paraId="23D586E6" w14:textId="77777777" w:rsidR="00B60D5B" w:rsidRPr="00353CDC" w:rsidRDefault="00B60D5B" w:rsidP="00B60D5B">
            <w:pPr>
              <w:pStyle w:val="Paragraphedeliste"/>
              <w:numPr>
                <w:ilvl w:val="0"/>
                <w:numId w:val="2"/>
              </w:numPr>
              <w:ind w:left="459"/>
              <w:rPr>
                <w:sz w:val="20"/>
                <w:szCs w:val="20"/>
              </w:rPr>
            </w:pPr>
            <w:r>
              <w:rPr>
                <w:sz w:val="20"/>
              </w:rPr>
              <w:t>ist gemäß dem Inhalt der Funktion und den ihr übertragenen Aufgaben zu prüfen</w:t>
            </w:r>
          </w:p>
          <w:p w14:paraId="51A4DD60" w14:textId="77777777" w:rsidR="00B60D5B" w:rsidRPr="00B60D5B" w:rsidRDefault="00B60D5B" w:rsidP="003E0457">
            <w:pPr>
              <w:rPr>
                <w:sz w:val="14"/>
                <w:szCs w:val="14"/>
                <w:lang w:val="de-DE"/>
              </w:rPr>
            </w:pPr>
          </w:p>
        </w:tc>
      </w:tr>
      <w:tr w:rsidR="00B60D5B" w:rsidRPr="00FD0AC5" w14:paraId="38D5E485" w14:textId="77777777" w:rsidTr="003E0457">
        <w:tc>
          <w:tcPr>
            <w:tcW w:w="9069" w:type="dxa"/>
            <w:gridSpan w:val="2"/>
          </w:tcPr>
          <w:p w14:paraId="3569D9D1" w14:textId="77777777" w:rsidR="00B60D5B" w:rsidRPr="00FD0AC5" w:rsidRDefault="00B60D5B" w:rsidP="003E0457">
            <w:pPr>
              <w:jc w:val="both"/>
              <w:rPr>
                <w:sz w:val="20"/>
                <w:szCs w:val="20"/>
              </w:rPr>
            </w:pPr>
            <w:r>
              <w:rPr>
                <w:sz w:val="20"/>
              </w:rPr>
              <w:t>Koeffizient 4</w:t>
            </w:r>
          </w:p>
        </w:tc>
      </w:tr>
      <w:tr w:rsidR="00B60D5B" w:rsidRPr="00696991" w14:paraId="74F5E9FB" w14:textId="77777777" w:rsidTr="003E0457">
        <w:tc>
          <w:tcPr>
            <w:tcW w:w="9069" w:type="dxa"/>
            <w:gridSpan w:val="2"/>
            <w:tcBorders>
              <w:bottom w:val="nil"/>
            </w:tcBorders>
          </w:tcPr>
          <w:p w14:paraId="00AC81A3" w14:textId="77777777" w:rsidR="00B60D5B" w:rsidRPr="006B56A1" w:rsidRDefault="00B60D5B" w:rsidP="003E0457">
            <w:pPr>
              <w:jc w:val="both"/>
              <w:rPr>
                <w:sz w:val="14"/>
                <w:szCs w:val="14"/>
                <w:lang w:val="fr-BE"/>
              </w:rPr>
            </w:pPr>
          </w:p>
        </w:tc>
      </w:tr>
      <w:tr w:rsidR="00B60D5B" w:rsidRPr="0095754F" w14:paraId="50679EAF" w14:textId="77777777" w:rsidTr="006B56A1">
        <w:tc>
          <w:tcPr>
            <w:tcW w:w="8217" w:type="dxa"/>
            <w:tcBorders>
              <w:top w:val="nil"/>
              <w:bottom w:val="nil"/>
              <w:right w:val="nil"/>
            </w:tcBorders>
          </w:tcPr>
          <w:p w14:paraId="191E42FD" w14:textId="77777777" w:rsidR="00B60D5B" w:rsidRPr="00B60D5B" w:rsidRDefault="00B60D5B" w:rsidP="003E0457">
            <w:pPr>
              <w:ind w:left="176" w:hanging="176"/>
              <w:rPr>
                <w:sz w:val="20"/>
                <w:szCs w:val="20"/>
                <w:lang w:val="de-DE"/>
              </w:rPr>
            </w:pPr>
            <w:r w:rsidRPr="00B60D5B">
              <w:rPr>
                <w:sz w:val="20"/>
                <w:lang w:val="de-DE"/>
              </w:rPr>
              <w:t>Probleme operativer Art: konkrete ausführende Aufgaben, kurzfristig/routinemäßig; die Funktion "führt aus" (z.B. Berater in einem Personaldienst, der Verfahren in der Perso</w:t>
            </w:r>
            <w:r w:rsidRPr="00B60D5B">
              <w:rPr>
                <w:sz w:val="20"/>
                <w:lang w:val="de-DE"/>
              </w:rPr>
              <w:softHyphen/>
              <w:t>nalverwaltung anwendet)</w:t>
            </w:r>
          </w:p>
        </w:tc>
        <w:tc>
          <w:tcPr>
            <w:tcW w:w="852" w:type="dxa"/>
            <w:tcBorders>
              <w:top w:val="nil"/>
              <w:left w:val="nil"/>
              <w:bottom w:val="nil"/>
            </w:tcBorders>
            <w:vAlign w:val="bottom"/>
          </w:tcPr>
          <w:p w14:paraId="38FCAC37" w14:textId="77777777" w:rsidR="00B60D5B" w:rsidRPr="00353CDC" w:rsidRDefault="00B60D5B" w:rsidP="006B56A1">
            <w:pPr>
              <w:jc w:val="center"/>
              <w:rPr>
                <w:sz w:val="20"/>
                <w:szCs w:val="20"/>
              </w:rPr>
            </w:pPr>
            <w:r>
              <w:rPr>
                <w:sz w:val="20"/>
              </w:rPr>
              <w:t>1</w:t>
            </w:r>
          </w:p>
        </w:tc>
      </w:tr>
      <w:tr w:rsidR="00B60D5B" w:rsidRPr="0095754F" w14:paraId="5FFE9C1A" w14:textId="77777777" w:rsidTr="006B56A1">
        <w:tc>
          <w:tcPr>
            <w:tcW w:w="8217" w:type="dxa"/>
            <w:tcBorders>
              <w:top w:val="nil"/>
              <w:bottom w:val="nil"/>
              <w:right w:val="nil"/>
            </w:tcBorders>
          </w:tcPr>
          <w:p w14:paraId="323F7E36" w14:textId="77777777" w:rsidR="00B60D5B" w:rsidRPr="00B60D5B" w:rsidRDefault="00B60D5B" w:rsidP="003E0457">
            <w:pPr>
              <w:ind w:left="176" w:hanging="176"/>
              <w:rPr>
                <w:sz w:val="20"/>
                <w:szCs w:val="20"/>
                <w:lang w:val="de-DE"/>
              </w:rPr>
            </w:pPr>
            <w:r w:rsidRPr="00B60D5B">
              <w:rPr>
                <w:sz w:val="20"/>
                <w:lang w:val="de-DE"/>
              </w:rPr>
              <w:t>Probleme taktischer Art: in Bezug auf die Planung und Koordinierung der einzusetzenden Mittel; die Funktion organisiert und koordiniert die Umsetzung (z.B. Dienstleiter, der mit der Koordinierung der Personalverwaltung beauftragt ist)</w:t>
            </w:r>
          </w:p>
        </w:tc>
        <w:tc>
          <w:tcPr>
            <w:tcW w:w="852" w:type="dxa"/>
            <w:tcBorders>
              <w:top w:val="nil"/>
              <w:left w:val="nil"/>
              <w:bottom w:val="nil"/>
            </w:tcBorders>
            <w:vAlign w:val="bottom"/>
          </w:tcPr>
          <w:p w14:paraId="48D9A0E7" w14:textId="77777777" w:rsidR="00B60D5B" w:rsidRPr="00353CDC" w:rsidRDefault="00B60D5B" w:rsidP="006B56A1">
            <w:pPr>
              <w:jc w:val="center"/>
              <w:rPr>
                <w:sz w:val="20"/>
                <w:szCs w:val="20"/>
              </w:rPr>
            </w:pPr>
            <w:r>
              <w:rPr>
                <w:sz w:val="20"/>
              </w:rPr>
              <w:t>2</w:t>
            </w:r>
          </w:p>
        </w:tc>
      </w:tr>
      <w:tr w:rsidR="00B60D5B" w:rsidRPr="0095754F" w14:paraId="08E5EE27" w14:textId="77777777" w:rsidTr="006B56A1">
        <w:tc>
          <w:tcPr>
            <w:tcW w:w="8217" w:type="dxa"/>
            <w:tcBorders>
              <w:top w:val="nil"/>
              <w:bottom w:val="nil"/>
              <w:right w:val="nil"/>
            </w:tcBorders>
          </w:tcPr>
          <w:p w14:paraId="45B777A6" w14:textId="77777777" w:rsidR="00B60D5B" w:rsidRPr="00B60D5B" w:rsidRDefault="00B60D5B" w:rsidP="003E0457">
            <w:pPr>
              <w:ind w:left="176" w:hanging="176"/>
              <w:rPr>
                <w:sz w:val="20"/>
                <w:szCs w:val="20"/>
                <w:lang w:val="de-DE"/>
              </w:rPr>
            </w:pPr>
            <w:r w:rsidRPr="00B60D5B">
              <w:rPr>
                <w:sz w:val="20"/>
                <w:lang w:val="de-DE"/>
              </w:rPr>
              <w:t>Probleme strategischer Art: in Bezug auf die Ausrichtung der Organisation, langfristig; die Funktion leistet einen Beitrag zu den Aufträgen der Organisation und zu ihrer Strategie (z.B. Berater, der mit der Entwicklung des zonalen oder nationalen Sicherheitsplans beauftragt ist)</w:t>
            </w:r>
          </w:p>
        </w:tc>
        <w:tc>
          <w:tcPr>
            <w:tcW w:w="852" w:type="dxa"/>
            <w:tcBorders>
              <w:top w:val="nil"/>
              <w:left w:val="nil"/>
              <w:bottom w:val="nil"/>
            </w:tcBorders>
            <w:vAlign w:val="bottom"/>
          </w:tcPr>
          <w:p w14:paraId="2A75EBDB" w14:textId="77777777" w:rsidR="00B60D5B" w:rsidRPr="00353CDC" w:rsidRDefault="00B60D5B" w:rsidP="006B56A1">
            <w:pPr>
              <w:jc w:val="center"/>
              <w:rPr>
                <w:sz w:val="20"/>
                <w:szCs w:val="20"/>
              </w:rPr>
            </w:pPr>
            <w:r>
              <w:rPr>
                <w:sz w:val="20"/>
              </w:rPr>
              <w:t>3</w:t>
            </w:r>
          </w:p>
        </w:tc>
      </w:tr>
      <w:tr w:rsidR="00B60D5B" w:rsidRPr="00696991" w14:paraId="0288142F" w14:textId="77777777" w:rsidTr="003E0457">
        <w:tc>
          <w:tcPr>
            <w:tcW w:w="9069" w:type="dxa"/>
            <w:gridSpan w:val="2"/>
            <w:tcBorders>
              <w:top w:val="nil"/>
              <w:bottom w:val="single" w:sz="4" w:space="0" w:color="auto"/>
            </w:tcBorders>
          </w:tcPr>
          <w:p w14:paraId="77EE0D7B" w14:textId="77777777" w:rsidR="00B60D5B" w:rsidRPr="006B56A1" w:rsidRDefault="00B60D5B" w:rsidP="003E0457">
            <w:pPr>
              <w:jc w:val="both"/>
              <w:rPr>
                <w:sz w:val="14"/>
                <w:szCs w:val="14"/>
                <w:lang w:val="fr-BE"/>
              </w:rPr>
            </w:pPr>
          </w:p>
        </w:tc>
      </w:tr>
    </w:tbl>
    <w:p w14:paraId="397B0326" w14:textId="77777777" w:rsidR="00B60D5B" w:rsidRPr="006B56A1" w:rsidRDefault="00B60D5B" w:rsidP="00416806">
      <w:pPr>
        <w:jc w:val="both"/>
        <w:rPr>
          <w:sz w:val="20"/>
          <w:szCs w:val="20"/>
          <w:lang w:val="fr-BE"/>
        </w:rPr>
      </w:pPr>
    </w:p>
    <w:tbl>
      <w:tblPr>
        <w:tblStyle w:val="Grilledutableau"/>
        <w:tblW w:w="9069" w:type="dxa"/>
        <w:tblLook w:val="04A0" w:firstRow="1" w:lastRow="0" w:firstColumn="1" w:lastColumn="0" w:noHBand="0" w:noVBand="1"/>
      </w:tblPr>
      <w:tblGrid>
        <w:gridCol w:w="8217"/>
        <w:gridCol w:w="852"/>
      </w:tblGrid>
      <w:tr w:rsidR="00B60D5B" w:rsidRPr="00B60D5B" w14:paraId="35B21F89" w14:textId="77777777" w:rsidTr="003E0457">
        <w:tc>
          <w:tcPr>
            <w:tcW w:w="9069" w:type="dxa"/>
            <w:gridSpan w:val="2"/>
          </w:tcPr>
          <w:p w14:paraId="3F34ABDD" w14:textId="77777777" w:rsidR="00B60D5B" w:rsidRPr="006B56A1" w:rsidRDefault="00B60D5B" w:rsidP="003E0457">
            <w:pPr>
              <w:rPr>
                <w:sz w:val="14"/>
                <w:szCs w:val="14"/>
                <w:lang w:val="fr-BE"/>
              </w:rPr>
            </w:pPr>
          </w:p>
          <w:p w14:paraId="62B20CB5" w14:textId="77777777" w:rsidR="00B60D5B" w:rsidRPr="00353CDC" w:rsidRDefault="00B60D5B" w:rsidP="003E0457">
            <w:pPr>
              <w:rPr>
                <w:b/>
                <w:bCs/>
              </w:rPr>
            </w:pPr>
            <w:r>
              <w:rPr>
                <w:b/>
              </w:rPr>
              <w:t>Auswirkung der Funktion</w:t>
            </w:r>
          </w:p>
          <w:p w14:paraId="639E6A45" w14:textId="77777777" w:rsidR="00B60D5B" w:rsidRDefault="00B60D5B" w:rsidP="00B60D5B">
            <w:pPr>
              <w:pStyle w:val="Paragraphedeliste"/>
              <w:numPr>
                <w:ilvl w:val="0"/>
                <w:numId w:val="2"/>
              </w:numPr>
              <w:ind w:left="459"/>
              <w:rPr>
                <w:sz w:val="20"/>
                <w:szCs w:val="20"/>
              </w:rPr>
            </w:pPr>
            <w:r>
              <w:rPr>
                <w:sz w:val="20"/>
              </w:rPr>
              <w:t>Anzahl Personalmitglieder, deren (statutarische und/oder funktionelle) Situation durch eine einzige Handlung der Funktion "beeinflusst" werden kann</w:t>
            </w:r>
          </w:p>
          <w:p w14:paraId="4F5FD632" w14:textId="77777777" w:rsidR="00B60D5B" w:rsidRPr="00353CDC" w:rsidRDefault="00B60D5B" w:rsidP="00B60D5B">
            <w:pPr>
              <w:pStyle w:val="Paragraphedeliste"/>
              <w:numPr>
                <w:ilvl w:val="0"/>
                <w:numId w:val="2"/>
              </w:numPr>
              <w:ind w:left="459"/>
              <w:rPr>
                <w:sz w:val="20"/>
                <w:szCs w:val="20"/>
              </w:rPr>
            </w:pPr>
            <w:r>
              <w:rPr>
                <w:sz w:val="20"/>
              </w:rPr>
              <w:t>zu verstehen als die übliche Auswirkung der Funktion</w:t>
            </w:r>
          </w:p>
          <w:p w14:paraId="2AA9230B" w14:textId="77777777" w:rsidR="00B60D5B" w:rsidRPr="00B60D5B" w:rsidRDefault="00B60D5B" w:rsidP="003E0457">
            <w:pPr>
              <w:rPr>
                <w:sz w:val="14"/>
                <w:szCs w:val="14"/>
                <w:lang w:val="de-DE"/>
              </w:rPr>
            </w:pPr>
          </w:p>
        </w:tc>
      </w:tr>
      <w:tr w:rsidR="00B60D5B" w:rsidRPr="00FD0AC5" w14:paraId="315CF4E7" w14:textId="77777777" w:rsidTr="003E0457">
        <w:tc>
          <w:tcPr>
            <w:tcW w:w="9069" w:type="dxa"/>
            <w:gridSpan w:val="2"/>
          </w:tcPr>
          <w:p w14:paraId="0D7089A3" w14:textId="77777777" w:rsidR="00B60D5B" w:rsidRPr="00FD0AC5" w:rsidRDefault="00B60D5B" w:rsidP="003E0457">
            <w:pPr>
              <w:jc w:val="both"/>
              <w:rPr>
                <w:sz w:val="20"/>
                <w:szCs w:val="20"/>
              </w:rPr>
            </w:pPr>
            <w:r>
              <w:rPr>
                <w:sz w:val="20"/>
              </w:rPr>
              <w:t>Koeffizient 2</w:t>
            </w:r>
          </w:p>
        </w:tc>
      </w:tr>
      <w:tr w:rsidR="00B60D5B" w:rsidRPr="00696991" w14:paraId="733D89A6" w14:textId="77777777" w:rsidTr="003E0457">
        <w:tc>
          <w:tcPr>
            <w:tcW w:w="9069" w:type="dxa"/>
            <w:gridSpan w:val="2"/>
            <w:tcBorders>
              <w:bottom w:val="nil"/>
            </w:tcBorders>
          </w:tcPr>
          <w:p w14:paraId="562C0EB8" w14:textId="77777777" w:rsidR="00B60D5B" w:rsidRPr="006B56A1" w:rsidRDefault="00B60D5B" w:rsidP="003E0457">
            <w:pPr>
              <w:jc w:val="both"/>
              <w:rPr>
                <w:sz w:val="14"/>
                <w:szCs w:val="14"/>
                <w:lang w:val="fr-BE"/>
              </w:rPr>
            </w:pPr>
          </w:p>
        </w:tc>
      </w:tr>
      <w:tr w:rsidR="00B60D5B" w:rsidRPr="0095754F" w14:paraId="417283BF" w14:textId="77777777" w:rsidTr="003E0457">
        <w:tc>
          <w:tcPr>
            <w:tcW w:w="8217" w:type="dxa"/>
            <w:tcBorders>
              <w:top w:val="nil"/>
              <w:bottom w:val="nil"/>
              <w:right w:val="nil"/>
            </w:tcBorders>
          </w:tcPr>
          <w:p w14:paraId="1AD69939" w14:textId="77777777" w:rsidR="00B60D5B" w:rsidRPr="00B60D5B" w:rsidRDefault="00B60D5B" w:rsidP="003E0457">
            <w:pPr>
              <w:ind w:left="176" w:hanging="176"/>
              <w:rPr>
                <w:sz w:val="20"/>
                <w:szCs w:val="20"/>
                <w:lang w:val="de-DE"/>
              </w:rPr>
            </w:pPr>
            <w:r w:rsidRPr="00B60D5B">
              <w:rPr>
                <w:sz w:val="20"/>
                <w:lang w:val="de-DE"/>
              </w:rPr>
              <w:t>Auswirkung der Funktion auf weniger als 150 Personalmitglieder</w:t>
            </w:r>
          </w:p>
        </w:tc>
        <w:tc>
          <w:tcPr>
            <w:tcW w:w="852" w:type="dxa"/>
            <w:tcBorders>
              <w:top w:val="nil"/>
              <w:left w:val="nil"/>
              <w:bottom w:val="nil"/>
            </w:tcBorders>
          </w:tcPr>
          <w:p w14:paraId="35C0D32F" w14:textId="77777777" w:rsidR="00B60D5B" w:rsidRPr="00353CDC" w:rsidRDefault="00B60D5B" w:rsidP="003E0457">
            <w:pPr>
              <w:jc w:val="center"/>
              <w:rPr>
                <w:sz w:val="20"/>
                <w:szCs w:val="20"/>
              </w:rPr>
            </w:pPr>
            <w:r>
              <w:rPr>
                <w:sz w:val="20"/>
              </w:rPr>
              <w:t>0</w:t>
            </w:r>
          </w:p>
        </w:tc>
      </w:tr>
      <w:tr w:rsidR="00B60D5B" w:rsidRPr="0095754F" w14:paraId="7D18A111" w14:textId="77777777" w:rsidTr="003E0457">
        <w:tc>
          <w:tcPr>
            <w:tcW w:w="8217" w:type="dxa"/>
            <w:tcBorders>
              <w:top w:val="nil"/>
              <w:bottom w:val="nil"/>
              <w:right w:val="nil"/>
            </w:tcBorders>
          </w:tcPr>
          <w:p w14:paraId="61350FC6" w14:textId="77777777" w:rsidR="00B60D5B" w:rsidRPr="00B60D5B" w:rsidRDefault="00B60D5B" w:rsidP="003E0457">
            <w:pPr>
              <w:ind w:left="176" w:hanging="176"/>
              <w:rPr>
                <w:sz w:val="20"/>
                <w:szCs w:val="20"/>
                <w:lang w:val="de-DE"/>
              </w:rPr>
            </w:pPr>
            <w:r w:rsidRPr="00B60D5B">
              <w:rPr>
                <w:sz w:val="20"/>
                <w:lang w:val="de-DE"/>
              </w:rPr>
              <w:t>Auswirkung der Funktion auf 150 bis 600 Personalmitglieder</w:t>
            </w:r>
          </w:p>
        </w:tc>
        <w:tc>
          <w:tcPr>
            <w:tcW w:w="852" w:type="dxa"/>
            <w:tcBorders>
              <w:top w:val="nil"/>
              <w:left w:val="nil"/>
              <w:bottom w:val="nil"/>
            </w:tcBorders>
          </w:tcPr>
          <w:p w14:paraId="4BAB1385" w14:textId="77777777" w:rsidR="00B60D5B" w:rsidRPr="00353CDC" w:rsidRDefault="00B60D5B" w:rsidP="003E0457">
            <w:pPr>
              <w:jc w:val="center"/>
              <w:rPr>
                <w:sz w:val="20"/>
                <w:szCs w:val="20"/>
              </w:rPr>
            </w:pPr>
            <w:r>
              <w:rPr>
                <w:sz w:val="20"/>
              </w:rPr>
              <w:t>1</w:t>
            </w:r>
          </w:p>
        </w:tc>
      </w:tr>
      <w:tr w:rsidR="00B60D5B" w:rsidRPr="0095754F" w14:paraId="6272C100" w14:textId="77777777" w:rsidTr="003E0457">
        <w:tc>
          <w:tcPr>
            <w:tcW w:w="8217" w:type="dxa"/>
            <w:tcBorders>
              <w:top w:val="nil"/>
              <w:bottom w:val="nil"/>
              <w:right w:val="nil"/>
            </w:tcBorders>
          </w:tcPr>
          <w:p w14:paraId="34E7FB84" w14:textId="77777777" w:rsidR="00B60D5B" w:rsidRPr="00B60D5B" w:rsidRDefault="00B60D5B" w:rsidP="003E0457">
            <w:pPr>
              <w:ind w:left="176" w:hanging="176"/>
              <w:rPr>
                <w:sz w:val="20"/>
                <w:szCs w:val="20"/>
                <w:lang w:val="de-DE"/>
              </w:rPr>
            </w:pPr>
            <w:r w:rsidRPr="00B60D5B">
              <w:rPr>
                <w:sz w:val="20"/>
                <w:lang w:val="de-DE"/>
              </w:rPr>
              <w:t>Auswirkung der Funktion auf 600 bis 2 000 Personalmitglieder</w:t>
            </w:r>
          </w:p>
        </w:tc>
        <w:tc>
          <w:tcPr>
            <w:tcW w:w="852" w:type="dxa"/>
            <w:tcBorders>
              <w:top w:val="nil"/>
              <w:left w:val="nil"/>
              <w:bottom w:val="nil"/>
            </w:tcBorders>
          </w:tcPr>
          <w:p w14:paraId="42A8D7FC" w14:textId="77777777" w:rsidR="00B60D5B" w:rsidRPr="00353CDC" w:rsidRDefault="00B60D5B" w:rsidP="003E0457">
            <w:pPr>
              <w:jc w:val="center"/>
              <w:rPr>
                <w:sz w:val="20"/>
                <w:szCs w:val="20"/>
              </w:rPr>
            </w:pPr>
            <w:r>
              <w:rPr>
                <w:sz w:val="20"/>
              </w:rPr>
              <w:t>2</w:t>
            </w:r>
          </w:p>
        </w:tc>
      </w:tr>
      <w:tr w:rsidR="00B60D5B" w:rsidRPr="0095754F" w14:paraId="7B5934D9" w14:textId="77777777" w:rsidTr="003E0457">
        <w:tc>
          <w:tcPr>
            <w:tcW w:w="8217" w:type="dxa"/>
            <w:tcBorders>
              <w:top w:val="nil"/>
              <w:bottom w:val="nil"/>
              <w:right w:val="nil"/>
            </w:tcBorders>
          </w:tcPr>
          <w:p w14:paraId="676310C3" w14:textId="77777777" w:rsidR="00B60D5B" w:rsidRPr="00B60D5B" w:rsidRDefault="00B60D5B" w:rsidP="003E0457">
            <w:pPr>
              <w:ind w:left="176" w:hanging="176"/>
              <w:rPr>
                <w:sz w:val="20"/>
                <w:szCs w:val="20"/>
                <w:lang w:val="de-DE"/>
              </w:rPr>
            </w:pPr>
            <w:r w:rsidRPr="00B60D5B">
              <w:rPr>
                <w:sz w:val="20"/>
                <w:lang w:val="de-DE"/>
              </w:rPr>
              <w:t>Auswirkung der Funktion auf 2 000 bis 15 000 Personalmitglieder</w:t>
            </w:r>
          </w:p>
        </w:tc>
        <w:tc>
          <w:tcPr>
            <w:tcW w:w="852" w:type="dxa"/>
            <w:tcBorders>
              <w:top w:val="nil"/>
              <w:left w:val="nil"/>
              <w:bottom w:val="nil"/>
            </w:tcBorders>
          </w:tcPr>
          <w:p w14:paraId="5E86FB07" w14:textId="77777777" w:rsidR="00B60D5B" w:rsidRDefault="00B60D5B" w:rsidP="003E0457">
            <w:pPr>
              <w:jc w:val="center"/>
              <w:rPr>
                <w:sz w:val="20"/>
                <w:szCs w:val="20"/>
              </w:rPr>
            </w:pPr>
            <w:r>
              <w:rPr>
                <w:sz w:val="20"/>
              </w:rPr>
              <w:t>3</w:t>
            </w:r>
          </w:p>
        </w:tc>
      </w:tr>
      <w:tr w:rsidR="00B60D5B" w:rsidRPr="0095754F" w14:paraId="789E8B6A" w14:textId="77777777" w:rsidTr="003E0457">
        <w:tc>
          <w:tcPr>
            <w:tcW w:w="8217" w:type="dxa"/>
            <w:tcBorders>
              <w:top w:val="nil"/>
              <w:bottom w:val="nil"/>
              <w:right w:val="nil"/>
            </w:tcBorders>
          </w:tcPr>
          <w:p w14:paraId="284D6BF5" w14:textId="77777777" w:rsidR="00B60D5B" w:rsidRPr="00B60D5B" w:rsidRDefault="00B60D5B" w:rsidP="003E0457">
            <w:pPr>
              <w:ind w:left="176" w:hanging="176"/>
              <w:rPr>
                <w:sz w:val="20"/>
                <w:szCs w:val="20"/>
                <w:lang w:val="de-DE"/>
              </w:rPr>
            </w:pPr>
            <w:r w:rsidRPr="00B60D5B">
              <w:rPr>
                <w:sz w:val="20"/>
                <w:lang w:val="de-DE"/>
              </w:rPr>
              <w:t>Auswirkung der Funktion auf mehr als 15 000 Personalmitglieder</w:t>
            </w:r>
          </w:p>
        </w:tc>
        <w:tc>
          <w:tcPr>
            <w:tcW w:w="852" w:type="dxa"/>
            <w:tcBorders>
              <w:top w:val="nil"/>
              <w:left w:val="nil"/>
              <w:bottom w:val="nil"/>
            </w:tcBorders>
          </w:tcPr>
          <w:p w14:paraId="3D336B0C" w14:textId="77777777" w:rsidR="00B60D5B" w:rsidRDefault="00B60D5B" w:rsidP="003E0457">
            <w:pPr>
              <w:jc w:val="center"/>
              <w:rPr>
                <w:sz w:val="20"/>
                <w:szCs w:val="20"/>
              </w:rPr>
            </w:pPr>
            <w:r>
              <w:rPr>
                <w:sz w:val="20"/>
              </w:rPr>
              <w:t>4</w:t>
            </w:r>
          </w:p>
        </w:tc>
      </w:tr>
      <w:tr w:rsidR="00B60D5B" w:rsidRPr="00696991" w14:paraId="33831DEB" w14:textId="77777777" w:rsidTr="003E0457">
        <w:tc>
          <w:tcPr>
            <w:tcW w:w="9069" w:type="dxa"/>
            <w:gridSpan w:val="2"/>
            <w:tcBorders>
              <w:top w:val="nil"/>
              <w:bottom w:val="single" w:sz="4" w:space="0" w:color="auto"/>
            </w:tcBorders>
          </w:tcPr>
          <w:p w14:paraId="75575C76" w14:textId="77777777" w:rsidR="00B60D5B" w:rsidRPr="006B56A1" w:rsidRDefault="00B60D5B" w:rsidP="003E0457">
            <w:pPr>
              <w:jc w:val="both"/>
              <w:rPr>
                <w:sz w:val="14"/>
                <w:szCs w:val="14"/>
                <w:lang w:val="fr-BE"/>
              </w:rPr>
            </w:pPr>
          </w:p>
        </w:tc>
      </w:tr>
    </w:tbl>
    <w:p w14:paraId="2EBE4975" w14:textId="77777777" w:rsidR="00971D16" w:rsidRDefault="00971D16" w:rsidP="00FC750F">
      <w:pPr>
        <w:jc w:val="center"/>
      </w:pPr>
    </w:p>
    <w:p w14:paraId="7DA5AFB8" w14:textId="572482E4" w:rsidR="00B60D5B" w:rsidRPr="00971D16" w:rsidRDefault="00B60D5B" w:rsidP="00FC750F">
      <w:pPr>
        <w:jc w:val="center"/>
        <w:rPr>
          <w:lang w:val="de-DE"/>
        </w:rPr>
      </w:pPr>
      <w:r w:rsidRPr="00971D16">
        <w:rPr>
          <w:lang w:val="de-DE"/>
        </w:rPr>
        <w:t>Der Minister des Innern</w:t>
      </w:r>
    </w:p>
    <w:p w14:paraId="31FD0C7C" w14:textId="7B751E9E" w:rsidR="00233F36" w:rsidRPr="00C80000" w:rsidRDefault="00B60D5B" w:rsidP="00971D16">
      <w:pPr>
        <w:jc w:val="center"/>
        <w:rPr>
          <w:lang w:val="de-DE"/>
        </w:rPr>
      </w:pPr>
      <w:r w:rsidRPr="00971D16">
        <w:rPr>
          <w:lang w:val="de-DE"/>
        </w:rPr>
        <w:t>P. DEWAEL</w:t>
      </w:r>
    </w:p>
    <w:sectPr w:rsidR="00233F36" w:rsidRPr="00C80000" w:rsidSect="00971D16">
      <w:pgSz w:w="11906" w:h="16838"/>
      <w:pgMar w:top="680" w:right="1418" w:bottom="45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73F24983"/>
    <w:multiLevelType w:val="hybridMultilevel"/>
    <w:tmpl w:val="BDBC90F0"/>
    <w:lvl w:ilvl="0" w:tplc="9B92D584">
      <w:start w:val="1"/>
      <w:numFmt w:val="bullet"/>
      <w:lvlText w:val="-"/>
      <w:lvlJc w:val="left"/>
      <w:pPr>
        <w:ind w:left="720" w:hanging="360"/>
      </w:pPr>
      <w:rPr>
        <w:rFonts w:ascii="Arial" w:hAnsi="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79451765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498734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96B79"/>
    <w:rsid w:val="008C2124"/>
    <w:rsid w:val="00971D16"/>
    <w:rsid w:val="00AA413E"/>
    <w:rsid w:val="00AB18C3"/>
    <w:rsid w:val="00B27BE9"/>
    <w:rsid w:val="00B56114"/>
    <w:rsid w:val="00B60D5B"/>
    <w:rsid w:val="00B7423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BD3509"/>
  <w15:docId w15:val="{9363E420-95C0-414D-BD8D-D1B4DCF7C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D5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B60D5B"/>
    <w:rPr>
      <w:rFonts w:ascii="Arial" w:eastAsiaTheme="minorHAnsi" w:hAnsi="Arial" w:cs="Arial"/>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B60D5B"/>
    <w:pPr>
      <w:ind w:left="720"/>
      <w:contextualSpacing/>
    </w:pPr>
    <w:rPr>
      <w:rFonts w:ascii="Arial" w:eastAsiaTheme="minorHAnsi" w:hAnsi="Arial" w:cs="Arial"/>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10</Pages>
  <Words>2753</Words>
  <Characters>17736</Characters>
  <Application>Microsoft Office Word</Application>
  <DocSecurity>0</DocSecurity>
  <Lines>147</Lines>
  <Paragraphs>40</Paragraphs>
  <ScaleCrop>false</ScaleCrop>
  <Company/>
  <LinksUpToDate>false</LinksUpToDate>
  <CharactersWithSpaces>20449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Isabelle Chantraine</cp:lastModifiedBy>
  <cp:revision>5</cp:revision>
  <dcterms:created xsi:type="dcterms:W3CDTF">2023-07-28T13:48:00Z</dcterms:created>
  <dcterms:modified xsi:type="dcterms:W3CDTF">2023-07-28T13:54:00Z</dcterms:modified>
</cp:coreProperties>
</file>