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FCE82" w14:textId="77777777" w:rsidR="004C7FEE" w:rsidRPr="004C7FEE" w:rsidRDefault="004C7FEE" w:rsidP="004C7FEE">
      <w:pPr>
        <w:jc w:val="center"/>
        <w:rPr>
          <w:b/>
          <w:lang w:val="de-DE"/>
        </w:rPr>
      </w:pPr>
      <w:r w:rsidRPr="004C7FEE">
        <w:rPr>
          <w:b/>
          <w:lang w:val="de-DE"/>
        </w:rPr>
        <w:t>29. JANUAR 2007 - Königlicher Erlass zur Festlegung des konkreten Inhalts des Programms für die Haftlockerung und die elektronische Überwachung</w:t>
      </w:r>
    </w:p>
    <w:p w14:paraId="67E22C90" w14:textId="77777777" w:rsidR="00806E25" w:rsidRPr="00D308A5" w:rsidRDefault="00806E25">
      <w:pPr>
        <w:rPr>
          <w:lang w:val="de-DE"/>
        </w:rPr>
      </w:pPr>
    </w:p>
    <w:p w14:paraId="608122A2" w14:textId="2D01B160" w:rsidR="00B45F68" w:rsidRDefault="00B45F68" w:rsidP="00B45F68">
      <w:pPr>
        <w:jc w:val="both"/>
        <w:rPr>
          <w:i/>
          <w:iCs/>
          <w:lang w:val="de-DE"/>
        </w:rPr>
      </w:pPr>
      <w:r>
        <w:rPr>
          <w:i/>
          <w:iCs/>
          <w:lang w:val="de-DE"/>
        </w:rPr>
        <w:t>[Aufgehoben durch Art. </w:t>
      </w:r>
      <w:r>
        <w:rPr>
          <w:i/>
          <w:iCs/>
          <w:lang w:val="de-DE"/>
        </w:rPr>
        <w:t>3</w:t>
      </w:r>
      <w:r>
        <w:rPr>
          <w:i/>
          <w:iCs/>
          <w:lang w:val="de-DE"/>
        </w:rPr>
        <w:t xml:space="preserve"> des K.E. vom 14. Juli 2022 (B.S. vom 9. August 2022)]</w:t>
      </w:r>
    </w:p>
    <w:p w14:paraId="07F7A933" w14:textId="77777777" w:rsidR="00806E25" w:rsidRDefault="00806E25" w:rsidP="000F5F44">
      <w:pPr>
        <w:jc w:val="both"/>
        <w:rPr>
          <w:lang w:val="de-DE"/>
        </w:rPr>
      </w:pPr>
    </w:p>
    <w:p w14:paraId="217ABFBC" w14:textId="77777777" w:rsidR="00B45F68" w:rsidRDefault="00B45F68" w:rsidP="000F5F44">
      <w:pPr>
        <w:jc w:val="both"/>
        <w:rPr>
          <w:lang w:val="de-DE"/>
        </w:rPr>
      </w:pPr>
    </w:p>
    <w:p w14:paraId="77B0A75C" w14:textId="6BC8AE4A" w:rsidR="00B45F68" w:rsidRDefault="00B45F68" w:rsidP="000F5F44">
      <w:pPr>
        <w:jc w:val="both"/>
        <w:rPr>
          <w:i/>
          <w:iCs/>
          <w:lang w:val="de-DE"/>
        </w:rPr>
      </w:pPr>
      <w:r>
        <w:rPr>
          <w:i/>
          <w:iCs/>
          <w:lang w:val="de-DE"/>
        </w:rPr>
        <w:t>Der aufgehobene Text befindet sich in M:/A. TEXTES CONSOLIDES/Textes abrogés/AR/2007/070129AR.jud.docx.</w:t>
      </w:r>
    </w:p>
    <w:p w14:paraId="212FD784" w14:textId="77777777" w:rsidR="00B45F68" w:rsidRPr="00B45F68" w:rsidRDefault="00B45F68" w:rsidP="000F5F44">
      <w:pPr>
        <w:jc w:val="both"/>
        <w:rPr>
          <w:i/>
          <w:iCs/>
          <w:lang w:val="de-DE"/>
        </w:rPr>
      </w:pPr>
    </w:p>
    <w:sectPr w:rsidR="00B45F68" w:rsidRPr="00B45F68" w:rsidSect="005C4D7D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F44"/>
    <w:rsid w:val="000F5F44"/>
    <w:rsid w:val="0011292F"/>
    <w:rsid w:val="001A797A"/>
    <w:rsid w:val="00266D2A"/>
    <w:rsid w:val="004C7FEE"/>
    <w:rsid w:val="0051470C"/>
    <w:rsid w:val="005B1B62"/>
    <w:rsid w:val="00744EA9"/>
    <w:rsid w:val="007D5F55"/>
    <w:rsid w:val="00806E25"/>
    <w:rsid w:val="00841371"/>
    <w:rsid w:val="00B45F68"/>
    <w:rsid w:val="00B96F99"/>
    <w:rsid w:val="00BB0109"/>
    <w:rsid w:val="00D22132"/>
    <w:rsid w:val="00D308A5"/>
    <w:rsid w:val="00DC1548"/>
    <w:rsid w:val="00E323F1"/>
    <w:rsid w:val="00F2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8280F7"/>
  <w15:docId w15:val="{BBF8E3EA-65B8-43C6-96B4-86377ABB0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FEE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4C7FEE"/>
    <w:rPr>
      <w:sz w:val="20"/>
      <w:szCs w:val="20"/>
      <w:lang w:val="fr-BE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6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286</Characters>
  <Application>Microsoft Office Word</Application>
  <DocSecurity>4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MSE</dc:creator>
  <cp:keywords/>
  <dc:description/>
  <cp:lastModifiedBy>Mireille Servais</cp:lastModifiedBy>
  <cp:revision>2</cp:revision>
  <dcterms:created xsi:type="dcterms:W3CDTF">2023-05-17T10:19:00Z</dcterms:created>
  <dcterms:modified xsi:type="dcterms:W3CDTF">2023-05-17T10:19:00Z</dcterms:modified>
</cp:coreProperties>
</file>