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81B" w14:textId="77777777" w:rsidR="00D612A2" w:rsidRPr="0056467C" w:rsidRDefault="00D612A2" w:rsidP="00D612A2">
      <w:pPr>
        <w:suppressAutoHyphens/>
        <w:autoSpaceDE w:val="0"/>
        <w:autoSpaceDN w:val="0"/>
        <w:adjustRightInd w:val="0"/>
        <w:jc w:val="center"/>
      </w:pPr>
      <w:r w:rsidRPr="0056467C">
        <w:rPr>
          <w:b/>
          <w:bCs/>
        </w:rPr>
        <w:t>23. JULI 2001 - Ministerieller Erlass über die Zulassung von Fahrzeugen</w:t>
      </w:r>
    </w:p>
    <w:p w14:paraId="61946805" w14:textId="77777777" w:rsidR="00D612A2" w:rsidRPr="0056467C" w:rsidRDefault="00D612A2" w:rsidP="00CD283F">
      <w:pPr>
        <w:suppressAutoHyphens/>
        <w:autoSpaceDE w:val="0"/>
        <w:autoSpaceDN w:val="0"/>
        <w:adjustRightInd w:val="0"/>
      </w:pPr>
    </w:p>
    <w:p w14:paraId="15677D75" w14:textId="77777777" w:rsidR="00D612A2" w:rsidRPr="0056467C" w:rsidRDefault="00D612A2" w:rsidP="00D612A2">
      <w:pPr>
        <w:suppressAutoHyphens/>
        <w:autoSpaceDE w:val="0"/>
        <w:autoSpaceDN w:val="0"/>
        <w:adjustRightInd w:val="0"/>
        <w:jc w:val="center"/>
      </w:pPr>
      <w:r w:rsidRPr="0056467C">
        <w:rPr>
          <w:i/>
          <w:iCs/>
        </w:rPr>
        <w:t>(offizielle deutsche Übersetzung: Belgisches Staatsblatt vom 5. Juli 2002)</w:t>
      </w:r>
    </w:p>
    <w:p w14:paraId="3E44ABB9" w14:textId="77777777" w:rsidR="00D612A2" w:rsidRPr="0056467C" w:rsidRDefault="00D612A2" w:rsidP="00D612A2">
      <w:pPr>
        <w:suppressAutoHyphens/>
        <w:autoSpaceDE w:val="0"/>
        <w:autoSpaceDN w:val="0"/>
        <w:adjustRightInd w:val="0"/>
        <w:jc w:val="center"/>
      </w:pPr>
    </w:p>
    <w:p w14:paraId="6B7CB737" w14:textId="77777777" w:rsidR="00D612A2" w:rsidRPr="0056467C" w:rsidRDefault="00D612A2" w:rsidP="00D612A2">
      <w:pPr>
        <w:suppressAutoHyphens/>
        <w:autoSpaceDE w:val="0"/>
        <w:autoSpaceDN w:val="0"/>
        <w:adjustRightInd w:val="0"/>
        <w:jc w:val="center"/>
      </w:pPr>
    </w:p>
    <w:p w14:paraId="2A8D9F1C" w14:textId="77777777" w:rsidR="00D612A2" w:rsidRPr="0056467C" w:rsidRDefault="0060298E" w:rsidP="00D612A2">
      <w:pPr>
        <w:suppressAutoHyphens/>
        <w:autoSpaceDE w:val="0"/>
        <w:autoSpaceDN w:val="0"/>
        <w:adjustRightInd w:val="0"/>
        <w:jc w:val="center"/>
      </w:pPr>
      <w:r w:rsidRPr="0056467C">
        <w:t>Konsolidierung</w:t>
      </w:r>
    </w:p>
    <w:p w14:paraId="161DBED4" w14:textId="77777777" w:rsidR="00D612A2" w:rsidRPr="0056467C" w:rsidRDefault="00D612A2" w:rsidP="00D612A2">
      <w:pPr>
        <w:suppressAutoHyphens/>
        <w:autoSpaceDE w:val="0"/>
        <w:autoSpaceDN w:val="0"/>
        <w:adjustRightInd w:val="0"/>
        <w:jc w:val="center"/>
      </w:pPr>
    </w:p>
    <w:p w14:paraId="0E2E93B3" w14:textId="77777777" w:rsidR="00D612A2" w:rsidRPr="0056467C" w:rsidRDefault="00D612A2" w:rsidP="00D612A2">
      <w:pPr>
        <w:suppressAutoHyphens/>
        <w:autoSpaceDE w:val="0"/>
        <w:autoSpaceDN w:val="0"/>
        <w:adjustRightInd w:val="0"/>
        <w:jc w:val="center"/>
      </w:pPr>
    </w:p>
    <w:p w14:paraId="2BE4F4D9" w14:textId="77777777" w:rsidR="00D612A2" w:rsidRPr="0056467C" w:rsidRDefault="00D612A2" w:rsidP="00D612A2">
      <w:pPr>
        <w:suppressAutoHyphens/>
        <w:autoSpaceDE w:val="0"/>
        <w:autoSpaceDN w:val="0"/>
        <w:adjustRightInd w:val="0"/>
        <w:jc w:val="both"/>
      </w:pPr>
      <w:r w:rsidRPr="0056467C">
        <w:rPr>
          <w:i/>
          <w:iCs/>
        </w:rPr>
        <w:t xml:space="preserve">Die vorliegende </w:t>
      </w:r>
      <w:r w:rsidR="0060298E" w:rsidRPr="0056467C">
        <w:rPr>
          <w:i/>
          <w:iCs/>
        </w:rPr>
        <w:t>Konsolidierung</w:t>
      </w:r>
      <w:r w:rsidRPr="0056467C">
        <w:rPr>
          <w:i/>
          <w:iCs/>
        </w:rPr>
        <w:t xml:space="preserve"> enthält die Abänderungen, die vorgenommen worden sind durch:</w:t>
      </w:r>
    </w:p>
    <w:p w14:paraId="0991F2DD" w14:textId="77777777" w:rsidR="00D612A2" w:rsidRPr="0056467C" w:rsidRDefault="00D612A2" w:rsidP="00D612A2">
      <w:pPr>
        <w:suppressAutoHyphens/>
        <w:autoSpaceDE w:val="0"/>
        <w:autoSpaceDN w:val="0"/>
        <w:adjustRightInd w:val="0"/>
        <w:jc w:val="both"/>
      </w:pPr>
    </w:p>
    <w:p w14:paraId="3F1ECD72" w14:textId="77777777" w:rsidR="00D612A2" w:rsidRPr="0056467C" w:rsidRDefault="00D612A2" w:rsidP="00E57E0A">
      <w:pPr>
        <w:suppressAutoHyphens/>
        <w:autoSpaceDE w:val="0"/>
        <w:autoSpaceDN w:val="0"/>
        <w:adjustRightInd w:val="0"/>
        <w:jc w:val="both"/>
      </w:pPr>
      <w:r w:rsidRPr="0056467C">
        <w:t xml:space="preserve">- den Ministeriellen Erlass vom 28. Dezember 2004 zur Abänderung des </w:t>
      </w:r>
      <w:r w:rsidR="00E57E0A" w:rsidRPr="0056467C">
        <w:t>Ministeriellen Erlasses vom 23. Juli </w:t>
      </w:r>
      <w:r w:rsidRPr="0056467C">
        <w:t xml:space="preserve">2001 über die Zulassung von Fahrzeugen </w:t>
      </w:r>
      <w:r w:rsidRPr="0056467C">
        <w:rPr>
          <w:iCs/>
        </w:rPr>
        <w:t>(offizielle deutsche Übersetzung:</w:t>
      </w:r>
      <w:r w:rsidRPr="0056467C">
        <w:rPr>
          <w:i/>
          <w:iCs/>
        </w:rPr>
        <w:t xml:space="preserve"> Belgisches Staatsblatt </w:t>
      </w:r>
      <w:r w:rsidRPr="0056467C">
        <w:rPr>
          <w:iCs/>
        </w:rPr>
        <w:t>vom 28. Juni 2005)</w:t>
      </w:r>
      <w:r w:rsidRPr="0056467C">
        <w:t>,</w:t>
      </w:r>
    </w:p>
    <w:p w14:paraId="1BBC5AFE" w14:textId="77777777" w:rsidR="00D612A2" w:rsidRPr="0056467C" w:rsidRDefault="00D612A2" w:rsidP="00D612A2">
      <w:pPr>
        <w:suppressAutoHyphens/>
        <w:autoSpaceDE w:val="0"/>
        <w:autoSpaceDN w:val="0"/>
        <w:adjustRightInd w:val="0"/>
        <w:jc w:val="both"/>
      </w:pPr>
    </w:p>
    <w:p w14:paraId="23FB8E2E" w14:textId="77777777" w:rsidR="00D612A2" w:rsidRPr="0056467C" w:rsidRDefault="00D612A2" w:rsidP="00D612A2">
      <w:pPr>
        <w:suppressAutoHyphens/>
        <w:autoSpaceDE w:val="0"/>
        <w:autoSpaceDN w:val="0"/>
        <w:adjustRightInd w:val="0"/>
        <w:jc w:val="both"/>
        <w:rPr>
          <w:iCs/>
        </w:rPr>
      </w:pPr>
      <w:r w:rsidRPr="0056467C">
        <w:t>- den Ministeriellen Erlass</w:t>
      </w:r>
      <w:r w:rsidRPr="0056467C">
        <w:rPr>
          <w:i/>
          <w:iCs/>
        </w:rPr>
        <w:t xml:space="preserve"> </w:t>
      </w:r>
      <w:r w:rsidRPr="0056467C">
        <w:t>vom 19. Dezember 2005 zur Abänderung des Ministeriellen Erlasses vom 23. Juli 2001 über die Zulassung von Fahrzeugen</w:t>
      </w:r>
      <w:r w:rsidRPr="0056467C">
        <w:rPr>
          <w:i/>
          <w:iCs/>
        </w:rPr>
        <w:t xml:space="preserve"> </w:t>
      </w:r>
      <w:r w:rsidRPr="0056467C">
        <w:rPr>
          <w:iCs/>
        </w:rPr>
        <w:t>(offizielle deutsche Übersetzung:</w:t>
      </w:r>
      <w:r w:rsidRPr="0056467C">
        <w:rPr>
          <w:i/>
          <w:iCs/>
        </w:rPr>
        <w:t xml:space="preserve"> Belgisches Staatsblatt </w:t>
      </w:r>
      <w:r w:rsidRPr="0056467C">
        <w:rPr>
          <w:iCs/>
        </w:rPr>
        <w:t>vom 8. Juni 2006),</w:t>
      </w:r>
    </w:p>
    <w:p w14:paraId="048A2E44" w14:textId="77777777" w:rsidR="00D612A2" w:rsidRPr="0056467C" w:rsidRDefault="00D612A2" w:rsidP="00D612A2">
      <w:pPr>
        <w:suppressAutoHyphens/>
        <w:autoSpaceDE w:val="0"/>
        <w:autoSpaceDN w:val="0"/>
        <w:adjustRightInd w:val="0"/>
        <w:jc w:val="both"/>
        <w:rPr>
          <w:iCs/>
        </w:rPr>
      </w:pPr>
    </w:p>
    <w:p w14:paraId="441D98FB" w14:textId="77777777" w:rsidR="00D612A2" w:rsidRPr="0056467C" w:rsidRDefault="00D612A2" w:rsidP="00D612A2">
      <w:pPr>
        <w:suppressAutoHyphens/>
        <w:autoSpaceDE w:val="0"/>
        <w:autoSpaceDN w:val="0"/>
        <w:adjustRightInd w:val="0"/>
        <w:jc w:val="both"/>
      </w:pPr>
      <w:r w:rsidRPr="0056467C">
        <w:rPr>
          <w:iCs/>
        </w:rPr>
        <w:t xml:space="preserve">- den Ministeriellen Erlass vom 19. Dezember 2007 zur Abänderung des </w:t>
      </w:r>
      <w:r w:rsidR="00E57E0A" w:rsidRPr="0056467C">
        <w:rPr>
          <w:iCs/>
        </w:rPr>
        <w:t>Ministeriellen Erlasses vom 23. Juli </w:t>
      </w:r>
      <w:r w:rsidRPr="0056467C">
        <w:rPr>
          <w:iCs/>
        </w:rPr>
        <w:t xml:space="preserve">2001 über die Zulassung von Fahrzeugen (deutsche Übersetzung: </w:t>
      </w:r>
      <w:r w:rsidRPr="0056467C">
        <w:rPr>
          <w:i/>
          <w:iCs/>
        </w:rPr>
        <w:t xml:space="preserve">Belgisches Staatsblatt </w:t>
      </w:r>
      <w:r w:rsidRPr="0056467C">
        <w:rPr>
          <w:iCs/>
        </w:rPr>
        <w:t xml:space="preserve">vom </w:t>
      </w:r>
      <w:r w:rsidR="00E3687E" w:rsidRPr="0056467C">
        <w:rPr>
          <w:iCs/>
        </w:rPr>
        <w:t>17. Juni 2008)</w:t>
      </w:r>
      <w:r w:rsidR="00FA2D38" w:rsidRPr="0056467C">
        <w:t>,</w:t>
      </w:r>
    </w:p>
    <w:p w14:paraId="3E82AA74" w14:textId="77777777" w:rsidR="00F1324B" w:rsidRPr="0056467C" w:rsidRDefault="00F1324B" w:rsidP="00F1324B">
      <w:pPr>
        <w:jc w:val="both"/>
      </w:pPr>
    </w:p>
    <w:p w14:paraId="35D1F2BE" w14:textId="77777777" w:rsidR="00F1324B" w:rsidRPr="0056467C" w:rsidRDefault="00F1324B" w:rsidP="00F1324B">
      <w:pPr>
        <w:suppressAutoHyphens/>
        <w:autoSpaceDE w:val="0"/>
        <w:autoSpaceDN w:val="0"/>
        <w:adjustRightInd w:val="0"/>
        <w:jc w:val="both"/>
      </w:pPr>
      <w:r w:rsidRPr="0056467C">
        <w:t xml:space="preserve">- den Ministeriellen Erlass vom 8. November 2010 </w:t>
      </w:r>
      <w:r w:rsidRPr="0056467C">
        <w:rPr>
          <w:iCs/>
        </w:rPr>
        <w:t xml:space="preserve">zur Abänderung des </w:t>
      </w:r>
      <w:r w:rsidR="00E57E0A" w:rsidRPr="0056467C">
        <w:rPr>
          <w:iCs/>
        </w:rPr>
        <w:t>Ministeriellen Erlasses vom 23. Juli </w:t>
      </w:r>
      <w:r w:rsidRPr="0056467C">
        <w:rPr>
          <w:iCs/>
        </w:rPr>
        <w:t>2001 über die Zulassung von Fahrzeugen (</w:t>
      </w:r>
      <w:r w:rsidR="00FA2D38" w:rsidRPr="0056467C">
        <w:rPr>
          <w:iCs/>
        </w:rPr>
        <w:t>deutsche Übersetzung des FÖD Mobilität:</w:t>
      </w:r>
      <w:r w:rsidR="00FA2D38" w:rsidRPr="0056467C">
        <w:rPr>
          <w:i/>
          <w:iCs/>
        </w:rPr>
        <w:t xml:space="preserve"> </w:t>
      </w:r>
      <w:r w:rsidRPr="0056467C">
        <w:rPr>
          <w:i/>
          <w:iCs/>
        </w:rPr>
        <w:t>Belgisches Staatsblatt</w:t>
      </w:r>
      <w:r w:rsidRPr="0056467C">
        <w:rPr>
          <w:iCs/>
        </w:rPr>
        <w:t xml:space="preserve"> vom 16. Juni 2014)</w:t>
      </w:r>
      <w:r w:rsidR="00E57E0A" w:rsidRPr="0056467C">
        <w:t>,</w:t>
      </w:r>
    </w:p>
    <w:p w14:paraId="525A2B41" w14:textId="77777777" w:rsidR="00E57E0A" w:rsidRPr="0056467C" w:rsidRDefault="00E57E0A" w:rsidP="00F1324B">
      <w:pPr>
        <w:suppressAutoHyphens/>
        <w:autoSpaceDE w:val="0"/>
        <w:autoSpaceDN w:val="0"/>
        <w:adjustRightInd w:val="0"/>
        <w:jc w:val="both"/>
      </w:pPr>
    </w:p>
    <w:p w14:paraId="683A3A59" w14:textId="77777777" w:rsidR="00E57E0A" w:rsidRPr="0056467C" w:rsidRDefault="00E57E0A" w:rsidP="00E57E0A">
      <w:pPr>
        <w:suppressAutoHyphens/>
        <w:autoSpaceDE w:val="0"/>
        <w:autoSpaceDN w:val="0"/>
        <w:adjustRightInd w:val="0"/>
        <w:jc w:val="both"/>
      </w:pPr>
      <w:r w:rsidRPr="0056467C">
        <w:t xml:space="preserve">- den Ministeriellen Erlass vom 7. Mai 2013 über die Zulassung von land- und forstwirtschaftlichen Zugmaschinen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Belgisches Staatsblatt</w:t>
      </w:r>
      <w:r w:rsidRPr="0056467C">
        <w:rPr>
          <w:iCs/>
        </w:rPr>
        <w:t xml:space="preserve"> vom 23. Februar 2015)</w:t>
      </w:r>
      <w:r w:rsidR="00F9341B" w:rsidRPr="0056467C">
        <w:t>,</w:t>
      </w:r>
    </w:p>
    <w:p w14:paraId="1CDD4B17" w14:textId="77777777" w:rsidR="00F9341B" w:rsidRPr="0056467C" w:rsidRDefault="00F9341B" w:rsidP="00E57E0A">
      <w:pPr>
        <w:suppressAutoHyphens/>
        <w:autoSpaceDE w:val="0"/>
        <w:autoSpaceDN w:val="0"/>
        <w:adjustRightInd w:val="0"/>
        <w:jc w:val="both"/>
      </w:pPr>
    </w:p>
    <w:p w14:paraId="70967444" w14:textId="77777777" w:rsidR="00F9341B" w:rsidRPr="0056467C" w:rsidRDefault="00F9341B" w:rsidP="00F9341B">
      <w:pPr>
        <w:suppressAutoHyphens/>
        <w:autoSpaceDE w:val="0"/>
        <w:autoSpaceDN w:val="0"/>
        <w:adjustRightInd w:val="0"/>
        <w:jc w:val="both"/>
      </w:pPr>
      <w:r w:rsidRPr="0056467C">
        <w:t xml:space="preserve">- den Ministeriellen Erlass vom 30. August 2013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 xml:space="preserve">Belgisches Staatsblatt </w:t>
      </w:r>
      <w:r w:rsidRPr="0056467C">
        <w:rPr>
          <w:iCs/>
        </w:rPr>
        <w:t>vom 2. Mai 2017)</w:t>
      </w:r>
      <w:r w:rsidR="006A1FAB" w:rsidRPr="0056467C">
        <w:t>,</w:t>
      </w:r>
    </w:p>
    <w:p w14:paraId="56F73669" w14:textId="77777777" w:rsidR="006A1FAB" w:rsidRPr="0056467C" w:rsidRDefault="006A1FAB" w:rsidP="00F9341B">
      <w:pPr>
        <w:suppressAutoHyphens/>
        <w:autoSpaceDE w:val="0"/>
        <w:autoSpaceDN w:val="0"/>
        <w:adjustRightInd w:val="0"/>
        <w:jc w:val="both"/>
      </w:pPr>
    </w:p>
    <w:p w14:paraId="64EF2E96" w14:textId="77777777" w:rsidR="006A1FAB" w:rsidRPr="0056467C" w:rsidRDefault="006A1FAB" w:rsidP="00F9341B">
      <w:pPr>
        <w:suppressAutoHyphens/>
        <w:autoSpaceDE w:val="0"/>
        <w:autoSpaceDN w:val="0"/>
        <w:adjustRightInd w:val="0"/>
        <w:jc w:val="both"/>
      </w:pPr>
      <w:r w:rsidRPr="0056467C">
        <w:t xml:space="preserve">- den Ministeriellen Erlass vom 23. März 2014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 xml:space="preserve">Belgisches Staatsblatt </w:t>
      </w:r>
      <w:r w:rsidRPr="0056467C">
        <w:rPr>
          <w:iCs/>
        </w:rPr>
        <w:t>vom 20. April 2016),</w:t>
      </w:r>
    </w:p>
    <w:p w14:paraId="46DB2588" w14:textId="77777777" w:rsidR="006A1FAB" w:rsidRPr="0056467C" w:rsidRDefault="006A1FAB" w:rsidP="00F9341B">
      <w:pPr>
        <w:suppressAutoHyphens/>
        <w:autoSpaceDE w:val="0"/>
        <w:autoSpaceDN w:val="0"/>
        <w:adjustRightInd w:val="0"/>
        <w:jc w:val="both"/>
      </w:pPr>
    </w:p>
    <w:p w14:paraId="603BA19B" w14:textId="77777777" w:rsidR="006A1FAB" w:rsidRPr="0056467C" w:rsidRDefault="006A1FAB" w:rsidP="006A1FAB">
      <w:pPr>
        <w:suppressAutoHyphens/>
        <w:autoSpaceDE w:val="0"/>
        <w:autoSpaceDN w:val="0"/>
        <w:adjustRightInd w:val="0"/>
        <w:jc w:val="both"/>
      </w:pPr>
      <w:r w:rsidRPr="0056467C">
        <w:t xml:space="preserve">- den Ministeriellen Erlass vom 28. März 2014 </w:t>
      </w:r>
      <w:r w:rsidRPr="0056467C">
        <w:rPr>
          <w:iCs/>
        </w:rPr>
        <w:t>zur Abänderung des Ministeriellen Erlasses vom 23. Juli 2001 über die Zulassung von Fahrzeugen (</w:t>
      </w:r>
      <w:r w:rsidR="00434234" w:rsidRPr="0056467C">
        <w:rPr>
          <w:iCs/>
        </w:rPr>
        <w:t>deutsche Übersetzung des FÖD Mobilität:</w:t>
      </w:r>
      <w:r w:rsidR="00434234" w:rsidRPr="0056467C">
        <w:rPr>
          <w:i/>
          <w:iCs/>
        </w:rPr>
        <w:t xml:space="preserve"> </w:t>
      </w:r>
      <w:r w:rsidRPr="0056467C">
        <w:rPr>
          <w:i/>
          <w:iCs/>
        </w:rPr>
        <w:t xml:space="preserve">Belgisches Staatsblatt </w:t>
      </w:r>
      <w:r w:rsidRPr="0056467C">
        <w:rPr>
          <w:iCs/>
        </w:rPr>
        <w:t>vom 20. April 2016)</w:t>
      </w:r>
      <w:r w:rsidR="007F15B0" w:rsidRPr="0056467C">
        <w:t>,</w:t>
      </w:r>
    </w:p>
    <w:p w14:paraId="6AB390EC" w14:textId="77777777" w:rsidR="007F15B0" w:rsidRPr="0056467C" w:rsidRDefault="007F15B0" w:rsidP="006A1FAB">
      <w:pPr>
        <w:suppressAutoHyphens/>
        <w:autoSpaceDE w:val="0"/>
        <w:autoSpaceDN w:val="0"/>
        <w:adjustRightInd w:val="0"/>
        <w:jc w:val="both"/>
      </w:pPr>
    </w:p>
    <w:p w14:paraId="05CB90DE" w14:textId="77777777" w:rsidR="007F15B0" w:rsidRPr="0056467C" w:rsidRDefault="007F15B0" w:rsidP="007F15B0">
      <w:pPr>
        <w:suppressAutoHyphens/>
        <w:autoSpaceDE w:val="0"/>
        <w:autoSpaceDN w:val="0"/>
        <w:adjustRightInd w:val="0"/>
        <w:jc w:val="both"/>
        <w:rPr>
          <w:iCs/>
        </w:rPr>
      </w:pPr>
      <w:r w:rsidRPr="0056467C">
        <w:t xml:space="preserve">- den Ministeriellen Erlass vom 30. September 2014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 xml:space="preserve">Belgisches Staatsblatt </w:t>
      </w:r>
      <w:r w:rsidRPr="0056467C">
        <w:rPr>
          <w:iCs/>
        </w:rPr>
        <w:t>vom 20. April 2016),</w:t>
      </w:r>
    </w:p>
    <w:p w14:paraId="6D815409" w14:textId="77777777" w:rsidR="007F15B0" w:rsidRPr="0056467C" w:rsidRDefault="007F15B0" w:rsidP="007F15B0">
      <w:pPr>
        <w:suppressAutoHyphens/>
        <w:autoSpaceDE w:val="0"/>
        <w:autoSpaceDN w:val="0"/>
        <w:adjustRightInd w:val="0"/>
        <w:jc w:val="both"/>
        <w:rPr>
          <w:iCs/>
        </w:rPr>
      </w:pPr>
    </w:p>
    <w:p w14:paraId="1581D0BD" w14:textId="77777777" w:rsidR="007F15B0" w:rsidRPr="0056467C" w:rsidRDefault="007F15B0" w:rsidP="007F15B0">
      <w:pPr>
        <w:suppressAutoHyphens/>
        <w:autoSpaceDE w:val="0"/>
        <w:autoSpaceDN w:val="0"/>
        <w:adjustRightInd w:val="0"/>
        <w:jc w:val="both"/>
        <w:rPr>
          <w:iCs/>
        </w:rPr>
      </w:pPr>
      <w:r w:rsidRPr="0056467C">
        <w:lastRenderedPageBreak/>
        <w:t xml:space="preserve">- den Ministeriellen Erlass vom 18. November 2015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 xml:space="preserve">Belgisches Staatsblatt </w:t>
      </w:r>
      <w:r w:rsidRPr="0056467C">
        <w:rPr>
          <w:iCs/>
        </w:rPr>
        <w:t>vom 2. Mai 2017</w:t>
      </w:r>
      <w:r w:rsidR="00396547" w:rsidRPr="0056467C">
        <w:rPr>
          <w:iCs/>
        </w:rPr>
        <w:t>),</w:t>
      </w:r>
    </w:p>
    <w:p w14:paraId="303192B1" w14:textId="77777777" w:rsidR="00396547" w:rsidRPr="0056467C" w:rsidRDefault="00396547" w:rsidP="007F15B0">
      <w:pPr>
        <w:suppressAutoHyphens/>
        <w:autoSpaceDE w:val="0"/>
        <w:autoSpaceDN w:val="0"/>
        <w:adjustRightInd w:val="0"/>
        <w:jc w:val="both"/>
        <w:rPr>
          <w:iCs/>
        </w:rPr>
      </w:pPr>
    </w:p>
    <w:p w14:paraId="78D55455" w14:textId="77777777" w:rsidR="00396547" w:rsidRPr="0056467C" w:rsidRDefault="00396547" w:rsidP="00396547">
      <w:pPr>
        <w:suppressAutoHyphens/>
        <w:autoSpaceDE w:val="0"/>
        <w:autoSpaceDN w:val="0"/>
        <w:adjustRightInd w:val="0"/>
        <w:jc w:val="both"/>
      </w:pPr>
      <w:r w:rsidRPr="0056467C">
        <w:t xml:space="preserve">- den Ministeriellen Erlass vom 19. Februar 2016 </w:t>
      </w:r>
      <w:r w:rsidRPr="0056467C">
        <w:rPr>
          <w:iCs/>
        </w:rPr>
        <w:t xml:space="preserve">zur Abänderung des Ministeriellen Erlasses vom 23. Juli 2001 über die Zulassung von Fahrzeugen </w:t>
      </w:r>
      <w:r w:rsidR="00434234" w:rsidRPr="0056467C">
        <w:rPr>
          <w:iCs/>
        </w:rPr>
        <w:t>(</w:t>
      </w:r>
      <w:r w:rsidR="00FA2D38" w:rsidRPr="0056467C">
        <w:rPr>
          <w:iCs/>
        </w:rPr>
        <w:t>deutsche Übersetzung des FÖD Mobilität:</w:t>
      </w:r>
      <w:r w:rsidR="00FA2D38" w:rsidRPr="0056467C">
        <w:rPr>
          <w:i/>
          <w:iCs/>
        </w:rPr>
        <w:t xml:space="preserve"> </w:t>
      </w:r>
      <w:r w:rsidRPr="0056467C">
        <w:rPr>
          <w:i/>
          <w:iCs/>
        </w:rPr>
        <w:t xml:space="preserve">Belgisches Staatsblatt </w:t>
      </w:r>
      <w:r w:rsidRPr="0056467C">
        <w:rPr>
          <w:iCs/>
        </w:rPr>
        <w:t>vom 2. Mai 2017</w:t>
      </w:r>
      <w:r w:rsidR="00E23564" w:rsidRPr="0056467C">
        <w:rPr>
          <w:iCs/>
        </w:rPr>
        <w:t>),</w:t>
      </w:r>
    </w:p>
    <w:p w14:paraId="2B113E63" w14:textId="77777777" w:rsidR="00396547" w:rsidRPr="0056467C" w:rsidRDefault="00396547" w:rsidP="007F15B0">
      <w:pPr>
        <w:suppressAutoHyphens/>
        <w:autoSpaceDE w:val="0"/>
        <w:autoSpaceDN w:val="0"/>
        <w:adjustRightInd w:val="0"/>
        <w:jc w:val="both"/>
      </w:pPr>
    </w:p>
    <w:p w14:paraId="4F931908" w14:textId="77777777" w:rsidR="00E23564" w:rsidRPr="0056467C" w:rsidRDefault="00E23564" w:rsidP="00E23564">
      <w:pPr>
        <w:suppressAutoHyphens/>
        <w:autoSpaceDE w:val="0"/>
        <w:autoSpaceDN w:val="0"/>
        <w:adjustRightInd w:val="0"/>
        <w:jc w:val="both"/>
        <w:rPr>
          <w:iCs/>
        </w:rPr>
      </w:pPr>
      <w:r w:rsidRPr="0056467C">
        <w:t xml:space="preserve">- den Ministeriellen Erlass vom 28. Juli 2016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 xml:space="preserve">Belgisches Staatsblatt </w:t>
      </w:r>
      <w:r w:rsidRPr="0056467C">
        <w:rPr>
          <w:iCs/>
        </w:rPr>
        <w:t>vom 2. Mai 2017</w:t>
      </w:r>
      <w:r w:rsidR="00A27457" w:rsidRPr="0056467C">
        <w:rPr>
          <w:iCs/>
        </w:rPr>
        <w:t>),</w:t>
      </w:r>
    </w:p>
    <w:p w14:paraId="5934232B" w14:textId="77777777" w:rsidR="00A27457" w:rsidRPr="0056467C" w:rsidRDefault="00A27457" w:rsidP="00E23564">
      <w:pPr>
        <w:suppressAutoHyphens/>
        <w:autoSpaceDE w:val="0"/>
        <w:autoSpaceDN w:val="0"/>
        <w:adjustRightInd w:val="0"/>
        <w:jc w:val="both"/>
        <w:rPr>
          <w:iCs/>
        </w:rPr>
      </w:pPr>
    </w:p>
    <w:p w14:paraId="40360B9A" w14:textId="77777777" w:rsidR="00A27457" w:rsidRPr="0056467C" w:rsidRDefault="00A27457" w:rsidP="00A27457">
      <w:pPr>
        <w:suppressAutoHyphens/>
        <w:autoSpaceDE w:val="0"/>
        <w:autoSpaceDN w:val="0"/>
        <w:adjustRightInd w:val="0"/>
        <w:jc w:val="both"/>
        <w:rPr>
          <w:iCs/>
        </w:rPr>
      </w:pPr>
      <w:r w:rsidRPr="0056467C">
        <w:t xml:space="preserve">- den Ministeriellen Erlass vom 15. Januar 2018 </w:t>
      </w:r>
      <w:r w:rsidRPr="0056467C">
        <w:rPr>
          <w:iCs/>
        </w:rPr>
        <w:t>zur Abänderung des Ministeriellen Erlasses vom 23. Juli 2001 über die Zulassung von Fahrzeugen (</w:t>
      </w:r>
      <w:r w:rsidR="00FA2D38" w:rsidRPr="0056467C">
        <w:rPr>
          <w:iCs/>
        </w:rPr>
        <w:t>deutsche Übersetzung des FÖD Mobilität:</w:t>
      </w:r>
      <w:r w:rsidR="00FA2D38" w:rsidRPr="0056467C">
        <w:rPr>
          <w:i/>
          <w:iCs/>
        </w:rPr>
        <w:t xml:space="preserve"> </w:t>
      </w:r>
      <w:r w:rsidRPr="0056467C">
        <w:rPr>
          <w:i/>
          <w:iCs/>
        </w:rPr>
        <w:t xml:space="preserve">Belgisches Staatsblatt </w:t>
      </w:r>
      <w:r w:rsidR="00120054" w:rsidRPr="0056467C">
        <w:rPr>
          <w:iCs/>
        </w:rPr>
        <w:t>vom 21. Mai 2019),</w:t>
      </w:r>
    </w:p>
    <w:p w14:paraId="7467EAC2" w14:textId="77777777" w:rsidR="00120054" w:rsidRPr="0056467C" w:rsidRDefault="00120054" w:rsidP="00A27457">
      <w:pPr>
        <w:suppressAutoHyphens/>
        <w:autoSpaceDE w:val="0"/>
        <w:autoSpaceDN w:val="0"/>
        <w:adjustRightInd w:val="0"/>
        <w:jc w:val="both"/>
        <w:rPr>
          <w:iCs/>
        </w:rPr>
      </w:pPr>
    </w:p>
    <w:p w14:paraId="51A6102F" w14:textId="77777777" w:rsidR="00120054" w:rsidRPr="0056467C" w:rsidRDefault="00120054" w:rsidP="00A27457">
      <w:pPr>
        <w:suppressAutoHyphens/>
        <w:autoSpaceDE w:val="0"/>
        <w:autoSpaceDN w:val="0"/>
        <w:adjustRightInd w:val="0"/>
        <w:jc w:val="both"/>
        <w:rPr>
          <w:bCs/>
        </w:rPr>
      </w:pPr>
      <w:r w:rsidRPr="0056467C">
        <w:rPr>
          <w:iCs/>
        </w:rPr>
        <w:t xml:space="preserve">- den Ministeriellen Erlass vom 24. April 2019 </w:t>
      </w:r>
      <w:r w:rsidRPr="0056467C">
        <w:rPr>
          <w:bCs/>
        </w:rPr>
        <w:t>zur Abänderung des Ministeriellen Erlasses vom 23. Juli 2001 über die Zulassung von Fahrzeugen (</w:t>
      </w:r>
      <w:r w:rsidRPr="0056467C">
        <w:rPr>
          <w:bCs/>
          <w:i/>
        </w:rPr>
        <w:t>Belgisches Staatsblatt</w:t>
      </w:r>
      <w:r w:rsidRPr="0056467C">
        <w:rPr>
          <w:bCs/>
        </w:rPr>
        <w:t xml:space="preserve"> vom 9. Oktober 2020)</w:t>
      </w:r>
      <w:r w:rsidR="00C05A32" w:rsidRPr="0056467C">
        <w:rPr>
          <w:bCs/>
        </w:rPr>
        <w:t>,</w:t>
      </w:r>
    </w:p>
    <w:p w14:paraId="6AC7B0B7" w14:textId="77777777" w:rsidR="00C05A32" w:rsidRPr="0056467C" w:rsidRDefault="00C05A32" w:rsidP="00A27457">
      <w:pPr>
        <w:suppressAutoHyphens/>
        <w:autoSpaceDE w:val="0"/>
        <w:autoSpaceDN w:val="0"/>
        <w:adjustRightInd w:val="0"/>
        <w:jc w:val="both"/>
        <w:rPr>
          <w:bCs/>
        </w:rPr>
      </w:pPr>
    </w:p>
    <w:p w14:paraId="09D34DED" w14:textId="77777777" w:rsidR="00F91CEB" w:rsidRDefault="00C05A32" w:rsidP="00A27457">
      <w:pPr>
        <w:suppressAutoHyphens/>
        <w:autoSpaceDE w:val="0"/>
        <w:autoSpaceDN w:val="0"/>
        <w:adjustRightInd w:val="0"/>
        <w:jc w:val="both"/>
        <w:rPr>
          <w:bCs/>
        </w:rPr>
      </w:pPr>
      <w:r w:rsidRPr="0056467C">
        <w:rPr>
          <w:bCs/>
        </w:rPr>
        <w:t>- den Ministerielle</w:t>
      </w:r>
      <w:r w:rsidR="00AD06FC">
        <w:rPr>
          <w:bCs/>
        </w:rPr>
        <w:t>n</w:t>
      </w:r>
      <w:r w:rsidRPr="0056467C">
        <w:rPr>
          <w:bCs/>
        </w:rPr>
        <w:t xml:space="preserve"> Erlass vom 15. Dezember 2019 zur Abänderung des Ministeriellen Erlasses vom 23. Juli 2001 über die Zulassung von Fahrzeugen (</w:t>
      </w:r>
      <w:r w:rsidR="00CD283F" w:rsidRPr="0056467C">
        <w:rPr>
          <w:iCs/>
        </w:rPr>
        <w:t>deutsche Übersetzung des FÖD Mobilität:</w:t>
      </w:r>
      <w:r w:rsidR="00CD283F">
        <w:rPr>
          <w:iCs/>
        </w:rPr>
        <w:t xml:space="preserve"> </w:t>
      </w:r>
      <w:r w:rsidRPr="0056467C">
        <w:rPr>
          <w:bCs/>
          <w:i/>
        </w:rPr>
        <w:t>Belgisches Staatsblatt</w:t>
      </w:r>
      <w:r w:rsidRPr="0056467C">
        <w:rPr>
          <w:bCs/>
        </w:rPr>
        <w:t xml:space="preserve"> vom 18. Oktober 2022)</w:t>
      </w:r>
      <w:r w:rsidR="00F91CEB">
        <w:rPr>
          <w:bCs/>
        </w:rPr>
        <w:t>,</w:t>
      </w:r>
    </w:p>
    <w:p w14:paraId="0A6130E0" w14:textId="77777777" w:rsidR="00F91CEB" w:rsidRDefault="00F91CEB" w:rsidP="00A27457">
      <w:pPr>
        <w:suppressAutoHyphens/>
        <w:autoSpaceDE w:val="0"/>
        <w:autoSpaceDN w:val="0"/>
        <w:adjustRightInd w:val="0"/>
        <w:jc w:val="both"/>
        <w:rPr>
          <w:bCs/>
        </w:rPr>
      </w:pPr>
    </w:p>
    <w:p w14:paraId="4D9CC88E" w14:textId="77777777" w:rsidR="00C05A32" w:rsidRDefault="00F91CEB" w:rsidP="00F91CEB">
      <w:pPr>
        <w:jc w:val="both"/>
        <w:rPr>
          <w:lang w:eastAsia="nl-BE" w:bidi="nl-BE"/>
        </w:rPr>
      </w:pPr>
      <w:r>
        <w:rPr>
          <w:lang w:eastAsia="nl-BE" w:bidi="nl-BE"/>
        </w:rPr>
        <w:t>- den Ministeriellen Erlass vom 12. Oktober 2020 zur Abänderung des Ministeriellen Erlasses vom 15. Dezember 2019 zur Abänderung des Ministeriellen Erlasses vom 23. Juli 2001 über die Zulassung von Fahrzeugen</w:t>
      </w:r>
      <w:r w:rsidR="000C5B50">
        <w:rPr>
          <w:lang w:eastAsia="nl-BE" w:bidi="nl-BE"/>
        </w:rPr>
        <w:t xml:space="preserve"> </w:t>
      </w:r>
      <w:r w:rsidR="000C5B50" w:rsidRPr="0056467C">
        <w:rPr>
          <w:bCs/>
        </w:rPr>
        <w:t>(</w:t>
      </w:r>
      <w:r w:rsidR="00CD283F" w:rsidRPr="0056467C">
        <w:rPr>
          <w:iCs/>
        </w:rPr>
        <w:t>deutsche Übersetzung des FÖD Mobilität:</w:t>
      </w:r>
      <w:r w:rsidR="00CD283F">
        <w:rPr>
          <w:iCs/>
        </w:rPr>
        <w:t xml:space="preserve"> </w:t>
      </w:r>
      <w:r w:rsidR="000C5B50" w:rsidRPr="0056467C">
        <w:rPr>
          <w:bCs/>
          <w:i/>
        </w:rPr>
        <w:t>Belgisches Staatsblatt</w:t>
      </w:r>
      <w:r w:rsidR="000C5B50" w:rsidRPr="0056467C">
        <w:rPr>
          <w:bCs/>
        </w:rPr>
        <w:t xml:space="preserve"> vom 18. </w:t>
      </w:r>
      <w:r w:rsidR="000C5B50">
        <w:rPr>
          <w:bCs/>
        </w:rPr>
        <w:t>August</w:t>
      </w:r>
      <w:r w:rsidR="000C5B50" w:rsidRPr="0056467C">
        <w:rPr>
          <w:bCs/>
        </w:rPr>
        <w:t> 202</w:t>
      </w:r>
      <w:r w:rsidR="000C5B50">
        <w:rPr>
          <w:bCs/>
        </w:rPr>
        <w:t>1</w:t>
      </w:r>
      <w:r w:rsidR="000C5B50" w:rsidRPr="0056467C">
        <w:rPr>
          <w:bCs/>
        </w:rPr>
        <w:t>)</w:t>
      </w:r>
      <w:r w:rsidR="00426871">
        <w:rPr>
          <w:lang w:eastAsia="nl-BE" w:bidi="nl-BE"/>
        </w:rPr>
        <w:t>,</w:t>
      </w:r>
    </w:p>
    <w:p w14:paraId="12C6DEDC" w14:textId="77777777" w:rsidR="00426871" w:rsidRDefault="00426871" w:rsidP="00F91CEB">
      <w:pPr>
        <w:jc w:val="both"/>
        <w:rPr>
          <w:lang w:eastAsia="nl-BE" w:bidi="nl-BE"/>
        </w:rPr>
      </w:pPr>
    </w:p>
    <w:p w14:paraId="72604748" w14:textId="7AD212F8" w:rsidR="00426871" w:rsidRPr="00426871" w:rsidRDefault="00426871" w:rsidP="00F91CEB">
      <w:pPr>
        <w:jc w:val="both"/>
        <w:rPr>
          <w:lang w:eastAsia="nl-BE" w:bidi="nl-BE"/>
        </w:rPr>
      </w:pPr>
      <w:r>
        <w:rPr>
          <w:lang w:eastAsia="nl-BE" w:bidi="nl-BE"/>
        </w:rPr>
        <w:t xml:space="preserve">- den Ministeriellen Erlass vom 21. Oktober 2022 </w:t>
      </w:r>
      <w:r w:rsidRPr="00426871">
        <w:rPr>
          <w:lang w:eastAsia="nl-BE" w:bidi="nl-BE"/>
        </w:rPr>
        <w:t>zur Abänderung des Ministeriellen Erlasses vom 23.</w:t>
      </w:r>
      <w:r w:rsidR="00E6255A">
        <w:rPr>
          <w:lang w:eastAsia="nl-BE" w:bidi="nl-BE"/>
        </w:rPr>
        <w:t> </w:t>
      </w:r>
      <w:r w:rsidRPr="00426871">
        <w:rPr>
          <w:lang w:eastAsia="nl-BE" w:bidi="nl-BE"/>
        </w:rPr>
        <w:t>Juli</w:t>
      </w:r>
      <w:r w:rsidR="00E6255A">
        <w:rPr>
          <w:lang w:eastAsia="nl-BE" w:bidi="nl-BE"/>
        </w:rPr>
        <w:t> </w:t>
      </w:r>
      <w:r w:rsidRPr="00426871">
        <w:rPr>
          <w:lang w:eastAsia="nl-BE" w:bidi="nl-BE"/>
        </w:rPr>
        <w:t>2001 über die Zulassung von Fahrzeugen</w:t>
      </w:r>
      <w:r>
        <w:rPr>
          <w:lang w:eastAsia="nl-BE" w:bidi="nl-BE"/>
        </w:rPr>
        <w:t xml:space="preserve"> (</w:t>
      </w:r>
      <w:r>
        <w:rPr>
          <w:i/>
          <w:iCs/>
          <w:lang w:eastAsia="nl-BE" w:bidi="nl-BE"/>
        </w:rPr>
        <w:t xml:space="preserve">Belgisches Staatsblatt </w:t>
      </w:r>
      <w:r>
        <w:rPr>
          <w:lang w:eastAsia="nl-BE" w:bidi="nl-BE"/>
        </w:rPr>
        <w:t>vom 11. September 202</w:t>
      </w:r>
      <w:r w:rsidR="00B03F10">
        <w:rPr>
          <w:lang w:eastAsia="nl-BE" w:bidi="nl-BE"/>
        </w:rPr>
        <w:t>3</w:t>
      </w:r>
      <w:r>
        <w:rPr>
          <w:lang w:eastAsia="nl-BE" w:bidi="nl-BE"/>
        </w:rPr>
        <w:t>).</w:t>
      </w:r>
    </w:p>
    <w:p w14:paraId="729B792F" w14:textId="77777777" w:rsidR="00FA2D38" w:rsidRPr="0056467C" w:rsidRDefault="00FA2D38" w:rsidP="00A27457">
      <w:pPr>
        <w:suppressAutoHyphens/>
        <w:autoSpaceDE w:val="0"/>
        <w:autoSpaceDN w:val="0"/>
        <w:adjustRightInd w:val="0"/>
        <w:jc w:val="both"/>
        <w:rPr>
          <w:iCs/>
        </w:rPr>
      </w:pPr>
    </w:p>
    <w:p w14:paraId="5184ECCB" w14:textId="77777777" w:rsidR="00BB0BD7" w:rsidRPr="0056467C" w:rsidRDefault="00BB0BD7" w:rsidP="00BB0BD7">
      <w:pPr>
        <w:autoSpaceDE w:val="0"/>
        <w:autoSpaceDN w:val="0"/>
        <w:adjustRightInd w:val="0"/>
        <w:jc w:val="both"/>
      </w:pPr>
      <w:r w:rsidRPr="0056467C">
        <w:t>Diese Konsolidierung ist von der Zentralen Dienststelle für Deutsche Übersetzungen im Auftrag des Föderalen Öffentlichen Dienstes Mobilität und Transportwesen erstellt worden.</w:t>
      </w:r>
    </w:p>
    <w:p w14:paraId="737D1729" w14:textId="77777777" w:rsidR="00FA2D38" w:rsidRPr="0056467C" w:rsidRDefault="00FA2D38" w:rsidP="00FA2D38">
      <w:pPr>
        <w:suppressAutoHyphens/>
        <w:autoSpaceDE w:val="0"/>
        <w:autoSpaceDN w:val="0"/>
        <w:adjustRightInd w:val="0"/>
        <w:jc w:val="both"/>
        <w:rPr>
          <w:iCs/>
        </w:rPr>
      </w:pPr>
    </w:p>
    <w:p w14:paraId="20EE83EC" w14:textId="77777777" w:rsidR="00A27457" w:rsidRPr="0056467C" w:rsidRDefault="00A27457" w:rsidP="00E23564">
      <w:pPr>
        <w:suppressAutoHyphens/>
        <w:autoSpaceDE w:val="0"/>
        <w:autoSpaceDN w:val="0"/>
        <w:adjustRightInd w:val="0"/>
        <w:jc w:val="both"/>
      </w:pPr>
    </w:p>
    <w:p w14:paraId="7947AA4E" w14:textId="77777777" w:rsidR="007F15B0" w:rsidRPr="0056467C" w:rsidRDefault="007F15B0" w:rsidP="007F15B0">
      <w:pPr>
        <w:suppressAutoHyphens/>
        <w:autoSpaceDE w:val="0"/>
        <w:autoSpaceDN w:val="0"/>
        <w:adjustRightInd w:val="0"/>
        <w:jc w:val="both"/>
      </w:pPr>
    </w:p>
    <w:p w14:paraId="4D5D6DAB" w14:textId="77777777" w:rsidR="007F15B0" w:rsidRPr="0056467C" w:rsidRDefault="007F15B0" w:rsidP="006A1FAB">
      <w:pPr>
        <w:suppressAutoHyphens/>
        <w:autoSpaceDE w:val="0"/>
        <w:autoSpaceDN w:val="0"/>
        <w:adjustRightInd w:val="0"/>
        <w:jc w:val="both"/>
      </w:pPr>
    </w:p>
    <w:p w14:paraId="1445125D" w14:textId="77777777" w:rsidR="006A1FAB" w:rsidRPr="0056467C" w:rsidRDefault="006A1FAB" w:rsidP="00F9341B">
      <w:pPr>
        <w:suppressAutoHyphens/>
        <w:autoSpaceDE w:val="0"/>
        <w:autoSpaceDN w:val="0"/>
        <w:adjustRightInd w:val="0"/>
        <w:jc w:val="both"/>
      </w:pPr>
    </w:p>
    <w:p w14:paraId="38DE3A13" w14:textId="77777777" w:rsidR="00F9341B" w:rsidRPr="0056467C" w:rsidRDefault="00F9341B" w:rsidP="00E57E0A">
      <w:pPr>
        <w:suppressAutoHyphens/>
        <w:autoSpaceDE w:val="0"/>
        <w:autoSpaceDN w:val="0"/>
        <w:adjustRightInd w:val="0"/>
        <w:jc w:val="both"/>
      </w:pPr>
    </w:p>
    <w:p w14:paraId="4066BEE6" w14:textId="77777777" w:rsidR="00F1324B" w:rsidRPr="0056467C" w:rsidRDefault="00F1324B" w:rsidP="00F1324B">
      <w:pPr>
        <w:suppressAutoHyphens/>
        <w:autoSpaceDE w:val="0"/>
        <w:autoSpaceDN w:val="0"/>
        <w:adjustRightInd w:val="0"/>
        <w:jc w:val="both"/>
        <w:rPr>
          <w:iCs/>
        </w:rPr>
      </w:pPr>
    </w:p>
    <w:p w14:paraId="40B648C8" w14:textId="77777777" w:rsidR="00D612A2" w:rsidRPr="0056467C" w:rsidRDefault="00D612A2" w:rsidP="00D612A2">
      <w:pPr>
        <w:suppressAutoHyphens/>
        <w:autoSpaceDE w:val="0"/>
        <w:autoSpaceDN w:val="0"/>
        <w:adjustRightInd w:val="0"/>
        <w:jc w:val="both"/>
        <w:rPr>
          <w:b/>
          <w:bCs/>
        </w:rPr>
      </w:pPr>
    </w:p>
    <w:p w14:paraId="2C130895" w14:textId="77777777" w:rsidR="00D612A2" w:rsidRPr="0056467C" w:rsidRDefault="00F1324B" w:rsidP="00D612A2">
      <w:pPr>
        <w:suppressAutoHyphens/>
        <w:autoSpaceDE w:val="0"/>
        <w:autoSpaceDN w:val="0"/>
        <w:adjustRightInd w:val="0"/>
        <w:jc w:val="center"/>
        <w:rPr>
          <w:b/>
          <w:bCs/>
        </w:rPr>
      </w:pPr>
      <w:r w:rsidRPr="0056467C">
        <w:br w:type="page"/>
      </w:r>
      <w:r w:rsidR="00D612A2" w:rsidRPr="0056467C">
        <w:rPr>
          <w:b/>
          <w:bCs/>
        </w:rPr>
        <w:lastRenderedPageBreak/>
        <w:t>23. JULI 2001 - Ministerieller Erlass über die Zulassung von Fahrzeugen</w:t>
      </w:r>
    </w:p>
    <w:p w14:paraId="713D137E" w14:textId="77777777" w:rsidR="00D612A2" w:rsidRPr="0056467C" w:rsidRDefault="00D612A2" w:rsidP="00D612A2">
      <w:pPr>
        <w:suppressAutoHyphens/>
        <w:autoSpaceDE w:val="0"/>
        <w:autoSpaceDN w:val="0"/>
        <w:adjustRightInd w:val="0"/>
        <w:jc w:val="center"/>
        <w:rPr>
          <w:b/>
          <w:bCs/>
        </w:rPr>
      </w:pPr>
    </w:p>
    <w:p w14:paraId="4F21C108" w14:textId="77777777" w:rsidR="00D612A2" w:rsidRPr="0056467C" w:rsidRDefault="00D612A2" w:rsidP="00D612A2">
      <w:pPr>
        <w:suppressAutoHyphens/>
        <w:autoSpaceDE w:val="0"/>
        <w:autoSpaceDN w:val="0"/>
        <w:adjustRightInd w:val="0"/>
        <w:jc w:val="center"/>
      </w:pPr>
    </w:p>
    <w:p w14:paraId="5CF73E46" w14:textId="77777777" w:rsidR="00C05A32" w:rsidRPr="0056467C" w:rsidRDefault="00C05A32" w:rsidP="00C05A32">
      <w:pPr>
        <w:jc w:val="center"/>
        <w:rPr>
          <w:color w:val="000000"/>
        </w:rPr>
      </w:pPr>
      <w:bookmarkStart w:id="0" w:name="_Hlk132105620"/>
      <w:bookmarkStart w:id="1" w:name="_Hlk132106260"/>
      <w:r w:rsidRPr="0056467C">
        <w:rPr>
          <w:color w:val="000000"/>
        </w:rPr>
        <w:t xml:space="preserve">KAPITEL I </w:t>
      </w:r>
      <w:r w:rsidR="000C5B50">
        <w:rPr>
          <w:color w:val="000000"/>
        </w:rPr>
        <w:t>-</w:t>
      </w:r>
      <w:r w:rsidRPr="0056467C">
        <w:rPr>
          <w:color w:val="000000"/>
        </w:rPr>
        <w:t xml:space="preserve"> </w:t>
      </w:r>
      <w:r w:rsidR="00F91CEB">
        <w:rPr>
          <w:color w:val="000000"/>
        </w:rPr>
        <w:t>[</w:t>
      </w:r>
      <w:r w:rsidRPr="0056467C">
        <w:rPr>
          <w:i/>
          <w:iCs/>
          <w:color w:val="000000"/>
        </w:rPr>
        <w:t>Befugnisübertragungen</w:t>
      </w:r>
    </w:p>
    <w:p w14:paraId="141CF2A0" w14:textId="77777777" w:rsidR="00C05A32" w:rsidRPr="0056467C" w:rsidRDefault="00C05A32" w:rsidP="00912A7D">
      <w:pPr>
        <w:jc w:val="both"/>
        <w:rPr>
          <w:color w:val="000000"/>
        </w:rPr>
      </w:pPr>
    </w:p>
    <w:p w14:paraId="3594ACE2" w14:textId="77777777" w:rsidR="00912A7D" w:rsidRPr="0056467C" w:rsidRDefault="00912A7D" w:rsidP="00912A7D">
      <w:pPr>
        <w:jc w:val="both"/>
        <w:rPr>
          <w:i/>
          <w:iCs/>
          <w:color w:val="000000"/>
        </w:rPr>
      </w:pPr>
      <w:r w:rsidRPr="0056467C">
        <w:rPr>
          <w:i/>
          <w:iCs/>
          <w:color w:val="000000"/>
        </w:rPr>
        <w:t>[</w:t>
      </w:r>
      <w:r w:rsidR="00F91CEB">
        <w:rPr>
          <w:i/>
          <w:iCs/>
          <w:color w:val="000000"/>
        </w:rPr>
        <w:t xml:space="preserve">Frühere </w:t>
      </w:r>
      <w:r w:rsidRPr="0056467C">
        <w:rPr>
          <w:i/>
          <w:iCs/>
          <w:color w:val="000000"/>
        </w:rPr>
        <w:t>Kapitel</w:t>
      </w:r>
      <w:r w:rsidR="00DE47F2">
        <w:rPr>
          <w:i/>
          <w:iCs/>
          <w:color w:val="000000"/>
        </w:rPr>
        <w:t> </w:t>
      </w:r>
      <w:r w:rsidR="00ED6996" w:rsidRPr="0056467C">
        <w:rPr>
          <w:i/>
          <w:iCs/>
          <w:color w:val="000000"/>
        </w:rPr>
        <w:t>I</w:t>
      </w:r>
      <w:r w:rsidRPr="0056467C">
        <w:rPr>
          <w:i/>
          <w:iCs/>
          <w:color w:val="000000"/>
        </w:rPr>
        <w:t xml:space="preserve"> bis </w:t>
      </w:r>
      <w:r w:rsidR="00ED6996" w:rsidRPr="0056467C">
        <w:rPr>
          <w:i/>
          <w:iCs/>
          <w:color w:val="000000"/>
        </w:rPr>
        <w:t xml:space="preserve">VI </w:t>
      </w:r>
      <w:r w:rsidRPr="0056467C">
        <w:rPr>
          <w:i/>
          <w:iCs/>
          <w:color w:val="000000"/>
        </w:rPr>
        <w:t xml:space="preserve">mit den </w:t>
      </w:r>
      <w:r w:rsidR="000C5B50">
        <w:rPr>
          <w:i/>
          <w:iCs/>
          <w:color w:val="000000"/>
        </w:rPr>
        <w:t xml:space="preserve">früheren </w:t>
      </w:r>
      <w:r w:rsidRPr="0056467C">
        <w:rPr>
          <w:i/>
          <w:iCs/>
          <w:color w:val="000000"/>
        </w:rPr>
        <w:t>Artikeln</w:t>
      </w:r>
      <w:r w:rsidR="00016976" w:rsidRPr="0056467C">
        <w:rPr>
          <w:i/>
          <w:iCs/>
          <w:color w:val="000000"/>
        </w:rPr>
        <w:t> </w:t>
      </w:r>
      <w:r w:rsidRPr="0056467C">
        <w:rPr>
          <w:i/>
          <w:iCs/>
          <w:color w:val="000000"/>
        </w:rPr>
        <w:t xml:space="preserve">1 bis 18 </w:t>
      </w:r>
      <w:r w:rsidR="00ED6996" w:rsidRPr="0056467C">
        <w:rPr>
          <w:i/>
          <w:iCs/>
          <w:color w:val="000000"/>
        </w:rPr>
        <w:t xml:space="preserve">ersetzt </w:t>
      </w:r>
      <w:r w:rsidR="000C5B50">
        <w:rPr>
          <w:i/>
          <w:iCs/>
          <w:color w:val="000000"/>
        </w:rPr>
        <w:t xml:space="preserve">durch Kapitel I bis VII mit den Artikeln 1 bis 25 </w:t>
      </w:r>
      <w:r w:rsidR="00ED6996" w:rsidRPr="0056467C">
        <w:rPr>
          <w:i/>
          <w:iCs/>
          <w:color w:val="000000"/>
        </w:rPr>
        <w:t xml:space="preserve">durch Art. 1 des M.E. vom 15. Dezember 2019 (B.S. vom </w:t>
      </w:r>
      <w:r w:rsidR="00016976" w:rsidRPr="0056467C">
        <w:rPr>
          <w:i/>
          <w:iCs/>
          <w:color w:val="000000"/>
        </w:rPr>
        <w:t>15. Mai 2020)</w:t>
      </w:r>
      <w:r w:rsidRPr="0056467C">
        <w:rPr>
          <w:i/>
          <w:iCs/>
          <w:color w:val="000000"/>
        </w:rPr>
        <w:t>]</w:t>
      </w:r>
    </w:p>
    <w:p w14:paraId="23B91BE4" w14:textId="77777777" w:rsidR="00912A7D" w:rsidRPr="0056467C" w:rsidRDefault="00912A7D" w:rsidP="00912A7D">
      <w:pPr>
        <w:jc w:val="both"/>
        <w:rPr>
          <w:color w:val="000000"/>
        </w:rPr>
      </w:pPr>
    </w:p>
    <w:p w14:paraId="0F6FBFBD" w14:textId="77777777" w:rsidR="00912A7D" w:rsidRPr="0056467C" w:rsidRDefault="00912A7D" w:rsidP="00912A7D">
      <w:pPr>
        <w:jc w:val="both"/>
        <w:rPr>
          <w:color w:val="000000"/>
        </w:rPr>
      </w:pPr>
    </w:p>
    <w:p w14:paraId="4D1B7B31" w14:textId="77777777" w:rsidR="00C05A32" w:rsidRPr="0056467C" w:rsidRDefault="00C05A32" w:rsidP="00C05A32">
      <w:pPr>
        <w:ind w:firstLine="708"/>
        <w:jc w:val="both"/>
        <w:rPr>
          <w:color w:val="000000"/>
        </w:rPr>
      </w:pPr>
      <w:r w:rsidRPr="0056467C">
        <w:rPr>
          <w:b/>
          <w:bCs/>
          <w:color w:val="000000"/>
        </w:rPr>
        <w:t>Artikel</w:t>
      </w:r>
      <w:r w:rsidR="00912A7D" w:rsidRPr="0056467C">
        <w:rPr>
          <w:b/>
          <w:bCs/>
          <w:color w:val="000000"/>
        </w:rPr>
        <w:t> </w:t>
      </w:r>
      <w:r w:rsidRPr="0056467C">
        <w:rPr>
          <w:b/>
          <w:bCs/>
          <w:color w:val="000000"/>
        </w:rPr>
        <w:t>1</w:t>
      </w:r>
      <w:r w:rsidRPr="0056467C">
        <w:rPr>
          <w:color w:val="000000"/>
        </w:rPr>
        <w:t xml:space="preserve"> - Für die Ausführung von Artikel 3 § 3 des Königlichen Erlasses vom 20. Juli 2001 über die Zulassung von Fahrzeugen wird dem Generaldirektor der Verwaltung des Straßenverkehrs Vollmacht erteilt.</w:t>
      </w:r>
    </w:p>
    <w:p w14:paraId="3251F638" w14:textId="77777777" w:rsidR="00C05A32" w:rsidRPr="0056467C" w:rsidRDefault="00C05A32" w:rsidP="00C05A32">
      <w:pPr>
        <w:ind w:firstLine="708"/>
        <w:jc w:val="both"/>
        <w:rPr>
          <w:color w:val="000000"/>
        </w:rPr>
      </w:pPr>
    </w:p>
    <w:p w14:paraId="0D5FA002" w14:textId="77777777" w:rsidR="00912A7D" w:rsidRPr="0056467C" w:rsidRDefault="00912A7D" w:rsidP="00C05A32">
      <w:pPr>
        <w:ind w:firstLine="708"/>
        <w:jc w:val="both"/>
        <w:rPr>
          <w:color w:val="000000"/>
        </w:rPr>
      </w:pPr>
    </w:p>
    <w:p w14:paraId="288A2227" w14:textId="77777777" w:rsidR="00C05A32" w:rsidRPr="0056467C" w:rsidRDefault="00912A7D" w:rsidP="00C05A32">
      <w:pPr>
        <w:jc w:val="center"/>
        <w:rPr>
          <w:color w:val="000000"/>
        </w:rPr>
      </w:pPr>
      <w:r w:rsidRPr="0056467C">
        <w:rPr>
          <w:color w:val="000000"/>
        </w:rPr>
        <w:br w:type="page"/>
      </w:r>
      <w:r w:rsidR="00C05A32" w:rsidRPr="0056467C">
        <w:rPr>
          <w:color w:val="000000"/>
        </w:rPr>
        <w:lastRenderedPageBreak/>
        <w:t>KAPITEL</w:t>
      </w:r>
      <w:r w:rsidR="00016976" w:rsidRPr="0056467C">
        <w:rPr>
          <w:color w:val="000000"/>
        </w:rPr>
        <w:t> </w:t>
      </w:r>
      <w:r w:rsidR="00C05A32" w:rsidRPr="0056467C">
        <w:rPr>
          <w:color w:val="000000"/>
        </w:rPr>
        <w:t xml:space="preserve">II - </w:t>
      </w:r>
      <w:r w:rsidR="00C05A32" w:rsidRPr="0056467C">
        <w:rPr>
          <w:i/>
          <w:iCs/>
          <w:color w:val="000000"/>
        </w:rPr>
        <w:t>Die Zulassungsbescheinigung</w:t>
      </w:r>
    </w:p>
    <w:p w14:paraId="564CF933" w14:textId="77777777" w:rsidR="00C05A32" w:rsidRPr="0056467C" w:rsidRDefault="00C05A32" w:rsidP="00C05A32">
      <w:pPr>
        <w:jc w:val="center"/>
        <w:rPr>
          <w:color w:val="000000"/>
        </w:rPr>
      </w:pPr>
    </w:p>
    <w:p w14:paraId="6200FADC" w14:textId="77777777" w:rsidR="00912A7D" w:rsidRPr="0056467C" w:rsidRDefault="00912A7D" w:rsidP="00C05A32">
      <w:pPr>
        <w:jc w:val="center"/>
        <w:rPr>
          <w:color w:val="000000"/>
        </w:rPr>
      </w:pPr>
    </w:p>
    <w:p w14:paraId="5AA4A1E3"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2</w:t>
      </w:r>
      <w:r w:rsidRPr="0056467C">
        <w:rPr>
          <w:color w:val="000000"/>
        </w:rPr>
        <w:t xml:space="preserve"> - § 1 - Die Zulassungsbescheinigung besteht aus zwei Teilen, nämlich dem Teil I und dem Teil II. Beide Teile sind überwiegend sandfarben und enthalten unter anderem ein Wasserzeichen, fluoreszierende Fasern und einen fluoreszierenden Druck als Schutz vor Fälschung. Sie kann an den Seitenenden zusätzlich mit einem Lochrand versehen sein. Neben dem gewöhnlichen schwarzen Aufdruck weisen die beiden Teile ein spezifisches Hintergrundschriftbild auf. Dieses Hintergrundschriftbild ist im Irisdruck gedruckt.</w:t>
      </w:r>
    </w:p>
    <w:p w14:paraId="78E364BE" w14:textId="77777777" w:rsidR="00C05A32" w:rsidRPr="0056467C" w:rsidRDefault="00C05A32" w:rsidP="00C05A32">
      <w:pPr>
        <w:ind w:firstLine="708"/>
        <w:jc w:val="both"/>
        <w:rPr>
          <w:color w:val="000000"/>
          <w:highlight w:val="green"/>
        </w:rPr>
      </w:pPr>
    </w:p>
    <w:p w14:paraId="469CC0B6" w14:textId="77777777" w:rsidR="00C05A32" w:rsidRPr="0056467C" w:rsidRDefault="00C05A32" w:rsidP="00C05A32">
      <w:pPr>
        <w:ind w:firstLine="708"/>
        <w:jc w:val="both"/>
        <w:rPr>
          <w:color w:val="000000"/>
        </w:rPr>
      </w:pPr>
      <w:r w:rsidRPr="0056467C">
        <w:rPr>
          <w:color w:val="000000"/>
        </w:rPr>
        <w:t>§ 2 - Die Zulassungsbescheinigung Teil I besteht aus zwei Seiten im Format A5, deren gewöhnlicher schwarzer Aufdruck die folgenden Angaben enthält:</w:t>
      </w:r>
    </w:p>
    <w:p w14:paraId="0699F158" w14:textId="77777777" w:rsidR="00C05A32" w:rsidRPr="0056467C" w:rsidRDefault="00C05A32" w:rsidP="00C05A32">
      <w:pPr>
        <w:ind w:firstLine="708"/>
        <w:jc w:val="both"/>
        <w:rPr>
          <w:color w:val="000000"/>
        </w:rPr>
      </w:pPr>
    </w:p>
    <w:p w14:paraId="5ACC6DAC" w14:textId="77777777" w:rsidR="00C05A32" w:rsidRPr="0056467C" w:rsidRDefault="00C05A32" w:rsidP="00C05A32">
      <w:pPr>
        <w:ind w:firstLine="708"/>
        <w:jc w:val="both"/>
        <w:rPr>
          <w:color w:val="000000"/>
        </w:rPr>
      </w:pPr>
      <w:r w:rsidRPr="0056467C">
        <w:rPr>
          <w:color w:val="000000"/>
        </w:rPr>
        <w:t>1. auf der ersten Seite:</w:t>
      </w:r>
    </w:p>
    <w:p w14:paraId="6F983BDE" w14:textId="77777777" w:rsidR="00C05A32" w:rsidRPr="0056467C" w:rsidRDefault="00C05A32" w:rsidP="00C05A32">
      <w:pPr>
        <w:ind w:firstLine="708"/>
        <w:jc w:val="both"/>
        <w:rPr>
          <w:color w:val="000000"/>
        </w:rPr>
      </w:pPr>
    </w:p>
    <w:p w14:paraId="3E3DB26D"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die Angabe sowie das Unterscheidungszeichen des Königreichs Belgien,</w:t>
      </w:r>
    </w:p>
    <w:p w14:paraId="5FF2E653" w14:textId="77777777" w:rsidR="00C05A32" w:rsidRPr="0056467C" w:rsidRDefault="00C05A32" w:rsidP="00C05A32">
      <w:pPr>
        <w:ind w:firstLine="708"/>
        <w:jc w:val="both"/>
        <w:rPr>
          <w:color w:val="000000"/>
        </w:rPr>
      </w:pPr>
    </w:p>
    <w:p w14:paraId="047AD91F"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die Angabe der für die Ausstellung der Zulassungsbescheinigung zuständigen Behörde,</w:t>
      </w:r>
    </w:p>
    <w:p w14:paraId="77E81B01" w14:textId="77777777" w:rsidR="00C05A32" w:rsidRPr="0056467C" w:rsidRDefault="00C05A32" w:rsidP="00C05A32">
      <w:pPr>
        <w:ind w:firstLine="708"/>
        <w:jc w:val="both"/>
        <w:rPr>
          <w:color w:val="000000"/>
        </w:rPr>
      </w:pPr>
    </w:p>
    <w:p w14:paraId="1E60DDAA" w14:textId="77777777" w:rsidR="00C05A32" w:rsidRPr="0056467C" w:rsidRDefault="00C05A32" w:rsidP="00C05A32">
      <w:pPr>
        <w:ind w:firstLine="708"/>
        <w:jc w:val="both"/>
        <w:rPr>
          <w:color w:val="000000"/>
        </w:rPr>
      </w:pPr>
      <w:r w:rsidRPr="0056467C">
        <w:rPr>
          <w:i/>
          <w:iCs/>
          <w:color w:val="000000"/>
        </w:rPr>
        <w:t>c)</w:t>
      </w:r>
      <w:r w:rsidRPr="0056467C">
        <w:rPr>
          <w:color w:val="000000"/>
        </w:rPr>
        <w:t xml:space="preserve"> die Aufschrift "Zulassungsbescheinigung Teil I" in Großbuchstaben; in ausreichendem Abstand folgt dieser Vermerk auch in Kleinbuchstaben in den übrigen Sprachen der Europäischen Union,</w:t>
      </w:r>
    </w:p>
    <w:p w14:paraId="0524969B" w14:textId="77777777" w:rsidR="00C05A32" w:rsidRPr="0056467C" w:rsidRDefault="00C05A32" w:rsidP="00C05A32">
      <w:pPr>
        <w:ind w:firstLine="708"/>
        <w:jc w:val="both"/>
        <w:rPr>
          <w:color w:val="000000"/>
        </w:rPr>
      </w:pPr>
    </w:p>
    <w:p w14:paraId="67B27599" w14:textId="77777777" w:rsidR="00C05A32" w:rsidRPr="0056467C" w:rsidRDefault="00C05A32" w:rsidP="00C05A32">
      <w:pPr>
        <w:ind w:firstLine="708"/>
        <w:jc w:val="both"/>
        <w:rPr>
          <w:color w:val="000000"/>
        </w:rPr>
      </w:pPr>
      <w:r w:rsidRPr="0056467C">
        <w:rPr>
          <w:i/>
          <w:iCs/>
          <w:color w:val="000000"/>
        </w:rPr>
        <w:t>d)</w:t>
      </w:r>
      <w:r w:rsidRPr="0056467C">
        <w:rPr>
          <w:color w:val="000000"/>
        </w:rPr>
        <w:t xml:space="preserve"> die Aufschrift "Europäische Union",</w:t>
      </w:r>
    </w:p>
    <w:p w14:paraId="44565EC0" w14:textId="77777777" w:rsidR="00C05A32" w:rsidRPr="0056467C" w:rsidRDefault="00C05A32" w:rsidP="00C05A32">
      <w:pPr>
        <w:ind w:firstLine="708"/>
        <w:jc w:val="both"/>
        <w:rPr>
          <w:color w:val="000000"/>
        </w:rPr>
      </w:pPr>
    </w:p>
    <w:p w14:paraId="407DC25E" w14:textId="77777777" w:rsidR="00C05A32" w:rsidRPr="0056467C" w:rsidRDefault="00C05A32" w:rsidP="00C05A32">
      <w:pPr>
        <w:ind w:firstLine="708"/>
        <w:jc w:val="both"/>
        <w:rPr>
          <w:color w:val="000000"/>
        </w:rPr>
      </w:pPr>
      <w:r w:rsidRPr="0056467C">
        <w:rPr>
          <w:i/>
          <w:iCs/>
          <w:color w:val="000000"/>
        </w:rPr>
        <w:t>e)</w:t>
      </w:r>
      <w:r w:rsidRPr="0056467C">
        <w:rPr>
          <w:color w:val="000000"/>
        </w:rPr>
        <w:t xml:space="preserve"> die spezifischen Fahrzeug- oder Zulassungsdaten, auf die die Zulassungsbescheinigung sich bezieht, insbesondere die Daten, die in Artikel 7 Nr. 1, 2, 2/1, 7 und 11 des Königlichen Erlasses vom 20. Juli 2001 über die Zulassung von Fahrzeugen erwähnt sind; diesen Daten werden die entsprechenden harmonisierten gemeinschaftlichen Codes vorangestellt, die unter den Punkten II-5 und II-6 von Anhang I der Richtlinie 1999/37/EG des Rates über Zulassungsdokumente für Fahrzeuge, abgeändert durch die Richtlinie 2003/127/EG der Kommission vom 23. Dezember 2003, definiert sind,</w:t>
      </w:r>
    </w:p>
    <w:p w14:paraId="33966917" w14:textId="77777777" w:rsidR="00C05A32" w:rsidRPr="0056467C" w:rsidRDefault="00C05A32" w:rsidP="00C05A32">
      <w:pPr>
        <w:ind w:firstLine="708"/>
        <w:jc w:val="both"/>
        <w:rPr>
          <w:color w:val="000000"/>
        </w:rPr>
      </w:pPr>
    </w:p>
    <w:p w14:paraId="2C4A6223" w14:textId="77777777" w:rsidR="00C05A32" w:rsidRPr="0056467C" w:rsidRDefault="00C05A32" w:rsidP="00C05A32">
      <w:pPr>
        <w:ind w:firstLine="708"/>
        <w:jc w:val="both"/>
        <w:rPr>
          <w:color w:val="000000"/>
        </w:rPr>
      </w:pPr>
      <w:r w:rsidRPr="0056467C">
        <w:rPr>
          <w:i/>
          <w:iCs/>
          <w:color w:val="000000"/>
        </w:rPr>
        <w:t>f)</w:t>
      </w:r>
      <w:r w:rsidRPr="0056467C">
        <w:rPr>
          <w:color w:val="000000"/>
        </w:rPr>
        <w:t xml:space="preserve"> eine Sicherheitsnummer,</w:t>
      </w:r>
    </w:p>
    <w:p w14:paraId="3CA396D5" w14:textId="77777777" w:rsidR="00C05A32" w:rsidRPr="0056467C" w:rsidRDefault="00C05A32" w:rsidP="00C05A32">
      <w:pPr>
        <w:ind w:firstLine="708"/>
        <w:jc w:val="both"/>
        <w:rPr>
          <w:color w:val="000000"/>
        </w:rPr>
      </w:pPr>
    </w:p>
    <w:p w14:paraId="6ADE331B" w14:textId="77777777" w:rsidR="00C05A32" w:rsidRPr="0056467C" w:rsidRDefault="00C05A32" w:rsidP="00C05A32">
      <w:pPr>
        <w:ind w:firstLine="708"/>
        <w:jc w:val="both"/>
        <w:rPr>
          <w:color w:val="000000"/>
        </w:rPr>
      </w:pPr>
      <w:r w:rsidRPr="0056467C">
        <w:rPr>
          <w:i/>
          <w:iCs/>
          <w:color w:val="000000"/>
        </w:rPr>
        <w:t>g)</w:t>
      </w:r>
      <w:r w:rsidRPr="0056467C">
        <w:rPr>
          <w:color w:val="000000"/>
        </w:rPr>
        <w:t xml:space="preserve"> eine Inventarnummer des Dokuments,</w:t>
      </w:r>
    </w:p>
    <w:p w14:paraId="695B88D2" w14:textId="77777777" w:rsidR="00C05A32" w:rsidRPr="0056467C" w:rsidRDefault="00C05A32" w:rsidP="00C05A32">
      <w:pPr>
        <w:ind w:firstLine="708"/>
        <w:jc w:val="both"/>
        <w:rPr>
          <w:color w:val="000000"/>
        </w:rPr>
      </w:pPr>
    </w:p>
    <w:p w14:paraId="779CBD6C" w14:textId="77777777" w:rsidR="00C05A32" w:rsidRPr="0056467C" w:rsidRDefault="00C05A32" w:rsidP="00C05A32">
      <w:pPr>
        <w:ind w:firstLine="708"/>
        <w:jc w:val="both"/>
        <w:rPr>
          <w:color w:val="000000"/>
        </w:rPr>
      </w:pPr>
      <w:r w:rsidRPr="0056467C">
        <w:rPr>
          <w:i/>
          <w:iCs/>
          <w:color w:val="000000"/>
        </w:rPr>
        <w:t>h)</w:t>
      </w:r>
      <w:r w:rsidRPr="0056467C">
        <w:rPr>
          <w:color w:val="000000"/>
        </w:rPr>
        <w:t xml:space="preserve"> allgemeine Auskünfte, die für den Inhaber der Zulassungsbescheinigung sowie für die Zollbehörden bestimmt sind,</w:t>
      </w:r>
    </w:p>
    <w:p w14:paraId="531BCFF8" w14:textId="77777777" w:rsidR="00C05A32" w:rsidRPr="0056467C" w:rsidRDefault="00C05A32" w:rsidP="00C05A32">
      <w:pPr>
        <w:ind w:firstLine="708"/>
        <w:jc w:val="both"/>
        <w:rPr>
          <w:color w:val="000000"/>
        </w:rPr>
      </w:pPr>
    </w:p>
    <w:p w14:paraId="6D06411F" w14:textId="77777777" w:rsidR="00C05A32" w:rsidRPr="0056467C" w:rsidRDefault="00C05A32" w:rsidP="00C05A32">
      <w:pPr>
        <w:ind w:firstLine="708"/>
        <w:jc w:val="both"/>
        <w:rPr>
          <w:color w:val="000000"/>
        </w:rPr>
      </w:pPr>
      <w:r w:rsidRPr="0056467C">
        <w:rPr>
          <w:i/>
          <w:iCs/>
          <w:color w:val="000000"/>
        </w:rPr>
        <w:t>i)</w:t>
      </w:r>
      <w:r w:rsidRPr="0056467C">
        <w:rPr>
          <w:color w:val="000000"/>
        </w:rPr>
        <w:t xml:space="preserve"> einen Vermerk, dass der Inhaber der Zulassungsbescheinigung durch diese Bescheinigung nicht als Eigentümer des Fahrzeugs ausgewiesen wird; diesem Vermerk ist ein entsprechender harmonisierter gemeinschaftlicher Code vorangestellt;</w:t>
      </w:r>
    </w:p>
    <w:p w14:paraId="23FD2EE9" w14:textId="77777777" w:rsidR="00C05A32" w:rsidRPr="0056467C" w:rsidRDefault="00C05A32" w:rsidP="00C05A32">
      <w:pPr>
        <w:ind w:firstLine="708"/>
        <w:jc w:val="both"/>
        <w:rPr>
          <w:color w:val="000000"/>
        </w:rPr>
      </w:pPr>
    </w:p>
    <w:p w14:paraId="42FD62CE" w14:textId="77777777" w:rsidR="00C05A32" w:rsidRPr="0056467C" w:rsidRDefault="00C05A32" w:rsidP="00C05A32">
      <w:pPr>
        <w:ind w:firstLine="708"/>
        <w:jc w:val="both"/>
        <w:rPr>
          <w:color w:val="000000"/>
        </w:rPr>
      </w:pPr>
      <w:r w:rsidRPr="0056467C">
        <w:rPr>
          <w:i/>
          <w:iCs/>
          <w:color w:val="000000"/>
        </w:rPr>
        <w:t>j)</w:t>
      </w:r>
      <w:r w:rsidRPr="0056467C">
        <w:rPr>
          <w:color w:val="000000"/>
        </w:rPr>
        <w:t xml:space="preserve"> einen Vermerk, dass die Zulassungsbescheinigung Teil I stets im Fahrzeug vorhanden sein muss,</w:t>
      </w:r>
    </w:p>
    <w:p w14:paraId="0DC46197" w14:textId="77777777" w:rsidR="00C05A32" w:rsidRPr="0056467C" w:rsidRDefault="00C05A32" w:rsidP="00C05A32">
      <w:pPr>
        <w:ind w:firstLine="708"/>
        <w:jc w:val="both"/>
        <w:rPr>
          <w:color w:val="000000"/>
        </w:rPr>
      </w:pPr>
    </w:p>
    <w:p w14:paraId="41E08EC9" w14:textId="77777777" w:rsidR="00C05A32" w:rsidRPr="0056467C" w:rsidRDefault="00C05A32" w:rsidP="00C05A32">
      <w:pPr>
        <w:ind w:firstLine="708"/>
        <w:jc w:val="both"/>
        <w:rPr>
          <w:color w:val="000000"/>
        </w:rPr>
      </w:pPr>
      <w:r w:rsidRPr="0056467C">
        <w:rPr>
          <w:i/>
          <w:iCs/>
          <w:color w:val="000000"/>
        </w:rPr>
        <w:t>k)</w:t>
      </w:r>
      <w:r w:rsidRPr="0056467C">
        <w:rPr>
          <w:color w:val="000000"/>
        </w:rPr>
        <w:t xml:space="preserve"> im Falle einer Zulassungsbescheinigung für eine Transit-Zulassung: einen spezifischen Vermerk in Bezug auf Art und Dauer der Befreiung von den Steuerlasten,</w:t>
      </w:r>
    </w:p>
    <w:p w14:paraId="5ED27FF2" w14:textId="77777777" w:rsidR="00C05A32" w:rsidRPr="0056467C" w:rsidRDefault="00C05A32" w:rsidP="00C05A32">
      <w:pPr>
        <w:ind w:firstLine="708"/>
        <w:jc w:val="both"/>
        <w:rPr>
          <w:color w:val="000000"/>
        </w:rPr>
      </w:pPr>
    </w:p>
    <w:p w14:paraId="4C835954" w14:textId="77777777" w:rsidR="00C05A32" w:rsidRPr="0056467C" w:rsidRDefault="00C05A32" w:rsidP="00C05A32">
      <w:pPr>
        <w:ind w:firstLine="708"/>
        <w:jc w:val="both"/>
        <w:rPr>
          <w:color w:val="000000"/>
        </w:rPr>
      </w:pPr>
      <w:r w:rsidRPr="0056467C">
        <w:rPr>
          <w:i/>
          <w:iCs/>
          <w:color w:val="000000"/>
        </w:rPr>
        <w:t>l)</w:t>
      </w:r>
      <w:r w:rsidRPr="0056467C">
        <w:rPr>
          <w:color w:val="000000"/>
        </w:rPr>
        <w:t xml:space="preserve"> den Namen und die Adresse des Absenders,</w:t>
      </w:r>
    </w:p>
    <w:p w14:paraId="6606D35D" w14:textId="77777777" w:rsidR="00C05A32" w:rsidRPr="0056467C" w:rsidRDefault="00C05A32" w:rsidP="00C05A32">
      <w:pPr>
        <w:ind w:firstLine="708"/>
        <w:jc w:val="both"/>
        <w:rPr>
          <w:color w:val="000000"/>
        </w:rPr>
      </w:pPr>
    </w:p>
    <w:p w14:paraId="2EE78D8C" w14:textId="77777777" w:rsidR="00C05A32" w:rsidRPr="0056467C" w:rsidRDefault="00C05A32" w:rsidP="00C05A32">
      <w:pPr>
        <w:ind w:firstLine="708"/>
        <w:jc w:val="both"/>
        <w:rPr>
          <w:color w:val="000000"/>
        </w:rPr>
      </w:pPr>
      <w:r w:rsidRPr="0056467C">
        <w:rPr>
          <w:i/>
          <w:iCs/>
          <w:color w:val="000000"/>
        </w:rPr>
        <w:t>m)</w:t>
      </w:r>
      <w:r w:rsidRPr="0056467C">
        <w:rPr>
          <w:color w:val="000000"/>
        </w:rPr>
        <w:t xml:space="preserve"> die personenbezogenen Daten, auf die sich die Zulassungsbescheinigung bezieht und denen die entsprechenden harmonisierten gemeinschaftlichen Codes vorangestellt werden:</w:t>
      </w:r>
    </w:p>
    <w:p w14:paraId="042E09E2" w14:textId="77777777" w:rsidR="00C05A32" w:rsidRPr="0056467C" w:rsidRDefault="00C05A32" w:rsidP="00C05A32">
      <w:pPr>
        <w:ind w:firstLine="708"/>
        <w:jc w:val="both"/>
        <w:rPr>
          <w:color w:val="000000"/>
        </w:rPr>
      </w:pPr>
    </w:p>
    <w:p w14:paraId="753DC44B" w14:textId="77777777" w:rsidR="00C05A32" w:rsidRPr="0056467C" w:rsidRDefault="00C05A32" w:rsidP="00C05A32">
      <w:pPr>
        <w:ind w:firstLine="708"/>
        <w:jc w:val="both"/>
        <w:rPr>
          <w:color w:val="000000"/>
        </w:rPr>
      </w:pPr>
      <w:r w:rsidRPr="0056467C">
        <w:rPr>
          <w:color w:val="000000"/>
        </w:rPr>
        <w:t>- wenn der Inhaber der Zulassungsbescheinigung eine natürliche Person ist: die Daten von Artikel 8 Nr. 1 desselben Königlichen Erlasses, jedoch mit Ausnahme des Geburtsdatums, und die Daten von Artikel 8 Nr. 2 oder 3 desselben Königlichen Erlasses am Ausstellungsdatum der Zulassungsbescheinigung,</w:t>
      </w:r>
    </w:p>
    <w:p w14:paraId="5DA05CFE" w14:textId="77777777" w:rsidR="00C05A32" w:rsidRPr="0056467C" w:rsidRDefault="00C05A32" w:rsidP="00C05A32">
      <w:pPr>
        <w:ind w:firstLine="708"/>
        <w:jc w:val="both"/>
        <w:rPr>
          <w:color w:val="000000"/>
          <w:highlight w:val="cyan"/>
        </w:rPr>
      </w:pPr>
    </w:p>
    <w:p w14:paraId="6C1C5DE7" w14:textId="77777777" w:rsidR="00C05A32" w:rsidRPr="0056467C" w:rsidRDefault="00C05A32" w:rsidP="00C05A32">
      <w:pPr>
        <w:ind w:firstLine="708"/>
        <w:jc w:val="both"/>
        <w:rPr>
          <w:color w:val="000000"/>
        </w:rPr>
      </w:pPr>
      <w:r w:rsidRPr="0056467C">
        <w:rPr>
          <w:color w:val="000000"/>
        </w:rPr>
        <w:t>- wenn der Inhaber eine juristische Person ist: die Daten von Artikel 9 Nr. 1, 2 und 4 desselben Königlichen Erlasses, ebenso wie die Daten von Artikel 9 Nr. 3 desselben Königlichen Erlasses am Ausstellungsdatum der Zulassungsbescheinigung,</w:t>
      </w:r>
    </w:p>
    <w:p w14:paraId="174B5AC3" w14:textId="77777777" w:rsidR="00C05A32" w:rsidRPr="0056467C" w:rsidRDefault="00C05A32" w:rsidP="00C05A32">
      <w:pPr>
        <w:ind w:firstLine="708"/>
        <w:jc w:val="both"/>
        <w:rPr>
          <w:color w:val="000000"/>
        </w:rPr>
      </w:pPr>
    </w:p>
    <w:p w14:paraId="40E5976C" w14:textId="77777777" w:rsidR="00C05A32" w:rsidRPr="0056467C" w:rsidRDefault="00C05A32" w:rsidP="00C05A32">
      <w:pPr>
        <w:ind w:firstLine="708"/>
        <w:jc w:val="both"/>
        <w:rPr>
          <w:color w:val="000000"/>
        </w:rPr>
      </w:pPr>
      <w:r w:rsidRPr="0056467C">
        <w:rPr>
          <w:i/>
          <w:iCs/>
          <w:color w:val="000000"/>
        </w:rPr>
        <w:t>n)</w:t>
      </w:r>
      <w:r w:rsidRPr="0056467C">
        <w:rPr>
          <w:color w:val="000000"/>
        </w:rPr>
        <w:t xml:space="preserve"> für eine vorübergehende Zulassung kann sowohl die Adresse des vorläufigen oder vorübergehenden Wohnorts in Belgien als auch die Adresse des Hauptwohnorts im Ausland angegeben werden.</w:t>
      </w:r>
    </w:p>
    <w:p w14:paraId="42EEE6FF" w14:textId="77777777" w:rsidR="00C05A32" w:rsidRPr="0056467C" w:rsidRDefault="00C05A32" w:rsidP="00C05A32">
      <w:pPr>
        <w:ind w:firstLine="708"/>
        <w:jc w:val="both"/>
        <w:rPr>
          <w:color w:val="000000"/>
        </w:rPr>
      </w:pPr>
    </w:p>
    <w:p w14:paraId="62209987" w14:textId="77777777" w:rsidR="00C05A32" w:rsidRPr="0056467C" w:rsidRDefault="00C05A32" w:rsidP="00C05A32">
      <w:pPr>
        <w:ind w:firstLine="708"/>
        <w:jc w:val="both"/>
        <w:rPr>
          <w:color w:val="000000"/>
        </w:rPr>
      </w:pPr>
      <w:r w:rsidRPr="0056467C">
        <w:rPr>
          <w:color w:val="000000"/>
        </w:rPr>
        <w:t>2. auf der zweiten Seite:</w:t>
      </w:r>
    </w:p>
    <w:p w14:paraId="17AEC888" w14:textId="77777777" w:rsidR="00C05A32" w:rsidRPr="0056467C" w:rsidRDefault="00C05A32" w:rsidP="00C05A32">
      <w:pPr>
        <w:ind w:firstLine="708"/>
        <w:jc w:val="both"/>
        <w:rPr>
          <w:color w:val="000000"/>
        </w:rPr>
      </w:pPr>
    </w:p>
    <w:p w14:paraId="274FBFE2"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das Ausstellungsdatum der Zulassungsbescheinigung,</w:t>
      </w:r>
    </w:p>
    <w:p w14:paraId="3980F69A" w14:textId="77777777" w:rsidR="00C05A32" w:rsidRPr="0056467C" w:rsidRDefault="00C05A32" w:rsidP="00C05A32">
      <w:pPr>
        <w:ind w:firstLine="708"/>
        <w:jc w:val="both"/>
        <w:rPr>
          <w:color w:val="000000"/>
        </w:rPr>
      </w:pPr>
    </w:p>
    <w:p w14:paraId="23813FF3"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einige spezifische Codes oder Referenznummern, die der Behörde, die für die Ausstellung der Zulassungsbescheinigung zuständig ist, eigen sind,</w:t>
      </w:r>
    </w:p>
    <w:p w14:paraId="307F0420" w14:textId="77777777" w:rsidR="00C05A32" w:rsidRPr="0056467C" w:rsidRDefault="00C05A32" w:rsidP="00C05A32">
      <w:pPr>
        <w:ind w:firstLine="708"/>
        <w:jc w:val="both"/>
        <w:rPr>
          <w:color w:val="000000"/>
        </w:rPr>
      </w:pPr>
    </w:p>
    <w:p w14:paraId="13CE17F8" w14:textId="77777777" w:rsidR="00C05A32" w:rsidRPr="0056467C" w:rsidRDefault="00C05A32" w:rsidP="00C05A32">
      <w:pPr>
        <w:ind w:firstLine="708"/>
        <w:jc w:val="both"/>
        <w:rPr>
          <w:color w:val="000000"/>
        </w:rPr>
      </w:pPr>
      <w:r w:rsidRPr="0056467C">
        <w:rPr>
          <w:i/>
          <w:iCs/>
          <w:color w:val="000000"/>
        </w:rPr>
        <w:t>c)</w:t>
      </w:r>
      <w:r w:rsidRPr="0056467C">
        <w:rPr>
          <w:color w:val="000000"/>
        </w:rPr>
        <w:t xml:space="preserve"> die spezifischen Fahrzeug- oder Zulassungsdaten, auf die die Zulassungsbescheinigung sich bezieht, insbesondere die Fahrzeugart und die Daten, die in Artikel 7 Nr. 4 bis 6, 8 bis 10, 12 bis 14, 19 bis 22, 24 bis 26, 30 und 38 des Königlichen Erlasses vom 20. Juli 2001 über die Zulassung von Fahrzeugen erwähnt sind; diesen Daten werden die entsprechenden harmonisierten gemeinschaftlichen Codes vorangestellt, die unter den Punkten II-5 und II-6 von Anhang I der Richtlinie 2003/127/EG der Kommission vom 23. Dezember 2003 zur Änderung der Richtlinie 1999/37/EG des Rates über Zulassungsdokumente für Fahrzeuge definiert sind; den Daten von Artikel 7 Nr. 13 und 38 desselben Königlichen Erlasses wird dagegen ausschließlich ein zusätzlicher nationaler Code zwischen Klammern vorangestellt.</w:t>
      </w:r>
    </w:p>
    <w:p w14:paraId="647A3E7D" w14:textId="77777777" w:rsidR="00C05A32" w:rsidRPr="0056467C" w:rsidRDefault="00C05A32" w:rsidP="00C05A32">
      <w:pPr>
        <w:ind w:firstLine="708"/>
        <w:jc w:val="both"/>
        <w:rPr>
          <w:color w:val="000000"/>
        </w:rPr>
      </w:pPr>
    </w:p>
    <w:p w14:paraId="40BC207F" w14:textId="77777777" w:rsidR="00C05A32" w:rsidRPr="0056467C" w:rsidRDefault="00C05A32" w:rsidP="00C05A32">
      <w:pPr>
        <w:ind w:firstLine="708"/>
        <w:jc w:val="both"/>
        <w:rPr>
          <w:color w:val="000000"/>
        </w:rPr>
      </w:pPr>
      <w:r w:rsidRPr="0056467C">
        <w:rPr>
          <w:color w:val="000000"/>
        </w:rPr>
        <w:t>§ 3 - Die Zulassungsbescheinigung Teil II besteht aus zwei Seiten im Format A5, deren gewöhnlicher schwarzer Aufdruck die folgenden Angaben enthält:</w:t>
      </w:r>
    </w:p>
    <w:p w14:paraId="0C376EDF" w14:textId="77777777" w:rsidR="00C05A32" w:rsidRPr="0056467C" w:rsidRDefault="00C05A32" w:rsidP="00C05A32">
      <w:pPr>
        <w:ind w:firstLine="708"/>
        <w:jc w:val="both"/>
        <w:rPr>
          <w:color w:val="000000"/>
        </w:rPr>
      </w:pPr>
    </w:p>
    <w:p w14:paraId="45A52678" w14:textId="77777777" w:rsidR="00C05A32" w:rsidRPr="0056467C" w:rsidRDefault="00C05A32" w:rsidP="00C05A32">
      <w:pPr>
        <w:ind w:firstLine="708"/>
        <w:jc w:val="both"/>
        <w:rPr>
          <w:color w:val="000000"/>
        </w:rPr>
      </w:pPr>
      <w:r w:rsidRPr="0056467C">
        <w:rPr>
          <w:color w:val="000000"/>
        </w:rPr>
        <w:t>1. auf der ersten Seite:</w:t>
      </w:r>
    </w:p>
    <w:p w14:paraId="6BC1B20B" w14:textId="77777777" w:rsidR="00C05A32" w:rsidRPr="0056467C" w:rsidRDefault="00C05A32" w:rsidP="00C05A32">
      <w:pPr>
        <w:ind w:firstLine="708"/>
        <w:jc w:val="both"/>
        <w:rPr>
          <w:color w:val="000000"/>
        </w:rPr>
      </w:pPr>
    </w:p>
    <w:p w14:paraId="00D831C8"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dieselben Angaben wie die in § 2 Nr. 1 Buchstaben a), b), d) bis g), i) und m) des vorliegenden Erlasses erwähnten Angaben,</w:t>
      </w:r>
    </w:p>
    <w:p w14:paraId="00FA7AC9" w14:textId="77777777" w:rsidR="00C05A32" w:rsidRPr="0056467C" w:rsidRDefault="00C05A32" w:rsidP="00C05A32">
      <w:pPr>
        <w:ind w:firstLine="708"/>
        <w:jc w:val="both"/>
        <w:rPr>
          <w:color w:val="000000"/>
        </w:rPr>
      </w:pPr>
    </w:p>
    <w:p w14:paraId="24451C2E"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eine Angabe, dass der Teil II der Zulassungsbescheinigung getrennt vom Teil I außerhalb des Fahrzeugs aufbewahrt werden muss,</w:t>
      </w:r>
    </w:p>
    <w:p w14:paraId="0A56E7AB" w14:textId="77777777" w:rsidR="00C05A32" w:rsidRPr="0056467C" w:rsidRDefault="00C05A32" w:rsidP="00C05A32">
      <w:pPr>
        <w:ind w:firstLine="708"/>
        <w:jc w:val="both"/>
        <w:rPr>
          <w:color w:val="000000"/>
        </w:rPr>
      </w:pPr>
    </w:p>
    <w:p w14:paraId="430232DF" w14:textId="77777777" w:rsidR="00C05A32" w:rsidRPr="0056467C" w:rsidRDefault="00C05A32" w:rsidP="00C05A32">
      <w:pPr>
        <w:ind w:firstLine="708"/>
        <w:jc w:val="both"/>
        <w:rPr>
          <w:color w:val="000000"/>
        </w:rPr>
      </w:pPr>
      <w:r w:rsidRPr="0056467C">
        <w:rPr>
          <w:i/>
          <w:iCs/>
          <w:color w:val="000000"/>
        </w:rPr>
        <w:lastRenderedPageBreak/>
        <w:t>c)</w:t>
      </w:r>
      <w:r w:rsidRPr="0056467C">
        <w:rPr>
          <w:color w:val="000000"/>
        </w:rPr>
        <w:t xml:space="preserve"> die Aufschrift "Zulassungsbescheinigung Teil II" in Großbuchstaben; dieser Vermerk folgt auch in Kleinbuchstaben in den Amtssprachen der Europäischen Union,</w:t>
      </w:r>
    </w:p>
    <w:p w14:paraId="4666697E" w14:textId="77777777" w:rsidR="00C05A32" w:rsidRPr="0056467C" w:rsidRDefault="00C05A32" w:rsidP="00C05A32">
      <w:pPr>
        <w:ind w:firstLine="708"/>
        <w:jc w:val="both"/>
        <w:rPr>
          <w:color w:val="000000"/>
        </w:rPr>
      </w:pPr>
    </w:p>
    <w:p w14:paraId="61E9EC13" w14:textId="77777777" w:rsidR="00C05A32" w:rsidRPr="0056467C" w:rsidRDefault="00C05A32" w:rsidP="00C05A32">
      <w:pPr>
        <w:ind w:firstLine="708"/>
        <w:jc w:val="both"/>
        <w:rPr>
          <w:color w:val="000000"/>
        </w:rPr>
      </w:pPr>
      <w:r w:rsidRPr="0056467C">
        <w:rPr>
          <w:i/>
          <w:iCs/>
          <w:color w:val="000000"/>
        </w:rPr>
        <w:t>d)</w:t>
      </w:r>
      <w:r w:rsidRPr="0056467C">
        <w:rPr>
          <w:color w:val="000000"/>
        </w:rPr>
        <w:t xml:space="preserve"> allgemeine Auskünfte, die für den Inhaber der Zulassungsbescheinigung bestimmt sind.</w:t>
      </w:r>
    </w:p>
    <w:p w14:paraId="661284EB" w14:textId="77777777" w:rsidR="00C05A32" w:rsidRPr="0056467C" w:rsidRDefault="00C05A32" w:rsidP="00C05A32">
      <w:pPr>
        <w:ind w:firstLine="708"/>
        <w:jc w:val="both"/>
        <w:rPr>
          <w:color w:val="000000"/>
        </w:rPr>
      </w:pPr>
    </w:p>
    <w:p w14:paraId="6F821A6A" w14:textId="77777777" w:rsidR="00C05A32" w:rsidRDefault="00C05A32" w:rsidP="00C05A32">
      <w:pPr>
        <w:ind w:firstLine="708"/>
        <w:jc w:val="both"/>
        <w:rPr>
          <w:color w:val="000000"/>
        </w:rPr>
      </w:pPr>
      <w:r w:rsidRPr="0056467C">
        <w:rPr>
          <w:color w:val="000000"/>
        </w:rPr>
        <w:t>2. auf der zweiten Seite: dieselben Angaben wie in § 2 Nr. 2 Buchstaben a), b) und c) erwähnten Angaben.</w:t>
      </w:r>
    </w:p>
    <w:p w14:paraId="6D3C35B0" w14:textId="77777777" w:rsidR="000C5B50" w:rsidRPr="0056467C" w:rsidRDefault="000C5B50" w:rsidP="00C05A32">
      <w:pPr>
        <w:ind w:firstLine="708"/>
        <w:jc w:val="both"/>
        <w:rPr>
          <w:color w:val="000000"/>
        </w:rPr>
      </w:pPr>
    </w:p>
    <w:p w14:paraId="39E49168" w14:textId="77777777" w:rsidR="00C05A32" w:rsidRPr="0056467C" w:rsidRDefault="00C05A32" w:rsidP="00C05A32">
      <w:pPr>
        <w:ind w:firstLine="708"/>
        <w:jc w:val="both"/>
        <w:rPr>
          <w:color w:val="000000"/>
        </w:rPr>
      </w:pPr>
      <w:r w:rsidRPr="0056467C">
        <w:rPr>
          <w:color w:val="000000"/>
        </w:rPr>
        <w:t>§ 4 - Die Zulassungsbescheinigung, die für eine "Probefahrt"-, "Händler"- oder "Beruf"-Zulassung ausgestellt wird, hat dieselben Eigenschaften wie die in § 1 des vorliegenden Artikels erwähnte Zulassungsbescheinigung.</w:t>
      </w:r>
    </w:p>
    <w:p w14:paraId="10AB0EFD" w14:textId="77777777" w:rsidR="00C05A32" w:rsidRPr="0056467C" w:rsidRDefault="00C05A32" w:rsidP="00C05A32">
      <w:pPr>
        <w:ind w:firstLine="708"/>
        <w:jc w:val="both"/>
        <w:rPr>
          <w:color w:val="000000"/>
        </w:rPr>
      </w:pPr>
    </w:p>
    <w:p w14:paraId="0D6AA8F9" w14:textId="77777777" w:rsidR="00C05A32" w:rsidRPr="0056467C" w:rsidRDefault="00C05A32" w:rsidP="00C05A32">
      <w:pPr>
        <w:ind w:firstLine="708"/>
        <w:jc w:val="both"/>
        <w:rPr>
          <w:color w:val="000000"/>
        </w:rPr>
      </w:pPr>
      <w:r w:rsidRPr="0056467C">
        <w:rPr>
          <w:color w:val="000000"/>
        </w:rPr>
        <w:t>§ 5 - Die Zulassungsbescheinigung Teil I, die für eine "Probefahrt"-, "Händler"- oder "Beruf"- Zulassung ausgestellt wird, besteht aus zwei Seiten im Format A5, deren gewöhnlicher schwarzer Aufdruck die folgenden Angaben enthält:</w:t>
      </w:r>
    </w:p>
    <w:p w14:paraId="4FE1209D" w14:textId="77777777" w:rsidR="00C05A32" w:rsidRPr="0056467C" w:rsidRDefault="00C05A32" w:rsidP="00C05A32">
      <w:pPr>
        <w:ind w:firstLine="708"/>
        <w:jc w:val="both"/>
        <w:rPr>
          <w:color w:val="000000"/>
        </w:rPr>
      </w:pPr>
    </w:p>
    <w:p w14:paraId="0AACFDCE" w14:textId="77777777" w:rsidR="00C05A32" w:rsidRPr="0056467C" w:rsidRDefault="00C05A32" w:rsidP="00C05A32">
      <w:pPr>
        <w:ind w:firstLine="708"/>
        <w:jc w:val="both"/>
        <w:rPr>
          <w:color w:val="000000"/>
        </w:rPr>
      </w:pPr>
      <w:r w:rsidRPr="0056467C">
        <w:rPr>
          <w:color w:val="000000"/>
        </w:rPr>
        <w:t>1. auf der ersten Seite:</w:t>
      </w:r>
    </w:p>
    <w:p w14:paraId="2991885A" w14:textId="77777777" w:rsidR="00C05A32" w:rsidRPr="0056467C" w:rsidRDefault="00C05A32" w:rsidP="00C05A32">
      <w:pPr>
        <w:ind w:firstLine="708"/>
        <w:jc w:val="both"/>
        <w:rPr>
          <w:color w:val="000000"/>
        </w:rPr>
      </w:pPr>
    </w:p>
    <w:p w14:paraId="4F28A73B" w14:textId="77777777" w:rsidR="00C05A32" w:rsidRPr="0056467C" w:rsidRDefault="00C05A32" w:rsidP="00C05A32">
      <w:pPr>
        <w:ind w:firstLine="708"/>
        <w:jc w:val="both"/>
        <w:rPr>
          <w:color w:val="000000"/>
        </w:rPr>
      </w:pPr>
      <w:r w:rsidRPr="0056467C">
        <w:rPr>
          <w:color w:val="000000"/>
        </w:rPr>
        <w:t>dieselben Angaben wie die in § 2 Nr. 1 Buchstaben a) bis d), f) bis h), j), l) und m) des vorliegenden Erlasses erwähnten Angaben, jedoch mit Ausnahme der in Buchstabe m) erwähnten Angaben, die in Artikel 9 Nr. 3 und 5 des Königlichen Erlasses vom 20. Juli 2001 über die Zulassung von Fahrzeugen erwähnt sind. Außerdem enthalten sie die spezifischen Zulassungsdaten, auf die die Zulassungsbescheinigung sich bezieht, insbesondere die in Artikel 7 Nr. 1 und 11 des Königlichen Erlasses vom 20. Juli 2001 über die Zulassung von Fahrzeugen erwähnten Angaben.</w:t>
      </w:r>
    </w:p>
    <w:p w14:paraId="65A467A9" w14:textId="77777777" w:rsidR="00C05A32" w:rsidRPr="0056467C" w:rsidRDefault="00C05A32" w:rsidP="00C05A32">
      <w:pPr>
        <w:ind w:firstLine="708"/>
        <w:jc w:val="both"/>
        <w:rPr>
          <w:color w:val="000000"/>
          <w:highlight w:val="green"/>
        </w:rPr>
      </w:pPr>
    </w:p>
    <w:p w14:paraId="6F29A771" w14:textId="77777777" w:rsidR="00C05A32" w:rsidRPr="0056467C" w:rsidRDefault="00C05A32" w:rsidP="00C05A32">
      <w:pPr>
        <w:ind w:firstLine="708"/>
        <w:jc w:val="both"/>
        <w:rPr>
          <w:color w:val="000000"/>
        </w:rPr>
      </w:pPr>
      <w:r w:rsidRPr="0056467C">
        <w:rPr>
          <w:color w:val="000000"/>
        </w:rPr>
        <w:t>2. auf der zweiten Seite:</w:t>
      </w:r>
    </w:p>
    <w:p w14:paraId="2C098D38" w14:textId="77777777" w:rsidR="00C05A32" w:rsidRPr="0056467C" w:rsidRDefault="00C05A32" w:rsidP="00C05A32">
      <w:pPr>
        <w:ind w:firstLine="708"/>
        <w:jc w:val="both"/>
        <w:rPr>
          <w:color w:val="000000"/>
        </w:rPr>
      </w:pPr>
    </w:p>
    <w:p w14:paraId="057B57DE" w14:textId="77777777" w:rsidR="00C05A32" w:rsidRPr="0056467C" w:rsidRDefault="00C05A32" w:rsidP="00C05A32">
      <w:pPr>
        <w:ind w:firstLine="708"/>
        <w:jc w:val="both"/>
        <w:rPr>
          <w:color w:val="000000"/>
        </w:rPr>
      </w:pPr>
      <w:r w:rsidRPr="0056467C">
        <w:rPr>
          <w:color w:val="000000"/>
        </w:rPr>
        <w:t>dieselben Angaben wie die in § 2 Nr. 2 Buchstaben a) und b) des vorliegenden Erlasses erwähnten Angaben.</w:t>
      </w:r>
    </w:p>
    <w:p w14:paraId="67E68DCD" w14:textId="77777777" w:rsidR="00C05A32" w:rsidRPr="0056467C" w:rsidRDefault="00C05A32" w:rsidP="00C05A32">
      <w:pPr>
        <w:ind w:firstLine="708"/>
        <w:jc w:val="both"/>
        <w:rPr>
          <w:color w:val="000000"/>
        </w:rPr>
      </w:pPr>
    </w:p>
    <w:p w14:paraId="12DAED7B" w14:textId="77777777" w:rsidR="00C05A32" w:rsidRPr="0056467C" w:rsidRDefault="00C05A32" w:rsidP="00C05A32">
      <w:pPr>
        <w:ind w:firstLine="708"/>
        <w:jc w:val="both"/>
        <w:rPr>
          <w:color w:val="000000"/>
        </w:rPr>
      </w:pPr>
      <w:r w:rsidRPr="0056467C">
        <w:rPr>
          <w:color w:val="000000"/>
        </w:rPr>
        <w:t>Außerdem enthalten sie:</w:t>
      </w:r>
    </w:p>
    <w:p w14:paraId="73D552C2" w14:textId="77777777" w:rsidR="00C05A32" w:rsidRPr="0056467C" w:rsidRDefault="00C05A32" w:rsidP="00C05A32">
      <w:pPr>
        <w:ind w:firstLine="708"/>
        <w:jc w:val="both"/>
        <w:rPr>
          <w:color w:val="000000"/>
        </w:rPr>
      </w:pPr>
    </w:p>
    <w:p w14:paraId="59D4DCD4"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den Hubraum oder je nach Fall die technisch zulässige Gesamtmasse, und dies nur für die "Händler"-Zulassung und die "Beruf"-Zulassung,</w:t>
      </w:r>
    </w:p>
    <w:p w14:paraId="562890B3" w14:textId="77777777" w:rsidR="00C05A32" w:rsidRPr="0056467C" w:rsidRDefault="00C05A32" w:rsidP="00C05A32">
      <w:pPr>
        <w:ind w:firstLine="708"/>
        <w:jc w:val="both"/>
        <w:rPr>
          <w:color w:val="000000"/>
        </w:rPr>
      </w:pPr>
    </w:p>
    <w:p w14:paraId="6D43FB24"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die Art und das Datum der Zuteilung des Zulassungskennzeichens,</w:t>
      </w:r>
    </w:p>
    <w:p w14:paraId="6406854B" w14:textId="77777777" w:rsidR="00C05A32" w:rsidRPr="0056467C" w:rsidRDefault="00C05A32" w:rsidP="00C05A32">
      <w:pPr>
        <w:ind w:firstLine="708"/>
        <w:jc w:val="both"/>
        <w:rPr>
          <w:color w:val="000000"/>
        </w:rPr>
      </w:pPr>
    </w:p>
    <w:p w14:paraId="693479C4" w14:textId="77777777" w:rsidR="00C05A32" w:rsidRPr="0056467C" w:rsidRDefault="00C05A32" w:rsidP="00C05A32">
      <w:pPr>
        <w:ind w:firstLine="708"/>
        <w:jc w:val="both"/>
        <w:rPr>
          <w:color w:val="000000"/>
        </w:rPr>
      </w:pPr>
      <w:r w:rsidRPr="0056467C">
        <w:rPr>
          <w:i/>
          <w:iCs/>
          <w:color w:val="000000"/>
        </w:rPr>
        <w:t>c)</w:t>
      </w:r>
      <w:r w:rsidRPr="0056467C">
        <w:rPr>
          <w:color w:val="000000"/>
        </w:rPr>
        <w:t xml:space="preserve"> das äußerste Gültigkeitsdatum für die "Probefahrt"-, "Händler"-, oder "Beruf"-Zulassung.</w:t>
      </w:r>
    </w:p>
    <w:p w14:paraId="1D304725" w14:textId="77777777" w:rsidR="00C05A32" w:rsidRPr="0056467C" w:rsidRDefault="00C05A32" w:rsidP="00C05A32">
      <w:pPr>
        <w:ind w:firstLine="708"/>
        <w:jc w:val="both"/>
        <w:rPr>
          <w:color w:val="000000"/>
        </w:rPr>
      </w:pPr>
    </w:p>
    <w:p w14:paraId="60262258" w14:textId="77777777" w:rsidR="00C05A32" w:rsidRPr="0056467C" w:rsidRDefault="00C05A32" w:rsidP="00C05A32">
      <w:pPr>
        <w:ind w:firstLine="708"/>
        <w:jc w:val="both"/>
        <w:rPr>
          <w:color w:val="000000"/>
        </w:rPr>
      </w:pPr>
      <w:r w:rsidRPr="0056467C">
        <w:rPr>
          <w:color w:val="000000"/>
        </w:rPr>
        <w:t>§ 6 - Die Zulassungsbescheinigung Teil II, die für eine "Probefahrt"-, "Händler"- oder "Beruf"-Zulassung ausgestellt wird, besteht aus zwei Seiten im Format A5, deren gewöhnlicher schwarzer Aufdruck die folgenden Angaben enthält:</w:t>
      </w:r>
    </w:p>
    <w:p w14:paraId="320063E2" w14:textId="77777777" w:rsidR="00C05A32" w:rsidRPr="0056467C" w:rsidRDefault="00C05A32" w:rsidP="00C05A32">
      <w:pPr>
        <w:ind w:firstLine="708"/>
        <w:jc w:val="both"/>
        <w:rPr>
          <w:color w:val="000000"/>
          <w:highlight w:val="green"/>
        </w:rPr>
      </w:pPr>
    </w:p>
    <w:p w14:paraId="5404ADBE" w14:textId="77777777" w:rsidR="00C05A32" w:rsidRPr="0056467C" w:rsidRDefault="00C05A32" w:rsidP="00C05A32">
      <w:pPr>
        <w:ind w:firstLine="708"/>
        <w:jc w:val="both"/>
        <w:rPr>
          <w:color w:val="000000"/>
        </w:rPr>
      </w:pPr>
      <w:r w:rsidRPr="0056467C">
        <w:rPr>
          <w:color w:val="000000"/>
        </w:rPr>
        <w:t>1. auf der ersten Seite: dieselben Angaben wie die in § 2 Nr. 1 Buchstaben a), b), d), f) und g) des vorliegenden Erlasses erwähnten Angaben.</w:t>
      </w:r>
    </w:p>
    <w:p w14:paraId="528A274B" w14:textId="77777777" w:rsidR="00C05A32" w:rsidRPr="0056467C" w:rsidRDefault="00C05A32" w:rsidP="00C05A32">
      <w:pPr>
        <w:ind w:firstLine="708"/>
        <w:jc w:val="both"/>
        <w:rPr>
          <w:color w:val="000000"/>
        </w:rPr>
      </w:pPr>
    </w:p>
    <w:p w14:paraId="191236D9" w14:textId="77777777" w:rsidR="00C05A32" w:rsidRPr="0056467C" w:rsidRDefault="003276BB" w:rsidP="00C05A32">
      <w:pPr>
        <w:ind w:firstLine="708"/>
        <w:jc w:val="both"/>
        <w:rPr>
          <w:color w:val="000000"/>
        </w:rPr>
      </w:pPr>
      <w:r>
        <w:rPr>
          <w:color w:val="000000"/>
        </w:rPr>
        <w:br w:type="page"/>
      </w:r>
      <w:r w:rsidR="00C05A32" w:rsidRPr="0056467C">
        <w:rPr>
          <w:color w:val="000000"/>
        </w:rPr>
        <w:lastRenderedPageBreak/>
        <w:t>Außerdem enthalten sie:</w:t>
      </w:r>
    </w:p>
    <w:p w14:paraId="6ACEEB10" w14:textId="77777777" w:rsidR="00C05A32" w:rsidRPr="0056467C" w:rsidRDefault="00C05A32" w:rsidP="00C05A32">
      <w:pPr>
        <w:ind w:firstLine="708"/>
        <w:jc w:val="both"/>
        <w:rPr>
          <w:color w:val="000000"/>
        </w:rPr>
      </w:pPr>
    </w:p>
    <w:p w14:paraId="1F1CA28D"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die Wörter "Zulassungsbescheinigung Teil II" in Großbuchstaben; dieser Vermerk folgt auch in Kleinbuchstaben in den Amtssprachen der Europäischen Union,</w:t>
      </w:r>
    </w:p>
    <w:p w14:paraId="2894B7B1" w14:textId="77777777" w:rsidR="00C05A32" w:rsidRPr="0056467C" w:rsidRDefault="00C05A32" w:rsidP="00C05A32">
      <w:pPr>
        <w:ind w:firstLine="708"/>
        <w:jc w:val="both"/>
        <w:rPr>
          <w:color w:val="000000"/>
        </w:rPr>
      </w:pPr>
    </w:p>
    <w:p w14:paraId="6C57CB2D"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den Satz "Die Zulassungsbescheinigung Teil II sollte getrennt aufbewahrt werden (nicht im Fahrzeug).",</w:t>
      </w:r>
    </w:p>
    <w:p w14:paraId="7F1A814B" w14:textId="77777777" w:rsidR="00C05A32" w:rsidRPr="0056467C" w:rsidRDefault="00C05A32" w:rsidP="00C05A32">
      <w:pPr>
        <w:ind w:firstLine="708"/>
        <w:jc w:val="both"/>
        <w:rPr>
          <w:color w:val="000000"/>
        </w:rPr>
      </w:pPr>
    </w:p>
    <w:p w14:paraId="36DF1581" w14:textId="77777777" w:rsidR="00C05A32" w:rsidRPr="0056467C" w:rsidRDefault="00C05A32" w:rsidP="00C05A32">
      <w:pPr>
        <w:ind w:firstLine="708"/>
        <w:jc w:val="both"/>
        <w:rPr>
          <w:color w:val="000000"/>
        </w:rPr>
      </w:pPr>
      <w:r w:rsidRPr="0056467C">
        <w:rPr>
          <w:i/>
          <w:iCs/>
          <w:color w:val="000000"/>
        </w:rPr>
        <w:t>c)</w:t>
      </w:r>
      <w:r w:rsidRPr="0056467C">
        <w:rPr>
          <w:color w:val="000000"/>
        </w:rPr>
        <w:t xml:space="preserve"> die spezifischen Zulassungsdaten, auf die die Zulassungsbescheinigung sich bezieht, insbesondere die in Artikel 7 Nr. 1 und 11 des Königlichen Erlasses vom 20. Juli 2001 über die Zulassung von Fahrzeugen erwähnten Angaben,</w:t>
      </w:r>
    </w:p>
    <w:p w14:paraId="2748C810" w14:textId="77777777" w:rsidR="00C05A32" w:rsidRPr="0056467C" w:rsidRDefault="00C05A32" w:rsidP="00C05A32">
      <w:pPr>
        <w:ind w:firstLine="708"/>
        <w:jc w:val="both"/>
        <w:rPr>
          <w:color w:val="000000"/>
        </w:rPr>
      </w:pPr>
    </w:p>
    <w:p w14:paraId="2E2FCB41" w14:textId="77777777" w:rsidR="00C05A32" w:rsidRPr="0056467C" w:rsidRDefault="00C05A32" w:rsidP="00C05A32">
      <w:pPr>
        <w:ind w:firstLine="708"/>
        <w:jc w:val="both"/>
        <w:rPr>
          <w:color w:val="000000"/>
        </w:rPr>
      </w:pPr>
      <w:r w:rsidRPr="0056467C">
        <w:rPr>
          <w:i/>
          <w:iCs/>
          <w:color w:val="000000"/>
        </w:rPr>
        <w:t>d)</w:t>
      </w:r>
      <w:r w:rsidRPr="0056467C">
        <w:rPr>
          <w:color w:val="000000"/>
        </w:rPr>
        <w:t xml:space="preserve"> allgemeine Auskünfte, die für den Inhaber der Zulassungsbescheinigung bestimmt sind.</w:t>
      </w:r>
    </w:p>
    <w:p w14:paraId="7A95545A" w14:textId="77777777" w:rsidR="00C05A32" w:rsidRPr="0056467C" w:rsidRDefault="00C05A32" w:rsidP="00C05A32">
      <w:pPr>
        <w:ind w:firstLine="708"/>
        <w:jc w:val="both"/>
        <w:rPr>
          <w:color w:val="000000"/>
        </w:rPr>
      </w:pPr>
    </w:p>
    <w:p w14:paraId="4DD1F56F" w14:textId="77777777" w:rsidR="00C05A32" w:rsidRPr="0056467C" w:rsidRDefault="00C05A32" w:rsidP="00C05A32">
      <w:pPr>
        <w:ind w:firstLine="708"/>
        <w:jc w:val="both"/>
        <w:rPr>
          <w:color w:val="000000"/>
        </w:rPr>
      </w:pPr>
      <w:r w:rsidRPr="0056467C">
        <w:rPr>
          <w:color w:val="000000"/>
        </w:rPr>
        <w:t>2. auf der zweiten Seite: dieselben Angaben wie die in § 2 Nr. 2 Buchstaben a) und b) des vorliegenden Artikels erwähnten Angaben.</w:t>
      </w:r>
    </w:p>
    <w:p w14:paraId="0AC17D2B" w14:textId="77777777" w:rsidR="00C05A32" w:rsidRPr="0056467C" w:rsidRDefault="00C05A32" w:rsidP="00C05A32">
      <w:pPr>
        <w:ind w:firstLine="708"/>
        <w:jc w:val="both"/>
        <w:rPr>
          <w:color w:val="000000"/>
        </w:rPr>
      </w:pPr>
    </w:p>
    <w:p w14:paraId="3BEB85EE" w14:textId="77777777" w:rsidR="00C05A32" w:rsidRPr="0056467C" w:rsidRDefault="00C05A32" w:rsidP="00C05A32">
      <w:pPr>
        <w:jc w:val="both"/>
        <w:rPr>
          <w:color w:val="000000"/>
        </w:rPr>
      </w:pPr>
      <w:r w:rsidRPr="0056467C">
        <w:rPr>
          <w:color w:val="000000"/>
        </w:rPr>
        <w:tab/>
        <w:t>Außerdem enthalten sie:</w:t>
      </w:r>
    </w:p>
    <w:p w14:paraId="557DD4D9" w14:textId="77777777" w:rsidR="00C05A32" w:rsidRPr="0056467C" w:rsidRDefault="00C05A32" w:rsidP="00C05A32">
      <w:pPr>
        <w:jc w:val="both"/>
        <w:rPr>
          <w:color w:val="000000"/>
        </w:rPr>
      </w:pPr>
    </w:p>
    <w:p w14:paraId="575B7D6B"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den Hubraum oder je nach Fall die technisch zulässige Gesamtmasse, und dies nur für die "Händler"-Zulassung und die "Beruf"-Zulassung,</w:t>
      </w:r>
    </w:p>
    <w:p w14:paraId="6BE763FC" w14:textId="77777777" w:rsidR="00C05A32" w:rsidRPr="0056467C" w:rsidRDefault="00C05A32" w:rsidP="00C05A32">
      <w:pPr>
        <w:ind w:firstLine="708"/>
        <w:jc w:val="both"/>
        <w:rPr>
          <w:color w:val="000000"/>
        </w:rPr>
      </w:pPr>
    </w:p>
    <w:p w14:paraId="26F3ACE4"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die Art und das Datum der Zuteilung des Zulassungskennzeichens,</w:t>
      </w:r>
    </w:p>
    <w:p w14:paraId="6D3C617F" w14:textId="77777777" w:rsidR="00C05A32" w:rsidRPr="0056467C" w:rsidRDefault="00C05A32" w:rsidP="00C05A32">
      <w:pPr>
        <w:ind w:firstLine="708"/>
        <w:jc w:val="both"/>
        <w:rPr>
          <w:color w:val="000000"/>
        </w:rPr>
      </w:pPr>
    </w:p>
    <w:p w14:paraId="40752798" w14:textId="77777777" w:rsidR="00C05A32" w:rsidRPr="0056467C" w:rsidRDefault="00C05A32" w:rsidP="00C05A32">
      <w:pPr>
        <w:ind w:firstLine="708"/>
        <w:jc w:val="both"/>
        <w:rPr>
          <w:color w:val="000000"/>
        </w:rPr>
      </w:pPr>
      <w:r w:rsidRPr="0056467C">
        <w:rPr>
          <w:i/>
          <w:iCs/>
          <w:color w:val="000000"/>
        </w:rPr>
        <w:t>c)</w:t>
      </w:r>
      <w:r w:rsidRPr="0056467C">
        <w:rPr>
          <w:color w:val="000000"/>
        </w:rPr>
        <w:t xml:space="preserve"> das äußerste Gültigkeitsdatum für die "Probefahrt"-, "Händler"-, oder "Beruf"-Zulassung.</w:t>
      </w:r>
    </w:p>
    <w:p w14:paraId="697CBFC4" w14:textId="77777777" w:rsidR="00C05A32" w:rsidRPr="0056467C" w:rsidRDefault="00C05A32" w:rsidP="00C05A32">
      <w:pPr>
        <w:ind w:firstLine="708"/>
        <w:jc w:val="both"/>
        <w:rPr>
          <w:color w:val="000000"/>
        </w:rPr>
      </w:pPr>
    </w:p>
    <w:p w14:paraId="71D5C254" w14:textId="77777777" w:rsidR="00C05A32" w:rsidRPr="0056467C" w:rsidRDefault="00C05A32" w:rsidP="00C05A32">
      <w:pPr>
        <w:ind w:firstLine="708"/>
        <w:jc w:val="both"/>
        <w:rPr>
          <w:color w:val="000000"/>
        </w:rPr>
      </w:pPr>
      <w:r w:rsidRPr="0056467C">
        <w:rPr>
          <w:color w:val="000000"/>
        </w:rPr>
        <w:t>§ 7 - Die Zulassungsbescheinigung, die für eine "nationale" Zulassung ausgestellt wird, weist dieselben Merkmale wie die in § 1 des vorliegenden Artikels erwähnte Zulassungsbescheinigung auf. Diese Zulassungsbescheinigung besteht aus einer Seite im Format A5, deren gewöhnlicher schwarzer Aufdruck die folgenden Angaben enthält:</w:t>
      </w:r>
    </w:p>
    <w:p w14:paraId="308D0195" w14:textId="77777777" w:rsidR="00C05A32" w:rsidRPr="0056467C" w:rsidRDefault="00C05A32" w:rsidP="00C05A32">
      <w:pPr>
        <w:ind w:firstLine="708"/>
        <w:jc w:val="both"/>
        <w:rPr>
          <w:color w:val="000000"/>
        </w:rPr>
      </w:pPr>
    </w:p>
    <w:p w14:paraId="2C828EB7" w14:textId="77777777" w:rsidR="00C05A32" w:rsidRPr="0056467C" w:rsidRDefault="00C05A32" w:rsidP="00C05A32">
      <w:pPr>
        <w:ind w:firstLine="708"/>
        <w:jc w:val="both"/>
        <w:rPr>
          <w:color w:val="000000"/>
        </w:rPr>
      </w:pPr>
      <w:r w:rsidRPr="0056467C">
        <w:rPr>
          <w:i/>
          <w:iCs/>
          <w:color w:val="000000"/>
        </w:rPr>
        <w:t>a)</w:t>
      </w:r>
      <w:r w:rsidRPr="0056467C">
        <w:rPr>
          <w:color w:val="000000"/>
        </w:rPr>
        <w:t xml:space="preserve"> das amtliche Kennzeichen,</w:t>
      </w:r>
    </w:p>
    <w:p w14:paraId="27A9D74D" w14:textId="77777777" w:rsidR="00C05A32" w:rsidRPr="0056467C" w:rsidRDefault="00C05A32" w:rsidP="00C05A32">
      <w:pPr>
        <w:ind w:firstLine="708"/>
        <w:jc w:val="both"/>
        <w:rPr>
          <w:color w:val="000000"/>
        </w:rPr>
      </w:pPr>
    </w:p>
    <w:p w14:paraId="39B57020" w14:textId="77777777" w:rsidR="00C05A32" w:rsidRPr="0056467C" w:rsidRDefault="00C05A32" w:rsidP="00C05A32">
      <w:pPr>
        <w:ind w:firstLine="708"/>
        <w:jc w:val="both"/>
        <w:rPr>
          <w:color w:val="000000"/>
        </w:rPr>
      </w:pPr>
      <w:r w:rsidRPr="0056467C">
        <w:rPr>
          <w:i/>
          <w:iCs/>
          <w:color w:val="000000"/>
        </w:rPr>
        <w:t>b)</w:t>
      </w:r>
      <w:r w:rsidRPr="0056467C">
        <w:rPr>
          <w:color w:val="000000"/>
        </w:rPr>
        <w:t xml:space="preserve"> Fahrzeug-Identifizierungsnummer,</w:t>
      </w:r>
    </w:p>
    <w:p w14:paraId="009B5C96" w14:textId="77777777" w:rsidR="00C05A32" w:rsidRPr="0056467C" w:rsidRDefault="00C05A32" w:rsidP="00C05A32">
      <w:pPr>
        <w:ind w:firstLine="708"/>
        <w:jc w:val="both"/>
        <w:rPr>
          <w:color w:val="000000"/>
        </w:rPr>
      </w:pPr>
    </w:p>
    <w:p w14:paraId="633B9B9D" w14:textId="77777777" w:rsidR="00C05A32" w:rsidRPr="0056467C" w:rsidRDefault="00C05A32" w:rsidP="00C05A32">
      <w:pPr>
        <w:ind w:firstLine="708"/>
        <w:jc w:val="both"/>
        <w:rPr>
          <w:color w:val="000000"/>
        </w:rPr>
      </w:pPr>
      <w:r w:rsidRPr="0056467C">
        <w:rPr>
          <w:i/>
          <w:iCs/>
          <w:color w:val="000000"/>
        </w:rPr>
        <w:t>c)</w:t>
      </w:r>
      <w:r w:rsidRPr="0056467C">
        <w:rPr>
          <w:color w:val="000000"/>
        </w:rPr>
        <w:t xml:space="preserve"> die Marke oder falls die Marke unbekannt ist, der Name des Konstrukteurs,</w:t>
      </w:r>
    </w:p>
    <w:p w14:paraId="00CDCDED" w14:textId="77777777" w:rsidR="00C05A32" w:rsidRPr="0056467C" w:rsidRDefault="00C05A32" w:rsidP="00C05A32">
      <w:pPr>
        <w:ind w:firstLine="708"/>
        <w:jc w:val="both"/>
        <w:rPr>
          <w:color w:val="000000"/>
        </w:rPr>
      </w:pPr>
    </w:p>
    <w:p w14:paraId="7261ADA6" w14:textId="77777777" w:rsidR="00C05A32" w:rsidRPr="0056467C" w:rsidRDefault="00C05A32" w:rsidP="00C05A32">
      <w:pPr>
        <w:ind w:firstLine="708"/>
        <w:jc w:val="both"/>
        <w:rPr>
          <w:color w:val="000000"/>
        </w:rPr>
      </w:pPr>
      <w:r w:rsidRPr="0056467C">
        <w:rPr>
          <w:i/>
          <w:iCs/>
          <w:color w:val="000000"/>
        </w:rPr>
        <w:t>d)</w:t>
      </w:r>
      <w:r w:rsidRPr="0056467C">
        <w:rPr>
          <w:color w:val="000000"/>
        </w:rPr>
        <w:t xml:space="preserve"> das Ausstellungsdatum der Zulassungsbescheinigung,</w:t>
      </w:r>
    </w:p>
    <w:p w14:paraId="284FAE1F" w14:textId="77777777" w:rsidR="00C05A32" w:rsidRPr="0056467C" w:rsidRDefault="00C05A32" w:rsidP="00C05A32">
      <w:pPr>
        <w:ind w:firstLine="708"/>
        <w:jc w:val="both"/>
        <w:rPr>
          <w:color w:val="000000"/>
        </w:rPr>
      </w:pPr>
    </w:p>
    <w:p w14:paraId="13D7A12C" w14:textId="77777777" w:rsidR="00C05A32" w:rsidRPr="0056467C" w:rsidRDefault="00C05A32" w:rsidP="00C05A32">
      <w:pPr>
        <w:ind w:firstLine="708"/>
        <w:jc w:val="both"/>
        <w:rPr>
          <w:color w:val="000000"/>
        </w:rPr>
      </w:pPr>
      <w:r w:rsidRPr="0056467C">
        <w:rPr>
          <w:i/>
          <w:iCs/>
          <w:color w:val="000000"/>
        </w:rPr>
        <w:t>e)</w:t>
      </w:r>
      <w:r w:rsidRPr="0056467C">
        <w:rPr>
          <w:color w:val="000000"/>
        </w:rPr>
        <w:t xml:space="preserve"> das Gültigkeitsdatum von zwanzig aufeinander folgenden Kalendertagen,</w:t>
      </w:r>
    </w:p>
    <w:p w14:paraId="524EDA84" w14:textId="77777777" w:rsidR="00C05A32" w:rsidRPr="0056467C" w:rsidRDefault="00C05A32" w:rsidP="00C05A32">
      <w:pPr>
        <w:ind w:firstLine="708"/>
        <w:jc w:val="both"/>
        <w:rPr>
          <w:color w:val="000000"/>
        </w:rPr>
      </w:pPr>
    </w:p>
    <w:p w14:paraId="3621E95F" w14:textId="77777777" w:rsidR="00C05A32" w:rsidRPr="0056467C" w:rsidRDefault="00C05A32" w:rsidP="00C05A32">
      <w:pPr>
        <w:ind w:firstLine="708"/>
        <w:jc w:val="both"/>
        <w:rPr>
          <w:color w:val="000000"/>
        </w:rPr>
      </w:pPr>
      <w:r w:rsidRPr="0056467C">
        <w:rPr>
          <w:i/>
          <w:iCs/>
          <w:color w:val="000000"/>
        </w:rPr>
        <w:t>f)</w:t>
      </w:r>
      <w:r w:rsidRPr="0056467C">
        <w:rPr>
          <w:color w:val="000000"/>
        </w:rPr>
        <w:t xml:space="preserve"> die personenbezogenen Daten, auf die sich die Zulassungsbescheinigung bezieht und denen die entsprechenden harmonisierten gemeinschaftlichen Codes vorangestellt werden:</w:t>
      </w:r>
    </w:p>
    <w:p w14:paraId="4E02BF2C" w14:textId="77777777" w:rsidR="00C05A32" w:rsidRPr="0056467C" w:rsidRDefault="00C05A32" w:rsidP="00C05A32">
      <w:pPr>
        <w:ind w:firstLine="708"/>
        <w:jc w:val="both"/>
        <w:rPr>
          <w:color w:val="000000"/>
        </w:rPr>
      </w:pPr>
    </w:p>
    <w:p w14:paraId="5A6CD6C5" w14:textId="77777777" w:rsidR="00C05A32" w:rsidRPr="0056467C" w:rsidRDefault="00C05A32" w:rsidP="00C05A32">
      <w:pPr>
        <w:ind w:firstLine="708"/>
        <w:jc w:val="both"/>
        <w:rPr>
          <w:color w:val="000000"/>
        </w:rPr>
      </w:pPr>
      <w:r w:rsidRPr="0056467C">
        <w:rPr>
          <w:color w:val="000000"/>
        </w:rPr>
        <w:t xml:space="preserve">- wenn der Inhaber der Zulassungsbescheinigung eine natürliche Person ist: die Daten von Artikel 8 Nr. 1 des oben genannten Königlichen Erlasses vom 20. Juli 2001, jedoch mit </w:t>
      </w:r>
      <w:r w:rsidRPr="0056467C">
        <w:rPr>
          <w:color w:val="000000"/>
        </w:rPr>
        <w:lastRenderedPageBreak/>
        <w:t>Ausnahme des Geburtsdatums, und die Daten von Artikel 8 Nr. 2 oder 3 desselben Königlichen Erlasses am Ausstellungsdatum der Zulassungsbescheinigung,</w:t>
      </w:r>
    </w:p>
    <w:p w14:paraId="1C7830F7" w14:textId="77777777" w:rsidR="00C05A32" w:rsidRPr="0056467C" w:rsidRDefault="00C05A32" w:rsidP="00C05A32">
      <w:pPr>
        <w:ind w:firstLine="708"/>
        <w:jc w:val="both"/>
        <w:rPr>
          <w:color w:val="000000"/>
          <w:highlight w:val="green"/>
        </w:rPr>
      </w:pPr>
    </w:p>
    <w:p w14:paraId="49FB2EB3" w14:textId="77777777" w:rsidR="00C05A32" w:rsidRPr="0056467C" w:rsidRDefault="00C05A32" w:rsidP="00C05A32">
      <w:pPr>
        <w:ind w:firstLine="708"/>
        <w:jc w:val="both"/>
        <w:rPr>
          <w:color w:val="000000"/>
        </w:rPr>
      </w:pPr>
      <w:r w:rsidRPr="0056467C">
        <w:rPr>
          <w:color w:val="000000"/>
        </w:rPr>
        <w:t>- wenn der Inhaber eine juristische Person ist: die Daten von Artikel 9 Nr. 1, 2 und 4 desselben Königlichen Erlasses, ebenso wie die Daten von Artikel 9 Nr. 3 desselben Königlichen Erlasses am Ausstellungsdatum der Zulassungsbescheinigung,</w:t>
      </w:r>
    </w:p>
    <w:p w14:paraId="443B60FE" w14:textId="77777777" w:rsidR="00C05A32" w:rsidRPr="0056467C" w:rsidRDefault="00C05A32" w:rsidP="00C05A32">
      <w:pPr>
        <w:ind w:firstLine="708"/>
        <w:jc w:val="both"/>
        <w:rPr>
          <w:color w:val="000000"/>
          <w:highlight w:val="green"/>
        </w:rPr>
      </w:pPr>
    </w:p>
    <w:p w14:paraId="3504D38E" w14:textId="77777777" w:rsidR="00C05A32" w:rsidRPr="0056467C" w:rsidRDefault="00C05A32" w:rsidP="00C05A32">
      <w:pPr>
        <w:ind w:firstLine="708"/>
        <w:jc w:val="both"/>
        <w:rPr>
          <w:color w:val="000000"/>
        </w:rPr>
      </w:pPr>
      <w:r w:rsidRPr="0056467C">
        <w:rPr>
          <w:i/>
          <w:iCs/>
          <w:color w:val="000000"/>
        </w:rPr>
        <w:t>g)</w:t>
      </w:r>
      <w:r w:rsidRPr="0056467C">
        <w:rPr>
          <w:color w:val="000000"/>
        </w:rPr>
        <w:t xml:space="preserve"> "Die vorliegende Bescheinigung ist an eine vorübergehende Kurzzeitzulassung gebunden. Infolgedessen kann die Bescheinigung nicht zur Durchführung einer gewöhnlichen Zulassung verwendet werden. Das mit dieser Bescheinigung versehene Fahrzeug darf nur auf belgischem Hoheitsgebiet gefahren werden.</w:t>
      </w:r>
    </w:p>
    <w:p w14:paraId="1534BBEA" w14:textId="77777777" w:rsidR="00C05A32" w:rsidRPr="0056467C" w:rsidRDefault="00C05A32" w:rsidP="00C05A32">
      <w:pPr>
        <w:ind w:firstLine="708"/>
        <w:jc w:val="both"/>
        <w:rPr>
          <w:color w:val="000000"/>
          <w:highlight w:val="green"/>
        </w:rPr>
      </w:pPr>
    </w:p>
    <w:p w14:paraId="2319C4DE" w14:textId="77777777" w:rsidR="00C05A32" w:rsidRPr="00426871" w:rsidRDefault="00C05A32" w:rsidP="00C05A32">
      <w:pPr>
        <w:ind w:firstLine="708"/>
        <w:jc w:val="both"/>
        <w:rPr>
          <w:color w:val="000000"/>
          <w:lang w:val="en-US"/>
        </w:rPr>
      </w:pPr>
      <w:r w:rsidRPr="00426871">
        <w:rPr>
          <w:color w:val="000000"/>
          <w:lang w:val="en-US"/>
        </w:rPr>
        <w:t>This certificate is linked to a temporary short-term registration. Therefore, it cannot be used to carry out an ordinary registration. A vehicle carrying this certificate can only be driven on Belgian territory".</w:t>
      </w:r>
    </w:p>
    <w:p w14:paraId="2EA24FB7" w14:textId="77777777" w:rsidR="00C05A32" w:rsidRPr="00D507BD" w:rsidRDefault="00C05A32" w:rsidP="00C05A32">
      <w:pPr>
        <w:ind w:firstLine="708"/>
        <w:jc w:val="both"/>
        <w:rPr>
          <w:color w:val="000000"/>
          <w:lang w:val="en-US"/>
        </w:rPr>
      </w:pPr>
    </w:p>
    <w:p w14:paraId="23D8FBDE" w14:textId="77777777" w:rsidR="00016976" w:rsidRPr="00D507BD" w:rsidRDefault="00016976" w:rsidP="00C05A32">
      <w:pPr>
        <w:ind w:firstLine="708"/>
        <w:jc w:val="both"/>
        <w:rPr>
          <w:color w:val="000000"/>
          <w:lang w:val="en-US"/>
        </w:rPr>
      </w:pPr>
    </w:p>
    <w:p w14:paraId="56434C10" w14:textId="77777777" w:rsidR="00C05A32" w:rsidRPr="0056467C" w:rsidRDefault="00AD06FC" w:rsidP="00C05A32">
      <w:pPr>
        <w:jc w:val="center"/>
        <w:rPr>
          <w:i/>
          <w:iCs/>
          <w:color w:val="000000"/>
        </w:rPr>
      </w:pPr>
      <w:r w:rsidRPr="00D507BD">
        <w:rPr>
          <w:color w:val="000000"/>
        </w:rPr>
        <w:br w:type="page"/>
      </w:r>
      <w:r w:rsidR="00C05A32" w:rsidRPr="0056467C">
        <w:rPr>
          <w:color w:val="000000"/>
        </w:rPr>
        <w:lastRenderedPageBreak/>
        <w:t>KAPITEL</w:t>
      </w:r>
      <w:r w:rsidR="00016976" w:rsidRPr="0056467C">
        <w:rPr>
          <w:color w:val="000000"/>
        </w:rPr>
        <w:t> </w:t>
      </w:r>
      <w:r w:rsidR="00C05A32" w:rsidRPr="0056467C">
        <w:rPr>
          <w:color w:val="000000"/>
        </w:rPr>
        <w:t xml:space="preserve">III - </w:t>
      </w:r>
      <w:r w:rsidR="00C05A32" w:rsidRPr="0056467C">
        <w:rPr>
          <w:i/>
          <w:iCs/>
          <w:color w:val="000000"/>
        </w:rPr>
        <w:t>Zulassungskennzeichen für Kraftfahrzeuge und Anhänger</w:t>
      </w:r>
    </w:p>
    <w:p w14:paraId="6EC9E889" w14:textId="77777777" w:rsidR="00C05A32" w:rsidRPr="0056467C" w:rsidRDefault="00C05A32" w:rsidP="00C05A32">
      <w:pPr>
        <w:jc w:val="center"/>
        <w:rPr>
          <w:color w:val="000000"/>
        </w:rPr>
      </w:pPr>
    </w:p>
    <w:p w14:paraId="52EAD118" w14:textId="77777777" w:rsidR="00016976" w:rsidRPr="0056467C" w:rsidRDefault="00016976" w:rsidP="00C05A32">
      <w:pPr>
        <w:jc w:val="center"/>
        <w:rPr>
          <w:color w:val="000000"/>
        </w:rPr>
      </w:pPr>
    </w:p>
    <w:p w14:paraId="15647357" w14:textId="77777777" w:rsidR="00C05A32" w:rsidRPr="0056467C" w:rsidRDefault="00C05A32" w:rsidP="00C05A32">
      <w:pPr>
        <w:jc w:val="center"/>
        <w:rPr>
          <w:color w:val="000000"/>
        </w:rPr>
      </w:pPr>
      <w:r w:rsidRPr="0056467C">
        <w:rPr>
          <w:i/>
          <w:color w:val="000000"/>
        </w:rPr>
        <w:t>Abschnitt</w:t>
      </w:r>
      <w:r w:rsidR="00016976" w:rsidRPr="0056467C">
        <w:rPr>
          <w:i/>
          <w:color w:val="000000"/>
        </w:rPr>
        <w:t> </w:t>
      </w:r>
      <w:r w:rsidRPr="0056467C">
        <w:rPr>
          <w:i/>
          <w:color w:val="000000"/>
        </w:rPr>
        <w:t>I</w:t>
      </w:r>
      <w:r w:rsidRPr="0056467C">
        <w:rPr>
          <w:color w:val="000000"/>
        </w:rPr>
        <w:t xml:space="preserve"> - Allgemeine Bestimmungen</w:t>
      </w:r>
    </w:p>
    <w:p w14:paraId="49A9A07B" w14:textId="77777777" w:rsidR="00C05A32" w:rsidRPr="0056467C" w:rsidRDefault="00C05A32" w:rsidP="00C05A32">
      <w:pPr>
        <w:jc w:val="center"/>
        <w:rPr>
          <w:color w:val="000000"/>
        </w:rPr>
      </w:pPr>
    </w:p>
    <w:p w14:paraId="0B7E5A4A" w14:textId="77777777" w:rsidR="00016976" w:rsidRPr="0056467C" w:rsidRDefault="00016976" w:rsidP="00C05A32">
      <w:pPr>
        <w:jc w:val="center"/>
        <w:rPr>
          <w:color w:val="000000"/>
        </w:rPr>
      </w:pPr>
    </w:p>
    <w:p w14:paraId="095A86ED"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3</w:t>
      </w:r>
      <w:r w:rsidRPr="0056467C">
        <w:rPr>
          <w:color w:val="000000"/>
        </w:rPr>
        <w:t xml:space="preserve"> - §</w:t>
      </w:r>
      <w:r w:rsidR="00016976" w:rsidRPr="0056467C">
        <w:rPr>
          <w:color w:val="000000"/>
        </w:rPr>
        <w:t> </w:t>
      </w:r>
      <w:r w:rsidRPr="0056467C">
        <w:rPr>
          <w:color w:val="000000"/>
        </w:rPr>
        <w:t>1 - Zulassungskennzeichen für Kraftfahrzeuge und Anhänger bestehen aus einem Metallschild mit einer Aufschrift, dem Europasymbol, einem Reliefstempel und verschiedenen Sicherheitselementen.</w:t>
      </w:r>
    </w:p>
    <w:p w14:paraId="70F6F4DB" w14:textId="77777777" w:rsidR="00C05A32" w:rsidRPr="0056467C" w:rsidRDefault="00C05A32" w:rsidP="00C05A32">
      <w:pPr>
        <w:ind w:firstLine="708"/>
        <w:jc w:val="both"/>
        <w:rPr>
          <w:color w:val="000000"/>
          <w:highlight w:val="green"/>
        </w:rPr>
      </w:pPr>
    </w:p>
    <w:p w14:paraId="4D1C6FB1" w14:textId="77777777" w:rsidR="00C05A32" w:rsidRPr="0056467C" w:rsidRDefault="00C05A32" w:rsidP="00C05A32">
      <w:pPr>
        <w:ind w:firstLine="708"/>
        <w:jc w:val="both"/>
        <w:rPr>
          <w:color w:val="000000"/>
        </w:rPr>
      </w:pPr>
      <w:r w:rsidRPr="0056467C">
        <w:rPr>
          <w:color w:val="000000"/>
        </w:rPr>
        <w:t>Die Ecken des Schildes sind abgerundet. Das Zulassungskennzeichen ist mit einer abgerundeten Umrandung versehen.</w:t>
      </w:r>
    </w:p>
    <w:p w14:paraId="56F5B623" w14:textId="77777777" w:rsidR="00C05A32" w:rsidRPr="0056467C" w:rsidRDefault="00C05A32" w:rsidP="00C05A32">
      <w:pPr>
        <w:ind w:firstLine="708"/>
        <w:jc w:val="both"/>
        <w:rPr>
          <w:color w:val="000000"/>
        </w:rPr>
      </w:pPr>
    </w:p>
    <w:p w14:paraId="2B593894" w14:textId="77777777" w:rsidR="00C05A32" w:rsidRPr="0056467C" w:rsidRDefault="00C05A32" w:rsidP="00C05A32">
      <w:pPr>
        <w:ind w:firstLine="708"/>
        <w:jc w:val="both"/>
        <w:rPr>
          <w:color w:val="000000"/>
        </w:rPr>
      </w:pPr>
      <w:r w:rsidRPr="0056467C">
        <w:rPr>
          <w:color w:val="000000"/>
        </w:rPr>
        <w:t>Der Grund des Zulassungskennzeichens ist retroreflektierend.</w:t>
      </w:r>
    </w:p>
    <w:p w14:paraId="18DC53C5" w14:textId="77777777" w:rsidR="00C05A32" w:rsidRPr="0056467C" w:rsidRDefault="00C05A32" w:rsidP="00C05A32">
      <w:pPr>
        <w:ind w:firstLine="708"/>
        <w:jc w:val="both"/>
        <w:rPr>
          <w:color w:val="000000"/>
        </w:rPr>
      </w:pPr>
    </w:p>
    <w:p w14:paraId="5786636A"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Die Zulassungskennzeichen haben folgende Abmessungen:</w:t>
      </w:r>
    </w:p>
    <w:p w14:paraId="59A0B1D9" w14:textId="77777777" w:rsidR="00C05A32" w:rsidRPr="0056467C" w:rsidRDefault="00C05A32" w:rsidP="00C05A32">
      <w:pPr>
        <w:ind w:firstLine="708"/>
        <w:jc w:val="both"/>
        <w:rPr>
          <w:color w:val="000000"/>
        </w:rPr>
      </w:pPr>
    </w:p>
    <w:p w14:paraId="04D3B198" w14:textId="77777777" w:rsidR="00C05A32" w:rsidRPr="0056467C" w:rsidRDefault="00C05A32" w:rsidP="00C05A32">
      <w:pPr>
        <w:ind w:firstLine="708"/>
        <w:jc w:val="both"/>
        <w:rPr>
          <w:color w:val="000000"/>
        </w:rPr>
      </w:pPr>
      <w:r w:rsidRPr="0056467C">
        <w:rPr>
          <w:color w:val="000000"/>
        </w:rPr>
        <w:t>- 520 Millimeter breit und 110 Millimeter hoch, nachstehend "rechteckiges Zulassungskennzeichen" genannt,</w:t>
      </w:r>
    </w:p>
    <w:p w14:paraId="4850CCF0" w14:textId="77777777" w:rsidR="00C05A32" w:rsidRPr="0056467C" w:rsidRDefault="00C05A32" w:rsidP="00C05A32">
      <w:pPr>
        <w:ind w:firstLine="708"/>
        <w:jc w:val="both"/>
        <w:rPr>
          <w:color w:val="000000"/>
        </w:rPr>
      </w:pPr>
    </w:p>
    <w:p w14:paraId="5ED30048" w14:textId="77777777" w:rsidR="00C05A32" w:rsidRPr="0056467C" w:rsidRDefault="00C05A32" w:rsidP="00C05A32">
      <w:pPr>
        <w:ind w:firstLine="708"/>
        <w:jc w:val="both"/>
        <w:rPr>
          <w:color w:val="000000"/>
        </w:rPr>
      </w:pPr>
      <w:r w:rsidRPr="0056467C">
        <w:rPr>
          <w:color w:val="000000"/>
        </w:rPr>
        <w:t>- 340 Millimeter breit und 210 Millimeter hoch, nachstehend "viereckiges Zulassungskennzeichen" genannt.</w:t>
      </w:r>
    </w:p>
    <w:p w14:paraId="5FBEB5FA" w14:textId="77777777" w:rsidR="00C05A32" w:rsidRPr="0056467C" w:rsidRDefault="00C05A32" w:rsidP="00C05A32">
      <w:pPr>
        <w:ind w:firstLine="708"/>
        <w:jc w:val="both"/>
        <w:rPr>
          <w:color w:val="000000"/>
        </w:rPr>
      </w:pPr>
    </w:p>
    <w:p w14:paraId="32582046" w14:textId="77777777" w:rsidR="00C05A32" w:rsidRPr="0056467C" w:rsidRDefault="00C05A32" w:rsidP="00C05A32">
      <w:pPr>
        <w:ind w:firstLine="708"/>
        <w:jc w:val="both"/>
        <w:rPr>
          <w:color w:val="000000"/>
        </w:rPr>
      </w:pPr>
      <w:r w:rsidRPr="0056467C">
        <w:rPr>
          <w:color w:val="000000"/>
        </w:rPr>
        <w:t>Die Wahl zwischen den zwei Kennzeichenformaten mit den oben genannten Abmessungen muss der vorgesehenen Stelle für die Anbringung des Zulassungskennzeichens hinten am Fahrzeug entsprechen. Die Umrandung ist 5 Millimeter breit. Aufschrift, Stempel und Umrandung treten im Vergleich zum Grund des Zulassungskennzeichens mindestens 1 Millimeter hervor. Die Aufschrift besteht aus geraden, standardisierten Schriftzeichen, deren Form und Abmessungen in Anlage 1 festgelegt sind.</w:t>
      </w:r>
    </w:p>
    <w:p w14:paraId="79DAD8D8" w14:textId="77777777" w:rsidR="00C05A32" w:rsidRPr="0056467C" w:rsidRDefault="00C05A32" w:rsidP="00C05A32">
      <w:pPr>
        <w:ind w:firstLine="708"/>
        <w:jc w:val="both"/>
        <w:rPr>
          <w:color w:val="000000"/>
          <w:highlight w:val="green"/>
        </w:rPr>
      </w:pPr>
    </w:p>
    <w:p w14:paraId="5BBDD83E" w14:textId="77777777" w:rsidR="00C05A32" w:rsidRPr="0056467C" w:rsidRDefault="00C05A32" w:rsidP="00C05A32">
      <w:pPr>
        <w:ind w:firstLine="708"/>
        <w:jc w:val="both"/>
        <w:rPr>
          <w:color w:val="000000"/>
        </w:rPr>
      </w:pPr>
      <w:r w:rsidRPr="0056467C">
        <w:rPr>
          <w:color w:val="000000"/>
        </w:rPr>
        <w:t>Was das rechteckige Zulassungskennzeichen betrifft, befindet sich ein Trennungsstrich zwischen der Kombination aus drei Buchstaben und drei Ziffern oder aus drei Ziffern und drei Buchstaben.</w:t>
      </w:r>
    </w:p>
    <w:p w14:paraId="1D1DB371" w14:textId="77777777" w:rsidR="00C05A32" w:rsidRPr="0056467C" w:rsidRDefault="00C05A32" w:rsidP="00C05A32">
      <w:pPr>
        <w:ind w:firstLine="708"/>
        <w:jc w:val="both"/>
        <w:rPr>
          <w:color w:val="000000"/>
        </w:rPr>
      </w:pPr>
    </w:p>
    <w:p w14:paraId="1779C5A1" w14:textId="77777777" w:rsidR="00C05A32" w:rsidRPr="0056467C" w:rsidRDefault="00C05A32" w:rsidP="00C05A32">
      <w:pPr>
        <w:ind w:firstLine="708"/>
        <w:jc w:val="both"/>
        <w:rPr>
          <w:color w:val="000000"/>
        </w:rPr>
      </w:pPr>
      <w:r w:rsidRPr="0056467C">
        <w:rPr>
          <w:color w:val="000000"/>
        </w:rPr>
        <w:t>§ 3 - Was das rechteckige Zulassungskennzeichen betrifft, besteht das Europasymbol aus einem blauen, rechteckigen Feld am linken unteren Rand des Zulassungskennzeichens. Dieses blaue Feld ist 98 bis 100 Millimeter hoch und 40 bis 50 Millimeter breit und weist unten einen weißen Buchstaben "B" als Unterscheidungszeichen des Landes mit darüber einem Kreis aus zwölf gelben, fünfzackigen Sternen auf. Grund, Sterne und Unterscheidungszeichen des Landes sind retroflektierend.</w:t>
      </w:r>
    </w:p>
    <w:p w14:paraId="359F6138" w14:textId="77777777" w:rsidR="00C05A32" w:rsidRPr="0056467C" w:rsidRDefault="00C05A32" w:rsidP="00C05A32">
      <w:pPr>
        <w:ind w:firstLine="708"/>
        <w:jc w:val="both"/>
        <w:rPr>
          <w:color w:val="000000"/>
          <w:highlight w:val="green"/>
        </w:rPr>
      </w:pPr>
    </w:p>
    <w:p w14:paraId="3E616FDE" w14:textId="77777777" w:rsidR="00C05A32" w:rsidRPr="0056467C" w:rsidRDefault="00C05A32" w:rsidP="00C05A32">
      <w:pPr>
        <w:ind w:firstLine="708"/>
        <w:jc w:val="both"/>
        <w:rPr>
          <w:color w:val="000000"/>
        </w:rPr>
      </w:pPr>
      <w:r w:rsidRPr="0056467C">
        <w:rPr>
          <w:color w:val="000000"/>
        </w:rPr>
        <w:t>Was das viereckige Zulassungskennzeichen betrifft, besteht das Europasymbol aus einem blauen, rechteckigen Feld, das 2 bis 5 Millimeter vom unteren und linken Rand entfernt ist. Dieses blaue Feld ist 100 Millimeter hoch und 40 bis 50 Millimeter breit und weist unten einen weißen Buchstaben "B" als Unterscheidungszeichen des Landes mit darüber einem Kreis aus zwölf gelben, fünfzackigen Sternen auf. Grund, Sterne und Unterscheidungszeichen des Landes sind retroflektierend.</w:t>
      </w:r>
    </w:p>
    <w:p w14:paraId="3B0D7F46" w14:textId="77777777" w:rsidR="00C05A32" w:rsidRPr="0056467C" w:rsidRDefault="00C05A32" w:rsidP="00C05A32">
      <w:pPr>
        <w:ind w:firstLine="708"/>
        <w:jc w:val="both"/>
        <w:rPr>
          <w:color w:val="000000"/>
        </w:rPr>
      </w:pPr>
    </w:p>
    <w:p w14:paraId="0FD8824A" w14:textId="77777777" w:rsidR="00C05A32" w:rsidRPr="0056467C" w:rsidRDefault="00C05A32" w:rsidP="00C05A32">
      <w:pPr>
        <w:ind w:firstLine="708"/>
        <w:jc w:val="both"/>
        <w:rPr>
          <w:color w:val="000000"/>
        </w:rPr>
      </w:pPr>
      <w:r w:rsidRPr="0056467C">
        <w:rPr>
          <w:color w:val="000000"/>
        </w:rPr>
        <w:lastRenderedPageBreak/>
        <w:t>§</w:t>
      </w:r>
      <w:r w:rsidR="00DE47F2">
        <w:rPr>
          <w:color w:val="000000"/>
        </w:rPr>
        <w:t> </w:t>
      </w:r>
      <w:r w:rsidRPr="0056467C">
        <w:rPr>
          <w:color w:val="000000"/>
        </w:rPr>
        <w:t>4 - Der Reliefstempel hat eine ovale Form, enthält die stilisierten Buchstaben "C" und "V" und hat dieselbe Farbe wie die Umrandung des Zulassungskennzeichens. Er ist 21 bis 22 Millimeter hoch und 13 bis 14 Millimeter breit.</w:t>
      </w:r>
    </w:p>
    <w:p w14:paraId="000B0CE8" w14:textId="77777777" w:rsidR="00C05A32" w:rsidRPr="0056467C" w:rsidRDefault="00C05A32" w:rsidP="00C05A32">
      <w:pPr>
        <w:ind w:firstLine="708"/>
        <w:jc w:val="both"/>
        <w:rPr>
          <w:color w:val="000000"/>
        </w:rPr>
      </w:pPr>
    </w:p>
    <w:p w14:paraId="42FAC05A" w14:textId="77777777" w:rsidR="00C05A32" w:rsidRPr="0056467C" w:rsidRDefault="00C05A32" w:rsidP="00C05A32">
      <w:pPr>
        <w:ind w:firstLine="708"/>
        <w:jc w:val="both"/>
        <w:rPr>
          <w:color w:val="000000"/>
        </w:rPr>
      </w:pPr>
      <w:r w:rsidRPr="0056467C">
        <w:rPr>
          <w:color w:val="000000"/>
        </w:rPr>
        <w:t>§</w:t>
      </w:r>
      <w:r w:rsidR="00DE47F2">
        <w:rPr>
          <w:color w:val="000000"/>
        </w:rPr>
        <w:t> </w:t>
      </w:r>
      <w:r w:rsidRPr="0056467C">
        <w:rPr>
          <w:color w:val="000000"/>
        </w:rPr>
        <w:t>5 - Mit vorheriger Genehmigung durch die für die Zulassung von Fahrzeugen verantwortliche Direktion beim FÖD Mobilität und Transportwesen, darf ein Zulassungskennzeichen mit den Abmessungen eines Motorradkennzeichens an dem Fahrzeug angebracht werden, sofern die vom Hersteller des Fahrzeugs vorgesehene eigentliche Kennzeichenanbringungsstelle zu klein für ein rechteckiges oder viereckiges Zulassungskennzeichen ist. Die Antragsregeln und Genehmigungsanforderungen eines solchen Zulassungskennzeichens bestimmt der leitende Beamte oder sein Beauftragter. Bezüglich der Aufschrift, des Europasymbols und des Reliefstempels des Zulassungskennzeichens mit den Abmessungen eines Motorradkennzeichens gelten die Vorschriften von Kapitel IV.</w:t>
      </w:r>
    </w:p>
    <w:p w14:paraId="28B20CA6" w14:textId="77777777" w:rsidR="00C05A32" w:rsidRPr="0056467C" w:rsidRDefault="00C05A32" w:rsidP="00C05A32">
      <w:pPr>
        <w:ind w:firstLine="708"/>
        <w:jc w:val="both"/>
        <w:rPr>
          <w:color w:val="000000"/>
        </w:rPr>
      </w:pPr>
    </w:p>
    <w:p w14:paraId="519BF626" w14:textId="77777777" w:rsidR="00C05A32" w:rsidRPr="0056467C" w:rsidRDefault="00C05A32" w:rsidP="00C05A32">
      <w:pPr>
        <w:ind w:firstLine="708"/>
        <w:jc w:val="both"/>
        <w:rPr>
          <w:color w:val="000000"/>
        </w:rPr>
      </w:pPr>
      <w:r w:rsidRPr="0056467C">
        <w:rPr>
          <w:color w:val="000000"/>
        </w:rPr>
        <w:t>§ 6 - Der Mindest-Retroreflexionskoeffizient, die Farbwertanteile der retroflektierenden Folie, die Farbwerte der Farben von den Schriftzeichen und der Umrandung müssen den Tabellen 1, 2 und 3 von Anlage 3 des vorliegenden Erlasses entsprechen.</w:t>
      </w:r>
    </w:p>
    <w:p w14:paraId="673EF255" w14:textId="77777777" w:rsidR="00C05A32" w:rsidRPr="0056467C" w:rsidRDefault="00C05A32" w:rsidP="00C05A32">
      <w:pPr>
        <w:ind w:firstLine="708"/>
        <w:jc w:val="both"/>
        <w:rPr>
          <w:color w:val="000000"/>
          <w:highlight w:val="green"/>
        </w:rPr>
      </w:pPr>
    </w:p>
    <w:p w14:paraId="74E3A19C" w14:textId="77777777" w:rsidR="00016976" w:rsidRPr="0056467C" w:rsidRDefault="00016976" w:rsidP="00C05A32">
      <w:pPr>
        <w:ind w:firstLine="708"/>
        <w:jc w:val="both"/>
        <w:rPr>
          <w:color w:val="000000"/>
          <w:highlight w:val="green"/>
        </w:rPr>
      </w:pPr>
    </w:p>
    <w:p w14:paraId="5BBBCBBD" w14:textId="77777777" w:rsidR="00C05A32" w:rsidRPr="0056467C" w:rsidRDefault="00C05A32" w:rsidP="00C05A32">
      <w:pPr>
        <w:ind w:firstLine="708"/>
        <w:jc w:val="center"/>
        <w:rPr>
          <w:color w:val="000000"/>
        </w:rPr>
      </w:pPr>
      <w:r w:rsidRPr="0056467C">
        <w:rPr>
          <w:i/>
          <w:iCs/>
          <w:color w:val="000000"/>
        </w:rPr>
        <w:t>Abschnitt II</w:t>
      </w:r>
      <w:r w:rsidRPr="0056467C">
        <w:rPr>
          <w:color w:val="000000"/>
        </w:rPr>
        <w:t xml:space="preserve"> - Gewöhnliche und zusätzliche Zulassungskennzeichen</w:t>
      </w:r>
    </w:p>
    <w:p w14:paraId="4E840B6B" w14:textId="77777777" w:rsidR="00C05A32" w:rsidRPr="0056467C" w:rsidRDefault="00C05A32" w:rsidP="00C05A32">
      <w:pPr>
        <w:ind w:firstLine="708"/>
        <w:jc w:val="both"/>
        <w:rPr>
          <w:color w:val="000000"/>
        </w:rPr>
      </w:pPr>
    </w:p>
    <w:p w14:paraId="3AB6E814" w14:textId="77777777" w:rsidR="00016976" w:rsidRPr="0056467C" w:rsidRDefault="00016976" w:rsidP="00C05A32">
      <w:pPr>
        <w:ind w:firstLine="708"/>
        <w:jc w:val="both"/>
        <w:rPr>
          <w:color w:val="000000"/>
        </w:rPr>
      </w:pPr>
    </w:p>
    <w:p w14:paraId="15F229CD" w14:textId="77777777" w:rsidR="00426871" w:rsidRPr="00485DC2" w:rsidRDefault="00426871" w:rsidP="00426871">
      <w:pPr>
        <w:jc w:val="both"/>
      </w:pPr>
      <w:r>
        <w:rPr>
          <w:b/>
          <w:bCs/>
          <w:color w:val="000000"/>
        </w:rPr>
        <w:tab/>
      </w:r>
      <w:r w:rsidR="00C05A32" w:rsidRPr="0056467C">
        <w:rPr>
          <w:b/>
          <w:bCs/>
          <w:color w:val="000000"/>
        </w:rPr>
        <w:t>Art.</w:t>
      </w:r>
      <w:r w:rsidR="00016976" w:rsidRPr="0056467C">
        <w:rPr>
          <w:b/>
          <w:bCs/>
          <w:color w:val="000000"/>
        </w:rPr>
        <w:t> </w:t>
      </w:r>
      <w:r w:rsidR="00C05A32" w:rsidRPr="0056467C">
        <w:rPr>
          <w:b/>
          <w:bCs/>
          <w:color w:val="000000"/>
        </w:rPr>
        <w:t>4</w:t>
      </w:r>
      <w:r w:rsidR="00C05A32" w:rsidRPr="0056467C">
        <w:rPr>
          <w:color w:val="000000"/>
        </w:rPr>
        <w:t xml:space="preserve"> - </w:t>
      </w:r>
      <w:r>
        <w:rPr>
          <w:color w:val="000000"/>
        </w:rPr>
        <w:t>[</w:t>
      </w:r>
      <w:r w:rsidRPr="00485DC2">
        <w:t>§ 1 ­ Das gewöhnliche Zulassungskennzeichen hat einen weißen Grund. Aufschrift und Umrandung sind rubinrot (RAL 3003).</w:t>
      </w:r>
    </w:p>
    <w:p w14:paraId="063A4B7C" w14:textId="77777777" w:rsidR="00426871" w:rsidRPr="00485DC2" w:rsidRDefault="00426871" w:rsidP="00426871">
      <w:pPr>
        <w:jc w:val="both"/>
      </w:pPr>
    </w:p>
    <w:p w14:paraId="056E7565" w14:textId="77777777" w:rsidR="00426871" w:rsidRPr="00485DC2" w:rsidRDefault="00426871" w:rsidP="00426871">
      <w:pPr>
        <w:jc w:val="both"/>
      </w:pPr>
      <w:r w:rsidRPr="00485DC2">
        <w:tab/>
        <w:t>Die Aufschrift besteht:</w:t>
      </w:r>
    </w:p>
    <w:p w14:paraId="799A50A5" w14:textId="77777777" w:rsidR="00426871" w:rsidRPr="00485DC2" w:rsidRDefault="00426871" w:rsidP="00426871">
      <w:pPr>
        <w:jc w:val="both"/>
      </w:pPr>
    </w:p>
    <w:p w14:paraId="3014C98C" w14:textId="77777777" w:rsidR="00426871" w:rsidRPr="00485DC2" w:rsidRDefault="00426871" w:rsidP="00426871">
      <w:pPr>
        <w:jc w:val="both"/>
      </w:pPr>
      <w:r w:rsidRPr="00485DC2">
        <w:tab/>
        <w:t>1. wenn es sich um ein rechteckiges Zulassungskennzeichen handelt, einem (Index</w:t>
      </w:r>
      <w:r w:rsidRPr="00485DC2">
        <w:noBreakHyphen/>
        <w:t>)Buchstaben oder einer (Index-)Ziffer gefolgt von einem Trennungsstrich in Höhe der horizontalen Mittellinie des Zulassungskennzeichens und einer Kombination aus entweder drei Buchstaben gefolgt von drei Ziffern oder drei Ziffern gefolgt von drei Buchstaben. Die Buchstaben sind ebenfalls von den Ziffern durch einen Trennungsstrich in Höhe der horizontalen Mittellinie getrennt.</w:t>
      </w:r>
    </w:p>
    <w:p w14:paraId="2884C039" w14:textId="77777777" w:rsidR="00426871" w:rsidRPr="00485DC2" w:rsidRDefault="00426871" w:rsidP="00426871">
      <w:pPr>
        <w:jc w:val="both"/>
      </w:pPr>
    </w:p>
    <w:p w14:paraId="07CF25AC" w14:textId="77777777" w:rsidR="00426871" w:rsidRPr="00485DC2" w:rsidRDefault="00426871" w:rsidP="00426871">
      <w:pPr>
        <w:jc w:val="both"/>
      </w:pPr>
      <w:r w:rsidRPr="00485DC2">
        <w:tab/>
        <w:t>Sind diese Reihen ausgeschöpft, wird der (Index-)Buchstabe oder die (Index-)Ziffer nachgestellt; ihm/ihr ist ein Trennungsstrich in Höhe der horizontalen Mittellinie des Zulassungskennzeichens und eine Kombination aus entweder drei Buchstaben gefolgt von drei Ziffern oder drei Ziffern gefolgt von drei Buchstaben vorangestellt. Die Buchstaben sind ebenfalls von den Ziffern durch einen Trennungsstrich in Höhe der horizontalen Mittellinie getrennt,</w:t>
      </w:r>
    </w:p>
    <w:p w14:paraId="30E4FE98" w14:textId="77777777" w:rsidR="00426871" w:rsidRPr="00485DC2" w:rsidRDefault="00426871" w:rsidP="00426871">
      <w:pPr>
        <w:jc w:val="both"/>
      </w:pPr>
    </w:p>
    <w:p w14:paraId="5C07CF27" w14:textId="77777777" w:rsidR="00426871" w:rsidRPr="00485DC2" w:rsidRDefault="00426871" w:rsidP="00426871">
      <w:pPr>
        <w:jc w:val="both"/>
      </w:pPr>
      <w:r w:rsidRPr="00485DC2">
        <w:tab/>
        <w:t>2. wenn es sich um ein viereckiges Zulassungskennzeichen handelt, einem (Index</w:t>
      </w:r>
      <w:r w:rsidRPr="00485DC2">
        <w:noBreakHyphen/>
        <w:t>)Buchstaben oder einer (Index-)Ziffer gefolgt von einem Trennungsstrich und einer Gruppe von höchstens drei Buchstaben oder Ziffern über einer Gruppe von höchstens vier Buchstaben oder Ziffern; die Gruppen zusammen bestehen ausschließlich aus Kombinationen, wie in Nr. 1 vorgesehen, ohne Trennungsstrich.</w:t>
      </w:r>
    </w:p>
    <w:p w14:paraId="32A30561" w14:textId="77777777" w:rsidR="00426871" w:rsidRPr="00485DC2" w:rsidRDefault="00426871" w:rsidP="00426871">
      <w:pPr>
        <w:jc w:val="both"/>
      </w:pPr>
    </w:p>
    <w:p w14:paraId="33121788" w14:textId="77777777" w:rsidR="00426871" w:rsidRPr="00485DC2" w:rsidRDefault="00426871" w:rsidP="00426871">
      <w:pPr>
        <w:jc w:val="both"/>
      </w:pPr>
      <w:r w:rsidRPr="00485DC2">
        <w:lastRenderedPageBreak/>
        <w:tab/>
        <w:t>§ 1/1 - In Abweichung vom vorhergehenden Paragraphen entspricht die Aufschrift der Zulassungskennzeichen, deren Zulassungsnummer gemäß Artikel 23 des Königlichen Erlasses vom 20. Juli 2001 über die Zulassung von Fahrzeugen reserviert wurde, den folgenden Bedingungen:</w:t>
      </w:r>
    </w:p>
    <w:p w14:paraId="581D8636" w14:textId="77777777" w:rsidR="00426871" w:rsidRPr="00485DC2" w:rsidRDefault="00426871" w:rsidP="00426871">
      <w:pPr>
        <w:jc w:val="both"/>
      </w:pPr>
    </w:p>
    <w:p w14:paraId="7FB29C3B" w14:textId="77777777" w:rsidR="00426871" w:rsidRPr="00485DC2" w:rsidRDefault="00426871" w:rsidP="00426871">
      <w:pPr>
        <w:jc w:val="both"/>
      </w:pPr>
      <w:r w:rsidRPr="00485DC2">
        <w:tab/>
        <w:t>1. Die Buchstaben und Ziffern werden durch einen Trennungsstrich getrennt. Ein Trennungsstrich kann ebenfalls Buchstaben oder Buchstabengruppen trennen sowie Ziffern oder Zifferngruppen.</w:t>
      </w:r>
    </w:p>
    <w:p w14:paraId="022082BE" w14:textId="77777777" w:rsidR="00426871" w:rsidRPr="00485DC2" w:rsidRDefault="00426871" w:rsidP="00426871">
      <w:pPr>
        <w:jc w:val="both"/>
      </w:pPr>
    </w:p>
    <w:p w14:paraId="34445784" w14:textId="77777777" w:rsidR="00426871" w:rsidRPr="00485DC2" w:rsidRDefault="00426871" w:rsidP="00426871">
      <w:pPr>
        <w:jc w:val="both"/>
      </w:pPr>
      <w:r w:rsidRPr="00485DC2">
        <w:tab/>
        <w:t>2. Die Aufschrift setzt sich aus höchstens 8 Schriftzeichen zusammen, wobei der Trennungsstrich ebenfalls als ein Schriftzeichen betrachtet wird.</w:t>
      </w:r>
    </w:p>
    <w:p w14:paraId="3CDE280A" w14:textId="77777777" w:rsidR="00426871" w:rsidRPr="00485DC2" w:rsidRDefault="00426871" w:rsidP="00426871">
      <w:pPr>
        <w:jc w:val="both"/>
      </w:pPr>
    </w:p>
    <w:p w14:paraId="31B2E43F" w14:textId="77777777" w:rsidR="00426871" w:rsidRPr="00485DC2" w:rsidRDefault="00426871" w:rsidP="00426871">
      <w:pPr>
        <w:jc w:val="both"/>
      </w:pPr>
      <w:r w:rsidRPr="00485DC2">
        <w:tab/>
        <w:t>3. Die Aufschrift darf nicht ausschließlich aus Ziffern bestehen.</w:t>
      </w:r>
    </w:p>
    <w:p w14:paraId="36EB0BD8" w14:textId="77777777" w:rsidR="00426871" w:rsidRPr="00485DC2" w:rsidRDefault="00426871" w:rsidP="00426871">
      <w:pPr>
        <w:jc w:val="both"/>
      </w:pPr>
    </w:p>
    <w:p w14:paraId="723237D4" w14:textId="77777777" w:rsidR="00426871" w:rsidRPr="00485DC2" w:rsidRDefault="00426871" w:rsidP="00426871">
      <w:pPr>
        <w:jc w:val="both"/>
      </w:pPr>
      <w:r w:rsidRPr="00485DC2">
        <w:tab/>
        <w:t>4. Die Aufschrift darf zu keiner Verwechslung mit der Aufschrift anderer Zulassungskennzeichen führen, insbesondere der Zulassungskennzeichen erwähnt in den Artikeln 4 § 2 Absatz 1, §§ 4 und 5, 5, 6, 7, 9, 12, 13, 14, 16 und 19.</w:t>
      </w:r>
    </w:p>
    <w:p w14:paraId="0B94C278" w14:textId="77777777" w:rsidR="00426871" w:rsidRPr="00485DC2" w:rsidRDefault="00426871" w:rsidP="00426871">
      <w:pPr>
        <w:jc w:val="both"/>
      </w:pPr>
    </w:p>
    <w:p w14:paraId="64F53235" w14:textId="77777777" w:rsidR="00426871" w:rsidRPr="00485DC2" w:rsidRDefault="00426871" w:rsidP="00426871">
      <w:pPr>
        <w:jc w:val="both"/>
      </w:pPr>
      <w:r w:rsidRPr="00485DC2">
        <w:tab/>
        <w:t>5. Die Aufschrift darf nicht mit einem Trennungsstrich beginnen oder enden.</w:t>
      </w:r>
    </w:p>
    <w:p w14:paraId="2D94196F" w14:textId="77777777" w:rsidR="00426871" w:rsidRPr="00485DC2" w:rsidRDefault="00426871" w:rsidP="00426871">
      <w:pPr>
        <w:jc w:val="both"/>
      </w:pPr>
    </w:p>
    <w:p w14:paraId="25A08CAB" w14:textId="77777777" w:rsidR="00426871" w:rsidRPr="00485DC2" w:rsidRDefault="00426871" w:rsidP="00426871">
      <w:pPr>
        <w:jc w:val="both"/>
      </w:pPr>
      <w:r w:rsidRPr="00485DC2">
        <w:tab/>
        <w:t>6. Der Reliefstempel geht der Aufschrift voran.</w:t>
      </w:r>
    </w:p>
    <w:p w14:paraId="1B4151B1" w14:textId="77777777" w:rsidR="00426871" w:rsidRPr="00485DC2" w:rsidRDefault="00426871" w:rsidP="00426871">
      <w:pPr>
        <w:jc w:val="both"/>
      </w:pPr>
    </w:p>
    <w:p w14:paraId="33E7B769" w14:textId="77777777" w:rsidR="00426871" w:rsidRPr="00485DC2" w:rsidRDefault="00426871" w:rsidP="00426871">
      <w:pPr>
        <w:jc w:val="both"/>
      </w:pPr>
      <w:r w:rsidRPr="00426871">
        <w:rPr>
          <w:spacing w:val="-2"/>
        </w:rPr>
        <w:tab/>
        <w:t>§ 2 ­ Außer wenn ein Zulassungskennzeichen gemäß Artikel 23 des Königlichen Erlasses vom 20. Juli 2001 über die Zulassung von Fahrzeugen reserviert wurde, können bei der Zulassung oder der Wiederzulassung von Kraftfahrzeugen, die vor mehr als dreißig Jahren in Betrieb genommen worden sind, Zulassungskennzeichen mit dem (Index-)Buchstaben "O" ausgegeben werden. Kraftfahrzeuge, die vor mehr als fünfundzwanzig Jahren, aber weniger als dreißig Jahren in Betrieb genommen worden sind und die bereits mit einem in vorliegendem Absatz erwähnten Zulassungskennzeichen mit dem (Index-)Buchstaben "O" zugelassen worden sind, dürfen jedoch mit diesem Zulassungskennzeichen</w:t>
      </w:r>
      <w:r w:rsidRPr="00485DC2">
        <w:t xml:space="preserve"> mit dem (Index-)Buchstaben "O" zugelassen bleiben oder wiederzugelassen werden, sofern diese Fahrzeuge auf den Namen desselben Inhabers zugelassen bleiben oder wiederzugelassen werden.</w:t>
      </w:r>
    </w:p>
    <w:p w14:paraId="5B741541" w14:textId="77777777" w:rsidR="00426871" w:rsidRPr="00485DC2" w:rsidRDefault="00426871" w:rsidP="00426871">
      <w:pPr>
        <w:jc w:val="both"/>
      </w:pPr>
    </w:p>
    <w:p w14:paraId="0F603DDA" w14:textId="77777777" w:rsidR="00426871" w:rsidRPr="00485DC2" w:rsidRDefault="00426871" w:rsidP="00426871">
      <w:pPr>
        <w:jc w:val="both"/>
      </w:pPr>
      <w:r w:rsidRPr="00485DC2">
        <w:tab/>
        <w:t>Wenn ein Zulassungskennzeichen gemäß Artikel 23 des Königlichen Erlasses vom 20. Juli 2001 über die Zulassung von Fahrzeugen reserviert wurde, wird bei der Zulassung oder der Wiederzulassung von in Absatz 1 des vorliegenden Paragraphen erwähnten Fahrzeugen eine rote Vignette mit einer Breite von 26 Millimetern und einer Höhe von 26 Millimetern vor der Zulassungsnummer und unter dem Reliefstempel angebracht. Diese Vignette trägt den Vermerk "Oldtimer" und muss den in Anlage 4 des vorliegenden Erlasses genannten Vorschriften entsprechen.</w:t>
      </w:r>
    </w:p>
    <w:p w14:paraId="7A31827F" w14:textId="77777777" w:rsidR="00426871" w:rsidRPr="00485DC2" w:rsidRDefault="00426871" w:rsidP="00426871">
      <w:pPr>
        <w:jc w:val="both"/>
      </w:pPr>
    </w:p>
    <w:p w14:paraId="58684C14" w14:textId="77777777" w:rsidR="00426871" w:rsidRPr="00485DC2" w:rsidRDefault="00426871" w:rsidP="00426871">
      <w:pPr>
        <w:jc w:val="both"/>
      </w:pPr>
      <w:r w:rsidRPr="00485DC2">
        <w:tab/>
        <w:t>§ 3 ­ Außer wenn ein Zulassungskennzeichen gemäß Artikel 23 des Königlichen Erlasses vom 20. Juli 2001 über die Zulassung von Fahrzeugen reserviert wurde, werden bei der Zulassung oder der Wiederzulassung von Anhängern die Zulassungskennzeichen mit dem (Index-)Buchstaben "Q" ausgegeben.</w:t>
      </w:r>
    </w:p>
    <w:p w14:paraId="343B848A" w14:textId="77777777" w:rsidR="00426871" w:rsidRPr="00485DC2" w:rsidRDefault="00426871" w:rsidP="00426871">
      <w:pPr>
        <w:jc w:val="both"/>
      </w:pPr>
    </w:p>
    <w:p w14:paraId="6A5883D6" w14:textId="77777777" w:rsidR="00426871" w:rsidRPr="00485DC2" w:rsidRDefault="00426871" w:rsidP="00426871">
      <w:pPr>
        <w:jc w:val="both"/>
      </w:pPr>
      <w:r w:rsidRPr="00485DC2">
        <w:tab/>
        <w:t xml:space="preserve">§ 4 ­ Die Zulassungskennzeichen mit dem (Index-)Buchstaben "T" werden bei der Zulassung oder Wiederzulassung von Personenfahrzeugen ausgegeben, die entweder für einen genehmigten Taxidienst oder ausschließlich für die Vermietung mit Fahrer gemäß Artikel 15 § 2 Nr. 2 des Königlichen Erlasses vom 8. Juli 1970 zur Einführung der </w:t>
      </w:r>
      <w:r w:rsidRPr="00485DC2">
        <w:lastRenderedPageBreak/>
        <w:t>allgemeinen Verordnung über die der Einkommensteuer gleichgesetzten Steuern verwendet werden. Für die Klasse "genehmigter Taxidienst" beginnt die Buchstabengruppe mit einem "X" und für die Klasse "Vermietung mit Fahrer" beginnt die Buchstabengruppe mit einem "L".</w:t>
      </w:r>
    </w:p>
    <w:p w14:paraId="60C6A38C" w14:textId="77777777" w:rsidR="00426871" w:rsidRPr="00485DC2" w:rsidRDefault="00426871" w:rsidP="00426871">
      <w:pPr>
        <w:jc w:val="both"/>
      </w:pPr>
    </w:p>
    <w:p w14:paraId="3F7D26E6" w14:textId="77777777" w:rsidR="00426871" w:rsidRPr="00485DC2" w:rsidRDefault="00426871" w:rsidP="00426871">
      <w:pPr>
        <w:jc w:val="both"/>
      </w:pPr>
      <w:r w:rsidRPr="00485DC2">
        <w:tab/>
        <w:t>Sobald das Personenfahrzeug nicht mehr den im vorhergehenden Absatz vorgeschriebenen Bedingungen entspricht, muss das Zulassungskennzeichen an die für die Zulassung von Fahrzeugen zuständige Direktion bei der Generaldirektion Straßenverkehr und Verkehrssicherheit zurückgegeben werden.</w:t>
      </w:r>
    </w:p>
    <w:p w14:paraId="3F4A14C1" w14:textId="77777777" w:rsidR="00426871" w:rsidRPr="00485DC2" w:rsidRDefault="00426871" w:rsidP="00426871">
      <w:pPr>
        <w:jc w:val="both"/>
      </w:pPr>
    </w:p>
    <w:p w14:paraId="180B09BB" w14:textId="77777777" w:rsidR="00426871" w:rsidRPr="00485DC2" w:rsidRDefault="00426871" w:rsidP="00426871">
      <w:pPr>
        <w:jc w:val="both"/>
      </w:pPr>
      <w:r w:rsidRPr="00485DC2">
        <w:tab/>
        <w:t>§ 5 ­ Für die zusätzlichen Kennzeichen mit besonderer Aufschrift werden Buchstaben und Ziffern wie folgt kombiniert:</w:t>
      </w:r>
    </w:p>
    <w:p w14:paraId="7A8107B2" w14:textId="77777777" w:rsidR="00426871" w:rsidRPr="00485DC2" w:rsidRDefault="00426871" w:rsidP="00426871">
      <w:pPr>
        <w:jc w:val="both"/>
      </w:pPr>
    </w:p>
    <w:p w14:paraId="431143C8" w14:textId="77777777" w:rsidR="00426871" w:rsidRPr="00485DC2" w:rsidRDefault="00426871" w:rsidP="00426871">
      <w:pPr>
        <w:jc w:val="both"/>
      </w:pPr>
      <w:r w:rsidRPr="00485DC2">
        <w:tab/>
        <w:t>1. "Hof"-Kennzeichen: lediglich ein bis drei Ziffern,</w:t>
      </w:r>
    </w:p>
    <w:p w14:paraId="08621CE9" w14:textId="77777777" w:rsidR="00426871" w:rsidRPr="00485DC2" w:rsidRDefault="00426871" w:rsidP="00426871">
      <w:pPr>
        <w:jc w:val="both"/>
      </w:pPr>
    </w:p>
    <w:p w14:paraId="36FBD489" w14:textId="77777777" w:rsidR="00C05A32" w:rsidRPr="0056467C" w:rsidRDefault="00426871" w:rsidP="00426871">
      <w:pPr>
        <w:ind w:firstLine="708"/>
        <w:jc w:val="both"/>
        <w:rPr>
          <w:color w:val="000000"/>
        </w:rPr>
      </w:pPr>
      <w:r w:rsidRPr="00485DC2">
        <w:t>2. "A"-, "E"- oder "P"-Kennzeichen: der Buchstabe "A", "E" oder "P", gefolgt von einem Trennungsstrich und ein bis drei Ziffern.</w:t>
      </w:r>
      <w:r>
        <w:rPr>
          <w:color w:val="000000"/>
        </w:rPr>
        <w:t>]</w:t>
      </w:r>
    </w:p>
    <w:p w14:paraId="761566F4" w14:textId="77777777" w:rsidR="00016976" w:rsidRDefault="00016976" w:rsidP="00426871">
      <w:pPr>
        <w:jc w:val="both"/>
        <w:rPr>
          <w:color w:val="000000"/>
        </w:rPr>
      </w:pPr>
    </w:p>
    <w:p w14:paraId="2E1BA104" w14:textId="77777777" w:rsidR="00426871" w:rsidRDefault="00426871" w:rsidP="00426871">
      <w:pPr>
        <w:jc w:val="both"/>
        <w:rPr>
          <w:i/>
          <w:iCs/>
          <w:color w:val="000000"/>
        </w:rPr>
      </w:pPr>
      <w:r>
        <w:rPr>
          <w:i/>
          <w:iCs/>
          <w:color w:val="000000"/>
        </w:rPr>
        <w:t>[Art. 4 ersetzt durch einzigen Artikel des M.E. vom 21. Oktober 2022 (B.S. vom 22 Dezember 2022)]</w:t>
      </w:r>
    </w:p>
    <w:p w14:paraId="74FCF263" w14:textId="77777777" w:rsidR="00426871" w:rsidRPr="00426871" w:rsidRDefault="00426871" w:rsidP="00426871">
      <w:pPr>
        <w:jc w:val="both"/>
        <w:rPr>
          <w:i/>
          <w:iCs/>
          <w:color w:val="000000"/>
        </w:rPr>
      </w:pPr>
    </w:p>
    <w:p w14:paraId="26EBBB4C" w14:textId="77777777" w:rsidR="00C05A32" w:rsidRPr="0056467C" w:rsidRDefault="00C05A32" w:rsidP="00C05A32">
      <w:pPr>
        <w:ind w:firstLine="708"/>
        <w:jc w:val="both"/>
        <w:rPr>
          <w:color w:val="000000"/>
        </w:rPr>
      </w:pPr>
    </w:p>
    <w:p w14:paraId="3C7D2BD9" w14:textId="77777777" w:rsidR="00C05A32" w:rsidRPr="0056467C" w:rsidRDefault="00C05A32" w:rsidP="00C05A32">
      <w:pPr>
        <w:ind w:firstLine="708"/>
        <w:jc w:val="center"/>
        <w:rPr>
          <w:color w:val="000000"/>
        </w:rPr>
      </w:pPr>
      <w:r w:rsidRPr="0056467C">
        <w:rPr>
          <w:i/>
          <w:iCs/>
          <w:color w:val="000000"/>
        </w:rPr>
        <w:t xml:space="preserve">Abschnitt III - </w:t>
      </w:r>
      <w:r w:rsidRPr="0056467C">
        <w:rPr>
          <w:color w:val="000000"/>
        </w:rPr>
        <w:t>Kennzeichen für vorübergehende Zulassungen</w:t>
      </w:r>
    </w:p>
    <w:p w14:paraId="29080A7C" w14:textId="77777777" w:rsidR="00C05A32" w:rsidRPr="0056467C" w:rsidRDefault="00C05A32" w:rsidP="00C05A32">
      <w:pPr>
        <w:ind w:firstLine="708"/>
        <w:jc w:val="center"/>
        <w:rPr>
          <w:color w:val="000000"/>
        </w:rPr>
      </w:pPr>
    </w:p>
    <w:p w14:paraId="34870B0B" w14:textId="77777777" w:rsidR="00016976" w:rsidRPr="0056467C" w:rsidRDefault="00016976" w:rsidP="00C05A32">
      <w:pPr>
        <w:ind w:firstLine="708"/>
        <w:jc w:val="center"/>
        <w:rPr>
          <w:color w:val="000000"/>
        </w:rPr>
      </w:pPr>
    </w:p>
    <w:p w14:paraId="3BBF703A" w14:textId="77777777" w:rsidR="00C05A32" w:rsidRPr="0056467C" w:rsidRDefault="00C05A32" w:rsidP="00C05A32">
      <w:pPr>
        <w:ind w:firstLine="708"/>
        <w:jc w:val="center"/>
        <w:rPr>
          <w:color w:val="000000"/>
        </w:rPr>
      </w:pPr>
      <w:r w:rsidRPr="0056467C">
        <w:rPr>
          <w:color w:val="000000"/>
        </w:rPr>
        <w:t>Unterabschnitt 1 - Kennzeichen für vorübergehende Kurzzeitzulassungen</w:t>
      </w:r>
    </w:p>
    <w:p w14:paraId="3A4122A2" w14:textId="77777777" w:rsidR="00C05A32" w:rsidRPr="0056467C" w:rsidRDefault="00C05A32" w:rsidP="00C05A32">
      <w:pPr>
        <w:ind w:firstLine="708"/>
        <w:jc w:val="both"/>
        <w:rPr>
          <w:color w:val="000000"/>
        </w:rPr>
      </w:pPr>
    </w:p>
    <w:p w14:paraId="6FDA7837" w14:textId="77777777" w:rsidR="00016976" w:rsidRPr="0056467C" w:rsidRDefault="00016976" w:rsidP="00C05A32">
      <w:pPr>
        <w:ind w:firstLine="708"/>
        <w:jc w:val="both"/>
        <w:rPr>
          <w:color w:val="000000"/>
        </w:rPr>
      </w:pPr>
    </w:p>
    <w:p w14:paraId="2B42CE3E" w14:textId="77777777" w:rsidR="00C05A32" w:rsidRPr="0056467C" w:rsidRDefault="00C05A32" w:rsidP="00C05A32">
      <w:pPr>
        <w:ind w:firstLine="708"/>
        <w:jc w:val="both"/>
        <w:rPr>
          <w:color w:val="000000"/>
        </w:rPr>
      </w:pPr>
      <w:r w:rsidRPr="000C5B50">
        <w:rPr>
          <w:b/>
          <w:bCs/>
          <w:color w:val="000000"/>
        </w:rPr>
        <w:t>Art.</w:t>
      </w:r>
      <w:r w:rsidR="00016976" w:rsidRPr="000C5B50">
        <w:rPr>
          <w:b/>
          <w:bCs/>
          <w:color w:val="000000"/>
        </w:rPr>
        <w:t> </w:t>
      </w:r>
      <w:r w:rsidRPr="000C5B50">
        <w:rPr>
          <w:b/>
          <w:bCs/>
          <w:color w:val="000000"/>
        </w:rPr>
        <w:t>5</w:t>
      </w:r>
      <w:r w:rsidRPr="0056467C">
        <w:rPr>
          <w:color w:val="000000"/>
        </w:rPr>
        <w:t xml:space="preserve"> - § 1 - Kennzeichen für vorübergehende Kurzzeitzulassungen, die in Artikel 20 § 1 Nr. 3 und 3/1 des Königlichen Erlasses vom 20. Juli 2001 über die Zulassung von Fahrzeugen erwähnt sind, haben einen verkehrsroten Grund (RAL 3020). Aufschrift und Umrandung sind weiß.</w:t>
      </w:r>
    </w:p>
    <w:p w14:paraId="3CEEE888" w14:textId="77777777" w:rsidR="00C05A32" w:rsidRPr="0056467C" w:rsidRDefault="00C05A32" w:rsidP="00C05A32">
      <w:pPr>
        <w:ind w:firstLine="708"/>
        <w:jc w:val="both"/>
        <w:rPr>
          <w:color w:val="000000"/>
        </w:rPr>
      </w:pPr>
    </w:p>
    <w:p w14:paraId="345B723D" w14:textId="77777777" w:rsidR="00C05A32" w:rsidRPr="0056467C" w:rsidRDefault="00C05A32" w:rsidP="00C05A32">
      <w:pPr>
        <w:ind w:firstLine="708"/>
        <w:jc w:val="both"/>
        <w:rPr>
          <w:color w:val="000000"/>
        </w:rPr>
      </w:pPr>
      <w:r w:rsidRPr="0056467C">
        <w:rPr>
          <w:color w:val="000000"/>
        </w:rPr>
        <w:t>Die Aufschrift besteht aus:</w:t>
      </w:r>
    </w:p>
    <w:p w14:paraId="333A56EB" w14:textId="77777777" w:rsidR="00C05A32" w:rsidRPr="0056467C" w:rsidRDefault="00C05A32" w:rsidP="00C05A32">
      <w:pPr>
        <w:ind w:firstLine="708"/>
        <w:jc w:val="both"/>
        <w:rPr>
          <w:color w:val="000000"/>
        </w:rPr>
      </w:pPr>
    </w:p>
    <w:p w14:paraId="60253728" w14:textId="77777777" w:rsidR="00C05A32" w:rsidRPr="0056467C" w:rsidRDefault="00C05A32" w:rsidP="00C05A32">
      <w:pPr>
        <w:pStyle w:val="Paragraphedeliste"/>
        <w:numPr>
          <w:ilvl w:val="0"/>
          <w:numId w:val="20"/>
        </w:numPr>
        <w:spacing w:after="0" w:line="240" w:lineRule="auto"/>
        <w:ind w:left="1428" w:hanging="360"/>
        <w:jc w:val="both"/>
        <w:rPr>
          <w:rFonts w:ascii="Times New Roman" w:hAnsi="Times New Roman"/>
          <w:color w:val="000000"/>
          <w:sz w:val="24"/>
          <w:szCs w:val="24"/>
        </w:rPr>
      </w:pPr>
      <w:r w:rsidRPr="0056467C">
        <w:rPr>
          <w:rFonts w:ascii="Times New Roman" w:hAnsi="Times New Roman"/>
          <w:color w:val="000000"/>
          <w:sz w:val="24"/>
          <w:szCs w:val="24"/>
        </w:rPr>
        <w:t>das "rechteckige Zulassungskennzeichen" betreffend, einer Gruppe von zwei Buchstaben, gefolgt von den zwei letzten Ziffern der Jahreszahl, gefolgt von drei Buchstaben. Die Ziffern werden durch einen Trennungsstrich in Höhe der horizontalen Mittellinie des Kennzeichens von den Buchstaben getrennt,</w:t>
      </w:r>
    </w:p>
    <w:p w14:paraId="0EC1E5CE" w14:textId="77777777" w:rsidR="00C05A32" w:rsidRPr="0056467C" w:rsidRDefault="00C05A32" w:rsidP="00C05A32">
      <w:pPr>
        <w:pStyle w:val="Paragraphedeliste"/>
        <w:ind w:left="1068"/>
        <w:jc w:val="both"/>
        <w:rPr>
          <w:rFonts w:ascii="Times New Roman" w:hAnsi="Times New Roman"/>
          <w:color w:val="000000"/>
          <w:sz w:val="24"/>
          <w:szCs w:val="24"/>
        </w:rPr>
      </w:pPr>
    </w:p>
    <w:p w14:paraId="3F99D55F" w14:textId="77777777" w:rsidR="00C05A32" w:rsidRPr="0056467C" w:rsidRDefault="00C05A32" w:rsidP="00C05A32">
      <w:pPr>
        <w:pStyle w:val="Paragraphedeliste"/>
        <w:numPr>
          <w:ilvl w:val="0"/>
          <w:numId w:val="20"/>
        </w:numPr>
        <w:spacing w:after="0" w:line="240" w:lineRule="auto"/>
        <w:ind w:left="1428" w:hanging="360"/>
        <w:jc w:val="both"/>
        <w:rPr>
          <w:rFonts w:ascii="Times New Roman" w:hAnsi="Times New Roman"/>
          <w:color w:val="000000"/>
          <w:sz w:val="24"/>
          <w:szCs w:val="24"/>
        </w:rPr>
      </w:pPr>
      <w:r w:rsidRPr="0056467C">
        <w:rPr>
          <w:rFonts w:ascii="Times New Roman" w:hAnsi="Times New Roman"/>
          <w:color w:val="000000"/>
          <w:sz w:val="24"/>
          <w:szCs w:val="24"/>
        </w:rPr>
        <w:t>das "viereckige Zulassungskennzeichen" betreffend, einer Gruppe von zwei Buchstaben, gefolgt von einem Trennungsstrich und den zwei letzten Ziffern der Jahreszahl über einer Gruppe von drei Buchstaben.</w:t>
      </w:r>
    </w:p>
    <w:p w14:paraId="0B9B6692" w14:textId="77777777" w:rsidR="00C05A32" w:rsidRPr="0056467C" w:rsidRDefault="00C05A32" w:rsidP="00C05A32">
      <w:pPr>
        <w:pStyle w:val="Paragraphedeliste"/>
        <w:ind w:left="1068"/>
        <w:jc w:val="both"/>
        <w:rPr>
          <w:rFonts w:ascii="Times New Roman" w:hAnsi="Times New Roman"/>
          <w:color w:val="000000"/>
          <w:sz w:val="24"/>
          <w:szCs w:val="24"/>
        </w:rPr>
      </w:pPr>
    </w:p>
    <w:p w14:paraId="63BAA656"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Zwei Vignetten werden auf dem Kennzeichen angebracht und müssen den in Anlage 4 des vorliegenden Erlasses genannten Vorschriften entsprechen. Diese Vignetten geben den Monat auf der unteren Vignette und den Tag auf der oberen Vignette an. Diese Vignetten, in Kombination mit der auf dem Kennzeichen angegebenen Jahreszahl, geben das äußerste Gültigkeitsdatum der Zulassung an.</w:t>
      </w:r>
    </w:p>
    <w:p w14:paraId="0A8C0D08" w14:textId="77777777" w:rsidR="00C05A32" w:rsidRPr="0056467C" w:rsidRDefault="00C05A32" w:rsidP="00C05A32">
      <w:pPr>
        <w:ind w:firstLine="708"/>
        <w:jc w:val="both"/>
        <w:rPr>
          <w:color w:val="000000"/>
        </w:rPr>
      </w:pPr>
    </w:p>
    <w:p w14:paraId="39DCB2F0" w14:textId="77777777" w:rsidR="00C05A32" w:rsidRPr="0056467C" w:rsidRDefault="00C05A32" w:rsidP="00C05A32">
      <w:pPr>
        <w:ind w:firstLine="708"/>
        <w:jc w:val="both"/>
        <w:rPr>
          <w:color w:val="000000"/>
        </w:rPr>
      </w:pPr>
      <w:r w:rsidRPr="0056467C">
        <w:rPr>
          <w:color w:val="000000"/>
        </w:rPr>
        <w:t>§ 3 - Die Transit-Kennzeichen sind mit einer roten Vignette versehen; die vorläufigen Kennzeichen haben eine blaue Vignette.</w:t>
      </w:r>
    </w:p>
    <w:p w14:paraId="62C98284" w14:textId="77777777" w:rsidR="00C05A32" w:rsidRPr="0056467C" w:rsidRDefault="00C05A32" w:rsidP="00C05A32">
      <w:pPr>
        <w:ind w:firstLine="708"/>
        <w:jc w:val="both"/>
        <w:rPr>
          <w:color w:val="000000"/>
        </w:rPr>
      </w:pPr>
    </w:p>
    <w:p w14:paraId="67A10048" w14:textId="77777777" w:rsidR="00C05A32" w:rsidRPr="0056467C" w:rsidRDefault="00C05A32" w:rsidP="00C05A32">
      <w:pPr>
        <w:ind w:firstLine="708"/>
        <w:jc w:val="both"/>
        <w:rPr>
          <w:color w:val="000000"/>
        </w:rPr>
      </w:pPr>
      <w:r w:rsidRPr="0056467C">
        <w:rPr>
          <w:color w:val="000000"/>
        </w:rPr>
        <w:t>§ 4 - Die unterschiedlichen Kennzeichen für vorübergehende Kurzzeitzulassungen verfügen über die folgenden Merkmale:</w:t>
      </w:r>
    </w:p>
    <w:p w14:paraId="2694AD70" w14:textId="77777777" w:rsidR="00C05A32" w:rsidRPr="0056467C" w:rsidRDefault="00C05A32" w:rsidP="00C05A32">
      <w:pPr>
        <w:ind w:firstLine="708"/>
        <w:jc w:val="both"/>
        <w:rPr>
          <w:color w:val="000000"/>
        </w:rPr>
      </w:pPr>
    </w:p>
    <w:p w14:paraId="30CE6F04" w14:textId="77777777" w:rsidR="00C05A32" w:rsidRPr="0056467C" w:rsidRDefault="00C05A32" w:rsidP="00C05A32">
      <w:pPr>
        <w:ind w:firstLine="708"/>
        <w:jc w:val="both"/>
        <w:rPr>
          <w:color w:val="000000"/>
        </w:rPr>
      </w:pPr>
      <w:r w:rsidRPr="0056467C">
        <w:rPr>
          <w:color w:val="000000"/>
        </w:rPr>
        <w:t>1. das Auto- Kurzzeitkennzeichen für einen zeitweiligen Aufenthalt: der erste Buchstabe "W" wird gefolgt von einem zweiten Buchstaben mit Ausnahme der Buchstaben "M", "Q" und "S",</w:t>
      </w:r>
    </w:p>
    <w:p w14:paraId="7A85B14F" w14:textId="77777777" w:rsidR="00C05A32" w:rsidRPr="0056467C" w:rsidRDefault="00C05A32" w:rsidP="00C05A32">
      <w:pPr>
        <w:ind w:firstLine="708"/>
        <w:jc w:val="both"/>
        <w:rPr>
          <w:color w:val="000000"/>
        </w:rPr>
      </w:pPr>
    </w:p>
    <w:p w14:paraId="75F02120" w14:textId="77777777" w:rsidR="00C05A32" w:rsidRPr="0056467C" w:rsidRDefault="00C05A32" w:rsidP="00C05A32">
      <w:pPr>
        <w:ind w:firstLine="708"/>
        <w:jc w:val="both"/>
        <w:rPr>
          <w:color w:val="000000"/>
        </w:rPr>
      </w:pPr>
      <w:r w:rsidRPr="0056467C">
        <w:rPr>
          <w:color w:val="000000"/>
        </w:rPr>
        <w:t>2. das "Anhänger"- Kurzzeitkennzeichen für einen zeitweiligen Aufenthalt: der erste Buchstabe "W" wird gefolgt vom Buchstaben "Q",</w:t>
      </w:r>
    </w:p>
    <w:p w14:paraId="1833CB87" w14:textId="77777777" w:rsidR="00C05A32" w:rsidRPr="0056467C" w:rsidRDefault="00C05A32" w:rsidP="00C05A32">
      <w:pPr>
        <w:ind w:firstLine="708"/>
        <w:jc w:val="both"/>
        <w:rPr>
          <w:color w:val="000000"/>
        </w:rPr>
      </w:pPr>
    </w:p>
    <w:p w14:paraId="1613BA1C" w14:textId="77777777" w:rsidR="00C05A32" w:rsidRPr="0056467C" w:rsidRDefault="00C05A32" w:rsidP="00C05A32">
      <w:pPr>
        <w:ind w:firstLine="708"/>
        <w:jc w:val="both"/>
        <w:rPr>
          <w:color w:val="000000"/>
        </w:rPr>
      </w:pPr>
      <w:r w:rsidRPr="0056467C">
        <w:rPr>
          <w:color w:val="000000"/>
        </w:rPr>
        <w:t>3. das "Auto"- Kurzzeitkennzeichen für die Ausfuhr: der erste Buchstabe "X" wird gefolgt von einem zweiten Buchstaben mit Ausnahme der Buchstaben "M", "Q" und "S",</w:t>
      </w:r>
    </w:p>
    <w:p w14:paraId="0DD78344" w14:textId="77777777" w:rsidR="00C05A32" w:rsidRPr="0056467C" w:rsidRDefault="00C05A32" w:rsidP="00C05A32">
      <w:pPr>
        <w:ind w:firstLine="708"/>
        <w:jc w:val="both"/>
        <w:rPr>
          <w:color w:val="000000"/>
        </w:rPr>
      </w:pPr>
    </w:p>
    <w:p w14:paraId="1FD378EF" w14:textId="77777777" w:rsidR="00C05A32" w:rsidRPr="0056467C" w:rsidRDefault="00C05A32" w:rsidP="00C05A32">
      <w:pPr>
        <w:ind w:firstLine="708"/>
        <w:jc w:val="both"/>
        <w:rPr>
          <w:color w:val="000000"/>
        </w:rPr>
      </w:pPr>
      <w:r w:rsidRPr="0056467C">
        <w:rPr>
          <w:color w:val="000000"/>
        </w:rPr>
        <w:t>4. das "Anhänger"- Kurzzeitkennzeichen für die Ausfuhr: der erste Buchstabe "X" wird gefolgt vom Buchstaben "Q".</w:t>
      </w:r>
    </w:p>
    <w:p w14:paraId="0ED32944" w14:textId="77777777" w:rsidR="00C05A32" w:rsidRPr="0056467C" w:rsidRDefault="00C05A32" w:rsidP="00C05A32">
      <w:pPr>
        <w:rPr>
          <w:color w:val="000000"/>
        </w:rPr>
      </w:pPr>
    </w:p>
    <w:p w14:paraId="55E2D145" w14:textId="77777777" w:rsidR="00016976" w:rsidRPr="0056467C" w:rsidRDefault="00016976" w:rsidP="00C05A32">
      <w:pPr>
        <w:rPr>
          <w:color w:val="000000"/>
        </w:rPr>
      </w:pPr>
    </w:p>
    <w:p w14:paraId="79832D6A" w14:textId="77777777" w:rsidR="00C05A32" w:rsidRPr="0056467C" w:rsidRDefault="00C05A32" w:rsidP="00C05A32">
      <w:pPr>
        <w:jc w:val="center"/>
        <w:rPr>
          <w:color w:val="000000"/>
        </w:rPr>
      </w:pPr>
      <w:r w:rsidRPr="0056467C">
        <w:rPr>
          <w:rFonts w:eastAsia="Calibri"/>
          <w:color w:val="000000"/>
          <w:lang w:eastAsia="en-US"/>
        </w:rPr>
        <w:t>Unterabschnitt 2 - Kennzeichen für vorübergehende Langzeitzulassungen</w:t>
      </w:r>
    </w:p>
    <w:p w14:paraId="3872242F" w14:textId="77777777" w:rsidR="00C05A32" w:rsidRPr="0056467C" w:rsidRDefault="00C05A32" w:rsidP="00C05A32">
      <w:pPr>
        <w:rPr>
          <w:color w:val="000000"/>
        </w:rPr>
      </w:pPr>
    </w:p>
    <w:p w14:paraId="0DE2EF7A" w14:textId="77777777" w:rsidR="00016976" w:rsidRPr="0056467C" w:rsidRDefault="00016976" w:rsidP="00C05A32">
      <w:pPr>
        <w:rPr>
          <w:color w:val="000000"/>
        </w:rPr>
      </w:pPr>
    </w:p>
    <w:p w14:paraId="5609CAF9"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6</w:t>
      </w:r>
      <w:r w:rsidRPr="0056467C">
        <w:rPr>
          <w:color w:val="000000"/>
        </w:rPr>
        <w:t xml:space="preserve"> - § 1 - Das in Artikel 20 § 1 Nr. 4 des Königlichen Erlasses vom 20. Juli 2001 über die Zulassung von Fahrzeugen erwähnte Kennzeichen für vorübergehende Langzeitzulassungen, "internationales Kennzeichen" genannt, hat einen weißen Grund. Aufschrift und Umrandung sind rubinrot (RAL 3003).</w:t>
      </w:r>
    </w:p>
    <w:p w14:paraId="50BCA060" w14:textId="77777777" w:rsidR="00C05A32" w:rsidRPr="0056467C" w:rsidRDefault="00C05A32" w:rsidP="00C05A32">
      <w:pPr>
        <w:ind w:firstLine="708"/>
        <w:jc w:val="both"/>
        <w:rPr>
          <w:color w:val="000000"/>
        </w:rPr>
      </w:pPr>
      <w:r w:rsidRPr="0056467C">
        <w:rPr>
          <w:color w:val="000000"/>
        </w:rPr>
        <w:t xml:space="preserve"> </w:t>
      </w:r>
    </w:p>
    <w:p w14:paraId="6F616E9F" w14:textId="77777777" w:rsidR="00C05A32" w:rsidRPr="0056467C" w:rsidRDefault="00C05A32" w:rsidP="00C05A32">
      <w:pPr>
        <w:ind w:firstLine="708"/>
        <w:jc w:val="both"/>
        <w:rPr>
          <w:color w:val="000000"/>
        </w:rPr>
      </w:pPr>
      <w:r w:rsidRPr="0056467C">
        <w:rPr>
          <w:color w:val="000000"/>
        </w:rPr>
        <w:t>Was die Aufschrift betrifft, sind die Bestimmungen von Artikel 4 § 1 Punkte Nr. 1 und 2 des vorliegenden Erlasses anwendbar.</w:t>
      </w:r>
    </w:p>
    <w:p w14:paraId="07DDAB3F" w14:textId="77777777" w:rsidR="00C05A32" w:rsidRPr="0056467C" w:rsidRDefault="00C05A32" w:rsidP="00C05A32">
      <w:pPr>
        <w:ind w:firstLine="708"/>
        <w:jc w:val="both"/>
        <w:rPr>
          <w:color w:val="000000"/>
        </w:rPr>
      </w:pPr>
    </w:p>
    <w:p w14:paraId="5DFF4F80"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Bei Ablauf der Gültigkeit des Kennzeichens für vorübergehende Langzeitzulassungen kann die Aufschrift für die Zulassung unter einem gewöhnlichen Kennzeichen nicht beibehalten werden.</w:t>
      </w:r>
    </w:p>
    <w:p w14:paraId="2699C382" w14:textId="77777777" w:rsidR="00C05A32" w:rsidRPr="0056467C" w:rsidRDefault="00C05A32" w:rsidP="00C05A32">
      <w:pPr>
        <w:ind w:firstLine="708"/>
        <w:jc w:val="both"/>
        <w:rPr>
          <w:color w:val="000000"/>
        </w:rPr>
      </w:pPr>
    </w:p>
    <w:p w14:paraId="73EE1C2E" w14:textId="77777777" w:rsidR="00016976" w:rsidRPr="0056467C" w:rsidRDefault="00016976" w:rsidP="00C05A32">
      <w:pPr>
        <w:ind w:firstLine="708"/>
        <w:jc w:val="both"/>
        <w:rPr>
          <w:color w:val="000000"/>
        </w:rPr>
      </w:pPr>
    </w:p>
    <w:p w14:paraId="10BBF545" w14:textId="77777777" w:rsidR="00C05A32" w:rsidRPr="0056467C" w:rsidRDefault="00C05A32" w:rsidP="00C05A32">
      <w:pPr>
        <w:jc w:val="center"/>
        <w:rPr>
          <w:rFonts w:eastAsia="Calibri"/>
          <w:color w:val="000000"/>
          <w:lang w:eastAsia="en-US"/>
        </w:rPr>
      </w:pPr>
      <w:r w:rsidRPr="0056467C">
        <w:rPr>
          <w:rFonts w:eastAsia="Calibri"/>
          <w:i/>
          <w:iCs/>
          <w:color w:val="000000"/>
          <w:lang w:eastAsia="en-US"/>
        </w:rPr>
        <w:t>Abschnitt IV</w:t>
      </w:r>
      <w:r w:rsidRPr="0056467C">
        <w:rPr>
          <w:rFonts w:eastAsia="Calibri"/>
          <w:color w:val="000000"/>
          <w:lang w:eastAsia="en-US"/>
        </w:rPr>
        <w:t xml:space="preserve"> - Diplomatenkennzeichen</w:t>
      </w:r>
    </w:p>
    <w:p w14:paraId="15BD028E" w14:textId="77777777" w:rsidR="00C05A32" w:rsidRPr="0056467C" w:rsidRDefault="00C05A32" w:rsidP="00C05A32">
      <w:pPr>
        <w:jc w:val="both"/>
        <w:rPr>
          <w:color w:val="000000"/>
        </w:rPr>
      </w:pPr>
    </w:p>
    <w:p w14:paraId="0F17B4B1" w14:textId="77777777" w:rsidR="00016976" w:rsidRPr="0056467C" w:rsidRDefault="00016976" w:rsidP="00C05A32">
      <w:pPr>
        <w:jc w:val="both"/>
        <w:rPr>
          <w:color w:val="000000"/>
        </w:rPr>
      </w:pPr>
    </w:p>
    <w:p w14:paraId="1B7B9922"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7</w:t>
      </w:r>
      <w:r w:rsidRPr="0056467C">
        <w:rPr>
          <w:color w:val="000000"/>
        </w:rPr>
        <w:t xml:space="preserve"> - Das "CD"-Kennzeichen hat einen weißen Grund. Aufschrift und Umrandung sind rubinrot (RAL 3003).</w:t>
      </w:r>
    </w:p>
    <w:p w14:paraId="6FAE74FB" w14:textId="77777777" w:rsidR="00C05A32" w:rsidRPr="0056467C" w:rsidRDefault="00C05A32" w:rsidP="00C05A32">
      <w:pPr>
        <w:ind w:firstLine="708"/>
        <w:jc w:val="both"/>
        <w:rPr>
          <w:color w:val="000000"/>
        </w:rPr>
      </w:pPr>
    </w:p>
    <w:p w14:paraId="12CAB3E7" w14:textId="77777777" w:rsidR="00C05A32" w:rsidRPr="0056467C" w:rsidRDefault="00C05A32" w:rsidP="00C05A32">
      <w:pPr>
        <w:ind w:firstLine="708"/>
        <w:jc w:val="both"/>
        <w:rPr>
          <w:color w:val="000000"/>
        </w:rPr>
      </w:pPr>
      <w:r w:rsidRPr="0056467C">
        <w:rPr>
          <w:color w:val="000000"/>
        </w:rPr>
        <w:t>Die Aufschrift besteht aus:</w:t>
      </w:r>
    </w:p>
    <w:p w14:paraId="05645BFF" w14:textId="77777777" w:rsidR="00C05A32" w:rsidRPr="0056467C" w:rsidRDefault="00C05A32" w:rsidP="00C05A32">
      <w:pPr>
        <w:ind w:firstLine="708"/>
        <w:jc w:val="both"/>
        <w:rPr>
          <w:color w:val="000000"/>
        </w:rPr>
      </w:pPr>
    </w:p>
    <w:p w14:paraId="7629E627" w14:textId="77777777" w:rsidR="00C05A32" w:rsidRPr="0056467C" w:rsidRDefault="00C05A32" w:rsidP="00C05A32">
      <w:pPr>
        <w:pStyle w:val="Paragraphedeliste"/>
        <w:numPr>
          <w:ilvl w:val="0"/>
          <w:numId w:val="22"/>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bei einem rechteckigen Zulassungskennzeichen, einer Kombination der Buchstaben "CD", gefolgt von einem Trennungsstrich auf Höhe der horizontalen Mittellinie des Zulassungskennzeichens, zwei Buchstaben gefolgt von einem Trennungsstrich auf Höhe der horizontalen Mittellinie des Kennzeichens und drei Ziffern,</w:t>
      </w:r>
    </w:p>
    <w:p w14:paraId="406F5FED" w14:textId="77777777" w:rsidR="00C05A32" w:rsidRPr="0056467C" w:rsidRDefault="00C05A32" w:rsidP="00C05A32">
      <w:pPr>
        <w:pStyle w:val="Paragraphedeliste"/>
        <w:ind w:left="1068"/>
        <w:jc w:val="both"/>
        <w:rPr>
          <w:rFonts w:ascii="Times New Roman" w:hAnsi="Times New Roman"/>
          <w:color w:val="000000"/>
          <w:sz w:val="24"/>
          <w:szCs w:val="24"/>
        </w:rPr>
      </w:pPr>
    </w:p>
    <w:p w14:paraId="0BBFE762" w14:textId="77777777" w:rsidR="00C05A32" w:rsidRPr="0056467C" w:rsidRDefault="00C05A32" w:rsidP="00C05A32">
      <w:pPr>
        <w:pStyle w:val="Paragraphedeliste"/>
        <w:numPr>
          <w:ilvl w:val="0"/>
          <w:numId w:val="22"/>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bei einem viereckigen Zulassungskennzeichen, einer Kombination der Buchstaben "CD" gefolgt von einem Trennungsstrich und einer Gruppe von zwei Buchstaben über einer Gruppe von drei Ziffern.</w:t>
      </w:r>
    </w:p>
    <w:p w14:paraId="5C1C5DBC" w14:textId="77777777" w:rsidR="00016976" w:rsidRPr="0056467C" w:rsidRDefault="00016976" w:rsidP="00C05A32">
      <w:pPr>
        <w:pStyle w:val="Paragraphedeliste"/>
        <w:ind w:left="1068"/>
        <w:jc w:val="both"/>
        <w:rPr>
          <w:rFonts w:ascii="Times New Roman" w:hAnsi="Times New Roman"/>
          <w:color w:val="000000"/>
          <w:sz w:val="24"/>
          <w:szCs w:val="24"/>
          <w:highlight w:val="green"/>
        </w:rPr>
      </w:pPr>
    </w:p>
    <w:p w14:paraId="4744EBE9" w14:textId="77777777" w:rsidR="00C05A32" w:rsidRPr="0056467C" w:rsidRDefault="00C05A32" w:rsidP="00C05A32">
      <w:pPr>
        <w:ind w:firstLine="708"/>
        <w:jc w:val="center"/>
        <w:rPr>
          <w:color w:val="000000"/>
        </w:rPr>
      </w:pPr>
      <w:r w:rsidRPr="0056467C">
        <w:rPr>
          <w:i/>
          <w:iCs/>
          <w:color w:val="000000"/>
        </w:rPr>
        <w:t>Abschnitt V</w:t>
      </w:r>
      <w:r w:rsidRPr="0056467C">
        <w:rPr>
          <w:color w:val="000000"/>
        </w:rPr>
        <w:t xml:space="preserve"> - Handelszulassungskennzeichen</w:t>
      </w:r>
    </w:p>
    <w:p w14:paraId="3A1B11BA" w14:textId="77777777" w:rsidR="00C05A32" w:rsidRPr="0056467C" w:rsidRDefault="00C05A32" w:rsidP="00C05A32">
      <w:pPr>
        <w:ind w:firstLine="708"/>
        <w:jc w:val="both"/>
        <w:rPr>
          <w:color w:val="000000"/>
        </w:rPr>
      </w:pPr>
    </w:p>
    <w:p w14:paraId="3B83DC5F" w14:textId="77777777" w:rsidR="00016976" w:rsidRPr="0056467C" w:rsidRDefault="00016976" w:rsidP="00C05A32">
      <w:pPr>
        <w:ind w:firstLine="708"/>
        <w:jc w:val="both"/>
        <w:rPr>
          <w:color w:val="000000"/>
        </w:rPr>
      </w:pPr>
    </w:p>
    <w:p w14:paraId="4CA9ED25"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8</w:t>
      </w:r>
      <w:r w:rsidRPr="0056467C">
        <w:rPr>
          <w:color w:val="000000"/>
        </w:rPr>
        <w:t xml:space="preserve"> - §</w:t>
      </w:r>
      <w:r w:rsidR="00016976" w:rsidRPr="0056467C">
        <w:rPr>
          <w:color w:val="000000"/>
        </w:rPr>
        <w:t> </w:t>
      </w:r>
      <w:r w:rsidRPr="0056467C">
        <w:rPr>
          <w:color w:val="000000"/>
        </w:rPr>
        <w:t>1 - Das Probefahrtkennzeichen, das Händlerkennzeichen oder das Berufskennzeichen hat einen weißen Grund.</w:t>
      </w:r>
    </w:p>
    <w:p w14:paraId="2DFB8CF8" w14:textId="77777777" w:rsidR="00C05A32" w:rsidRPr="0056467C" w:rsidRDefault="00C05A32" w:rsidP="00C05A32">
      <w:pPr>
        <w:ind w:firstLine="708"/>
        <w:jc w:val="both"/>
        <w:rPr>
          <w:color w:val="000000"/>
        </w:rPr>
      </w:pPr>
    </w:p>
    <w:p w14:paraId="265BC87B" w14:textId="77777777" w:rsidR="00C05A32" w:rsidRPr="0056467C" w:rsidRDefault="00C05A32" w:rsidP="00C05A32">
      <w:pPr>
        <w:ind w:firstLine="708"/>
        <w:jc w:val="both"/>
        <w:rPr>
          <w:color w:val="000000"/>
        </w:rPr>
      </w:pPr>
      <w:r w:rsidRPr="0056467C">
        <w:rPr>
          <w:color w:val="000000"/>
        </w:rPr>
        <w:t>Das Probefahrtkennzeichen, das Händlerkennzeichen oder das Berufskennzeichen verfügen über eine Umrandung und eine Aufschrift in moosgrün (RAL 6005).</w:t>
      </w:r>
    </w:p>
    <w:p w14:paraId="2A26EDFA" w14:textId="77777777" w:rsidR="00C05A32" w:rsidRPr="0056467C" w:rsidRDefault="00C05A32" w:rsidP="00C05A32">
      <w:pPr>
        <w:ind w:firstLine="708"/>
        <w:jc w:val="both"/>
        <w:rPr>
          <w:color w:val="000000"/>
        </w:rPr>
      </w:pPr>
    </w:p>
    <w:p w14:paraId="32845AC0" w14:textId="77777777" w:rsidR="00C05A32" w:rsidRPr="0056467C" w:rsidRDefault="00C05A32" w:rsidP="00C05A32">
      <w:pPr>
        <w:ind w:firstLine="708"/>
        <w:jc w:val="both"/>
        <w:rPr>
          <w:color w:val="000000"/>
        </w:rPr>
      </w:pPr>
      <w:r w:rsidRPr="0056467C">
        <w:rPr>
          <w:color w:val="000000"/>
        </w:rPr>
        <w:t>Die Aufschrift besteht:</w:t>
      </w:r>
    </w:p>
    <w:p w14:paraId="1A9A43CE" w14:textId="77777777" w:rsidR="00C05A32" w:rsidRPr="0056467C" w:rsidRDefault="00C05A32" w:rsidP="00C05A32">
      <w:pPr>
        <w:ind w:firstLine="708"/>
        <w:jc w:val="both"/>
        <w:rPr>
          <w:color w:val="000000"/>
        </w:rPr>
      </w:pPr>
    </w:p>
    <w:p w14:paraId="2B27F753" w14:textId="77777777" w:rsidR="00C05A32" w:rsidRPr="0056467C" w:rsidRDefault="00C05A32" w:rsidP="00C05A32">
      <w:pPr>
        <w:pStyle w:val="Paragraphedeliste"/>
        <w:numPr>
          <w:ilvl w:val="0"/>
          <w:numId w:val="24"/>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bei rechteckigen Kennzeichen aus einem Buchstaben, gefolgt von einem Trennungsstrich auf Höhe der horizontalen Mittellinie des Kennzeichens sowie einer Kombination aus drei Buchstaben, gefolgt von drei Ziffern,</w:t>
      </w:r>
    </w:p>
    <w:p w14:paraId="3747FB8D" w14:textId="77777777" w:rsidR="00C05A32" w:rsidRPr="0056467C" w:rsidRDefault="00C05A32" w:rsidP="00C05A32">
      <w:pPr>
        <w:pStyle w:val="Paragraphedeliste"/>
        <w:ind w:left="1068"/>
        <w:jc w:val="both"/>
        <w:rPr>
          <w:rFonts w:ascii="Times New Roman" w:hAnsi="Times New Roman"/>
          <w:color w:val="000000"/>
          <w:sz w:val="24"/>
          <w:szCs w:val="24"/>
        </w:rPr>
      </w:pPr>
    </w:p>
    <w:p w14:paraId="5F8A263D" w14:textId="77777777" w:rsidR="00C05A32" w:rsidRPr="0056467C" w:rsidRDefault="00C05A32" w:rsidP="00C05A32">
      <w:pPr>
        <w:pStyle w:val="Paragraphedeliste"/>
        <w:numPr>
          <w:ilvl w:val="0"/>
          <w:numId w:val="24"/>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bei viereckigen Zulassungskennzeichen aus einem Buchstaben, gefolgt von einem Trennungsstrich und einer Gruppe von drei Buchstaben über einer Gruppe von drei Ziffern; die Gruppen zusammen bestehen ausschließlich aus den in Nr. 1 genannten Kombinationen ohne Trennungsstriche.</w:t>
      </w:r>
    </w:p>
    <w:p w14:paraId="51E9E014"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14464B04"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Zwischen der Gruppe von drei Buchstaben und drei Ziffern wird eine Vignette angebracht. Diese Vignette muss den in Anlage 5 des vorliegenden Erlasses genannten Vorschriften entsprechen.</w:t>
      </w:r>
    </w:p>
    <w:p w14:paraId="67B89392" w14:textId="77777777" w:rsidR="00C05A32" w:rsidRPr="0056467C" w:rsidRDefault="00C05A32" w:rsidP="00C05A32">
      <w:pPr>
        <w:ind w:firstLine="708"/>
        <w:jc w:val="both"/>
        <w:rPr>
          <w:color w:val="000000"/>
          <w:highlight w:val="green"/>
        </w:rPr>
      </w:pPr>
    </w:p>
    <w:p w14:paraId="2F022DF1"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3 - Die verschiedenen Arten Handelszulassungskennzeichen haben folgende Sondermerkmale:</w:t>
      </w:r>
    </w:p>
    <w:p w14:paraId="01A95198" w14:textId="77777777" w:rsidR="00C05A32" w:rsidRPr="0056467C" w:rsidRDefault="00C05A32" w:rsidP="00C05A32">
      <w:pPr>
        <w:ind w:firstLine="708"/>
        <w:jc w:val="both"/>
        <w:rPr>
          <w:color w:val="000000"/>
        </w:rPr>
      </w:pPr>
    </w:p>
    <w:p w14:paraId="57ABDBEE" w14:textId="77777777" w:rsidR="00C05A32" w:rsidRPr="0056467C" w:rsidRDefault="00C05A32" w:rsidP="00C05A32">
      <w:pPr>
        <w:pStyle w:val="Paragraphedeliste"/>
        <w:numPr>
          <w:ilvl w:val="0"/>
          <w:numId w:val="26"/>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Probefahrtkennzeichen: Dem ersten Buchstaben, erwähnt in den Punkten Nr. 1 und 2 von Absatz 3 von Paragraph 1 des vorliegenden Artikels, dem Buchstaben "Y", folgt eine Kombination aus drei Buchstaben, deren erster Buchstabe nicht der Buchstabe "M" oder "S" sein darf,</w:t>
      </w:r>
    </w:p>
    <w:p w14:paraId="77211DA3"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4C7AFC43" w14:textId="77777777" w:rsidR="00C05A32" w:rsidRPr="0056467C" w:rsidRDefault="00C05A32" w:rsidP="00C05A32">
      <w:pPr>
        <w:pStyle w:val="Paragraphedeliste"/>
        <w:numPr>
          <w:ilvl w:val="0"/>
          <w:numId w:val="26"/>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Händlerkennzeichen: Dem ersten Buchstaben "Z" folgt eine Kombination aus drei Buchstaben, deren erster Buchstabe nicht der Buchstabe "M" oder "S" sein darf,</w:t>
      </w:r>
    </w:p>
    <w:p w14:paraId="252C6E88" w14:textId="77777777" w:rsidR="00C05A32" w:rsidRPr="0056467C" w:rsidRDefault="00C05A32" w:rsidP="00C05A32">
      <w:pPr>
        <w:pStyle w:val="Paragraphedeliste"/>
        <w:ind w:left="1068"/>
        <w:jc w:val="both"/>
        <w:rPr>
          <w:rFonts w:ascii="Times New Roman" w:hAnsi="Times New Roman"/>
          <w:color w:val="000000"/>
          <w:sz w:val="24"/>
          <w:szCs w:val="24"/>
        </w:rPr>
      </w:pPr>
    </w:p>
    <w:p w14:paraId="3499293B" w14:textId="77777777" w:rsidR="00C05A32" w:rsidRPr="0056467C" w:rsidRDefault="00C05A32" w:rsidP="00C05A32">
      <w:pPr>
        <w:pStyle w:val="Paragraphedeliste"/>
        <w:numPr>
          <w:ilvl w:val="0"/>
          <w:numId w:val="26"/>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Berufskennzeichen: Dem ersten Buchstaben "V” folgt eine Kombination aus drei Buchstaben, deren erster Buchstabe nicht der Buchstabe "M" oder "S" sein darf.</w:t>
      </w:r>
    </w:p>
    <w:p w14:paraId="72CF7D65" w14:textId="77777777" w:rsidR="00C05A32" w:rsidRPr="0056467C" w:rsidRDefault="00C05A32" w:rsidP="00016976">
      <w:pPr>
        <w:pStyle w:val="Paragraphedeliste"/>
        <w:spacing w:after="0" w:line="240" w:lineRule="auto"/>
        <w:ind w:left="1066"/>
        <w:jc w:val="both"/>
        <w:rPr>
          <w:rFonts w:ascii="Times New Roman" w:hAnsi="Times New Roman"/>
          <w:color w:val="000000"/>
          <w:sz w:val="24"/>
          <w:szCs w:val="24"/>
        </w:rPr>
      </w:pPr>
    </w:p>
    <w:p w14:paraId="1D0A780A" w14:textId="77777777" w:rsidR="00016976" w:rsidRPr="0056467C" w:rsidRDefault="00016976" w:rsidP="00016976">
      <w:pPr>
        <w:pStyle w:val="Paragraphedeliste"/>
        <w:spacing w:after="0" w:line="240" w:lineRule="auto"/>
        <w:ind w:left="1066"/>
        <w:jc w:val="both"/>
        <w:rPr>
          <w:rFonts w:ascii="Times New Roman" w:hAnsi="Times New Roman"/>
          <w:color w:val="000000"/>
          <w:sz w:val="24"/>
          <w:szCs w:val="24"/>
        </w:rPr>
      </w:pPr>
    </w:p>
    <w:p w14:paraId="35ABE449" w14:textId="77777777" w:rsidR="00C05A32" w:rsidRPr="0056467C" w:rsidRDefault="003276BB" w:rsidP="00C05A32">
      <w:pPr>
        <w:jc w:val="center"/>
        <w:rPr>
          <w:color w:val="000000"/>
        </w:rPr>
      </w:pPr>
      <w:r>
        <w:rPr>
          <w:i/>
          <w:iCs/>
          <w:color w:val="000000"/>
        </w:rPr>
        <w:br w:type="page"/>
      </w:r>
      <w:r w:rsidR="00C05A32" w:rsidRPr="0056467C">
        <w:rPr>
          <w:i/>
          <w:iCs/>
          <w:color w:val="000000"/>
        </w:rPr>
        <w:lastRenderedPageBreak/>
        <w:t>Abschnitt VI</w:t>
      </w:r>
      <w:r w:rsidR="00C05A32" w:rsidRPr="0056467C">
        <w:rPr>
          <w:color w:val="000000"/>
        </w:rPr>
        <w:t xml:space="preserve"> - Zulassungskennzeichen für land- und forstwirtschaftliche Zugmaschinen</w:t>
      </w:r>
    </w:p>
    <w:p w14:paraId="1E619765" w14:textId="77777777" w:rsidR="00C05A32" w:rsidRPr="0056467C" w:rsidRDefault="00C05A32" w:rsidP="00C05A32">
      <w:pPr>
        <w:jc w:val="both"/>
        <w:rPr>
          <w:color w:val="000000"/>
        </w:rPr>
      </w:pPr>
    </w:p>
    <w:p w14:paraId="20F9AD20" w14:textId="77777777" w:rsidR="00016976" w:rsidRPr="0056467C" w:rsidRDefault="00016976" w:rsidP="00C05A32">
      <w:pPr>
        <w:jc w:val="both"/>
        <w:rPr>
          <w:color w:val="000000"/>
        </w:rPr>
      </w:pPr>
    </w:p>
    <w:p w14:paraId="25735747"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9</w:t>
      </w:r>
      <w:r w:rsidRPr="0056467C">
        <w:rPr>
          <w:color w:val="000000"/>
        </w:rPr>
        <w:t xml:space="preserve"> - § 1 - Die "G"-Kennzeichen werden bei der Zulassung oder Wiederzulassung von Fahrzeugen, gemäß Artikel 1 § 2 Nr. 59 des Königlichen Erlasses vom 15. März 1968 zur Festlegung der allgemeinen Regelung über die technischen Anforderungen an Kraftfahrzeuge, ihre Anhänger, ihre Bestandteile und ihr Sicherheitszubehör, an Personen ausgestellt, die insbesondere für diese Fahrzeuge eine Befreiung von der Verbrauchsteuer aufgrund Artikel 429 §§ 2 i und 3 b des Programmgesetzes vom 27. Dezember 2004 beantragen.</w:t>
      </w:r>
    </w:p>
    <w:p w14:paraId="54E8108A" w14:textId="77777777" w:rsidR="00C05A32" w:rsidRPr="0056467C" w:rsidRDefault="00C05A32" w:rsidP="00C05A32">
      <w:pPr>
        <w:ind w:firstLine="708"/>
        <w:jc w:val="both"/>
        <w:rPr>
          <w:color w:val="000000"/>
        </w:rPr>
      </w:pPr>
    </w:p>
    <w:p w14:paraId="65CF5E7D" w14:textId="77777777" w:rsidR="00C05A32" w:rsidRPr="0056467C" w:rsidRDefault="00C05A32" w:rsidP="00C05A32">
      <w:pPr>
        <w:ind w:firstLine="708"/>
        <w:jc w:val="both"/>
        <w:rPr>
          <w:color w:val="000000"/>
        </w:rPr>
      </w:pPr>
      <w:r w:rsidRPr="0056467C">
        <w:rPr>
          <w:color w:val="000000"/>
        </w:rPr>
        <w:t>§ 2 - Handelt es sich um ein rechteckiges Kennzeichen, wird der Buchstabe "G" gefolgt von einem Trennungsstrich in Höhe der horizontalen Mittellinie des Kennzeichens, dem Buchstaben "L" und einer Kombination aus zwei Buchstaben gefolgt von einem Trennungsstrich in Höhe der horizontalen Mittellinie des Kennzeichens und einer Kombination aus drei Ziffern,</w:t>
      </w:r>
    </w:p>
    <w:p w14:paraId="5F68D1E0" w14:textId="77777777" w:rsidR="00C05A32" w:rsidRPr="0056467C" w:rsidRDefault="00C05A32" w:rsidP="00C05A32">
      <w:pPr>
        <w:ind w:firstLine="708"/>
        <w:jc w:val="both"/>
        <w:rPr>
          <w:color w:val="000000"/>
        </w:rPr>
      </w:pPr>
    </w:p>
    <w:p w14:paraId="534870DD" w14:textId="77777777" w:rsidR="00C05A32" w:rsidRPr="0056467C" w:rsidRDefault="00C05A32" w:rsidP="00C05A32">
      <w:pPr>
        <w:ind w:firstLine="708"/>
        <w:jc w:val="both"/>
        <w:rPr>
          <w:color w:val="000000"/>
        </w:rPr>
      </w:pPr>
      <w:r w:rsidRPr="0056467C">
        <w:rPr>
          <w:color w:val="000000"/>
        </w:rPr>
        <w:t>Handelt es sich um ein viereckiges Kennzeichen, wird der Buchstabe "G" gefolgt von einem Trennungsstrich, dem Buchstaben "L" und einer Kombination aus zwei Buchstaben über einer Gruppe von drei Ziffern.</w:t>
      </w:r>
    </w:p>
    <w:p w14:paraId="1D1EBD1B" w14:textId="77777777" w:rsidR="00C05A32" w:rsidRPr="0056467C" w:rsidRDefault="00C05A32" w:rsidP="00C05A32">
      <w:pPr>
        <w:ind w:firstLine="708"/>
        <w:jc w:val="both"/>
        <w:rPr>
          <w:color w:val="000000"/>
        </w:rPr>
      </w:pPr>
    </w:p>
    <w:p w14:paraId="3F498116" w14:textId="77777777" w:rsidR="00C05A32" w:rsidRPr="0056467C" w:rsidRDefault="00C05A32" w:rsidP="00C05A32">
      <w:pPr>
        <w:ind w:firstLine="708"/>
        <w:jc w:val="both"/>
        <w:rPr>
          <w:color w:val="000000"/>
        </w:rPr>
      </w:pPr>
      <w:r w:rsidRPr="0056467C">
        <w:rPr>
          <w:color w:val="000000"/>
        </w:rPr>
        <w:t>§ 3 - Die in den §§ 1 und 2 erwähnten Kennzeichen haben einen roten Grund (RAL 3020). Aufschrift und Umrandung sind weiß.</w:t>
      </w:r>
    </w:p>
    <w:p w14:paraId="01E9FF63" w14:textId="77777777" w:rsidR="00C05A32" w:rsidRPr="0056467C" w:rsidRDefault="00C05A32" w:rsidP="00C05A32">
      <w:pPr>
        <w:ind w:firstLine="708"/>
        <w:jc w:val="both"/>
        <w:rPr>
          <w:color w:val="000000"/>
        </w:rPr>
      </w:pPr>
    </w:p>
    <w:p w14:paraId="08F73D01" w14:textId="77777777" w:rsidR="00C05A32" w:rsidRPr="0056467C" w:rsidRDefault="00C05A32" w:rsidP="00C05A32">
      <w:pPr>
        <w:ind w:firstLine="708"/>
        <w:jc w:val="both"/>
        <w:rPr>
          <w:color w:val="000000"/>
        </w:rPr>
      </w:pPr>
      <w:r w:rsidRPr="0056467C">
        <w:rPr>
          <w:color w:val="000000"/>
        </w:rPr>
        <w:t>§ 4 - Falls die Person nicht länger über die in § 1 erwähnte Befreiung verfügt, muss das "G"-Kennzeichen an die für die Zulassung von Fahrzeugen zuständige Direktion beim Föderalen Öffentlichen Dienst Mobilität und Transportwesen zurückgegeben werden.</w:t>
      </w:r>
    </w:p>
    <w:p w14:paraId="0FEC0026" w14:textId="77777777" w:rsidR="00C05A32" w:rsidRPr="0056467C" w:rsidRDefault="00C05A32" w:rsidP="00C05A32">
      <w:pPr>
        <w:ind w:firstLine="708"/>
        <w:jc w:val="both"/>
        <w:rPr>
          <w:color w:val="000000"/>
        </w:rPr>
      </w:pPr>
    </w:p>
    <w:p w14:paraId="6BCE5F6D" w14:textId="77777777" w:rsidR="00016976" w:rsidRPr="0056467C" w:rsidRDefault="00016976" w:rsidP="00C05A32">
      <w:pPr>
        <w:ind w:firstLine="708"/>
        <w:jc w:val="both"/>
        <w:rPr>
          <w:color w:val="000000"/>
        </w:rPr>
      </w:pPr>
    </w:p>
    <w:p w14:paraId="672FBAF0" w14:textId="77777777" w:rsidR="00C05A32" w:rsidRPr="0056467C" w:rsidRDefault="00C05A32" w:rsidP="00C05A32">
      <w:pPr>
        <w:jc w:val="center"/>
        <w:rPr>
          <w:color w:val="000000"/>
        </w:rPr>
      </w:pPr>
      <w:r w:rsidRPr="0056467C">
        <w:rPr>
          <w:i/>
          <w:iCs/>
          <w:color w:val="000000"/>
        </w:rPr>
        <w:t>Abschnitt VII</w:t>
      </w:r>
      <w:r w:rsidRPr="0056467C">
        <w:rPr>
          <w:color w:val="000000"/>
        </w:rPr>
        <w:t xml:space="preserve"> - Nationale Zulassungskennzeichen</w:t>
      </w:r>
    </w:p>
    <w:p w14:paraId="2D2385CB" w14:textId="77777777" w:rsidR="00016976" w:rsidRPr="0056467C" w:rsidRDefault="00016976" w:rsidP="00C05A32">
      <w:pPr>
        <w:ind w:firstLine="708"/>
        <w:jc w:val="both"/>
        <w:rPr>
          <w:color w:val="000000"/>
        </w:rPr>
      </w:pPr>
    </w:p>
    <w:p w14:paraId="46D09935" w14:textId="77777777" w:rsidR="00016976" w:rsidRPr="0056467C" w:rsidRDefault="00016976" w:rsidP="00C05A32">
      <w:pPr>
        <w:ind w:firstLine="708"/>
        <w:jc w:val="both"/>
        <w:rPr>
          <w:color w:val="000000"/>
        </w:rPr>
      </w:pPr>
    </w:p>
    <w:p w14:paraId="4B9265A3"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10</w:t>
      </w:r>
      <w:r w:rsidRPr="0056467C">
        <w:rPr>
          <w:color w:val="000000"/>
        </w:rPr>
        <w:t xml:space="preserve"> - §</w:t>
      </w:r>
      <w:r w:rsidR="00016976" w:rsidRPr="0056467C">
        <w:rPr>
          <w:color w:val="000000"/>
        </w:rPr>
        <w:t> </w:t>
      </w:r>
      <w:r w:rsidRPr="0056467C">
        <w:rPr>
          <w:color w:val="000000"/>
        </w:rPr>
        <w:t>1 - Das nationale Zulassungskennzeichen hat einen weißen Grund. Aufschrift und Umrandung sind moosgrün (RAL 6005).</w:t>
      </w:r>
    </w:p>
    <w:p w14:paraId="4A5200D2" w14:textId="77777777" w:rsidR="00C05A32" w:rsidRPr="0056467C" w:rsidRDefault="00C05A32" w:rsidP="00C05A32">
      <w:pPr>
        <w:ind w:firstLine="708"/>
        <w:jc w:val="both"/>
        <w:rPr>
          <w:color w:val="000000"/>
        </w:rPr>
      </w:pPr>
    </w:p>
    <w:p w14:paraId="46F653A0" w14:textId="77777777" w:rsidR="00C05A32" w:rsidRPr="0056467C" w:rsidRDefault="00C05A32" w:rsidP="00C05A32">
      <w:pPr>
        <w:ind w:firstLine="708"/>
        <w:jc w:val="both"/>
        <w:rPr>
          <w:color w:val="000000"/>
        </w:rPr>
      </w:pPr>
      <w:r w:rsidRPr="0056467C">
        <w:rPr>
          <w:color w:val="000000"/>
        </w:rPr>
        <w:t>Die Aufschrift besteht:</w:t>
      </w:r>
    </w:p>
    <w:p w14:paraId="72F30B12" w14:textId="77777777" w:rsidR="00C05A32" w:rsidRPr="0056467C" w:rsidRDefault="00C05A32" w:rsidP="00C05A32">
      <w:pPr>
        <w:ind w:firstLine="708"/>
        <w:jc w:val="both"/>
        <w:rPr>
          <w:color w:val="000000"/>
        </w:rPr>
      </w:pPr>
    </w:p>
    <w:p w14:paraId="70FCAB98" w14:textId="77777777" w:rsidR="00C05A32" w:rsidRPr="0056467C" w:rsidRDefault="00C05A32" w:rsidP="00C05A32">
      <w:pPr>
        <w:pStyle w:val="Paragraphedeliste"/>
        <w:numPr>
          <w:ilvl w:val="0"/>
          <w:numId w:val="28"/>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bei rechteckigen Kennzeichen aus zwei Buchstaben, gefolgt von einem Trennungsstrich auf Höhe der horizontalen Mittellinie des Kennzeichens und einer Kombination aus zwei Ziffern, die dem Geltungsjahr entsprechen, sowie einer Kombination aus drei Buchstaben,</w:t>
      </w:r>
    </w:p>
    <w:p w14:paraId="284FE260"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1BAC55F8" w14:textId="77777777" w:rsidR="00C05A32" w:rsidRPr="0056467C" w:rsidRDefault="00C05A32" w:rsidP="00C05A32">
      <w:pPr>
        <w:pStyle w:val="Paragraphedeliste"/>
        <w:numPr>
          <w:ilvl w:val="0"/>
          <w:numId w:val="28"/>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bei viereckigen Kennzeichen aus zwei Buchstaben, gefolgt von einem Trennungsstrich und einer Gruppe von zwei Ziffern über einer Gruppe von drei Buchstaben; die Gruppen zusammen bestehen ausschließlich aus den in Nr. 1 genannten Kombinationen ohne Trennungsstriche.</w:t>
      </w:r>
    </w:p>
    <w:p w14:paraId="3D6ABD72"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42F29AA7"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 xml:space="preserve">2 - Zwischen der Gruppe mit zwei Ziffern und drei Buchstaben werden zwei Vignetten angebracht. Der Tag und der Monat, in Bezug auf das Ende des </w:t>
      </w:r>
      <w:r w:rsidRPr="0056467C">
        <w:rPr>
          <w:color w:val="000000"/>
        </w:rPr>
        <w:lastRenderedPageBreak/>
        <w:t>Gültigkeitszeitraumes, werden auf diesen Vignetten angegeben. Diese Vignetten geben den Monat auf der unteren Vignette und den Tag auf der oberen Vignette an. Die Vignetten, in Verbindung mit der auf dem Zulassungskennzeichen angegebenen Jahreszahl, geben das äußerste Gültigkeitsdatum der Zulassung an.</w:t>
      </w:r>
    </w:p>
    <w:p w14:paraId="7023C325" w14:textId="77777777" w:rsidR="00C05A32" w:rsidRPr="0056467C" w:rsidRDefault="00C05A32" w:rsidP="00C05A32">
      <w:pPr>
        <w:ind w:firstLine="708"/>
        <w:jc w:val="both"/>
        <w:rPr>
          <w:color w:val="000000"/>
          <w:highlight w:val="green"/>
        </w:rPr>
      </w:pPr>
    </w:p>
    <w:p w14:paraId="27025169" w14:textId="77777777" w:rsidR="00C05A32" w:rsidRPr="0056467C" w:rsidRDefault="00C05A32" w:rsidP="00C05A32">
      <w:pPr>
        <w:ind w:firstLine="708"/>
        <w:jc w:val="both"/>
        <w:rPr>
          <w:color w:val="000000"/>
        </w:rPr>
      </w:pPr>
      <w:r w:rsidRPr="0056467C">
        <w:rPr>
          <w:color w:val="000000"/>
        </w:rPr>
        <w:t>Diese Vignetten sind grün und müssen den in Anlage 4 des vorliegenden Erlasses genannten Vorschriften entsprechen.</w:t>
      </w:r>
    </w:p>
    <w:p w14:paraId="1EFA036F" w14:textId="77777777" w:rsidR="00C05A32" w:rsidRPr="0056467C" w:rsidRDefault="00C05A32" w:rsidP="00C05A32">
      <w:pPr>
        <w:ind w:firstLine="708"/>
        <w:jc w:val="both"/>
        <w:rPr>
          <w:color w:val="000000"/>
        </w:rPr>
      </w:pPr>
    </w:p>
    <w:p w14:paraId="78628E71"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3 - Die verschiedenen Arten von nationalen Zulassungskennzeichen haben folgende Sondermerkmale:</w:t>
      </w:r>
    </w:p>
    <w:p w14:paraId="77FF6C13" w14:textId="77777777" w:rsidR="00C05A32" w:rsidRPr="0056467C" w:rsidRDefault="00C05A32" w:rsidP="00C05A32">
      <w:pPr>
        <w:ind w:firstLine="708"/>
        <w:jc w:val="both"/>
        <w:rPr>
          <w:color w:val="000000"/>
        </w:rPr>
      </w:pPr>
    </w:p>
    <w:p w14:paraId="1CE20BD1" w14:textId="77777777" w:rsidR="00C05A32" w:rsidRPr="0056467C" w:rsidRDefault="00C05A32" w:rsidP="00C05A32">
      <w:pPr>
        <w:ind w:firstLine="708"/>
        <w:jc w:val="both"/>
        <w:rPr>
          <w:color w:val="000000"/>
        </w:rPr>
      </w:pPr>
      <w:r w:rsidRPr="0056467C">
        <w:rPr>
          <w:color w:val="000000"/>
        </w:rPr>
        <w:t>- das nationale "Auto"-Kennzeichen und das nationale "Anhänger"-Kennzeichen: der erste Buchstabe, erwähnt in den Nummern 1 und 2 von Absatz 2 von Paragraph 1 des vorliegenden Artikels ist der Buchstabe "U", gefolgt von einem zweiten Buchstaben.</w:t>
      </w:r>
    </w:p>
    <w:p w14:paraId="26EC0E98" w14:textId="77777777" w:rsidR="00C05A32" w:rsidRPr="0056467C" w:rsidRDefault="00C05A32" w:rsidP="00C05A32">
      <w:pPr>
        <w:ind w:firstLine="708"/>
        <w:jc w:val="both"/>
        <w:rPr>
          <w:color w:val="000000"/>
        </w:rPr>
      </w:pPr>
    </w:p>
    <w:p w14:paraId="48F8A380" w14:textId="77777777" w:rsidR="00016976" w:rsidRPr="0056467C" w:rsidRDefault="00016976" w:rsidP="00C05A32">
      <w:pPr>
        <w:ind w:firstLine="708"/>
        <w:jc w:val="both"/>
        <w:rPr>
          <w:color w:val="000000"/>
        </w:rPr>
      </w:pPr>
    </w:p>
    <w:p w14:paraId="05A54DE1" w14:textId="77777777" w:rsidR="00C05A32" w:rsidRPr="0056467C" w:rsidRDefault="00AD06FC" w:rsidP="00C05A32">
      <w:pPr>
        <w:jc w:val="center"/>
        <w:rPr>
          <w:i/>
          <w:iCs/>
          <w:color w:val="000000"/>
        </w:rPr>
      </w:pPr>
      <w:r>
        <w:rPr>
          <w:color w:val="000000"/>
        </w:rPr>
        <w:br w:type="page"/>
      </w:r>
      <w:r w:rsidR="00C05A32" w:rsidRPr="0056467C">
        <w:rPr>
          <w:color w:val="000000"/>
        </w:rPr>
        <w:lastRenderedPageBreak/>
        <w:t xml:space="preserve">KAPITEL IV - </w:t>
      </w:r>
      <w:r w:rsidR="00C05A32" w:rsidRPr="0056467C">
        <w:rPr>
          <w:i/>
          <w:iCs/>
          <w:color w:val="000000"/>
        </w:rPr>
        <w:t>Zulassungskennzeichen für Motorräder und drei- und vierrädrige Krafträder</w:t>
      </w:r>
    </w:p>
    <w:p w14:paraId="31A96530" w14:textId="77777777" w:rsidR="00C05A32" w:rsidRPr="0056467C" w:rsidRDefault="00C05A32" w:rsidP="00C05A32">
      <w:pPr>
        <w:jc w:val="center"/>
        <w:rPr>
          <w:color w:val="000000"/>
        </w:rPr>
      </w:pPr>
    </w:p>
    <w:p w14:paraId="4A9BC1F9" w14:textId="77777777" w:rsidR="00016976" w:rsidRPr="0056467C" w:rsidRDefault="00016976" w:rsidP="00C05A32">
      <w:pPr>
        <w:jc w:val="center"/>
        <w:rPr>
          <w:color w:val="000000"/>
        </w:rPr>
      </w:pPr>
    </w:p>
    <w:p w14:paraId="546D37A3" w14:textId="77777777" w:rsidR="00C05A32" w:rsidRPr="0056467C" w:rsidRDefault="00C05A32" w:rsidP="00C05A32">
      <w:pPr>
        <w:jc w:val="center"/>
        <w:rPr>
          <w:color w:val="000000"/>
        </w:rPr>
      </w:pPr>
      <w:r w:rsidRPr="0056467C">
        <w:rPr>
          <w:i/>
          <w:iCs/>
          <w:color w:val="000000"/>
        </w:rPr>
        <w:t>Abschnitt I</w:t>
      </w:r>
      <w:r w:rsidRPr="0056467C">
        <w:rPr>
          <w:color w:val="000000"/>
        </w:rPr>
        <w:t xml:space="preserve"> - Allgemeine Bestimmungen</w:t>
      </w:r>
    </w:p>
    <w:p w14:paraId="7CFC3B4F" w14:textId="77777777" w:rsidR="00C05A32" w:rsidRPr="0056467C" w:rsidRDefault="00C05A32" w:rsidP="00C05A32">
      <w:pPr>
        <w:jc w:val="both"/>
        <w:rPr>
          <w:color w:val="000000"/>
        </w:rPr>
      </w:pPr>
    </w:p>
    <w:p w14:paraId="737C3065" w14:textId="77777777" w:rsidR="00016976" w:rsidRPr="0056467C" w:rsidRDefault="00016976" w:rsidP="00C05A32">
      <w:pPr>
        <w:jc w:val="both"/>
        <w:rPr>
          <w:color w:val="000000"/>
        </w:rPr>
      </w:pPr>
    </w:p>
    <w:p w14:paraId="7E5985B4"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11</w:t>
      </w:r>
      <w:r w:rsidRPr="0056467C">
        <w:rPr>
          <w:color w:val="000000"/>
        </w:rPr>
        <w:t xml:space="preserve"> - §</w:t>
      </w:r>
      <w:r w:rsidR="00016976" w:rsidRPr="0056467C">
        <w:rPr>
          <w:color w:val="000000"/>
        </w:rPr>
        <w:t> </w:t>
      </w:r>
      <w:r w:rsidRPr="0056467C">
        <w:rPr>
          <w:color w:val="000000"/>
        </w:rPr>
        <w:t>1 - Zulassungskennzeichen für Motorräder, drei- und vierrädrige Krafträder, als "Motorradkennzeichen" bezeichnet, bestehen aus einem Metallschild mit einer Aufschrift, dem Europasymbol, einem Reliefstempel und Sicherheitselementen. Die Ecken des Schildes sind abgerundet. Das Zulassungskennzeichen ist mit einer Umrandung versehen. Der Grund des Zulassungskennzeichens ist retroreflektierend.</w:t>
      </w:r>
    </w:p>
    <w:p w14:paraId="4B6B43B3" w14:textId="77777777" w:rsidR="00C05A32" w:rsidRPr="0056467C" w:rsidRDefault="00C05A32" w:rsidP="00C05A32">
      <w:pPr>
        <w:ind w:firstLine="708"/>
        <w:jc w:val="both"/>
        <w:rPr>
          <w:color w:val="000000"/>
          <w:highlight w:val="green"/>
        </w:rPr>
      </w:pPr>
    </w:p>
    <w:p w14:paraId="6D1106DC"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Die Kennzeichen sind 210 Millimeter breit und 140 Millimeter hoch. Die Umrandung ist 5 Millimeter breit.</w:t>
      </w:r>
    </w:p>
    <w:p w14:paraId="41412826" w14:textId="77777777" w:rsidR="00C05A32" w:rsidRPr="0056467C" w:rsidRDefault="00C05A32" w:rsidP="00C05A32">
      <w:pPr>
        <w:ind w:firstLine="708"/>
        <w:jc w:val="both"/>
        <w:rPr>
          <w:color w:val="000000"/>
        </w:rPr>
      </w:pPr>
    </w:p>
    <w:p w14:paraId="7BAE07F4" w14:textId="77777777" w:rsidR="00C05A32" w:rsidRPr="0056467C" w:rsidRDefault="00C05A32" w:rsidP="00C05A32">
      <w:pPr>
        <w:ind w:firstLine="708"/>
        <w:jc w:val="both"/>
        <w:rPr>
          <w:color w:val="000000"/>
        </w:rPr>
      </w:pPr>
      <w:r w:rsidRPr="0056467C">
        <w:rPr>
          <w:color w:val="000000"/>
        </w:rPr>
        <w:t>Aufschrift, Stempel und Umrandung treten im Vergleich zum Grund des Zulassungskennzeichens mindestens 1 Millimeter hervor.</w:t>
      </w:r>
    </w:p>
    <w:p w14:paraId="5E7406C9" w14:textId="77777777" w:rsidR="00C05A32" w:rsidRPr="0056467C" w:rsidRDefault="00C05A32" w:rsidP="00C05A32">
      <w:pPr>
        <w:ind w:firstLine="708"/>
        <w:jc w:val="both"/>
        <w:rPr>
          <w:color w:val="000000"/>
        </w:rPr>
      </w:pPr>
    </w:p>
    <w:p w14:paraId="243543A2" w14:textId="77777777" w:rsidR="00C05A32" w:rsidRPr="0056467C" w:rsidRDefault="00C05A32" w:rsidP="00C05A32">
      <w:pPr>
        <w:ind w:firstLine="708"/>
        <w:jc w:val="both"/>
        <w:rPr>
          <w:color w:val="000000"/>
        </w:rPr>
      </w:pPr>
      <w:r w:rsidRPr="0056467C">
        <w:rPr>
          <w:color w:val="000000"/>
        </w:rPr>
        <w:t>Die Aufschrift besteht aus geraden, standardisierten Schriftzeichen, deren Form und Abmessungen in Anlage 2 festgelegt sind.</w:t>
      </w:r>
    </w:p>
    <w:p w14:paraId="2A7065EF" w14:textId="77777777" w:rsidR="00C05A32" w:rsidRPr="0056467C" w:rsidRDefault="00C05A32" w:rsidP="00C05A32">
      <w:pPr>
        <w:ind w:firstLine="708"/>
        <w:jc w:val="both"/>
        <w:rPr>
          <w:color w:val="000000"/>
        </w:rPr>
      </w:pPr>
    </w:p>
    <w:p w14:paraId="350351A0"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3 - Der Reliefstempel hat eine ovale Form und enthält die stilisierten Buchstaben "C" und "V". Er ist 16 bis 17 Millimeter hoch und 10 bis 11 Millimeter breit.</w:t>
      </w:r>
    </w:p>
    <w:p w14:paraId="5B5F2BC2" w14:textId="77777777" w:rsidR="00C05A32" w:rsidRPr="0056467C" w:rsidRDefault="00C05A32" w:rsidP="00C05A32">
      <w:pPr>
        <w:ind w:firstLine="708"/>
        <w:jc w:val="both"/>
        <w:rPr>
          <w:color w:val="000000"/>
        </w:rPr>
      </w:pPr>
    </w:p>
    <w:p w14:paraId="6D1E9A00"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4 - Das Europasymbol besteht aus einem blauen, rechteckigen Feld, dessen untere und linke Seite 1 bis 3 Millimeter vom linken unteren Rand des Kennzeichens entfernt ist.</w:t>
      </w:r>
    </w:p>
    <w:p w14:paraId="4A06DAC0" w14:textId="77777777" w:rsidR="00C05A32" w:rsidRPr="0056467C" w:rsidRDefault="00C05A32" w:rsidP="00C05A32">
      <w:pPr>
        <w:ind w:firstLine="708"/>
        <w:jc w:val="both"/>
        <w:rPr>
          <w:color w:val="000000"/>
        </w:rPr>
      </w:pPr>
    </w:p>
    <w:p w14:paraId="0402CF32" w14:textId="77777777" w:rsidR="00C05A32" w:rsidRPr="0056467C" w:rsidRDefault="00C05A32" w:rsidP="00C05A32">
      <w:pPr>
        <w:ind w:firstLine="708"/>
        <w:jc w:val="both"/>
        <w:rPr>
          <w:color w:val="000000"/>
        </w:rPr>
      </w:pPr>
      <w:r w:rsidRPr="0056467C">
        <w:rPr>
          <w:color w:val="000000"/>
        </w:rPr>
        <w:t>Dieses blaue Feld ist 62 Millimeter hoch und 31 Millimeter breit und weist unten einen weißen Buchstaben "B" als Unterscheidungszeichen des Landes mit darüber einem Kreis aus zwölf gelben, fünfzackigen Sternen auf. Grund, Sterne und Unterscheidungszeichen des Landes sind retroflektierend.</w:t>
      </w:r>
    </w:p>
    <w:p w14:paraId="7AD363AA" w14:textId="77777777" w:rsidR="00C05A32" w:rsidRPr="0056467C" w:rsidRDefault="00C05A32" w:rsidP="00C05A32">
      <w:pPr>
        <w:ind w:firstLine="708"/>
        <w:jc w:val="both"/>
        <w:rPr>
          <w:color w:val="000000"/>
          <w:highlight w:val="green"/>
        </w:rPr>
      </w:pPr>
    </w:p>
    <w:p w14:paraId="1AA35AEF" w14:textId="77777777" w:rsidR="00016976" w:rsidRPr="0056467C" w:rsidRDefault="00016976" w:rsidP="00C05A32">
      <w:pPr>
        <w:ind w:firstLine="708"/>
        <w:jc w:val="both"/>
        <w:rPr>
          <w:color w:val="000000"/>
          <w:highlight w:val="green"/>
        </w:rPr>
      </w:pPr>
    </w:p>
    <w:p w14:paraId="07E44524" w14:textId="77777777" w:rsidR="00C05A32" w:rsidRPr="0056467C" w:rsidRDefault="00C05A32" w:rsidP="00C05A32">
      <w:pPr>
        <w:jc w:val="center"/>
        <w:rPr>
          <w:color w:val="000000"/>
        </w:rPr>
      </w:pPr>
      <w:r w:rsidRPr="0056467C">
        <w:rPr>
          <w:i/>
          <w:iCs/>
          <w:color w:val="000000"/>
        </w:rPr>
        <w:t>Abschnitt II</w:t>
      </w:r>
      <w:r w:rsidRPr="0056467C">
        <w:rPr>
          <w:color w:val="000000"/>
        </w:rPr>
        <w:t xml:space="preserve"> - Gewöhnliche Zulassungskennzeichen</w:t>
      </w:r>
    </w:p>
    <w:p w14:paraId="5B3D2009" w14:textId="77777777" w:rsidR="00C05A32" w:rsidRPr="0056467C" w:rsidRDefault="00C05A32" w:rsidP="00C05A32">
      <w:pPr>
        <w:jc w:val="both"/>
        <w:rPr>
          <w:color w:val="000000"/>
        </w:rPr>
      </w:pPr>
    </w:p>
    <w:p w14:paraId="5302EEAE" w14:textId="77777777" w:rsidR="00016976" w:rsidRPr="0056467C" w:rsidRDefault="00016976" w:rsidP="00C05A32">
      <w:pPr>
        <w:jc w:val="both"/>
        <w:rPr>
          <w:color w:val="000000"/>
        </w:rPr>
      </w:pPr>
    </w:p>
    <w:p w14:paraId="328B7B41"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12</w:t>
      </w:r>
      <w:r w:rsidRPr="0056467C">
        <w:rPr>
          <w:color w:val="000000"/>
        </w:rPr>
        <w:t xml:space="preserve"> - §</w:t>
      </w:r>
      <w:r w:rsidR="00016976" w:rsidRPr="0056467C">
        <w:rPr>
          <w:color w:val="000000"/>
        </w:rPr>
        <w:t> </w:t>
      </w:r>
      <w:r w:rsidRPr="0056467C">
        <w:rPr>
          <w:color w:val="000000"/>
        </w:rPr>
        <w:t>1 - Das gewöhnliche Kennzeichen hat einen weißen Grund. Aufschrift und Umrandung sind rubinrot (RAL 3003).</w:t>
      </w:r>
    </w:p>
    <w:p w14:paraId="2C0431A0" w14:textId="77777777" w:rsidR="00C05A32" w:rsidRPr="0056467C" w:rsidRDefault="00C05A32" w:rsidP="00C05A32">
      <w:pPr>
        <w:ind w:firstLine="708"/>
        <w:jc w:val="both"/>
        <w:rPr>
          <w:color w:val="000000"/>
        </w:rPr>
      </w:pPr>
    </w:p>
    <w:p w14:paraId="37F085C4"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Außer wenn das Zulassungskennzeichen gemäß Artikel 23 des Königlichen Erlasses vom 20. Juli 2001 über die Zulassung von Fahrzeugen reserviert wurde, besteht die Aufschrift aus dem (Index-)Buchstaben "M" gefolgt von einem Trennungsstrich und einer Gruppe von drei Buchstaben über einer Gruppe von drei Ziffern oder einer Gruppe von drei Ziffern über einer Gruppe von drei Buchstaben.</w:t>
      </w:r>
    </w:p>
    <w:p w14:paraId="2148845A" w14:textId="77777777" w:rsidR="00C05A32" w:rsidRPr="0056467C" w:rsidRDefault="00C05A32" w:rsidP="00C05A32">
      <w:pPr>
        <w:ind w:firstLine="708"/>
        <w:jc w:val="both"/>
        <w:rPr>
          <w:color w:val="000000"/>
          <w:highlight w:val="green"/>
        </w:rPr>
      </w:pPr>
    </w:p>
    <w:p w14:paraId="760A237E"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 xml:space="preserve">3 - Außer wenn das Zulassungskennzeichen gemäß Artikel 23 des Königlichen Erlasses vom 20. Juli 2001 über die Zulassung von Fahrzeugen reserviert wurde, werden die Zulassungskennzeichen mit dem (Index-)Buchstaben "O", während der Zulassung oder der Wiederzulassung von in Artikel 2 § 2 Nr. 1 des Königlichen Erlasses vom 10. Oktober 1974 zur Einführung der allgemeinen Regelung über die technischen Anforderungen an </w:t>
      </w:r>
      <w:r w:rsidRPr="0056467C">
        <w:rPr>
          <w:color w:val="000000"/>
        </w:rPr>
        <w:lastRenderedPageBreak/>
        <w:t>Kleinkrafträder und Motorräder sowie an ihre Anhänger erwähnten Fahrzeugen ausgestellt. Die Buchstabenreihen beginnen mit "M".</w:t>
      </w:r>
    </w:p>
    <w:p w14:paraId="7E009ED1" w14:textId="77777777" w:rsidR="00C05A32" w:rsidRPr="0056467C" w:rsidRDefault="00C05A32" w:rsidP="00C05A32">
      <w:pPr>
        <w:ind w:firstLine="708"/>
        <w:jc w:val="both"/>
        <w:rPr>
          <w:color w:val="000000"/>
          <w:highlight w:val="green"/>
        </w:rPr>
      </w:pPr>
    </w:p>
    <w:p w14:paraId="78D9B67A" w14:textId="77777777" w:rsidR="00C05A32" w:rsidRPr="0056467C" w:rsidRDefault="00C05A32" w:rsidP="00C05A32">
      <w:pPr>
        <w:ind w:firstLine="708"/>
        <w:jc w:val="both"/>
        <w:rPr>
          <w:color w:val="000000"/>
        </w:rPr>
      </w:pPr>
      <w:r w:rsidRPr="0056467C">
        <w:rPr>
          <w:color w:val="000000"/>
        </w:rPr>
        <w:t xml:space="preserve">Wenn das Zulassungskennzeichen gemäß Artikel 23 des Königlichen Erlasses vom 20. Juli 2001 über die Zulassung von Fahrzeugen reserviert wurde, wird während der Zulassung oder der Wiederzulassung von in Absatz 1 erwähnten Fahrzeugen, eine rote Vignette mit einer Breite von 26 Millimeter und einer Höhe von 26 Millimeter, vor der Zulassungsnummer und unter dem Reliefstempel angebracht. Diese Vignette trägt die Bezeichnung "Oldtimer" und muss den in Anlage 4 des vorliegenden Erlasses genannten Vorschriften entsprechen. </w:t>
      </w:r>
    </w:p>
    <w:p w14:paraId="533A5E94" w14:textId="77777777" w:rsidR="00C05A32" w:rsidRPr="0056467C" w:rsidRDefault="00C05A32" w:rsidP="00C05A32">
      <w:pPr>
        <w:ind w:firstLine="708"/>
        <w:jc w:val="both"/>
        <w:rPr>
          <w:color w:val="000000"/>
          <w:highlight w:val="green"/>
        </w:rPr>
      </w:pPr>
    </w:p>
    <w:p w14:paraId="014B4224"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4 - Für zusätzliche Zulassungskennzeichen mit einer Sonderaufschrift werden die Buchstaben und Ziffern wie folgt kombiniert:</w:t>
      </w:r>
    </w:p>
    <w:p w14:paraId="3F35018C" w14:textId="77777777" w:rsidR="00C05A32" w:rsidRPr="0056467C" w:rsidRDefault="00C05A32" w:rsidP="00C05A32">
      <w:pPr>
        <w:ind w:firstLine="708"/>
        <w:jc w:val="both"/>
        <w:rPr>
          <w:color w:val="000000"/>
        </w:rPr>
      </w:pPr>
    </w:p>
    <w:p w14:paraId="6F89209D" w14:textId="77777777" w:rsidR="00C05A32" w:rsidRPr="0056467C" w:rsidRDefault="00C05A32" w:rsidP="00C05A32">
      <w:pPr>
        <w:pStyle w:val="Paragraphedeliste"/>
        <w:numPr>
          <w:ilvl w:val="0"/>
          <w:numId w:val="30"/>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"Hof"-Kennzeichen: lediglich ein bis drei Ziffern,</w:t>
      </w:r>
    </w:p>
    <w:p w14:paraId="7AB51AA5"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10CC36A3" w14:textId="77777777" w:rsidR="00C05A32" w:rsidRPr="0056467C" w:rsidRDefault="00C05A32" w:rsidP="00C05A32">
      <w:pPr>
        <w:pStyle w:val="Paragraphedeliste"/>
        <w:numPr>
          <w:ilvl w:val="0"/>
          <w:numId w:val="30"/>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die "A"-, "E"- oder "P"-Kennzeichen: der Buchstabe "A", "E" oder "P", gefolgt von einem Trennungsstrich und ein bis drei Ziffern.</w:t>
      </w:r>
    </w:p>
    <w:p w14:paraId="0558C716" w14:textId="77777777" w:rsidR="00016976" w:rsidRPr="0056467C" w:rsidRDefault="00016976" w:rsidP="00016976">
      <w:pPr>
        <w:pStyle w:val="Paragraphedeliste"/>
        <w:spacing w:after="0" w:line="240" w:lineRule="auto"/>
        <w:jc w:val="both"/>
        <w:rPr>
          <w:rFonts w:ascii="Times New Roman" w:hAnsi="Times New Roman"/>
          <w:color w:val="000000"/>
          <w:sz w:val="24"/>
          <w:szCs w:val="24"/>
        </w:rPr>
      </w:pPr>
    </w:p>
    <w:p w14:paraId="39DA4F7D" w14:textId="77777777" w:rsidR="00016976" w:rsidRPr="0056467C" w:rsidRDefault="00016976" w:rsidP="00016976">
      <w:pPr>
        <w:pStyle w:val="Paragraphedeliste"/>
        <w:spacing w:after="0" w:line="240" w:lineRule="auto"/>
        <w:jc w:val="both"/>
        <w:rPr>
          <w:rFonts w:ascii="Times New Roman" w:hAnsi="Times New Roman"/>
          <w:color w:val="000000"/>
          <w:sz w:val="24"/>
          <w:szCs w:val="24"/>
        </w:rPr>
      </w:pPr>
    </w:p>
    <w:p w14:paraId="0728469B" w14:textId="77777777" w:rsidR="00C05A32" w:rsidRPr="0056467C" w:rsidRDefault="00C05A32" w:rsidP="00016976">
      <w:pPr>
        <w:jc w:val="center"/>
        <w:rPr>
          <w:color w:val="000000"/>
        </w:rPr>
      </w:pPr>
      <w:r w:rsidRPr="0056467C">
        <w:rPr>
          <w:i/>
          <w:iCs/>
          <w:color w:val="000000"/>
        </w:rPr>
        <w:t>Abschnitt III</w:t>
      </w:r>
      <w:r w:rsidRPr="0056467C">
        <w:rPr>
          <w:color w:val="000000"/>
        </w:rPr>
        <w:t xml:space="preserve"> - Kennzeichen für vorübergehende Zulassungen</w:t>
      </w:r>
    </w:p>
    <w:p w14:paraId="2F2953C5" w14:textId="77777777" w:rsidR="00C05A32" w:rsidRPr="0056467C" w:rsidRDefault="00C05A32" w:rsidP="00016976">
      <w:pPr>
        <w:rPr>
          <w:color w:val="000000"/>
        </w:rPr>
      </w:pPr>
    </w:p>
    <w:p w14:paraId="5F7F6D87" w14:textId="77777777" w:rsidR="00016976" w:rsidRPr="0056467C" w:rsidRDefault="00016976" w:rsidP="00016976">
      <w:pPr>
        <w:rPr>
          <w:color w:val="000000"/>
        </w:rPr>
      </w:pPr>
    </w:p>
    <w:p w14:paraId="3699C064" w14:textId="77777777" w:rsidR="00C05A32" w:rsidRPr="0056467C" w:rsidRDefault="00C05A32" w:rsidP="00C05A32">
      <w:pPr>
        <w:jc w:val="center"/>
        <w:rPr>
          <w:color w:val="000000"/>
        </w:rPr>
      </w:pPr>
      <w:r w:rsidRPr="0056467C">
        <w:rPr>
          <w:color w:val="000000"/>
        </w:rPr>
        <w:t>Unterabschnitt 1 - Kennzeichen für vorübergehende Kurzzeitzulassungen</w:t>
      </w:r>
    </w:p>
    <w:p w14:paraId="437688D4" w14:textId="77777777" w:rsidR="00C05A32" w:rsidRPr="0056467C" w:rsidRDefault="00C05A32" w:rsidP="00016976">
      <w:pPr>
        <w:rPr>
          <w:color w:val="000000"/>
        </w:rPr>
      </w:pPr>
    </w:p>
    <w:p w14:paraId="356C1850" w14:textId="77777777" w:rsidR="00016976" w:rsidRPr="0056467C" w:rsidRDefault="00016976" w:rsidP="00016976">
      <w:pPr>
        <w:rPr>
          <w:color w:val="000000"/>
        </w:rPr>
      </w:pPr>
    </w:p>
    <w:p w14:paraId="0EED931A"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13</w:t>
      </w:r>
      <w:r w:rsidRPr="0056467C">
        <w:rPr>
          <w:color w:val="000000"/>
        </w:rPr>
        <w:t xml:space="preserve"> - §</w:t>
      </w:r>
      <w:r w:rsidR="00016976" w:rsidRPr="0056467C">
        <w:rPr>
          <w:color w:val="000000"/>
        </w:rPr>
        <w:t> </w:t>
      </w:r>
      <w:r w:rsidRPr="0056467C">
        <w:rPr>
          <w:color w:val="000000"/>
        </w:rPr>
        <w:t>1 - Kennzeichen für vorübergehende Kurzzeitzulassungen, die in Artikel 20 § 1 Nr. 3 und 3/1 des Königlichen Erlasses vom 20. Juli 2001 über die Zulassung von Fahrzeugen erwähnt sind, haben einen verkehrsroten Grund (RAL 3020). Aufschrift und Umrandung sind weiß.</w:t>
      </w:r>
    </w:p>
    <w:p w14:paraId="4B30FE59" w14:textId="77777777" w:rsidR="00C05A32" w:rsidRPr="0056467C" w:rsidRDefault="00C05A32" w:rsidP="00C05A32">
      <w:pPr>
        <w:ind w:firstLine="708"/>
        <w:jc w:val="both"/>
        <w:rPr>
          <w:color w:val="000000"/>
        </w:rPr>
      </w:pPr>
    </w:p>
    <w:p w14:paraId="319A7520" w14:textId="77777777" w:rsidR="00C05A32" w:rsidRPr="0056467C" w:rsidRDefault="00C05A32" w:rsidP="00C05A32">
      <w:pPr>
        <w:ind w:firstLine="708"/>
        <w:jc w:val="both"/>
        <w:rPr>
          <w:color w:val="000000"/>
        </w:rPr>
      </w:pPr>
      <w:r w:rsidRPr="0056467C">
        <w:rPr>
          <w:color w:val="000000"/>
        </w:rPr>
        <w:t>Die Aufschrift besteht aus einer Gruppe von zwei Buchstaben, gefolgt von einem Trennungsstrich und den zwei letzten Ziffern der Jahreszahl über einer Gruppe von drei Buchstaben.</w:t>
      </w:r>
    </w:p>
    <w:p w14:paraId="0D8C0978" w14:textId="77777777" w:rsidR="00C05A32" w:rsidRPr="0056467C" w:rsidRDefault="00C05A32" w:rsidP="00C05A32">
      <w:pPr>
        <w:ind w:firstLine="708"/>
        <w:jc w:val="both"/>
        <w:rPr>
          <w:color w:val="000000"/>
        </w:rPr>
      </w:pPr>
    </w:p>
    <w:p w14:paraId="505406F3"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Zwei Vignetten werden auf dem Kennzeichen angebracht und müssen den in Anlage 4 des vorliegenden Erlasses genannten Anforderungen entsprechen. Diese Vignetten geben den Monat auf der unteren Vignette und den Tag auf der oberen Vignette an. Diese Vignetten, in Kombination mit der auf dem Kennzeichen angegebenen Jahreszahl, geben das äußerste Gültigkeitsdatum der Zulassung an.</w:t>
      </w:r>
    </w:p>
    <w:p w14:paraId="429B879F" w14:textId="77777777" w:rsidR="00C05A32" w:rsidRPr="0056467C" w:rsidRDefault="00C05A32" w:rsidP="00C05A32">
      <w:pPr>
        <w:ind w:firstLine="708"/>
        <w:jc w:val="both"/>
        <w:rPr>
          <w:color w:val="000000"/>
        </w:rPr>
      </w:pPr>
    </w:p>
    <w:p w14:paraId="63AEB574"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3 - Die Transit-Kennzeichen sind mit einer roten Vignette versehen; die vorläufigen Kennzeichen haben eine blaue Vignette.</w:t>
      </w:r>
    </w:p>
    <w:p w14:paraId="4074030D" w14:textId="77777777" w:rsidR="00C05A32" w:rsidRPr="0056467C" w:rsidRDefault="00C05A32" w:rsidP="00C05A32">
      <w:pPr>
        <w:ind w:firstLine="708"/>
        <w:jc w:val="both"/>
        <w:rPr>
          <w:color w:val="000000"/>
        </w:rPr>
      </w:pPr>
    </w:p>
    <w:p w14:paraId="3DA5D061"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4 - Die unterschiedlichen Kennzeichen für vorübergehende Kurzzeitzulassungen verfügen über die folgenden Merkmale:</w:t>
      </w:r>
    </w:p>
    <w:p w14:paraId="1D37FE18" w14:textId="77777777" w:rsidR="00C05A32" w:rsidRPr="0056467C" w:rsidRDefault="00C05A32" w:rsidP="00C05A32">
      <w:pPr>
        <w:ind w:firstLine="708"/>
        <w:jc w:val="both"/>
        <w:rPr>
          <w:color w:val="000000"/>
        </w:rPr>
      </w:pPr>
    </w:p>
    <w:p w14:paraId="081BA4EE" w14:textId="77777777" w:rsidR="00C05A32" w:rsidRPr="0056467C" w:rsidRDefault="00C05A32" w:rsidP="00C05A32">
      <w:pPr>
        <w:pStyle w:val="Paragraphedeliste"/>
        <w:numPr>
          <w:ilvl w:val="0"/>
          <w:numId w:val="32"/>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das Kurzzeitkennzeichen für einen zeitweiligen Aufenthalt: der erste Buchstabe "W" wird gefolgt vom Buchstaben "M",</w:t>
      </w:r>
    </w:p>
    <w:p w14:paraId="2792F982" w14:textId="77777777" w:rsidR="00C05A32" w:rsidRPr="0056467C" w:rsidRDefault="00C05A32" w:rsidP="00C05A32">
      <w:pPr>
        <w:pStyle w:val="Paragraphedeliste"/>
        <w:ind w:left="1068"/>
        <w:jc w:val="both"/>
        <w:rPr>
          <w:rFonts w:ascii="Times New Roman" w:hAnsi="Times New Roman"/>
          <w:color w:val="000000"/>
          <w:sz w:val="24"/>
          <w:szCs w:val="24"/>
        </w:rPr>
      </w:pPr>
    </w:p>
    <w:p w14:paraId="4C7AA8CC" w14:textId="77777777" w:rsidR="00C05A32" w:rsidRDefault="00C05A32" w:rsidP="00C05A32">
      <w:pPr>
        <w:pStyle w:val="Paragraphedeliste"/>
        <w:numPr>
          <w:ilvl w:val="0"/>
          <w:numId w:val="32"/>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lastRenderedPageBreak/>
        <w:t>das Kurzzeitkennzeichen für die Ausfuhr: der erste Buchstabe "X" wird gefolgt vom Buchstaben "M".</w:t>
      </w:r>
    </w:p>
    <w:p w14:paraId="18AA7945" w14:textId="77777777" w:rsidR="00DE47F2" w:rsidRPr="0056467C" w:rsidRDefault="00DE47F2" w:rsidP="00DE47F2">
      <w:pPr>
        <w:pStyle w:val="Paragraphedeliste"/>
        <w:spacing w:after="0" w:line="240" w:lineRule="auto"/>
        <w:jc w:val="both"/>
        <w:rPr>
          <w:rFonts w:ascii="Times New Roman" w:hAnsi="Times New Roman"/>
          <w:color w:val="000000"/>
          <w:sz w:val="24"/>
          <w:szCs w:val="24"/>
        </w:rPr>
      </w:pPr>
    </w:p>
    <w:p w14:paraId="5EFB19C4" w14:textId="77777777" w:rsidR="00C05A32" w:rsidRPr="0056467C" w:rsidRDefault="00C05A32" w:rsidP="00C05A32">
      <w:pPr>
        <w:jc w:val="both"/>
        <w:rPr>
          <w:color w:val="000000"/>
          <w:highlight w:val="green"/>
        </w:rPr>
      </w:pPr>
    </w:p>
    <w:p w14:paraId="62185BE7" w14:textId="77777777" w:rsidR="00C05A32" w:rsidRPr="0056467C" w:rsidRDefault="00C05A32" w:rsidP="00C05A32">
      <w:pPr>
        <w:jc w:val="center"/>
        <w:rPr>
          <w:color w:val="000000"/>
        </w:rPr>
      </w:pPr>
      <w:r w:rsidRPr="0056467C">
        <w:rPr>
          <w:color w:val="000000"/>
        </w:rPr>
        <w:t>Unterabschnitt 2 - Kennzeichen für vorübergehende Langzeitzulassungen</w:t>
      </w:r>
    </w:p>
    <w:p w14:paraId="5B8A95BE" w14:textId="77777777" w:rsidR="00C05A32" w:rsidRDefault="00C05A32" w:rsidP="00C05A32">
      <w:pPr>
        <w:jc w:val="both"/>
        <w:rPr>
          <w:color w:val="000000"/>
        </w:rPr>
      </w:pPr>
    </w:p>
    <w:p w14:paraId="6E9F7848" w14:textId="77777777" w:rsidR="00DE47F2" w:rsidRPr="0056467C" w:rsidRDefault="00DE47F2" w:rsidP="00C05A32">
      <w:pPr>
        <w:jc w:val="both"/>
        <w:rPr>
          <w:color w:val="000000"/>
        </w:rPr>
      </w:pPr>
    </w:p>
    <w:p w14:paraId="76D64F53"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14</w:t>
      </w:r>
      <w:r w:rsidRPr="0056467C">
        <w:rPr>
          <w:color w:val="000000"/>
        </w:rPr>
        <w:t xml:space="preserve"> - §</w:t>
      </w:r>
      <w:r w:rsidR="00016976" w:rsidRPr="0056467C">
        <w:rPr>
          <w:color w:val="000000"/>
        </w:rPr>
        <w:t> </w:t>
      </w:r>
      <w:r w:rsidRPr="0056467C">
        <w:rPr>
          <w:color w:val="000000"/>
        </w:rPr>
        <w:t>1 - Das Kennzeichen für vorübergehende Langzeitzulassungen, nachstehend internationales Kennzeichen genannt, hat einen weißen Grund. Aufschrift und Umrandung sind rubinrot (RAL 3003).</w:t>
      </w:r>
    </w:p>
    <w:p w14:paraId="16AE1605" w14:textId="77777777" w:rsidR="00C05A32" w:rsidRPr="0056467C" w:rsidRDefault="00C05A32" w:rsidP="00C05A32">
      <w:pPr>
        <w:ind w:firstLine="708"/>
        <w:jc w:val="both"/>
        <w:rPr>
          <w:color w:val="000000"/>
        </w:rPr>
      </w:pPr>
    </w:p>
    <w:p w14:paraId="2F8F82D4" w14:textId="77777777" w:rsidR="00C05A32" w:rsidRPr="0056467C" w:rsidRDefault="00C05A32" w:rsidP="00C05A32">
      <w:pPr>
        <w:ind w:firstLine="708"/>
        <w:jc w:val="both"/>
        <w:rPr>
          <w:color w:val="000000"/>
        </w:rPr>
      </w:pPr>
      <w:r w:rsidRPr="0056467C">
        <w:rPr>
          <w:color w:val="000000"/>
        </w:rPr>
        <w:t>Was die Aufschrift betrifft, sind die Bestimmungen von Artikel 12 § 2 des vorliegenden Erlasses anwendbar.</w:t>
      </w:r>
    </w:p>
    <w:p w14:paraId="2F9ABDA8" w14:textId="77777777" w:rsidR="00C05A32" w:rsidRPr="0056467C" w:rsidRDefault="00C05A32" w:rsidP="00C05A32">
      <w:pPr>
        <w:ind w:firstLine="708"/>
        <w:jc w:val="both"/>
        <w:rPr>
          <w:color w:val="000000"/>
        </w:rPr>
      </w:pPr>
    </w:p>
    <w:p w14:paraId="5E6AAA2D"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Bei Ablauf der Gültigkeit des Kennzeichens für vorübergehende Langzeitzulassungen kann die Aufschrift für die Zulassung unter einem gewöhnlichen Kennzeichen nicht beibehalten werden.</w:t>
      </w:r>
    </w:p>
    <w:p w14:paraId="3D0F5983" w14:textId="77777777" w:rsidR="00C05A32" w:rsidRPr="0056467C" w:rsidRDefault="00C05A32" w:rsidP="00016976">
      <w:pPr>
        <w:jc w:val="both"/>
        <w:rPr>
          <w:color w:val="000000"/>
        </w:rPr>
      </w:pPr>
    </w:p>
    <w:p w14:paraId="10E9D647" w14:textId="77777777" w:rsidR="00016976" w:rsidRPr="0056467C" w:rsidRDefault="00016976" w:rsidP="00016976">
      <w:pPr>
        <w:jc w:val="both"/>
        <w:rPr>
          <w:color w:val="000000"/>
        </w:rPr>
      </w:pPr>
    </w:p>
    <w:p w14:paraId="75CE138B" w14:textId="77777777" w:rsidR="00C05A32" w:rsidRPr="0056467C" w:rsidRDefault="00C05A32" w:rsidP="00C05A32">
      <w:pPr>
        <w:jc w:val="center"/>
        <w:rPr>
          <w:color w:val="000000"/>
        </w:rPr>
      </w:pPr>
      <w:r w:rsidRPr="0056467C">
        <w:rPr>
          <w:i/>
          <w:iCs/>
          <w:color w:val="000000"/>
        </w:rPr>
        <w:t>Abschnitt IV</w:t>
      </w:r>
      <w:r w:rsidRPr="0056467C">
        <w:rPr>
          <w:color w:val="000000"/>
        </w:rPr>
        <w:t xml:space="preserve"> - Diplomatenkennzeichen</w:t>
      </w:r>
    </w:p>
    <w:p w14:paraId="7DD0ACB6" w14:textId="77777777" w:rsidR="00C05A32" w:rsidRPr="0056467C" w:rsidRDefault="00C05A32" w:rsidP="00C05A32">
      <w:pPr>
        <w:jc w:val="both"/>
        <w:rPr>
          <w:color w:val="000000"/>
        </w:rPr>
      </w:pPr>
    </w:p>
    <w:p w14:paraId="497EADA4" w14:textId="77777777" w:rsidR="00016976" w:rsidRPr="0056467C" w:rsidRDefault="00016976" w:rsidP="00C05A32">
      <w:pPr>
        <w:jc w:val="both"/>
        <w:rPr>
          <w:color w:val="000000"/>
        </w:rPr>
      </w:pPr>
    </w:p>
    <w:p w14:paraId="1BD8393B" w14:textId="77777777" w:rsidR="00C05A32" w:rsidRPr="0056467C" w:rsidRDefault="00C05A32" w:rsidP="00C05A32">
      <w:pPr>
        <w:ind w:firstLine="708"/>
        <w:jc w:val="both"/>
        <w:rPr>
          <w:color w:val="000000"/>
        </w:rPr>
      </w:pPr>
      <w:r w:rsidRPr="00E9476E">
        <w:rPr>
          <w:b/>
          <w:bCs/>
          <w:color w:val="000000"/>
        </w:rPr>
        <w:t>Art.</w:t>
      </w:r>
      <w:r w:rsidR="00E9476E" w:rsidRPr="00E9476E">
        <w:rPr>
          <w:b/>
          <w:bCs/>
          <w:color w:val="000000"/>
        </w:rPr>
        <w:t> </w:t>
      </w:r>
      <w:r w:rsidRPr="00E9476E">
        <w:rPr>
          <w:b/>
          <w:bCs/>
          <w:color w:val="000000"/>
        </w:rPr>
        <w:t>15</w:t>
      </w:r>
      <w:r w:rsidRPr="0056467C">
        <w:rPr>
          <w:color w:val="000000"/>
        </w:rPr>
        <w:t xml:space="preserve"> - Das "CD"-Kennzeichen hat einen weißen Grund. Aufschrift und Umrandung sind rubinrot (RAL 3003).</w:t>
      </w:r>
    </w:p>
    <w:p w14:paraId="51185F4E" w14:textId="77777777" w:rsidR="00C05A32" w:rsidRPr="0056467C" w:rsidRDefault="00C05A32" w:rsidP="00C05A32">
      <w:pPr>
        <w:ind w:firstLine="708"/>
        <w:jc w:val="both"/>
        <w:rPr>
          <w:color w:val="000000"/>
        </w:rPr>
      </w:pPr>
    </w:p>
    <w:p w14:paraId="2F0D0921" w14:textId="77777777" w:rsidR="00C05A32" w:rsidRPr="0056467C" w:rsidRDefault="00C05A32" w:rsidP="00C05A32">
      <w:pPr>
        <w:ind w:firstLine="708"/>
        <w:jc w:val="both"/>
        <w:rPr>
          <w:color w:val="000000"/>
        </w:rPr>
      </w:pPr>
      <w:r w:rsidRPr="0056467C">
        <w:rPr>
          <w:color w:val="000000"/>
        </w:rPr>
        <w:t>Die Aufschrift besteht aus einer Kombination der Buchstaben "CD" gefolgt von einem Trennungsstrich und einer Gruppe von zwei Buchstaben über einer Gruppe von drei Ziffern. Die Buchstabengruppe beginnt mit dem Buchstaben "M".</w:t>
      </w:r>
    </w:p>
    <w:p w14:paraId="22241001" w14:textId="77777777" w:rsidR="00C05A32" w:rsidRPr="0056467C" w:rsidRDefault="00C05A32" w:rsidP="00016976">
      <w:pPr>
        <w:jc w:val="both"/>
        <w:rPr>
          <w:color w:val="000000"/>
        </w:rPr>
      </w:pPr>
    </w:p>
    <w:p w14:paraId="5C86C81C" w14:textId="77777777" w:rsidR="00016976" w:rsidRPr="0056467C" w:rsidRDefault="00016976" w:rsidP="00016976">
      <w:pPr>
        <w:jc w:val="both"/>
        <w:rPr>
          <w:color w:val="000000"/>
        </w:rPr>
      </w:pPr>
    </w:p>
    <w:p w14:paraId="39B7BA88" w14:textId="77777777" w:rsidR="00C05A32" w:rsidRPr="0056467C" w:rsidRDefault="00C05A32" w:rsidP="00C05A32">
      <w:pPr>
        <w:jc w:val="center"/>
        <w:rPr>
          <w:color w:val="000000"/>
        </w:rPr>
      </w:pPr>
      <w:r w:rsidRPr="0056467C">
        <w:rPr>
          <w:i/>
          <w:iCs/>
          <w:color w:val="000000"/>
        </w:rPr>
        <w:t>Abschnitt V</w:t>
      </w:r>
      <w:r w:rsidRPr="0056467C">
        <w:rPr>
          <w:color w:val="000000"/>
        </w:rPr>
        <w:t xml:space="preserve"> - Handelszulassungskennzeichen</w:t>
      </w:r>
    </w:p>
    <w:p w14:paraId="587BBD82" w14:textId="77777777" w:rsidR="00C05A32" w:rsidRPr="0056467C" w:rsidRDefault="00C05A32" w:rsidP="00C05A32">
      <w:pPr>
        <w:jc w:val="both"/>
        <w:rPr>
          <w:color w:val="000000"/>
        </w:rPr>
      </w:pPr>
    </w:p>
    <w:p w14:paraId="1E2216B8" w14:textId="77777777" w:rsidR="00016976" w:rsidRPr="0056467C" w:rsidRDefault="00016976" w:rsidP="00C05A32">
      <w:pPr>
        <w:jc w:val="both"/>
        <w:rPr>
          <w:color w:val="000000"/>
        </w:rPr>
      </w:pPr>
    </w:p>
    <w:p w14:paraId="1CCE594D"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16</w:t>
      </w:r>
      <w:r w:rsidRPr="0056467C">
        <w:rPr>
          <w:color w:val="000000"/>
        </w:rPr>
        <w:t xml:space="preserve"> - §</w:t>
      </w:r>
      <w:r w:rsidR="00016976" w:rsidRPr="0056467C">
        <w:rPr>
          <w:color w:val="000000"/>
        </w:rPr>
        <w:t> </w:t>
      </w:r>
      <w:r w:rsidRPr="0056467C">
        <w:rPr>
          <w:color w:val="000000"/>
        </w:rPr>
        <w:t>1 - Was den Grund des Handelszulassungskennzeichens betrifft, haben das Probefahrtkennzeichen, das Händlerkennzeichen und das Berufskennzeichen einen weißen Grund. Aufschrift und Umrandung sind moosgrün (RAL 6005). Die Aufschrift besteht aus einer (Index-)Ziffer, gefolgt von einem Trennungsstrich und einer Gruppe von drei Buchstaben über einer Gruppe von drei Ziffern.</w:t>
      </w:r>
    </w:p>
    <w:p w14:paraId="3344AB40" w14:textId="77777777" w:rsidR="00C05A32" w:rsidRPr="0056467C" w:rsidRDefault="00C05A32" w:rsidP="00C05A32">
      <w:pPr>
        <w:ind w:firstLine="708"/>
        <w:jc w:val="both"/>
        <w:rPr>
          <w:color w:val="000000"/>
          <w:highlight w:val="green"/>
        </w:rPr>
      </w:pPr>
    </w:p>
    <w:p w14:paraId="6C6A8CA4"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Über dem Europasymbol wird eine wie in Artikel 8 § 2 erwähnte Vignette angebracht.</w:t>
      </w:r>
    </w:p>
    <w:p w14:paraId="4EA259FA" w14:textId="77777777" w:rsidR="00C05A32" w:rsidRPr="0056467C" w:rsidRDefault="00C05A32" w:rsidP="00C05A32">
      <w:pPr>
        <w:ind w:firstLine="708"/>
        <w:jc w:val="both"/>
        <w:rPr>
          <w:color w:val="000000"/>
        </w:rPr>
      </w:pPr>
    </w:p>
    <w:p w14:paraId="4562A2F6"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3 - Die verschiedenen Arten Handelszulassungskennzeichen haben folgende Sondermerkmale:</w:t>
      </w:r>
    </w:p>
    <w:p w14:paraId="74129AB8" w14:textId="77777777" w:rsidR="00C05A32" w:rsidRPr="0056467C" w:rsidRDefault="00C05A32" w:rsidP="00C05A32">
      <w:pPr>
        <w:ind w:firstLine="708"/>
        <w:jc w:val="both"/>
        <w:rPr>
          <w:color w:val="000000"/>
        </w:rPr>
      </w:pPr>
    </w:p>
    <w:p w14:paraId="08C67F81" w14:textId="77777777" w:rsidR="00C05A32" w:rsidRPr="0056467C" w:rsidRDefault="00C05A32" w:rsidP="00C05A32">
      <w:pPr>
        <w:pStyle w:val="Paragraphedeliste"/>
        <w:numPr>
          <w:ilvl w:val="0"/>
          <w:numId w:val="34"/>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Probefahrtkennzeichen: Dem ersten Buchstaben "Y” folgt eine Gruppe aus drei Buchstaben, deren erster Buchstabe "M" ist.</w:t>
      </w:r>
    </w:p>
    <w:p w14:paraId="421638AD"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69892341" w14:textId="77777777" w:rsidR="00C05A32" w:rsidRPr="0056467C" w:rsidRDefault="00C05A32" w:rsidP="00C05A32">
      <w:pPr>
        <w:pStyle w:val="Paragraphedeliste"/>
        <w:numPr>
          <w:ilvl w:val="0"/>
          <w:numId w:val="34"/>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Händlerkennzeichen: Dem ersten Buchstaben "Z" folgt eine Gruppe aus drei Buchstaben, deren erster Buchstabe "M" ist,</w:t>
      </w:r>
    </w:p>
    <w:p w14:paraId="4D1A6FB8" w14:textId="77777777" w:rsidR="00C05A32" w:rsidRPr="0056467C" w:rsidRDefault="00C05A32" w:rsidP="00C05A32">
      <w:pPr>
        <w:jc w:val="both"/>
        <w:rPr>
          <w:color w:val="000000"/>
        </w:rPr>
      </w:pPr>
    </w:p>
    <w:p w14:paraId="0A3CD065" w14:textId="77777777" w:rsidR="00C05A32" w:rsidRPr="0056467C" w:rsidRDefault="00C05A32" w:rsidP="00C05A32">
      <w:pPr>
        <w:pStyle w:val="Paragraphedeliste"/>
        <w:numPr>
          <w:ilvl w:val="0"/>
          <w:numId w:val="34"/>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Berufskennzeichen: Dem ersten Buchstaben "V” folgt eine Gruppe aus drei Buchstaben, deren erster Buchstabe "M" ist.</w:t>
      </w:r>
    </w:p>
    <w:p w14:paraId="5A137168" w14:textId="77777777" w:rsidR="00C05A32" w:rsidRPr="0056467C" w:rsidRDefault="00C05A32" w:rsidP="00C05A32">
      <w:pPr>
        <w:jc w:val="both"/>
        <w:rPr>
          <w:color w:val="000000"/>
          <w:highlight w:val="green"/>
        </w:rPr>
      </w:pPr>
    </w:p>
    <w:p w14:paraId="36F27DE5" w14:textId="77777777" w:rsidR="00016976" w:rsidRPr="0056467C" w:rsidRDefault="00016976" w:rsidP="00C05A32">
      <w:pPr>
        <w:jc w:val="both"/>
        <w:rPr>
          <w:color w:val="000000"/>
          <w:highlight w:val="green"/>
        </w:rPr>
      </w:pPr>
    </w:p>
    <w:p w14:paraId="0FD48F3D" w14:textId="77777777" w:rsidR="00C05A32" w:rsidRPr="0056467C" w:rsidRDefault="00C05A32" w:rsidP="00C05A32">
      <w:pPr>
        <w:jc w:val="center"/>
        <w:rPr>
          <w:color w:val="000000"/>
        </w:rPr>
      </w:pPr>
      <w:r w:rsidRPr="0056467C">
        <w:rPr>
          <w:i/>
          <w:iCs/>
          <w:color w:val="000000"/>
        </w:rPr>
        <w:t>Abschnitt VI</w:t>
      </w:r>
      <w:r w:rsidRPr="0056467C">
        <w:rPr>
          <w:color w:val="000000"/>
        </w:rPr>
        <w:t xml:space="preserve"> - Nationale Zulassungskennzeichen</w:t>
      </w:r>
    </w:p>
    <w:p w14:paraId="6887D0DA" w14:textId="77777777" w:rsidR="00C05A32" w:rsidRPr="0056467C" w:rsidRDefault="00C05A32" w:rsidP="00C05A32">
      <w:pPr>
        <w:jc w:val="both"/>
        <w:rPr>
          <w:color w:val="000000"/>
        </w:rPr>
      </w:pPr>
    </w:p>
    <w:p w14:paraId="3D643627" w14:textId="77777777" w:rsidR="00016976" w:rsidRPr="0056467C" w:rsidRDefault="00016976" w:rsidP="00C05A32">
      <w:pPr>
        <w:jc w:val="both"/>
        <w:rPr>
          <w:color w:val="000000"/>
        </w:rPr>
      </w:pPr>
    </w:p>
    <w:p w14:paraId="487E52C7"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17</w:t>
      </w:r>
      <w:r w:rsidRPr="0056467C">
        <w:rPr>
          <w:color w:val="000000"/>
        </w:rPr>
        <w:t xml:space="preserve"> - §</w:t>
      </w:r>
      <w:r w:rsidR="00016976" w:rsidRPr="0056467C">
        <w:rPr>
          <w:color w:val="000000"/>
        </w:rPr>
        <w:t> </w:t>
      </w:r>
      <w:r w:rsidRPr="0056467C">
        <w:rPr>
          <w:color w:val="000000"/>
        </w:rPr>
        <w:t>1 - Das nationale Zulassungskennzeichen hat einen weißen Grund. Aufschrift und Umrandung sind moosgrün (RAL 6005).</w:t>
      </w:r>
    </w:p>
    <w:p w14:paraId="313A899D" w14:textId="77777777" w:rsidR="00C05A32" w:rsidRPr="0056467C" w:rsidRDefault="00C05A32" w:rsidP="00C05A32">
      <w:pPr>
        <w:ind w:firstLine="708"/>
        <w:jc w:val="both"/>
        <w:rPr>
          <w:color w:val="000000"/>
        </w:rPr>
      </w:pPr>
    </w:p>
    <w:p w14:paraId="2DBE2666" w14:textId="77777777" w:rsidR="00C05A32" w:rsidRPr="0056467C" w:rsidRDefault="00C05A32" w:rsidP="00C05A32">
      <w:pPr>
        <w:ind w:firstLine="708"/>
        <w:jc w:val="both"/>
        <w:rPr>
          <w:color w:val="000000"/>
        </w:rPr>
      </w:pPr>
      <w:r w:rsidRPr="0056467C">
        <w:rPr>
          <w:color w:val="000000"/>
        </w:rPr>
        <w:t>Die Aufschrift besteht aus einer Gruppe von zwei Buchstaben, gefolgt von einem Trennungsstrich, gefolgt von den zwei letzten Ziffern der Jahreszahl über einer Gruppe von drei Buchstaben.</w:t>
      </w:r>
    </w:p>
    <w:p w14:paraId="72D3F324" w14:textId="77777777" w:rsidR="00C05A32" w:rsidRPr="0056467C" w:rsidRDefault="00C05A32" w:rsidP="00C05A32">
      <w:pPr>
        <w:ind w:firstLine="708"/>
        <w:jc w:val="both"/>
        <w:rPr>
          <w:color w:val="000000"/>
        </w:rPr>
      </w:pPr>
    </w:p>
    <w:p w14:paraId="48238EFC"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Rechts vom Europasymbol werden zwei Vignetten angebracht. Der Tag und der Monat, in Bezug auf das Ende des Gültigkeitszeitraumes, werden auf diesen Vignetten angegeben. Diese Vignetten geben den Monat auf der unteren Vignette und den Tag auf der oberen Vignette an. Die Vignetten, in Verbindung mit der auf dem Zulassungskennzeichen angegebenen Jahreszahl, geben das äußerste Gültigkeitsdatum der Zulassung an.</w:t>
      </w:r>
    </w:p>
    <w:p w14:paraId="17312A66" w14:textId="77777777" w:rsidR="00C05A32" w:rsidRPr="0056467C" w:rsidRDefault="00C05A32" w:rsidP="00C05A32">
      <w:pPr>
        <w:ind w:firstLine="708"/>
        <w:jc w:val="both"/>
        <w:rPr>
          <w:color w:val="000000"/>
          <w:highlight w:val="green"/>
        </w:rPr>
      </w:pPr>
    </w:p>
    <w:p w14:paraId="54343E28" w14:textId="77777777" w:rsidR="00C05A32" w:rsidRPr="0056467C" w:rsidRDefault="00C05A32" w:rsidP="00C05A32">
      <w:pPr>
        <w:ind w:firstLine="708"/>
        <w:jc w:val="both"/>
        <w:rPr>
          <w:color w:val="000000"/>
        </w:rPr>
      </w:pPr>
      <w:r w:rsidRPr="0056467C">
        <w:rPr>
          <w:color w:val="000000"/>
        </w:rPr>
        <w:t>Diese Vignetten sind grün und müssen den in Anlage 4 des vorliegenden Erlasses genannten Vorschriften entsprechen.</w:t>
      </w:r>
    </w:p>
    <w:p w14:paraId="734159B9" w14:textId="77777777" w:rsidR="00C05A32" w:rsidRPr="0056467C" w:rsidRDefault="00C05A32" w:rsidP="00C05A32">
      <w:pPr>
        <w:ind w:firstLine="708"/>
        <w:jc w:val="both"/>
        <w:rPr>
          <w:color w:val="000000"/>
        </w:rPr>
      </w:pPr>
    </w:p>
    <w:p w14:paraId="2D1BFC34"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3 - Das nationale Zulassungskennzeichen hat folgende Sondermerkmale: Der erste Buchstabe "U" wird gefolgt von einem zweiten Buchstaben.</w:t>
      </w:r>
    </w:p>
    <w:p w14:paraId="25A7233F" w14:textId="77777777" w:rsidR="00016976" w:rsidRPr="0056467C" w:rsidRDefault="00016976" w:rsidP="00016976">
      <w:pPr>
        <w:jc w:val="both"/>
        <w:rPr>
          <w:color w:val="000000"/>
        </w:rPr>
      </w:pPr>
    </w:p>
    <w:p w14:paraId="17FFDEE3" w14:textId="77777777" w:rsidR="00016976" w:rsidRPr="0056467C" w:rsidRDefault="00016976" w:rsidP="00016976">
      <w:pPr>
        <w:jc w:val="both"/>
        <w:rPr>
          <w:color w:val="000000"/>
        </w:rPr>
      </w:pPr>
    </w:p>
    <w:p w14:paraId="4E166A61" w14:textId="77777777" w:rsidR="00C05A32" w:rsidRPr="0056467C" w:rsidRDefault="00C05A32" w:rsidP="00016976">
      <w:pPr>
        <w:jc w:val="center"/>
        <w:rPr>
          <w:color w:val="000000"/>
        </w:rPr>
      </w:pPr>
      <w:r w:rsidRPr="0056467C">
        <w:rPr>
          <w:color w:val="000000"/>
        </w:rPr>
        <w:br w:type="page"/>
      </w:r>
      <w:r w:rsidRPr="0056467C">
        <w:rPr>
          <w:color w:val="000000"/>
        </w:rPr>
        <w:lastRenderedPageBreak/>
        <w:t xml:space="preserve">KAPITEL V - </w:t>
      </w:r>
      <w:r w:rsidRPr="0056467C">
        <w:rPr>
          <w:i/>
          <w:iCs/>
          <w:color w:val="000000"/>
        </w:rPr>
        <w:t>Zulassungskennzeichen für Kleinkrafträder und vierrädrige Leichtkraftfahrzeuge</w:t>
      </w:r>
    </w:p>
    <w:p w14:paraId="4CFBE2C1" w14:textId="77777777" w:rsidR="00C05A32" w:rsidRPr="0056467C" w:rsidRDefault="00C05A32" w:rsidP="00016976">
      <w:pPr>
        <w:rPr>
          <w:color w:val="000000"/>
        </w:rPr>
      </w:pPr>
    </w:p>
    <w:p w14:paraId="7636E5F2" w14:textId="77777777" w:rsidR="00016976" w:rsidRPr="0056467C" w:rsidRDefault="00016976" w:rsidP="00016976">
      <w:pPr>
        <w:rPr>
          <w:color w:val="000000"/>
        </w:rPr>
      </w:pPr>
    </w:p>
    <w:p w14:paraId="33205AF8" w14:textId="77777777" w:rsidR="00C05A32" w:rsidRPr="0056467C" w:rsidRDefault="00C05A32" w:rsidP="00C05A32">
      <w:pPr>
        <w:jc w:val="center"/>
        <w:rPr>
          <w:color w:val="000000"/>
        </w:rPr>
      </w:pPr>
      <w:r w:rsidRPr="0056467C">
        <w:rPr>
          <w:i/>
          <w:iCs/>
          <w:color w:val="000000"/>
        </w:rPr>
        <w:t>Abschnitt 1</w:t>
      </w:r>
      <w:r w:rsidRPr="0056467C">
        <w:rPr>
          <w:color w:val="000000"/>
        </w:rPr>
        <w:t xml:space="preserve"> - Allgemeine Bestimmungen</w:t>
      </w:r>
    </w:p>
    <w:p w14:paraId="7B4E9EDA" w14:textId="77777777" w:rsidR="00C05A32" w:rsidRPr="0056467C" w:rsidRDefault="00C05A32" w:rsidP="00C05A32">
      <w:pPr>
        <w:jc w:val="both"/>
        <w:rPr>
          <w:color w:val="000000"/>
        </w:rPr>
      </w:pPr>
    </w:p>
    <w:p w14:paraId="12310B55" w14:textId="77777777" w:rsidR="00016976" w:rsidRPr="0056467C" w:rsidRDefault="00016976" w:rsidP="00C05A32">
      <w:pPr>
        <w:jc w:val="both"/>
        <w:rPr>
          <w:color w:val="000000"/>
        </w:rPr>
      </w:pPr>
    </w:p>
    <w:p w14:paraId="7E8C7259" w14:textId="77777777" w:rsidR="00C05A32" w:rsidRPr="0056467C" w:rsidRDefault="00C05A32" w:rsidP="00C05A32">
      <w:pPr>
        <w:ind w:firstLine="708"/>
        <w:jc w:val="both"/>
        <w:rPr>
          <w:color w:val="000000"/>
        </w:rPr>
      </w:pPr>
      <w:r w:rsidRPr="0056467C">
        <w:rPr>
          <w:b/>
          <w:bCs/>
          <w:color w:val="000000"/>
        </w:rPr>
        <w:t>Art.</w:t>
      </w:r>
      <w:r w:rsidR="00016976" w:rsidRPr="0056467C">
        <w:rPr>
          <w:b/>
          <w:bCs/>
          <w:color w:val="000000"/>
        </w:rPr>
        <w:t> </w:t>
      </w:r>
      <w:r w:rsidRPr="0056467C">
        <w:rPr>
          <w:b/>
          <w:bCs/>
          <w:color w:val="000000"/>
        </w:rPr>
        <w:t>18</w:t>
      </w:r>
      <w:r w:rsidRPr="0056467C">
        <w:rPr>
          <w:color w:val="000000"/>
        </w:rPr>
        <w:t xml:space="preserve"> - §</w:t>
      </w:r>
      <w:r w:rsidR="00016976" w:rsidRPr="0056467C">
        <w:rPr>
          <w:color w:val="000000"/>
        </w:rPr>
        <w:t> </w:t>
      </w:r>
      <w:r w:rsidRPr="0056467C">
        <w:rPr>
          <w:color w:val="000000"/>
        </w:rPr>
        <w:t>1 - Zulassungskennzeichen für Kleinkrafträder und vierrädrige Leichtkraftfahrzeuge bestehen aus einem Metallschild mit einer Aufschrift, dem Europasymbol, einem Reliefstempel und verschiedenen Sicherheitselementen.</w:t>
      </w:r>
    </w:p>
    <w:p w14:paraId="6D0BC28E" w14:textId="77777777" w:rsidR="00C05A32" w:rsidRPr="0056467C" w:rsidRDefault="00C05A32" w:rsidP="00C05A32">
      <w:pPr>
        <w:ind w:firstLine="708"/>
        <w:jc w:val="both"/>
        <w:rPr>
          <w:color w:val="000000"/>
        </w:rPr>
      </w:pPr>
    </w:p>
    <w:p w14:paraId="7733B619" w14:textId="77777777" w:rsidR="00C05A32" w:rsidRPr="0056467C" w:rsidRDefault="00C05A32" w:rsidP="00C05A32">
      <w:pPr>
        <w:ind w:firstLine="708"/>
        <w:jc w:val="both"/>
        <w:rPr>
          <w:color w:val="000000"/>
        </w:rPr>
      </w:pPr>
      <w:r w:rsidRPr="0056467C">
        <w:rPr>
          <w:color w:val="000000"/>
        </w:rPr>
        <w:t>Die Ecken des Schildes sind abgerundet. Das Zulassungskennzeichen ist mit einer Umrandung versehen.</w:t>
      </w:r>
    </w:p>
    <w:p w14:paraId="15DDC84F" w14:textId="77777777" w:rsidR="00C05A32" w:rsidRPr="0056467C" w:rsidRDefault="00C05A32" w:rsidP="00C05A32">
      <w:pPr>
        <w:ind w:firstLine="708"/>
        <w:jc w:val="both"/>
        <w:rPr>
          <w:color w:val="000000"/>
        </w:rPr>
      </w:pPr>
    </w:p>
    <w:p w14:paraId="785A2F79" w14:textId="77777777" w:rsidR="00C05A32" w:rsidRPr="0056467C" w:rsidRDefault="00C05A32" w:rsidP="00C05A32">
      <w:pPr>
        <w:ind w:firstLine="708"/>
        <w:jc w:val="both"/>
        <w:rPr>
          <w:color w:val="000000"/>
        </w:rPr>
      </w:pPr>
      <w:r w:rsidRPr="0056467C">
        <w:rPr>
          <w:color w:val="000000"/>
        </w:rPr>
        <w:t>Der Grund des Zulassungskennzeichens ist retroreflektierend.</w:t>
      </w:r>
    </w:p>
    <w:p w14:paraId="36DC3EAD" w14:textId="77777777" w:rsidR="00C05A32" w:rsidRPr="0056467C" w:rsidRDefault="00C05A32" w:rsidP="00C05A32">
      <w:pPr>
        <w:ind w:firstLine="708"/>
        <w:jc w:val="both"/>
        <w:rPr>
          <w:color w:val="000000"/>
        </w:rPr>
      </w:pPr>
    </w:p>
    <w:p w14:paraId="3A5D474B" w14:textId="77777777" w:rsidR="00C05A32" w:rsidRPr="0056467C" w:rsidRDefault="00C05A32" w:rsidP="00C05A32">
      <w:pPr>
        <w:ind w:firstLine="708"/>
        <w:jc w:val="both"/>
        <w:rPr>
          <w:color w:val="000000"/>
        </w:rPr>
      </w:pPr>
      <w:r w:rsidRPr="0056467C">
        <w:rPr>
          <w:color w:val="000000"/>
        </w:rPr>
        <w:t>§</w:t>
      </w:r>
      <w:r w:rsidR="00016976" w:rsidRPr="0056467C">
        <w:rPr>
          <w:color w:val="000000"/>
        </w:rPr>
        <w:t> </w:t>
      </w:r>
      <w:r w:rsidRPr="0056467C">
        <w:rPr>
          <w:color w:val="000000"/>
        </w:rPr>
        <w:t>2 - Die Zulassungskennzeichen für Kleinkrafträder und vierrädrige Leichtkraftfahrzeuge sind 100 Millimeter breit und 120 Millimeter hoch. Die Umrandung ist 5 Millimeter breit.</w:t>
      </w:r>
    </w:p>
    <w:p w14:paraId="2784D6EC" w14:textId="77777777" w:rsidR="00C05A32" w:rsidRPr="0056467C" w:rsidRDefault="00C05A32" w:rsidP="00C05A32">
      <w:pPr>
        <w:ind w:firstLine="708"/>
        <w:jc w:val="both"/>
        <w:rPr>
          <w:color w:val="000000"/>
        </w:rPr>
      </w:pPr>
    </w:p>
    <w:p w14:paraId="2E35EAEF" w14:textId="77777777" w:rsidR="00C05A32" w:rsidRPr="0056467C" w:rsidRDefault="00C05A32" w:rsidP="00C05A32">
      <w:pPr>
        <w:ind w:firstLine="708"/>
        <w:jc w:val="both"/>
        <w:rPr>
          <w:color w:val="000000"/>
        </w:rPr>
      </w:pPr>
      <w:r w:rsidRPr="0056467C">
        <w:rPr>
          <w:color w:val="000000"/>
        </w:rPr>
        <w:t>Aufschrift, Stempel und Umrandung treten im Vergleich zum Grund des Zulassungskennzeichens mindestens 1 Millimeter hervor.</w:t>
      </w:r>
    </w:p>
    <w:p w14:paraId="6582AC70" w14:textId="77777777" w:rsidR="00C05A32" w:rsidRPr="0056467C" w:rsidRDefault="00C05A32" w:rsidP="00C05A32">
      <w:pPr>
        <w:ind w:firstLine="708"/>
        <w:jc w:val="both"/>
        <w:rPr>
          <w:color w:val="000000"/>
        </w:rPr>
      </w:pPr>
    </w:p>
    <w:p w14:paraId="611E27D1" w14:textId="77777777" w:rsidR="00C05A32" w:rsidRPr="0056467C" w:rsidRDefault="00C05A32" w:rsidP="00C05A32">
      <w:pPr>
        <w:ind w:firstLine="708"/>
        <w:jc w:val="both"/>
        <w:rPr>
          <w:color w:val="000000"/>
        </w:rPr>
      </w:pPr>
      <w:r w:rsidRPr="0056467C">
        <w:rPr>
          <w:color w:val="000000"/>
        </w:rPr>
        <w:t>Die Aufschrift besteht aus geraden, standardisierten Schriftzeichen, deren Form und Abmessungen in Anlage 2</w:t>
      </w:r>
      <w:r w:rsidRPr="0056467C">
        <w:rPr>
          <w:i/>
          <w:iCs/>
          <w:color w:val="000000"/>
        </w:rPr>
        <w:t>bis</w:t>
      </w:r>
      <w:r w:rsidRPr="0056467C">
        <w:rPr>
          <w:color w:val="000000"/>
        </w:rPr>
        <w:t xml:space="preserve"> festgelegt sind.</w:t>
      </w:r>
    </w:p>
    <w:p w14:paraId="5CEA62AD" w14:textId="77777777" w:rsidR="00C05A32" w:rsidRPr="0056467C" w:rsidRDefault="00C05A32" w:rsidP="00C05A32">
      <w:pPr>
        <w:ind w:firstLine="708"/>
        <w:jc w:val="both"/>
        <w:rPr>
          <w:color w:val="000000"/>
        </w:rPr>
      </w:pPr>
    </w:p>
    <w:p w14:paraId="26D87A50" w14:textId="77777777" w:rsidR="00C05A32" w:rsidRPr="0056467C" w:rsidRDefault="00C05A32" w:rsidP="00C05A32">
      <w:pPr>
        <w:ind w:firstLine="708"/>
        <w:jc w:val="both"/>
        <w:rPr>
          <w:color w:val="000000"/>
        </w:rPr>
      </w:pPr>
      <w:r w:rsidRPr="0056467C">
        <w:rPr>
          <w:color w:val="000000"/>
        </w:rPr>
        <w:t>Das Europasymbol besteht aus einem blauen, rechteckigen Feld, dessen untere und linke Seite jeweils 4 bis 5 Millimeter vom linken Rand des Kennzeichens und 7 bis 9 Millimeter vom unteren Rand des Kennzeichens entfernt ist.</w:t>
      </w:r>
    </w:p>
    <w:p w14:paraId="59D92561" w14:textId="77777777" w:rsidR="00C05A32" w:rsidRPr="0056467C" w:rsidRDefault="00C05A32" w:rsidP="00C05A32">
      <w:pPr>
        <w:ind w:firstLine="708"/>
        <w:jc w:val="both"/>
        <w:rPr>
          <w:color w:val="000000"/>
        </w:rPr>
      </w:pPr>
    </w:p>
    <w:p w14:paraId="7A7BDDAA" w14:textId="77777777" w:rsidR="00C05A32" w:rsidRPr="0056467C" w:rsidRDefault="00C05A32" w:rsidP="00C05A32">
      <w:pPr>
        <w:ind w:firstLine="708"/>
        <w:jc w:val="both"/>
        <w:rPr>
          <w:color w:val="000000"/>
        </w:rPr>
      </w:pPr>
      <w:r w:rsidRPr="0056467C">
        <w:rPr>
          <w:color w:val="000000"/>
        </w:rPr>
        <w:t>Dieses blaue Feld ist 35 Millimeter hoch und 18 Millimeter breit und weist unten einen weißen Buchstaben "B" als Unterscheidungszeichen des Landes mit darüber einem Kreis aus zwölf gelben, fünfzackigen Sternen auf. Grund, Sterne und Unterscheidungszeichen des Landes sind retroflektierend.</w:t>
      </w:r>
    </w:p>
    <w:p w14:paraId="7CF3C461" w14:textId="77777777" w:rsidR="00C05A32" w:rsidRPr="0056467C" w:rsidRDefault="00C05A32" w:rsidP="00C05A32">
      <w:pPr>
        <w:ind w:firstLine="708"/>
        <w:jc w:val="both"/>
        <w:rPr>
          <w:color w:val="000000"/>
          <w:highlight w:val="green"/>
        </w:rPr>
      </w:pPr>
    </w:p>
    <w:p w14:paraId="2EC1C6BC" w14:textId="77777777" w:rsidR="00C05A32" w:rsidRDefault="00C05A32" w:rsidP="00C05A32">
      <w:pPr>
        <w:ind w:firstLine="708"/>
        <w:jc w:val="both"/>
        <w:rPr>
          <w:color w:val="000000"/>
        </w:rPr>
      </w:pPr>
      <w:r w:rsidRPr="0056467C">
        <w:rPr>
          <w:color w:val="000000"/>
        </w:rPr>
        <w:t>Der Reliefstempel hat eine ovale Form und enthält die stilisierten Buchstaben "C" und "V". Er ist 16 bis 17 Millimeter hoch und 10 bis 11 Millimeter breit.</w:t>
      </w:r>
    </w:p>
    <w:p w14:paraId="5AF1D9C3" w14:textId="77777777" w:rsidR="00E9476E" w:rsidRPr="0056467C" w:rsidRDefault="00E9476E" w:rsidP="00C05A32">
      <w:pPr>
        <w:ind w:firstLine="708"/>
        <w:jc w:val="both"/>
        <w:rPr>
          <w:color w:val="000000"/>
        </w:rPr>
      </w:pPr>
    </w:p>
    <w:bookmarkEnd w:id="0"/>
    <w:p w14:paraId="0B3BE1EA" w14:textId="77777777" w:rsidR="00C05A32" w:rsidRPr="0056467C" w:rsidRDefault="00C05A32" w:rsidP="00C05A32">
      <w:pPr>
        <w:ind w:firstLine="708"/>
        <w:jc w:val="both"/>
        <w:rPr>
          <w:color w:val="000000"/>
        </w:rPr>
      </w:pPr>
    </w:p>
    <w:p w14:paraId="135679D8" w14:textId="77777777" w:rsidR="00C05A32" w:rsidRPr="0056467C" w:rsidRDefault="00C05A32" w:rsidP="00C05A32">
      <w:pPr>
        <w:jc w:val="center"/>
        <w:rPr>
          <w:color w:val="000000"/>
        </w:rPr>
      </w:pPr>
      <w:r w:rsidRPr="0056467C">
        <w:rPr>
          <w:i/>
          <w:iCs/>
          <w:color w:val="000000"/>
        </w:rPr>
        <w:t>Abschnitt II</w:t>
      </w:r>
      <w:r w:rsidRPr="0056467C">
        <w:rPr>
          <w:color w:val="000000"/>
        </w:rPr>
        <w:t xml:space="preserve"> - Gewöhnliche und zusätzliche Zulassungskennzeichen</w:t>
      </w:r>
    </w:p>
    <w:p w14:paraId="778D10E8" w14:textId="77777777" w:rsidR="00016976" w:rsidRDefault="00016976" w:rsidP="00C05A32">
      <w:pPr>
        <w:jc w:val="both"/>
        <w:rPr>
          <w:color w:val="000000"/>
        </w:rPr>
      </w:pPr>
    </w:p>
    <w:p w14:paraId="79CE9262" w14:textId="77777777" w:rsidR="00E9476E" w:rsidRPr="0056467C" w:rsidRDefault="00E9476E" w:rsidP="00C05A32">
      <w:pPr>
        <w:jc w:val="both"/>
        <w:rPr>
          <w:color w:val="000000"/>
        </w:rPr>
      </w:pPr>
    </w:p>
    <w:p w14:paraId="04D2AE6B" w14:textId="77777777" w:rsidR="00C05A32" w:rsidRPr="0056467C" w:rsidRDefault="00C05A32" w:rsidP="00C05A32">
      <w:pPr>
        <w:ind w:firstLine="708"/>
        <w:jc w:val="both"/>
        <w:rPr>
          <w:color w:val="000000"/>
        </w:rPr>
      </w:pPr>
      <w:r w:rsidRPr="0056467C">
        <w:rPr>
          <w:b/>
          <w:bCs/>
          <w:color w:val="000000"/>
        </w:rPr>
        <w:t>Art.</w:t>
      </w:r>
      <w:r w:rsidR="006D64F8" w:rsidRPr="0056467C">
        <w:rPr>
          <w:b/>
          <w:bCs/>
          <w:color w:val="000000"/>
        </w:rPr>
        <w:t> </w:t>
      </w:r>
      <w:r w:rsidRPr="0056467C">
        <w:rPr>
          <w:b/>
          <w:bCs/>
          <w:color w:val="000000"/>
        </w:rPr>
        <w:t>19</w:t>
      </w:r>
      <w:r w:rsidRPr="0056467C">
        <w:rPr>
          <w:color w:val="000000"/>
        </w:rPr>
        <w:t xml:space="preserve"> - §</w:t>
      </w:r>
      <w:r w:rsidR="006D64F8" w:rsidRPr="0056467C">
        <w:rPr>
          <w:color w:val="000000"/>
        </w:rPr>
        <w:t> </w:t>
      </w:r>
      <w:r w:rsidRPr="0056467C">
        <w:rPr>
          <w:color w:val="000000"/>
        </w:rPr>
        <w:t>1 - Das gewöhnliche Kennzeichen hat einen weißen Grund. Aufschrift und Umrandung sind rubinrot (RAL 3003).</w:t>
      </w:r>
    </w:p>
    <w:p w14:paraId="2179F93E" w14:textId="77777777" w:rsidR="00C05A32" w:rsidRPr="0056467C" w:rsidRDefault="00C05A32" w:rsidP="00C05A32">
      <w:pPr>
        <w:ind w:firstLine="708"/>
        <w:jc w:val="both"/>
        <w:rPr>
          <w:color w:val="000000"/>
        </w:rPr>
      </w:pPr>
    </w:p>
    <w:p w14:paraId="5F5B861B"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 xml:space="preserve">2 - Für Kleinkrafträder besteht die Aufschrift aus dem (Index-)Buchstaben "S" gefolgt von entweder einer Gruppe von drei Buchstaben über einer Gruppe von drei Ziffern oder einer Gruppe von drei Ziffern über einer Gruppe von drei Buchstaben. Die Buchstabenreihen beginnen mit dem Buchstaben "A" für die Kleinkrafträder der Klasse A, mit dem Buchstaben "B" für die Kleinkrafträder der Klasse B und mit dem Buchstaben "P" </w:t>
      </w:r>
      <w:r w:rsidRPr="0056467C">
        <w:rPr>
          <w:color w:val="000000"/>
        </w:rPr>
        <w:lastRenderedPageBreak/>
        <w:t>für ein "Speed Pedelec", erwähnt in Artikel 2.17 3) des Königlichen Erlasses zur Abänderung des Königlichen Erlasses vom 1. Dezember 1975 zur Festlegung der allgemeinen Ordnung über den Straßenverkehr und die Benutzung der öffentlichen Straße.</w:t>
      </w:r>
    </w:p>
    <w:p w14:paraId="553497B1" w14:textId="77777777" w:rsidR="00C05A32" w:rsidRPr="0056467C" w:rsidRDefault="00C05A32" w:rsidP="00C05A32">
      <w:pPr>
        <w:ind w:firstLine="708"/>
        <w:jc w:val="both"/>
        <w:rPr>
          <w:color w:val="000000"/>
          <w:highlight w:val="green"/>
        </w:rPr>
      </w:pPr>
    </w:p>
    <w:p w14:paraId="5DAC51FE" w14:textId="77777777" w:rsidR="00C05A32" w:rsidRPr="0056467C" w:rsidRDefault="00C05A32" w:rsidP="00C05A32">
      <w:pPr>
        <w:ind w:firstLine="708"/>
        <w:jc w:val="both"/>
        <w:rPr>
          <w:color w:val="000000"/>
        </w:rPr>
      </w:pPr>
      <w:r w:rsidRPr="0056467C">
        <w:rPr>
          <w:color w:val="000000"/>
          <w:spacing w:val="-4"/>
        </w:rPr>
        <w:t>Für vierrädrige Leichtkraftfahrzeuge besteht die Aufschrift aus dem (Index-)</w:t>
      </w:r>
      <w:r w:rsidRPr="0056467C">
        <w:rPr>
          <w:color w:val="000000"/>
        </w:rPr>
        <w:t>Buchstaben "S" gefolgt von entweder einer Gruppe von drei Buchstaben über einer Gruppe von drei Ziffern oder einer Gruppe von drei Ziffern über einer Gruppe von drei Buchstaben. Die Buchstabenreihen beginnen mit dem Buchstaben "U".</w:t>
      </w:r>
    </w:p>
    <w:p w14:paraId="36D25E4E" w14:textId="77777777" w:rsidR="00C05A32" w:rsidRPr="0056467C" w:rsidRDefault="00C05A32" w:rsidP="00C05A32">
      <w:pPr>
        <w:ind w:firstLine="708"/>
        <w:jc w:val="both"/>
        <w:rPr>
          <w:color w:val="000000"/>
          <w:highlight w:val="green"/>
        </w:rPr>
      </w:pPr>
    </w:p>
    <w:p w14:paraId="3F78B8CB" w14:textId="77777777" w:rsidR="00C05A32" w:rsidRPr="0056467C" w:rsidRDefault="00C05A32" w:rsidP="00C05A32">
      <w:pPr>
        <w:ind w:firstLine="708"/>
        <w:jc w:val="both"/>
        <w:rPr>
          <w:color w:val="000000"/>
        </w:rPr>
      </w:pPr>
      <w:r w:rsidRPr="0056467C">
        <w:rPr>
          <w:color w:val="000000"/>
        </w:rPr>
        <w:t>§ 3 - Die Zulassungskennzeichen, deren Aufschrift mit dem (Index-)Buchstaben "O" gefolgt von einem Trennungsstrich beginnt, werden während der Zulassung oder der Wiederzulassung von in Artikel 2 § 2 Nr. 1 des Königlichen Erlasses vom 10. Oktober 1974 zur Einführung der allgemeinen Regelung über die technischen Anforderungen an Kleinkrafträder und Motorräder sowie an ihre Anhänger erwähnten Kraftfahrzeugen ausgestellt.</w:t>
      </w:r>
    </w:p>
    <w:p w14:paraId="15561126" w14:textId="77777777" w:rsidR="00C05A32" w:rsidRPr="0056467C" w:rsidRDefault="00C05A32" w:rsidP="00C05A32">
      <w:pPr>
        <w:ind w:firstLine="708"/>
        <w:jc w:val="both"/>
        <w:rPr>
          <w:color w:val="000000"/>
          <w:highlight w:val="green"/>
        </w:rPr>
      </w:pPr>
    </w:p>
    <w:p w14:paraId="21DCAAA2" w14:textId="77777777" w:rsidR="00C05A32" w:rsidRPr="0056467C" w:rsidRDefault="00C05A32" w:rsidP="00C05A32">
      <w:pPr>
        <w:ind w:firstLine="708"/>
        <w:jc w:val="both"/>
        <w:rPr>
          <w:color w:val="000000"/>
        </w:rPr>
      </w:pPr>
      <w:r w:rsidRPr="0056467C">
        <w:rPr>
          <w:color w:val="000000"/>
        </w:rPr>
        <w:t>Für Kleinkrafträder beginnen die Buchstabenreihen mit dem Buchstaben "S" gefolgt vom Buchstaben "A" für die Kleinkrafträder der Klasse A, vom Buchstaben "B" für die Kleinkrafträder der Klasse B und vom Buchstaben "P" für ein "Speed Pedelec", erwähnt in Artikel 2.17 3) des Königlichen Erlasses zur Abänderung des Königlichen Erlasses vom 1. Dezember 1975 zur Festlegung der allgemeinen Ordnung über den Straßenverkehr und die Benutzung der öffentlichen Straße.</w:t>
      </w:r>
    </w:p>
    <w:p w14:paraId="298ADBCD" w14:textId="77777777" w:rsidR="00C05A32" w:rsidRPr="0056467C" w:rsidRDefault="00C05A32" w:rsidP="00C05A32">
      <w:pPr>
        <w:ind w:firstLine="708"/>
        <w:jc w:val="both"/>
        <w:rPr>
          <w:color w:val="000000"/>
        </w:rPr>
      </w:pPr>
    </w:p>
    <w:p w14:paraId="4F1EFDDF" w14:textId="77777777" w:rsidR="00C05A32" w:rsidRPr="0056467C" w:rsidRDefault="00C05A32" w:rsidP="00C05A32">
      <w:pPr>
        <w:ind w:firstLine="708"/>
        <w:jc w:val="both"/>
        <w:rPr>
          <w:color w:val="000000"/>
        </w:rPr>
      </w:pPr>
      <w:r w:rsidRPr="0056467C">
        <w:rPr>
          <w:color w:val="000000"/>
        </w:rPr>
        <w:t>Für vierrädrige Leichtkraftfahrzeuge beginnen die Buchstabenreihen mit den Buchstaben "SU".</w:t>
      </w:r>
    </w:p>
    <w:p w14:paraId="72FE28E7" w14:textId="77777777" w:rsidR="00C05A32" w:rsidRPr="0056467C" w:rsidRDefault="00C05A32" w:rsidP="00C05A32">
      <w:pPr>
        <w:ind w:firstLine="708"/>
        <w:jc w:val="both"/>
        <w:rPr>
          <w:color w:val="000000"/>
        </w:rPr>
      </w:pPr>
    </w:p>
    <w:p w14:paraId="1B741E68" w14:textId="77777777" w:rsidR="00C05A32" w:rsidRPr="0056467C" w:rsidRDefault="00C05A32" w:rsidP="00C05A32">
      <w:pPr>
        <w:ind w:firstLine="708"/>
        <w:jc w:val="both"/>
        <w:rPr>
          <w:color w:val="000000"/>
        </w:rPr>
      </w:pPr>
      <w:r w:rsidRPr="0056467C">
        <w:rPr>
          <w:color w:val="000000"/>
        </w:rPr>
        <w:t>§ 4 - Für die zusätzlichen Zulassungskennzeichen mit besonderer Aufschrift werden die Buchstaben und Ziffern wie folgt kombiniert:</w:t>
      </w:r>
    </w:p>
    <w:p w14:paraId="50BF3241" w14:textId="77777777" w:rsidR="00C05A32" w:rsidRPr="0056467C" w:rsidRDefault="00C05A32" w:rsidP="00C05A32">
      <w:pPr>
        <w:ind w:firstLine="708"/>
        <w:jc w:val="both"/>
        <w:rPr>
          <w:color w:val="000000"/>
        </w:rPr>
      </w:pPr>
    </w:p>
    <w:p w14:paraId="51F7C379" w14:textId="77777777" w:rsidR="00C05A32" w:rsidRPr="0056467C" w:rsidRDefault="00C05A32" w:rsidP="00C05A32">
      <w:pPr>
        <w:pStyle w:val="Paragraphedeliste"/>
        <w:numPr>
          <w:ilvl w:val="0"/>
          <w:numId w:val="36"/>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die "Hof"-Kennzeichen: lediglich ein bis drei Ziffern,</w:t>
      </w:r>
    </w:p>
    <w:p w14:paraId="2912ED53" w14:textId="77777777" w:rsidR="00C05A32" w:rsidRPr="0056467C" w:rsidRDefault="00C05A32" w:rsidP="00C05A32">
      <w:pPr>
        <w:pStyle w:val="Paragraphedeliste"/>
        <w:ind w:left="1068"/>
        <w:jc w:val="both"/>
        <w:rPr>
          <w:rFonts w:ascii="Times New Roman" w:hAnsi="Times New Roman"/>
          <w:color w:val="000000"/>
          <w:sz w:val="24"/>
          <w:szCs w:val="24"/>
        </w:rPr>
      </w:pPr>
    </w:p>
    <w:p w14:paraId="56274000" w14:textId="77777777" w:rsidR="00C05A32" w:rsidRPr="0056467C" w:rsidRDefault="00C05A32" w:rsidP="00C05A32">
      <w:pPr>
        <w:pStyle w:val="Paragraphedeliste"/>
        <w:numPr>
          <w:ilvl w:val="0"/>
          <w:numId w:val="36"/>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die "A"-, "E"- oder "P"-Kennzeichen: der Buchstabe "A", "E" oder "P", gefolgt von einem Trennungsstrich und ein bis drei Ziffern.</w:t>
      </w:r>
    </w:p>
    <w:p w14:paraId="3ACF1857" w14:textId="77777777" w:rsidR="00C05A32" w:rsidRPr="0056467C" w:rsidRDefault="00C05A32" w:rsidP="00C05A32">
      <w:pPr>
        <w:jc w:val="both"/>
        <w:rPr>
          <w:color w:val="000000"/>
          <w:highlight w:val="green"/>
        </w:rPr>
      </w:pPr>
    </w:p>
    <w:p w14:paraId="35E5A15D" w14:textId="77777777" w:rsidR="006D64F8" w:rsidRPr="0056467C" w:rsidRDefault="006D64F8" w:rsidP="00C05A32">
      <w:pPr>
        <w:jc w:val="both"/>
        <w:rPr>
          <w:color w:val="000000"/>
          <w:highlight w:val="green"/>
        </w:rPr>
      </w:pPr>
    </w:p>
    <w:p w14:paraId="456C4BDF" w14:textId="77777777" w:rsidR="00C05A32" w:rsidRPr="0056467C" w:rsidRDefault="00C05A32" w:rsidP="004A493E">
      <w:pPr>
        <w:jc w:val="center"/>
        <w:rPr>
          <w:color w:val="000000"/>
        </w:rPr>
      </w:pPr>
      <w:r w:rsidRPr="0056467C">
        <w:rPr>
          <w:i/>
          <w:iCs/>
          <w:color w:val="000000"/>
        </w:rPr>
        <w:t>Abschnitt III</w:t>
      </w:r>
      <w:r w:rsidRPr="0056467C">
        <w:rPr>
          <w:color w:val="000000"/>
        </w:rPr>
        <w:t xml:space="preserve"> - Kennzeichen für vorübergehende Zulassungen</w:t>
      </w:r>
    </w:p>
    <w:p w14:paraId="66A770BE" w14:textId="77777777" w:rsidR="006D64F8" w:rsidRPr="0056467C" w:rsidRDefault="006D64F8" w:rsidP="006D64F8">
      <w:pPr>
        <w:rPr>
          <w:color w:val="000000"/>
        </w:rPr>
      </w:pPr>
    </w:p>
    <w:p w14:paraId="409D14D8" w14:textId="77777777" w:rsidR="00C05A32" w:rsidRPr="0056467C" w:rsidRDefault="00C05A32" w:rsidP="006D64F8">
      <w:pPr>
        <w:rPr>
          <w:color w:val="000000"/>
        </w:rPr>
      </w:pPr>
    </w:p>
    <w:p w14:paraId="65358AEB" w14:textId="77777777" w:rsidR="00C05A32" w:rsidRPr="0056467C" w:rsidRDefault="00C05A32" w:rsidP="00C05A32">
      <w:pPr>
        <w:jc w:val="center"/>
        <w:rPr>
          <w:color w:val="000000"/>
        </w:rPr>
      </w:pPr>
      <w:r w:rsidRPr="0056467C">
        <w:rPr>
          <w:color w:val="000000"/>
        </w:rPr>
        <w:t>Unterabschnitt 1 - Kennzeichen für vorübergehende Langzeitzulassungen</w:t>
      </w:r>
    </w:p>
    <w:p w14:paraId="521F3B27" w14:textId="77777777" w:rsidR="00C05A32" w:rsidRPr="0056467C" w:rsidRDefault="00C05A32" w:rsidP="00C05A32">
      <w:pPr>
        <w:jc w:val="both"/>
        <w:rPr>
          <w:color w:val="000000"/>
        </w:rPr>
      </w:pPr>
    </w:p>
    <w:p w14:paraId="132D2295" w14:textId="77777777" w:rsidR="006D64F8" w:rsidRPr="0056467C" w:rsidRDefault="006D64F8" w:rsidP="00C05A32">
      <w:pPr>
        <w:jc w:val="both"/>
        <w:rPr>
          <w:color w:val="000000"/>
        </w:rPr>
      </w:pPr>
    </w:p>
    <w:p w14:paraId="459478AF" w14:textId="77777777" w:rsidR="00C05A32" w:rsidRPr="0056467C" w:rsidRDefault="00C05A32" w:rsidP="00C05A32">
      <w:pPr>
        <w:ind w:firstLine="708"/>
        <w:jc w:val="both"/>
        <w:rPr>
          <w:color w:val="000000"/>
        </w:rPr>
      </w:pPr>
      <w:r w:rsidRPr="0056467C">
        <w:rPr>
          <w:b/>
          <w:bCs/>
          <w:color w:val="000000"/>
        </w:rPr>
        <w:t>Art.</w:t>
      </w:r>
      <w:r w:rsidR="006D64F8" w:rsidRPr="0056467C">
        <w:rPr>
          <w:b/>
          <w:bCs/>
          <w:color w:val="000000"/>
        </w:rPr>
        <w:t> </w:t>
      </w:r>
      <w:r w:rsidRPr="0056467C">
        <w:rPr>
          <w:b/>
          <w:bCs/>
          <w:color w:val="000000"/>
        </w:rPr>
        <w:t>20</w:t>
      </w:r>
      <w:r w:rsidRPr="0056467C">
        <w:rPr>
          <w:color w:val="000000"/>
        </w:rPr>
        <w:t xml:space="preserve"> - §</w:t>
      </w:r>
      <w:r w:rsidR="006D64F8" w:rsidRPr="0056467C">
        <w:rPr>
          <w:color w:val="000000"/>
        </w:rPr>
        <w:t> </w:t>
      </w:r>
      <w:r w:rsidRPr="0056467C">
        <w:rPr>
          <w:color w:val="000000"/>
        </w:rPr>
        <w:t>1 - Das Kennzeichen für vorübergehende Langzeitzulassungen, nachstehend internationales Kennzeichen genannt, hat einen weißen Grund. Aufschrift und Umrandung sind rubinrot (RAL 3003).</w:t>
      </w:r>
    </w:p>
    <w:p w14:paraId="6BE6A125" w14:textId="77777777" w:rsidR="00C05A32" w:rsidRPr="0056467C" w:rsidRDefault="00C05A32" w:rsidP="00C05A32">
      <w:pPr>
        <w:ind w:firstLine="708"/>
        <w:jc w:val="both"/>
        <w:rPr>
          <w:color w:val="000000"/>
        </w:rPr>
      </w:pPr>
    </w:p>
    <w:p w14:paraId="09C104E7" w14:textId="77777777" w:rsidR="004A493E"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2 - Was die Aufschrift betrifft, sind die Bestimmungen von Artikel 19 § 2 des vorliegenden Erlasses anwendbar.</w:t>
      </w:r>
    </w:p>
    <w:p w14:paraId="4CE5BA27" w14:textId="77777777" w:rsidR="00C05A32" w:rsidRPr="0056467C" w:rsidRDefault="004A493E" w:rsidP="004A493E">
      <w:pPr>
        <w:ind w:firstLine="708"/>
        <w:jc w:val="both"/>
        <w:rPr>
          <w:color w:val="000000"/>
        </w:rPr>
      </w:pPr>
      <w:r>
        <w:rPr>
          <w:color w:val="000000"/>
        </w:rPr>
        <w:br w:type="page"/>
      </w:r>
      <w:r w:rsidR="00C05A32" w:rsidRPr="0056467C">
        <w:rPr>
          <w:color w:val="000000"/>
        </w:rPr>
        <w:lastRenderedPageBreak/>
        <w:t>Unterabschnitt 2 - Kennzeichen für vorübergehende Kurzzeitzulassungen</w:t>
      </w:r>
    </w:p>
    <w:p w14:paraId="242358C4" w14:textId="77777777" w:rsidR="00C05A32" w:rsidRPr="0056467C" w:rsidRDefault="00C05A32" w:rsidP="00C05A32">
      <w:pPr>
        <w:jc w:val="both"/>
        <w:rPr>
          <w:color w:val="000000"/>
        </w:rPr>
      </w:pPr>
    </w:p>
    <w:p w14:paraId="7B110E92" w14:textId="77777777" w:rsidR="006D64F8" w:rsidRPr="0056467C" w:rsidRDefault="006D64F8" w:rsidP="00C05A32">
      <w:pPr>
        <w:jc w:val="both"/>
        <w:rPr>
          <w:color w:val="000000"/>
        </w:rPr>
      </w:pPr>
    </w:p>
    <w:p w14:paraId="58690028" w14:textId="77777777" w:rsidR="00C05A32" w:rsidRPr="0056467C" w:rsidRDefault="00C05A32" w:rsidP="00C05A32">
      <w:pPr>
        <w:ind w:firstLine="708"/>
        <w:jc w:val="both"/>
        <w:rPr>
          <w:color w:val="000000"/>
        </w:rPr>
      </w:pPr>
      <w:r w:rsidRPr="0056467C">
        <w:rPr>
          <w:b/>
          <w:bCs/>
          <w:color w:val="000000"/>
        </w:rPr>
        <w:t>Art.</w:t>
      </w:r>
      <w:r w:rsidR="006D64F8" w:rsidRPr="0056467C">
        <w:rPr>
          <w:b/>
          <w:bCs/>
          <w:color w:val="000000"/>
        </w:rPr>
        <w:t> </w:t>
      </w:r>
      <w:r w:rsidRPr="0056467C">
        <w:rPr>
          <w:b/>
          <w:bCs/>
          <w:color w:val="000000"/>
        </w:rPr>
        <w:t>21</w:t>
      </w:r>
      <w:r w:rsidRPr="0056467C">
        <w:rPr>
          <w:color w:val="000000"/>
        </w:rPr>
        <w:t xml:space="preserve"> - §</w:t>
      </w:r>
      <w:r w:rsidR="006D64F8" w:rsidRPr="0056467C">
        <w:rPr>
          <w:color w:val="000000"/>
        </w:rPr>
        <w:t> </w:t>
      </w:r>
      <w:r w:rsidRPr="0056467C">
        <w:rPr>
          <w:color w:val="000000"/>
        </w:rPr>
        <w:t>1 - Die Kennzeichen für vorübergehende Kurzzeitzulassungen haben einen verkehrsroten Grund (RAL 3020). Aufschrift und Umrandung sind weiß.</w:t>
      </w:r>
    </w:p>
    <w:p w14:paraId="4F37E7F4" w14:textId="77777777" w:rsidR="00C05A32" w:rsidRPr="0056467C" w:rsidRDefault="00C05A32" w:rsidP="00C05A32">
      <w:pPr>
        <w:ind w:firstLine="708"/>
        <w:jc w:val="both"/>
        <w:rPr>
          <w:color w:val="000000"/>
        </w:rPr>
      </w:pPr>
    </w:p>
    <w:p w14:paraId="2ECA6B49" w14:textId="77777777" w:rsidR="00C05A32" w:rsidRPr="0056467C" w:rsidRDefault="00C05A32" w:rsidP="00C05A32">
      <w:pPr>
        <w:ind w:firstLine="708"/>
        <w:jc w:val="both"/>
        <w:rPr>
          <w:color w:val="000000"/>
        </w:rPr>
      </w:pPr>
      <w:r w:rsidRPr="0056467C">
        <w:rPr>
          <w:color w:val="000000"/>
        </w:rPr>
        <w:t>Für Kleinkrafträder besteht die Aufschrift aus zwei Buchstaben gefolgt von den zwei letzten Ziffern der Jahreszahl, über einer Gruppe von drei Buchstaben. Die zweite Buchstabenreihe beginnt mit dem Buchstaben "A" für die Kleinkrafträder der Klasse A, mit dem Buchstaben "B" für die Kleinkrafträder der Klasse B und mit dem Buchstaben "P" für ein "Speed Pedelec", erwähnt in Artikel 2.17 3) des Königlichen Erlasses zur Abänderung des Königlichen Erlasses vom 1. Dezember 1975 zur Festlegung der allgemeinen Ordnung über den Straßenverkehr und die Benutzung der öffentlichen Straße.</w:t>
      </w:r>
    </w:p>
    <w:p w14:paraId="26829BB9" w14:textId="77777777" w:rsidR="00C05A32" w:rsidRPr="0056467C" w:rsidRDefault="00C05A32" w:rsidP="00C05A32">
      <w:pPr>
        <w:ind w:firstLine="708"/>
        <w:jc w:val="both"/>
        <w:rPr>
          <w:color w:val="000000"/>
        </w:rPr>
      </w:pPr>
    </w:p>
    <w:p w14:paraId="7B9CD7A1" w14:textId="77777777" w:rsidR="00C05A32" w:rsidRPr="0056467C" w:rsidRDefault="00C05A32" w:rsidP="00C05A32">
      <w:pPr>
        <w:ind w:firstLine="708"/>
        <w:jc w:val="both"/>
        <w:rPr>
          <w:color w:val="000000"/>
        </w:rPr>
      </w:pPr>
      <w:r w:rsidRPr="0056467C">
        <w:rPr>
          <w:color w:val="000000"/>
        </w:rPr>
        <w:t>Für vierrädrige Leichtkraftfahrzeuge besteht die Aufschrift aus einer Gruppe von zwei Buchstaben gefolgt von den zwei letzten Ziffern der Jahreszahl über einer Gruppe von drei Buchstaben. Die zweite Buchstabenreihe beginnt mit dem Buchstaben "U".</w:t>
      </w:r>
    </w:p>
    <w:p w14:paraId="4B092A02" w14:textId="77777777" w:rsidR="00C05A32" w:rsidRPr="0056467C" w:rsidRDefault="00C05A32" w:rsidP="00C05A32">
      <w:pPr>
        <w:ind w:firstLine="708"/>
        <w:jc w:val="both"/>
        <w:rPr>
          <w:color w:val="000000"/>
        </w:rPr>
      </w:pPr>
    </w:p>
    <w:p w14:paraId="399D6592"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2 - Zwei Vignetten werden auf dem Kennzeichen angebracht und müssen den in Anlage 4 des vorliegenden Erlasses genannten Vorschriften entsprechen. Diese Vignetten geben den Monat auf der rechten Vignette und den Tag auf der linken Vignette an. Diese Vignetten, in Kombination mit der auf dem Kennzeichen angegebenen Jahreszahl, geben das äußerste Gültigkeitsdatum der Zulassung an.</w:t>
      </w:r>
    </w:p>
    <w:p w14:paraId="664E5985" w14:textId="77777777" w:rsidR="00C05A32" w:rsidRPr="0056467C" w:rsidRDefault="00C05A32" w:rsidP="00C05A32">
      <w:pPr>
        <w:ind w:firstLine="708"/>
        <w:jc w:val="both"/>
        <w:rPr>
          <w:color w:val="000000"/>
        </w:rPr>
      </w:pPr>
    </w:p>
    <w:p w14:paraId="66CD2818"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3 - Die Transit-Kennzeichen sind mit einer roten Vignette versehen; die vorläufigen Kennzeichen haben eine blaue Vignette.</w:t>
      </w:r>
    </w:p>
    <w:p w14:paraId="67880652" w14:textId="77777777" w:rsidR="00C05A32" w:rsidRPr="0056467C" w:rsidRDefault="00C05A32" w:rsidP="00C05A32">
      <w:pPr>
        <w:ind w:firstLine="708"/>
        <w:jc w:val="both"/>
        <w:rPr>
          <w:color w:val="000000"/>
        </w:rPr>
      </w:pPr>
    </w:p>
    <w:p w14:paraId="68675D51"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4 - Das Kurzzeitkennzeichen für einen zeitweiligen Aufenthalt und für die Ausfuhr beginnt mit dem Buchstaben "W", gefolgt vom Buchstaben "S".</w:t>
      </w:r>
    </w:p>
    <w:p w14:paraId="6073CAFC" w14:textId="77777777" w:rsidR="00C05A32" w:rsidRPr="0056467C" w:rsidRDefault="00C05A32" w:rsidP="006D64F8">
      <w:pPr>
        <w:jc w:val="both"/>
        <w:rPr>
          <w:color w:val="000000"/>
        </w:rPr>
      </w:pPr>
    </w:p>
    <w:p w14:paraId="553F083A" w14:textId="77777777" w:rsidR="006D64F8" w:rsidRPr="0056467C" w:rsidRDefault="006D64F8" w:rsidP="006D64F8">
      <w:pPr>
        <w:jc w:val="both"/>
        <w:rPr>
          <w:color w:val="000000"/>
        </w:rPr>
      </w:pPr>
    </w:p>
    <w:p w14:paraId="6E2B7B60" w14:textId="77777777" w:rsidR="00C05A32" w:rsidRPr="0056467C" w:rsidRDefault="00C05A32" w:rsidP="00C05A32">
      <w:pPr>
        <w:jc w:val="center"/>
        <w:rPr>
          <w:color w:val="000000"/>
        </w:rPr>
      </w:pPr>
      <w:r w:rsidRPr="0056467C">
        <w:rPr>
          <w:i/>
          <w:iCs/>
          <w:color w:val="000000"/>
        </w:rPr>
        <w:t>Abschnitt IV</w:t>
      </w:r>
      <w:r w:rsidRPr="0056467C">
        <w:rPr>
          <w:color w:val="000000"/>
        </w:rPr>
        <w:t xml:space="preserve"> - Handelszulassungskennzeichen</w:t>
      </w:r>
    </w:p>
    <w:p w14:paraId="1528F7B5" w14:textId="77777777" w:rsidR="00C05A32" w:rsidRPr="0056467C" w:rsidRDefault="00C05A32" w:rsidP="00C05A32">
      <w:pPr>
        <w:jc w:val="both"/>
        <w:rPr>
          <w:color w:val="000000"/>
        </w:rPr>
      </w:pPr>
    </w:p>
    <w:p w14:paraId="5FB38889" w14:textId="77777777" w:rsidR="006D64F8" w:rsidRPr="0056467C" w:rsidRDefault="006D64F8" w:rsidP="00C05A32">
      <w:pPr>
        <w:jc w:val="both"/>
        <w:rPr>
          <w:color w:val="000000"/>
        </w:rPr>
      </w:pPr>
    </w:p>
    <w:p w14:paraId="0589C8F0" w14:textId="77777777" w:rsidR="00C05A32" w:rsidRPr="0056467C" w:rsidRDefault="00C05A32" w:rsidP="00C05A32">
      <w:pPr>
        <w:ind w:firstLine="708"/>
        <w:jc w:val="both"/>
        <w:rPr>
          <w:color w:val="000000"/>
        </w:rPr>
      </w:pPr>
      <w:r w:rsidRPr="0056467C">
        <w:rPr>
          <w:b/>
          <w:bCs/>
          <w:color w:val="000000"/>
        </w:rPr>
        <w:t>Art.</w:t>
      </w:r>
      <w:r w:rsidR="006D64F8" w:rsidRPr="0056467C">
        <w:rPr>
          <w:b/>
          <w:bCs/>
          <w:color w:val="000000"/>
        </w:rPr>
        <w:t> </w:t>
      </w:r>
      <w:r w:rsidRPr="0056467C">
        <w:rPr>
          <w:b/>
          <w:bCs/>
          <w:color w:val="000000"/>
        </w:rPr>
        <w:t>22</w:t>
      </w:r>
      <w:r w:rsidRPr="0056467C">
        <w:rPr>
          <w:color w:val="000000"/>
        </w:rPr>
        <w:t xml:space="preserve"> - §</w:t>
      </w:r>
      <w:r w:rsidR="006D64F8" w:rsidRPr="0056467C">
        <w:rPr>
          <w:color w:val="000000"/>
        </w:rPr>
        <w:t> </w:t>
      </w:r>
      <w:r w:rsidRPr="0056467C">
        <w:rPr>
          <w:color w:val="000000"/>
        </w:rPr>
        <w:t>1 - Das Handelszulassungskennzeichen hat einen weißen Grund.  Aufschrift und Umrandung sind moosgrün (RAL 6005). Die Aufschrift besteht aus einem Buchstaben gefolgt von entweder einer Gruppe von drei Buchstaben über einer Gruppe von drei Ziffern oder einer Gruppe von drei Ziffern über einer Gruppe von drei Buchstaben.</w:t>
      </w:r>
    </w:p>
    <w:p w14:paraId="11EE5883" w14:textId="77777777" w:rsidR="00C05A32" w:rsidRPr="0056467C" w:rsidRDefault="00C05A32" w:rsidP="00C05A32">
      <w:pPr>
        <w:ind w:firstLine="708"/>
        <w:jc w:val="both"/>
        <w:rPr>
          <w:color w:val="000000"/>
          <w:highlight w:val="green"/>
        </w:rPr>
      </w:pPr>
    </w:p>
    <w:p w14:paraId="7FC64B57"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2 - Über dem Europasymbol wird eine wie in Artikel 8 § 2 erwähnte Vignette angebracht.</w:t>
      </w:r>
    </w:p>
    <w:p w14:paraId="754539D2" w14:textId="77777777" w:rsidR="00C05A32" w:rsidRPr="0056467C" w:rsidRDefault="00C05A32" w:rsidP="00C05A32">
      <w:pPr>
        <w:ind w:firstLine="708"/>
        <w:jc w:val="both"/>
        <w:rPr>
          <w:color w:val="000000"/>
        </w:rPr>
      </w:pPr>
    </w:p>
    <w:p w14:paraId="7BC818CF"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3 - Die verschiedenen Arten Handelszulassungskennzeichen haben folgende Sondermerkmale:</w:t>
      </w:r>
    </w:p>
    <w:p w14:paraId="466CB037" w14:textId="77777777" w:rsidR="00C05A32" w:rsidRPr="0056467C" w:rsidRDefault="00C05A32" w:rsidP="00C05A32">
      <w:pPr>
        <w:ind w:firstLine="708"/>
        <w:jc w:val="both"/>
        <w:rPr>
          <w:color w:val="000000"/>
        </w:rPr>
      </w:pPr>
    </w:p>
    <w:p w14:paraId="52B100ED" w14:textId="77777777" w:rsidR="00C05A32" w:rsidRPr="0056467C" w:rsidRDefault="00C05A32" w:rsidP="00C05A32">
      <w:pPr>
        <w:pStyle w:val="Paragraphedeliste"/>
        <w:numPr>
          <w:ilvl w:val="0"/>
          <w:numId w:val="38"/>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Probefahrtkennzeichen "Kleinkraftrad": Dem ersten Buchstaben "Y" folgt eine Gruppe aus drei Buchstaben, deren erster Buchstabe der Buchstabe "S" ist,</w:t>
      </w:r>
    </w:p>
    <w:p w14:paraId="6B7D60DB"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43F9ACD1" w14:textId="77777777" w:rsidR="00C05A32" w:rsidRPr="0056467C" w:rsidRDefault="00C05A32" w:rsidP="00C05A32">
      <w:pPr>
        <w:pStyle w:val="Paragraphedeliste"/>
        <w:numPr>
          <w:ilvl w:val="0"/>
          <w:numId w:val="38"/>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Händlerkennzeichen "Kleinkraftrad": Dem ersten Buchstaben "Z” folgt eine Gruppe aus drei Buchstaben, deren erster Buchstabe der Buchstabe "S" ist,</w:t>
      </w:r>
    </w:p>
    <w:p w14:paraId="5C67A01F" w14:textId="77777777" w:rsidR="00C05A32" w:rsidRPr="0056467C" w:rsidRDefault="00C05A32" w:rsidP="00C05A32">
      <w:pPr>
        <w:jc w:val="both"/>
        <w:rPr>
          <w:color w:val="000000"/>
          <w:highlight w:val="green"/>
        </w:rPr>
      </w:pPr>
    </w:p>
    <w:p w14:paraId="0E76A912" w14:textId="77777777" w:rsidR="00C05A32" w:rsidRPr="0056467C" w:rsidRDefault="00C05A32" w:rsidP="00C05A32">
      <w:pPr>
        <w:pStyle w:val="Paragraphedeliste"/>
        <w:numPr>
          <w:ilvl w:val="0"/>
          <w:numId w:val="38"/>
        </w:numPr>
        <w:spacing w:after="0" w:line="240" w:lineRule="auto"/>
        <w:jc w:val="both"/>
        <w:rPr>
          <w:rFonts w:ascii="Times New Roman" w:hAnsi="Times New Roman"/>
          <w:color w:val="000000"/>
          <w:sz w:val="24"/>
          <w:szCs w:val="24"/>
        </w:rPr>
      </w:pPr>
      <w:r w:rsidRPr="0056467C">
        <w:rPr>
          <w:rFonts w:ascii="Times New Roman" w:hAnsi="Times New Roman"/>
          <w:color w:val="000000"/>
          <w:sz w:val="24"/>
          <w:szCs w:val="24"/>
        </w:rPr>
        <w:t>Berufskennzeichen "Kleinkraftrad": Dem ersten Buchstaben "V" folgt eine Gruppe aus drei Buchstaben, deren erster Buchstabe der Buchstabe "S" ist.</w:t>
      </w:r>
    </w:p>
    <w:p w14:paraId="7940C8EA" w14:textId="77777777" w:rsidR="00C05A32" w:rsidRPr="0056467C" w:rsidRDefault="00C05A32" w:rsidP="00C05A32">
      <w:pPr>
        <w:jc w:val="both"/>
        <w:rPr>
          <w:color w:val="000000"/>
          <w:highlight w:val="green"/>
        </w:rPr>
      </w:pPr>
    </w:p>
    <w:p w14:paraId="4568ADBF" w14:textId="77777777" w:rsidR="006D64F8" w:rsidRPr="0056467C" w:rsidRDefault="006D64F8" w:rsidP="00C05A32">
      <w:pPr>
        <w:jc w:val="both"/>
        <w:rPr>
          <w:color w:val="000000"/>
          <w:highlight w:val="green"/>
        </w:rPr>
      </w:pPr>
    </w:p>
    <w:p w14:paraId="5BDE5239" w14:textId="77777777" w:rsidR="00C05A32" w:rsidRPr="0056467C" w:rsidRDefault="00C05A32" w:rsidP="00C05A32">
      <w:pPr>
        <w:ind w:firstLine="708"/>
        <w:jc w:val="center"/>
        <w:rPr>
          <w:color w:val="000000"/>
        </w:rPr>
      </w:pPr>
      <w:r w:rsidRPr="0056467C">
        <w:rPr>
          <w:i/>
          <w:iCs/>
          <w:color w:val="000000"/>
        </w:rPr>
        <w:t>Abschnitt V</w:t>
      </w:r>
      <w:r w:rsidRPr="0056467C">
        <w:rPr>
          <w:color w:val="000000"/>
        </w:rPr>
        <w:t xml:space="preserve"> - Nationale Zulassungskennzeichen</w:t>
      </w:r>
    </w:p>
    <w:p w14:paraId="7B054CBD" w14:textId="77777777" w:rsidR="00C05A32" w:rsidRPr="0056467C" w:rsidRDefault="00C05A32" w:rsidP="006D64F8">
      <w:pPr>
        <w:jc w:val="both"/>
        <w:rPr>
          <w:color w:val="000000"/>
        </w:rPr>
      </w:pPr>
    </w:p>
    <w:p w14:paraId="155DEE6A" w14:textId="77777777" w:rsidR="006D64F8" w:rsidRPr="0056467C" w:rsidRDefault="006D64F8" w:rsidP="006D64F8">
      <w:pPr>
        <w:jc w:val="both"/>
        <w:rPr>
          <w:color w:val="000000"/>
        </w:rPr>
      </w:pPr>
    </w:p>
    <w:p w14:paraId="4F9026CF" w14:textId="77777777" w:rsidR="00C05A32" w:rsidRPr="0056467C" w:rsidRDefault="00C05A32" w:rsidP="00C05A32">
      <w:pPr>
        <w:ind w:firstLine="708"/>
        <w:jc w:val="both"/>
        <w:rPr>
          <w:color w:val="000000"/>
        </w:rPr>
      </w:pPr>
      <w:r w:rsidRPr="0056467C">
        <w:rPr>
          <w:b/>
          <w:bCs/>
          <w:color w:val="000000"/>
        </w:rPr>
        <w:t>Art.</w:t>
      </w:r>
      <w:r w:rsidR="006D64F8" w:rsidRPr="0056467C">
        <w:rPr>
          <w:b/>
          <w:bCs/>
          <w:color w:val="000000"/>
        </w:rPr>
        <w:t> </w:t>
      </w:r>
      <w:r w:rsidRPr="0056467C">
        <w:rPr>
          <w:b/>
          <w:bCs/>
          <w:color w:val="000000"/>
        </w:rPr>
        <w:t>23</w:t>
      </w:r>
      <w:r w:rsidRPr="0056467C">
        <w:rPr>
          <w:color w:val="000000"/>
        </w:rPr>
        <w:t xml:space="preserve"> - §</w:t>
      </w:r>
      <w:r w:rsidR="006D64F8" w:rsidRPr="0056467C">
        <w:rPr>
          <w:color w:val="000000"/>
        </w:rPr>
        <w:t> </w:t>
      </w:r>
      <w:r w:rsidRPr="0056467C">
        <w:rPr>
          <w:color w:val="000000"/>
        </w:rPr>
        <w:t>1 - Das nationale Zulassungskennzeichen hat einen weißen Grund. Aufschrift und Umrandung sind moosgrün (RAL 6005).</w:t>
      </w:r>
    </w:p>
    <w:p w14:paraId="682DA5EB" w14:textId="77777777" w:rsidR="00C05A32" w:rsidRPr="0056467C" w:rsidRDefault="00C05A32" w:rsidP="00C05A32">
      <w:pPr>
        <w:ind w:firstLine="708"/>
        <w:jc w:val="both"/>
        <w:rPr>
          <w:color w:val="000000"/>
        </w:rPr>
      </w:pPr>
    </w:p>
    <w:p w14:paraId="3A431697" w14:textId="77777777" w:rsidR="00C05A32" w:rsidRDefault="00C05A32" w:rsidP="00C05A32">
      <w:pPr>
        <w:ind w:firstLine="708"/>
        <w:jc w:val="both"/>
        <w:rPr>
          <w:color w:val="000000"/>
        </w:rPr>
      </w:pPr>
      <w:r w:rsidRPr="0056467C">
        <w:rPr>
          <w:color w:val="000000"/>
        </w:rPr>
        <w:t>Die Aufschrift besteht aus einer Gruppe von zwei Buchstaben, gefolgt von einem Trennungsstrich und den zwei letzten Ziffern der Jahreszahl, gefolgt von den zwei letzten Ziffern der Jahreszahl über einer Gruppe von drei Buchstaben.</w:t>
      </w:r>
    </w:p>
    <w:p w14:paraId="3AC6801D" w14:textId="77777777" w:rsidR="00DE47F2" w:rsidRPr="0056467C" w:rsidRDefault="00DE47F2" w:rsidP="00C05A32">
      <w:pPr>
        <w:ind w:firstLine="708"/>
        <w:jc w:val="both"/>
        <w:rPr>
          <w:color w:val="000000"/>
        </w:rPr>
      </w:pPr>
    </w:p>
    <w:p w14:paraId="6C2DA988" w14:textId="77777777" w:rsidR="00C05A32" w:rsidRPr="0056467C" w:rsidRDefault="00C05A32" w:rsidP="00C05A32">
      <w:pPr>
        <w:ind w:firstLine="708"/>
        <w:jc w:val="both"/>
        <w:rPr>
          <w:color w:val="000000"/>
        </w:rPr>
      </w:pPr>
      <w:r w:rsidRPr="0056467C">
        <w:rPr>
          <w:color w:val="000000"/>
        </w:rPr>
        <w:t>§ 2 - Zwei Vignetten werden beidseitig am Reliefstempel angebracht. Der Tag und der Monat, in Bezug auf das Ende des Gültigkeitszeitraumes, werden auf diesen Vignetten angegeben. Der Monat wird auf der rechten Vignette angegeben. Der Tag wird auf der linken Vignette angegeben. Die Vignetten, in Verbindung mit der auf dem Zulassungskennzeichen angegebenen Jahreszahl, geben das äußerste Gültigkeitsdatum der Zulassung an.</w:t>
      </w:r>
    </w:p>
    <w:p w14:paraId="2ECDADCF" w14:textId="77777777" w:rsidR="00C05A32" w:rsidRPr="0056467C" w:rsidRDefault="00C05A32" w:rsidP="00C05A32">
      <w:pPr>
        <w:ind w:firstLine="708"/>
        <w:jc w:val="both"/>
        <w:rPr>
          <w:color w:val="000000"/>
        </w:rPr>
      </w:pPr>
    </w:p>
    <w:p w14:paraId="2391AB27" w14:textId="77777777" w:rsidR="00C05A32" w:rsidRPr="0056467C" w:rsidRDefault="00C05A32" w:rsidP="00C05A32">
      <w:pPr>
        <w:ind w:firstLine="708"/>
        <w:jc w:val="both"/>
        <w:rPr>
          <w:color w:val="000000"/>
        </w:rPr>
      </w:pPr>
      <w:r w:rsidRPr="0056467C">
        <w:rPr>
          <w:color w:val="000000"/>
        </w:rPr>
        <w:t>Diese Vignetten sind grün und müssen den in Anlage 4 des vorliegenden Erlasses genannten Vorschriften entsprechen.</w:t>
      </w:r>
    </w:p>
    <w:p w14:paraId="265FBF8D" w14:textId="77777777" w:rsidR="00C05A32" w:rsidRPr="0056467C" w:rsidRDefault="00C05A32" w:rsidP="00C05A32">
      <w:pPr>
        <w:ind w:firstLine="708"/>
        <w:jc w:val="both"/>
        <w:rPr>
          <w:color w:val="000000"/>
        </w:rPr>
      </w:pPr>
    </w:p>
    <w:p w14:paraId="42444988" w14:textId="77777777" w:rsidR="00AD06FC" w:rsidRDefault="00C05A32" w:rsidP="00C05A32">
      <w:pPr>
        <w:ind w:firstLine="708"/>
        <w:jc w:val="both"/>
        <w:rPr>
          <w:color w:val="000000"/>
        </w:rPr>
      </w:pPr>
      <w:r w:rsidRPr="0056467C">
        <w:rPr>
          <w:color w:val="000000"/>
        </w:rPr>
        <w:t>§ 3 - Das nationale Zulassungskennzeichen hat folgende Sondermerkmale: Der erste Buchstabe "U" wird gefolgt von einem zweiten Buchstaben.</w:t>
      </w:r>
    </w:p>
    <w:p w14:paraId="50C5C0EB" w14:textId="77777777" w:rsidR="00C05A32" w:rsidRPr="0056467C" w:rsidRDefault="00C05A32" w:rsidP="00C05A32">
      <w:pPr>
        <w:ind w:firstLine="708"/>
        <w:jc w:val="both"/>
        <w:rPr>
          <w:color w:val="000000"/>
        </w:rPr>
      </w:pPr>
    </w:p>
    <w:p w14:paraId="4D86E165" w14:textId="77777777" w:rsidR="00C05A32" w:rsidRPr="0056467C" w:rsidRDefault="00C05A32" w:rsidP="00C05A32">
      <w:pPr>
        <w:ind w:firstLine="708"/>
        <w:jc w:val="both"/>
        <w:rPr>
          <w:color w:val="000000"/>
        </w:rPr>
      </w:pPr>
    </w:p>
    <w:p w14:paraId="4A81BA5B" w14:textId="77777777" w:rsidR="00C05A32" w:rsidRPr="0056467C" w:rsidRDefault="00C05A32" w:rsidP="00C05A32">
      <w:pPr>
        <w:jc w:val="center"/>
        <w:rPr>
          <w:i/>
          <w:iCs/>
          <w:color w:val="000000"/>
        </w:rPr>
      </w:pPr>
      <w:r w:rsidRPr="0056467C">
        <w:rPr>
          <w:color w:val="000000"/>
        </w:rPr>
        <w:t xml:space="preserve">KAPITEL VI - </w:t>
      </w:r>
      <w:r w:rsidRPr="0056467C">
        <w:rPr>
          <w:i/>
          <w:iCs/>
          <w:color w:val="000000"/>
        </w:rPr>
        <w:t>Reproduktion von Zulassungskennzeichen</w:t>
      </w:r>
    </w:p>
    <w:p w14:paraId="6DD706A7" w14:textId="77777777" w:rsidR="00C05A32" w:rsidRPr="0056467C" w:rsidRDefault="00C05A32" w:rsidP="00C05A32">
      <w:pPr>
        <w:jc w:val="both"/>
        <w:rPr>
          <w:color w:val="000000"/>
        </w:rPr>
      </w:pPr>
    </w:p>
    <w:p w14:paraId="6D272D73" w14:textId="77777777" w:rsidR="006D64F8" w:rsidRPr="0056467C" w:rsidRDefault="006D64F8" w:rsidP="00C05A32">
      <w:pPr>
        <w:jc w:val="both"/>
        <w:rPr>
          <w:color w:val="000000"/>
        </w:rPr>
      </w:pPr>
    </w:p>
    <w:p w14:paraId="13078D7D" w14:textId="77777777" w:rsidR="00C05A32" w:rsidRPr="0056467C" w:rsidRDefault="00C05A32" w:rsidP="00C05A32">
      <w:pPr>
        <w:ind w:firstLine="708"/>
        <w:jc w:val="both"/>
        <w:rPr>
          <w:color w:val="000000"/>
        </w:rPr>
      </w:pPr>
      <w:r w:rsidRPr="0056467C">
        <w:rPr>
          <w:b/>
          <w:bCs/>
          <w:color w:val="000000"/>
        </w:rPr>
        <w:t>Art.</w:t>
      </w:r>
      <w:r w:rsidR="006D64F8" w:rsidRPr="0056467C">
        <w:rPr>
          <w:b/>
          <w:bCs/>
          <w:color w:val="000000"/>
        </w:rPr>
        <w:t> </w:t>
      </w:r>
      <w:r w:rsidRPr="0056467C">
        <w:rPr>
          <w:b/>
          <w:bCs/>
          <w:color w:val="000000"/>
        </w:rPr>
        <w:t>24</w:t>
      </w:r>
      <w:r w:rsidRPr="0056467C">
        <w:rPr>
          <w:color w:val="000000"/>
        </w:rPr>
        <w:t xml:space="preserve"> - §</w:t>
      </w:r>
      <w:r w:rsidR="006D64F8" w:rsidRPr="0056467C">
        <w:rPr>
          <w:color w:val="000000"/>
        </w:rPr>
        <w:t> </w:t>
      </w:r>
      <w:r w:rsidRPr="0056467C">
        <w:rPr>
          <w:color w:val="000000"/>
        </w:rPr>
        <w:t>1 - Abmessungen, Form, Farbe, Aufschrift und Schriftbild der Reproduktion sind nahezu identisch mit den Merkmalen des entsprechenden Kennzeichens mit derselben Nummer. Die Reproduktion darf keine andere Aufschrift als das entsprechende Kennzeichen aufweisen.</w:t>
      </w:r>
    </w:p>
    <w:p w14:paraId="23CBBFDD" w14:textId="77777777" w:rsidR="00C05A32" w:rsidRPr="0056467C" w:rsidRDefault="00C05A32" w:rsidP="00C05A32">
      <w:pPr>
        <w:ind w:firstLine="708"/>
        <w:jc w:val="both"/>
        <w:rPr>
          <w:color w:val="000000"/>
          <w:highlight w:val="green"/>
        </w:rPr>
      </w:pPr>
    </w:p>
    <w:p w14:paraId="5A8C57C0"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2 - In Abweichung von Paragraph 1 besteht bei der Reproduktion eines Kennzeichens, das die in Artikel 3 § 2 genannten Abmessungen hat und den Bestimmungen des vorliegenden Erlasses entspricht, die Wahl zwischen den im oben erwähnten Artikel genannten Abmessungen. Bei der Reproduktion eines Kennzeichens, das die in Artikel 3 § 5 genannten Abmessungen hat, besteht die Wahl zwischen den in Artikel 3 § 2 und 3 § 5 genannten Abmessungen, unter der Bedingung, dass die durch den Hersteller des Fahrzeugs vorgesehene ursprüngliche Stelle zur Anbringung der Reproduktion zu klein ist für eine Reproduktion mit den in Artikel 3 § 2 festgelegten Abmessungen.</w:t>
      </w:r>
    </w:p>
    <w:p w14:paraId="550F521E" w14:textId="77777777" w:rsidR="00C05A32" w:rsidRPr="0056467C" w:rsidRDefault="00C05A32" w:rsidP="00C05A32">
      <w:pPr>
        <w:ind w:firstLine="708"/>
        <w:jc w:val="both"/>
        <w:rPr>
          <w:color w:val="000000"/>
        </w:rPr>
      </w:pPr>
    </w:p>
    <w:p w14:paraId="47CE1BEB" w14:textId="77777777" w:rsidR="00C05A32" w:rsidRPr="0056467C" w:rsidRDefault="00C05A32" w:rsidP="00C05A32">
      <w:pPr>
        <w:ind w:firstLine="708"/>
        <w:jc w:val="both"/>
        <w:rPr>
          <w:color w:val="000000"/>
        </w:rPr>
      </w:pPr>
      <w:r w:rsidRPr="0056467C">
        <w:rPr>
          <w:color w:val="000000"/>
        </w:rPr>
        <w:t>§</w:t>
      </w:r>
      <w:r w:rsidR="006D64F8" w:rsidRPr="0056467C">
        <w:rPr>
          <w:color w:val="000000"/>
        </w:rPr>
        <w:t> </w:t>
      </w:r>
      <w:r w:rsidRPr="0056467C">
        <w:rPr>
          <w:color w:val="000000"/>
        </w:rPr>
        <w:t>3 - In Abweichung von Paragraph 1 kann ein Kennzeichen, das nicht den Bestimmungen des vorliegenden Erlasses entspricht, ebenfalls in den Abmessungen und der Form, die in Artikel 3 § 2 erster Strich genannt sind, sowie mit dem Schriftbild und dem Europasymbol, die in Artikel 3 Paragraph 2 und 3 genannt sind, reproduziert werden.</w:t>
      </w:r>
    </w:p>
    <w:p w14:paraId="4911EA1A" w14:textId="77777777" w:rsidR="00C05A32" w:rsidRPr="0056467C" w:rsidRDefault="00C05A32" w:rsidP="00C05A32">
      <w:pPr>
        <w:ind w:firstLine="708"/>
        <w:jc w:val="both"/>
        <w:rPr>
          <w:color w:val="000000"/>
        </w:rPr>
      </w:pPr>
    </w:p>
    <w:p w14:paraId="4F4EB838" w14:textId="77777777" w:rsidR="00C05A32" w:rsidRPr="0056467C" w:rsidRDefault="00C05A32" w:rsidP="00C05A32">
      <w:pPr>
        <w:ind w:firstLine="708"/>
        <w:jc w:val="both"/>
        <w:rPr>
          <w:color w:val="000000"/>
        </w:rPr>
      </w:pPr>
      <w:r w:rsidRPr="0056467C">
        <w:rPr>
          <w:color w:val="000000"/>
        </w:rPr>
        <w:lastRenderedPageBreak/>
        <w:t>§</w:t>
      </w:r>
      <w:r w:rsidR="006D64F8" w:rsidRPr="0056467C">
        <w:rPr>
          <w:color w:val="000000"/>
        </w:rPr>
        <w:t> </w:t>
      </w:r>
      <w:r w:rsidRPr="0056467C">
        <w:rPr>
          <w:color w:val="000000"/>
        </w:rPr>
        <w:t>4 - Die Reproduktion eines Kennzeichens, das den Bestimmungen des vorliegenden Erlasses entspricht, muss zudem folgende Anforderungen erfüllen:</w:t>
      </w:r>
    </w:p>
    <w:p w14:paraId="19FE0ED8" w14:textId="77777777" w:rsidR="00C05A32" w:rsidRPr="0056467C" w:rsidRDefault="00C05A32" w:rsidP="00C05A32">
      <w:pPr>
        <w:ind w:firstLine="708"/>
        <w:jc w:val="both"/>
        <w:rPr>
          <w:color w:val="000000"/>
        </w:rPr>
      </w:pPr>
    </w:p>
    <w:p w14:paraId="428C276C" w14:textId="77777777" w:rsidR="00C05A32" w:rsidRPr="0056467C" w:rsidRDefault="00C05A32" w:rsidP="001A35EC">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Die Reproduktion wird aus einer einzigen Aluminiumplatte vom Typ EN 1050A oder 1200/H42 gemäß Norm EN-485 und mit einer Dicke zwischen 0,95 und 1,25 Millimetern oder aus einer Acrylatplatte mit einer Mindestdicke von 3,00 Millimetern gefertigt. Die Ecken der Platten sind abgerundet: Der Radius dieser Abrundungen beträgt 10 + 2 Millimeter.</w:t>
      </w:r>
    </w:p>
    <w:p w14:paraId="15D1217E" w14:textId="77777777" w:rsidR="00C05A32" w:rsidRPr="0056467C" w:rsidRDefault="00C05A32" w:rsidP="001A35EC">
      <w:pPr>
        <w:pStyle w:val="Paragraphedeliste"/>
        <w:spacing w:after="0" w:line="240" w:lineRule="auto"/>
        <w:ind w:left="1068"/>
        <w:jc w:val="both"/>
        <w:rPr>
          <w:rFonts w:ascii="Times New Roman" w:hAnsi="Times New Roman"/>
          <w:color w:val="000000"/>
          <w:sz w:val="24"/>
          <w:szCs w:val="24"/>
        </w:rPr>
      </w:pPr>
    </w:p>
    <w:p w14:paraId="12FEAEA6" w14:textId="77777777" w:rsidR="00C05A32" w:rsidRPr="0056467C" w:rsidRDefault="00C05A32" w:rsidP="001A35EC">
      <w:pPr>
        <w:ind w:left="709"/>
        <w:jc w:val="both"/>
        <w:rPr>
          <w:color w:val="000000"/>
        </w:rPr>
      </w:pPr>
      <w:r w:rsidRPr="0056467C">
        <w:rPr>
          <w:color w:val="000000"/>
        </w:rPr>
        <w:t>Jede Ecke der Platte weist ein Loch mit einem Durchmesser von 6 mm und einem Abstand von 12 mm zwischen dem Lochmittelpunkt und den Außenrändern der Platte bei Reproduktionen der in Kapitel III genannten Kennzeichen oder ein Loch mit einem Durchmesser von 5 mm und einem Abstand von 9 mm zwischen dem Lochmittelpunkt und den Außenrändern der Platte bei Reproduktionen der in Kapitel IV genannten Kennzeichen auf.</w:t>
      </w:r>
    </w:p>
    <w:p w14:paraId="4F7EE1E8" w14:textId="77777777" w:rsidR="00C05A32" w:rsidRPr="0056467C" w:rsidRDefault="00C05A32" w:rsidP="00C05A32">
      <w:pPr>
        <w:ind w:left="1068"/>
        <w:jc w:val="both"/>
        <w:rPr>
          <w:color w:val="000000"/>
        </w:rPr>
      </w:pPr>
    </w:p>
    <w:p w14:paraId="51AD65AF"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Die Trägerplatte ist auf der Rückseite mit dem Herstellerzeichen des Plattenherstellers versehen.</w:t>
      </w:r>
    </w:p>
    <w:p w14:paraId="0422D3B4" w14:textId="77777777" w:rsidR="00C05A32" w:rsidRPr="0056467C" w:rsidRDefault="00C05A32" w:rsidP="00C05A32">
      <w:pPr>
        <w:pStyle w:val="Paragraphedeliste"/>
        <w:ind w:left="1068"/>
        <w:jc w:val="both"/>
        <w:rPr>
          <w:rFonts w:ascii="Times New Roman" w:hAnsi="Times New Roman"/>
          <w:color w:val="000000"/>
          <w:sz w:val="24"/>
          <w:szCs w:val="24"/>
          <w:highlight w:val="green"/>
        </w:rPr>
      </w:pPr>
    </w:p>
    <w:p w14:paraId="47204DCC"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Die Reproduktion weist eine retroflektierende Folie der Klasse 1 auf, welche direkt auf die gesamte Fläche der Trägerplatte auflaminiert wird oder auf ihr haftet und deren Retroreflexionskoeffizient mindestens den Angaben in Tabelle 1 von Anlage 3 des vorliegenden Erlasses entspricht. Die trichromatischen Koordinaten der weißen, blauen und gelben Farbe liegen innerhalb der Grenzen des Bereichs, der durch die in Tabelle 2 von Anlage 3 des vorliegenden Erlasses aufgeführten Koordinaten festgelegt ist. Die Farben haben mindestens den angegebenen Mindestleuchtdichtefaktor und denselben RAL-Code wie das entsprechende amtliche Kennzeichen.</w:t>
      </w:r>
    </w:p>
    <w:p w14:paraId="3D5567CC" w14:textId="77777777" w:rsidR="00C05A32" w:rsidRPr="0056467C" w:rsidRDefault="00C05A32" w:rsidP="00C05A32">
      <w:pPr>
        <w:pStyle w:val="Paragraphedeliste"/>
        <w:jc w:val="both"/>
        <w:rPr>
          <w:rFonts w:ascii="Times New Roman" w:hAnsi="Times New Roman"/>
          <w:color w:val="000000"/>
          <w:sz w:val="24"/>
          <w:szCs w:val="24"/>
          <w:highlight w:val="green"/>
        </w:rPr>
      </w:pPr>
    </w:p>
    <w:p w14:paraId="107BCB0A"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Die retroreflektierende Folie muss mit einem farblosen Herstellerzeichen des Folienherstellers und dem Vermerk des Ausfertigungsdatums des Königlichen Erlasses vom 20. Juli 2001 über die Zulassung von Fahrzeugen versehen sein.</w:t>
      </w:r>
    </w:p>
    <w:p w14:paraId="7828EE82" w14:textId="77777777" w:rsidR="00C05A32" w:rsidRPr="0056467C" w:rsidRDefault="00C05A32" w:rsidP="00C05A32">
      <w:pPr>
        <w:pStyle w:val="Paragraphedeliste"/>
        <w:jc w:val="both"/>
        <w:rPr>
          <w:rFonts w:ascii="Times New Roman" w:hAnsi="Times New Roman"/>
          <w:color w:val="000000"/>
          <w:sz w:val="24"/>
          <w:szCs w:val="24"/>
          <w:highlight w:val="green"/>
        </w:rPr>
      </w:pPr>
    </w:p>
    <w:p w14:paraId="5552F40D"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Die Schriftzeichen der Aufschrift haben die Form und Abmessungen, die in Anlage 1 für Reproduktionen der in Kapitel III genannten Kennzeichen festgelegt sind. Der waagerechte Abstand zwischen den Mittelpunkten der Schriftzeichen zueinander beträgt jeweils 50 Millimeter. Die Schriftzeichen der Aufschrift haben die Form und Abmessungen, die in Anlage 2 für Reproduktionen der in Kapitel IV genannten Kennzeichen festgelegt sind. Der waagerechte Abstand zwischen den Mittelpunkten der Schriftzeichen zueinander beträgt jeweils 39,2 Millimeter. Der senkrechte Abstand zum oberen und unteren Rand des Kennzeichens muss gleich sein.</w:t>
      </w:r>
    </w:p>
    <w:p w14:paraId="6A697641" w14:textId="77777777" w:rsidR="00C05A32" w:rsidRPr="0056467C" w:rsidRDefault="00C05A32" w:rsidP="00C05A32">
      <w:pPr>
        <w:pStyle w:val="Paragraphedeliste"/>
        <w:jc w:val="both"/>
        <w:rPr>
          <w:rFonts w:ascii="Times New Roman" w:hAnsi="Times New Roman"/>
          <w:color w:val="000000"/>
          <w:sz w:val="24"/>
          <w:szCs w:val="24"/>
          <w:highlight w:val="green"/>
        </w:rPr>
      </w:pPr>
    </w:p>
    <w:p w14:paraId="6AEA8C27"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Im Fall einer Aluminiumplatte müssen die Aufschrift und die Umrandung so gestanzt sein, dass sie mindestens 1,15 mm im Vergleich zum Grund der Trägerplatte hervortreten.</w:t>
      </w:r>
    </w:p>
    <w:p w14:paraId="430FADA0" w14:textId="77777777" w:rsidR="00C05A32" w:rsidRPr="0056467C" w:rsidRDefault="00C05A32" w:rsidP="00C05A32">
      <w:pPr>
        <w:pStyle w:val="Paragraphedeliste"/>
        <w:jc w:val="both"/>
        <w:rPr>
          <w:rFonts w:ascii="Times New Roman" w:hAnsi="Times New Roman"/>
          <w:color w:val="000000"/>
          <w:sz w:val="24"/>
          <w:szCs w:val="24"/>
          <w:highlight w:val="green"/>
        </w:rPr>
      </w:pPr>
    </w:p>
    <w:p w14:paraId="4B84BDE6"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t>Der Hersteller der Reproduktion muss nach ISO 9001-2008 zertifiziert sein.</w:t>
      </w:r>
    </w:p>
    <w:p w14:paraId="3E75F42D" w14:textId="77777777" w:rsidR="00C05A32" w:rsidRPr="0056467C" w:rsidRDefault="00C05A32" w:rsidP="00C05A32">
      <w:pPr>
        <w:pStyle w:val="Paragraphedeliste"/>
        <w:jc w:val="both"/>
        <w:rPr>
          <w:rFonts w:ascii="Times New Roman" w:hAnsi="Times New Roman"/>
          <w:color w:val="000000"/>
          <w:sz w:val="24"/>
          <w:szCs w:val="24"/>
          <w:highlight w:val="green"/>
        </w:rPr>
      </w:pPr>
    </w:p>
    <w:p w14:paraId="4E253119" w14:textId="77777777" w:rsidR="00C05A32" w:rsidRPr="0056467C" w:rsidRDefault="00C05A32" w:rsidP="00C05A32">
      <w:pPr>
        <w:pStyle w:val="Paragraphedeliste"/>
        <w:numPr>
          <w:ilvl w:val="0"/>
          <w:numId w:val="13"/>
        </w:numPr>
        <w:spacing w:after="0" w:line="240" w:lineRule="auto"/>
        <w:ind w:hanging="360"/>
        <w:jc w:val="both"/>
        <w:rPr>
          <w:rFonts w:ascii="Times New Roman" w:hAnsi="Times New Roman"/>
          <w:color w:val="000000"/>
          <w:sz w:val="24"/>
          <w:szCs w:val="24"/>
        </w:rPr>
      </w:pPr>
      <w:r w:rsidRPr="0056467C">
        <w:rPr>
          <w:rFonts w:ascii="Times New Roman" w:hAnsi="Times New Roman"/>
          <w:color w:val="000000"/>
          <w:sz w:val="24"/>
          <w:szCs w:val="24"/>
        </w:rPr>
        <w:lastRenderedPageBreak/>
        <w:t>Die Farbwerte der Farben von den Schriftzeichen und der Umrandung müssen der Tabelle 3 von Anlage 3 des vorliegenden Erlasses entsprechen.</w:t>
      </w:r>
    </w:p>
    <w:p w14:paraId="03D96241" w14:textId="77777777" w:rsidR="00C05A32" w:rsidRPr="0056467C" w:rsidRDefault="00C05A32" w:rsidP="00C05A32">
      <w:pPr>
        <w:jc w:val="both"/>
        <w:rPr>
          <w:color w:val="000000"/>
        </w:rPr>
      </w:pPr>
    </w:p>
    <w:p w14:paraId="459B06BE" w14:textId="77777777" w:rsidR="00C05A32" w:rsidRPr="0056467C" w:rsidRDefault="00C05A32" w:rsidP="00C05A32">
      <w:pPr>
        <w:ind w:firstLine="708"/>
        <w:jc w:val="both"/>
        <w:rPr>
          <w:color w:val="000000"/>
        </w:rPr>
      </w:pPr>
      <w:r w:rsidRPr="0056467C">
        <w:rPr>
          <w:color w:val="000000"/>
        </w:rPr>
        <w:t>§</w:t>
      </w:r>
      <w:r w:rsidR="001A35EC">
        <w:rPr>
          <w:color w:val="000000"/>
        </w:rPr>
        <w:t> </w:t>
      </w:r>
      <w:r w:rsidRPr="0056467C">
        <w:rPr>
          <w:color w:val="000000"/>
        </w:rPr>
        <w:t>5 - Die Vignette der Kennzeichen für vorübergehende Zulassungen, Handelszulassungskennzeichen, Oldtimer-Zulassungskennzeichen und nationalen Zulassungs</w:t>
      </w:r>
      <w:r w:rsidRPr="0056467C">
        <w:rPr>
          <w:color w:val="000000"/>
        </w:rPr>
        <w:softHyphen/>
        <w:t>kennzeichen muss nicht auf der Reproduktion wiedergegeben werden.</w:t>
      </w:r>
    </w:p>
    <w:p w14:paraId="675E8A87" w14:textId="77777777" w:rsidR="00C05A32" w:rsidRPr="0056467C" w:rsidRDefault="00C05A32" w:rsidP="00C05A32">
      <w:pPr>
        <w:ind w:firstLine="708"/>
        <w:jc w:val="both"/>
        <w:rPr>
          <w:color w:val="000000"/>
        </w:rPr>
      </w:pPr>
    </w:p>
    <w:p w14:paraId="30F53F46" w14:textId="77777777" w:rsidR="00882B67" w:rsidRPr="0056467C" w:rsidRDefault="00882B67" w:rsidP="00C05A32">
      <w:pPr>
        <w:ind w:firstLine="708"/>
        <w:jc w:val="both"/>
        <w:rPr>
          <w:color w:val="000000"/>
        </w:rPr>
      </w:pPr>
    </w:p>
    <w:p w14:paraId="4B893F4A" w14:textId="77777777" w:rsidR="00C05A32" w:rsidRPr="0056467C" w:rsidRDefault="00AD06FC" w:rsidP="00C05A32">
      <w:pPr>
        <w:jc w:val="center"/>
        <w:rPr>
          <w:i/>
          <w:iCs/>
          <w:color w:val="000000"/>
        </w:rPr>
      </w:pPr>
      <w:r>
        <w:rPr>
          <w:color w:val="000000"/>
        </w:rPr>
        <w:br w:type="page"/>
      </w:r>
      <w:r w:rsidR="00C05A32" w:rsidRPr="0056467C">
        <w:rPr>
          <w:color w:val="000000"/>
        </w:rPr>
        <w:lastRenderedPageBreak/>
        <w:t xml:space="preserve">KAPITEL VII - </w:t>
      </w:r>
      <w:r w:rsidR="00C05A32" w:rsidRPr="0056467C">
        <w:rPr>
          <w:i/>
          <w:iCs/>
          <w:color w:val="000000"/>
        </w:rPr>
        <w:t>Schlussbestimmungen</w:t>
      </w:r>
    </w:p>
    <w:p w14:paraId="6B4DD212" w14:textId="77777777" w:rsidR="00882B67" w:rsidRPr="0056467C" w:rsidRDefault="00882B67" w:rsidP="00C05A32">
      <w:pPr>
        <w:jc w:val="both"/>
        <w:rPr>
          <w:color w:val="000000"/>
        </w:rPr>
      </w:pPr>
    </w:p>
    <w:p w14:paraId="2380F4BA" w14:textId="77777777" w:rsidR="00882B67" w:rsidRPr="0056467C" w:rsidRDefault="00882B67" w:rsidP="00C05A32">
      <w:pPr>
        <w:jc w:val="both"/>
        <w:rPr>
          <w:color w:val="000000"/>
        </w:rPr>
      </w:pPr>
    </w:p>
    <w:p w14:paraId="25394489" w14:textId="77777777" w:rsidR="00D612A2" w:rsidRPr="0056467C" w:rsidRDefault="00C05A32" w:rsidP="00C05A32">
      <w:pPr>
        <w:suppressAutoHyphens/>
        <w:autoSpaceDE w:val="0"/>
        <w:autoSpaceDN w:val="0"/>
        <w:adjustRightInd w:val="0"/>
        <w:jc w:val="both"/>
      </w:pPr>
      <w:r w:rsidRPr="0056467C">
        <w:rPr>
          <w:color w:val="000000"/>
        </w:rPr>
        <w:tab/>
      </w:r>
      <w:r w:rsidRPr="0056467C">
        <w:rPr>
          <w:b/>
          <w:bCs/>
          <w:color w:val="000000"/>
        </w:rPr>
        <w:t>Art.</w:t>
      </w:r>
      <w:r w:rsidR="00882B67" w:rsidRPr="0056467C">
        <w:rPr>
          <w:b/>
          <w:bCs/>
          <w:color w:val="000000"/>
        </w:rPr>
        <w:t> </w:t>
      </w:r>
      <w:r w:rsidRPr="0056467C">
        <w:rPr>
          <w:b/>
          <w:bCs/>
          <w:color w:val="000000"/>
        </w:rPr>
        <w:t>25</w:t>
      </w:r>
      <w:r w:rsidRPr="0056467C">
        <w:rPr>
          <w:color w:val="000000"/>
        </w:rPr>
        <w:t xml:space="preserve"> - Die Zulassungsbescheinigungen und die Kennzeichen, die aufgrund des Königlichen Erlasses vom 20. Juli 2001 über die Zulassung von Fahrzeugen und des Königlichen Erlasses vom 8. Januar 1996 zur Regelung der Eintragung der Handelsschilder und der nationalen Kennzeichen für Motorfahrzeuge und Anhänger ausgestellt werden, und die bestehenden Reproduktionen, die den Bestimmungen des vorliegenden Erlasses nicht mehr entsprechen, behalten ihre Gültigkeit bis zur nächsten Zulassung, Wiederzulassung oder Erneuerung".</w:t>
      </w:r>
      <w:bookmarkEnd w:id="1"/>
      <w:r w:rsidR="00E9476E">
        <w:rPr>
          <w:color w:val="000000"/>
        </w:rPr>
        <w:t>]</w:t>
      </w:r>
    </w:p>
    <w:p w14:paraId="210701C1" w14:textId="77777777" w:rsidR="00882B67" w:rsidRPr="0056467C" w:rsidRDefault="00882B67" w:rsidP="003C63CA">
      <w:pPr>
        <w:jc w:val="center"/>
      </w:pPr>
    </w:p>
    <w:p w14:paraId="24DB159E" w14:textId="77777777" w:rsidR="00882B67" w:rsidRPr="0056467C" w:rsidRDefault="00882B67" w:rsidP="003C63CA">
      <w:pPr>
        <w:jc w:val="center"/>
      </w:pPr>
    </w:p>
    <w:p w14:paraId="03D91356" w14:textId="77777777" w:rsidR="003C63CA" w:rsidRPr="0056467C" w:rsidRDefault="00882B67" w:rsidP="003C63CA">
      <w:pPr>
        <w:jc w:val="center"/>
      </w:pPr>
      <w:r w:rsidRPr="0056467C">
        <w:br w:type="page"/>
      </w:r>
      <w:r w:rsidR="003C63CA" w:rsidRPr="0056467C">
        <w:lastRenderedPageBreak/>
        <w:t>[Anlage 1]</w:t>
      </w:r>
    </w:p>
    <w:p w14:paraId="39C781EA" w14:textId="77777777" w:rsidR="003C63CA" w:rsidRPr="0056467C" w:rsidRDefault="003C63CA" w:rsidP="003C63CA">
      <w:pPr>
        <w:jc w:val="center"/>
      </w:pPr>
    </w:p>
    <w:p w14:paraId="35CFC646" w14:textId="77777777" w:rsidR="003C63CA" w:rsidRPr="0056467C" w:rsidRDefault="003C63CA" w:rsidP="003C63CA">
      <w:pPr>
        <w:jc w:val="both"/>
        <w:rPr>
          <w:i/>
          <w:iCs/>
          <w:color w:val="000000"/>
        </w:rPr>
      </w:pPr>
      <w:r w:rsidRPr="0056467C">
        <w:rPr>
          <w:i/>
        </w:rPr>
        <w:t>[Anlage 1 eingefügt durch M.E. vom 8. November 2010 (B.S. vom 12. November 2010</w:t>
      </w:r>
      <w:r w:rsidR="0056467C" w:rsidRPr="0056467C">
        <w:rPr>
          <w:i/>
        </w:rPr>
        <w:t>)</w:t>
      </w:r>
      <w:r w:rsidR="00882B67" w:rsidRPr="0056467C">
        <w:rPr>
          <w:i/>
          <w:iCs/>
          <w:color w:val="000000"/>
        </w:rPr>
        <w:t>]</w:t>
      </w:r>
    </w:p>
    <w:p w14:paraId="7EF64437" w14:textId="77777777" w:rsidR="003C63CA" w:rsidRPr="0056467C" w:rsidRDefault="003C63CA" w:rsidP="003C63CA">
      <w:pPr>
        <w:jc w:val="both"/>
      </w:pPr>
    </w:p>
    <w:p w14:paraId="48A3FB8C" w14:textId="77777777" w:rsidR="003C63CA" w:rsidRPr="0056467C" w:rsidRDefault="003C63CA" w:rsidP="003C63CA">
      <w:pPr>
        <w:jc w:val="both"/>
      </w:pPr>
    </w:p>
    <w:p w14:paraId="55F61694" w14:textId="77777777" w:rsidR="003C63CA" w:rsidRPr="0056467C" w:rsidRDefault="003C63CA" w:rsidP="003C63CA">
      <w:pPr>
        <w:autoSpaceDE w:val="0"/>
        <w:autoSpaceDN w:val="0"/>
        <w:adjustRightInd w:val="0"/>
        <w:jc w:val="center"/>
      </w:pPr>
      <w:r w:rsidRPr="0056467C">
        <w:t>Form und Maße der Schriftzeichen</w:t>
      </w:r>
    </w:p>
    <w:p w14:paraId="5CCD1B1C" w14:textId="77777777" w:rsidR="003C63CA" w:rsidRPr="0056467C" w:rsidRDefault="003C63CA" w:rsidP="003C63CA">
      <w:pPr>
        <w:autoSpaceDE w:val="0"/>
        <w:autoSpaceDN w:val="0"/>
        <w:adjustRightInd w:val="0"/>
        <w:jc w:val="center"/>
      </w:pPr>
      <w:r w:rsidRPr="0056467C">
        <w:t>Toleranzen: Höhe und Breite der Schriftzeichen</w:t>
      </w:r>
    </w:p>
    <w:p w14:paraId="4395D7DD" w14:textId="77777777" w:rsidR="003C63CA" w:rsidRPr="0056467C" w:rsidRDefault="003C63CA" w:rsidP="003C63CA">
      <w:pPr>
        <w:numPr>
          <w:ilvl w:val="0"/>
          <w:numId w:val="1"/>
        </w:numPr>
        <w:autoSpaceDE w:val="0"/>
        <w:autoSpaceDN w:val="0"/>
        <w:adjustRightInd w:val="0"/>
        <w:ind w:left="3828" w:hanging="142"/>
      </w:pPr>
      <w:r w:rsidRPr="0056467C">
        <w:t>0 mm, + 2 mm</w:t>
      </w:r>
    </w:p>
    <w:p w14:paraId="66871931" w14:textId="77777777" w:rsidR="003C63CA" w:rsidRPr="0056467C" w:rsidRDefault="003C63CA" w:rsidP="003C63CA">
      <w:pPr>
        <w:autoSpaceDE w:val="0"/>
        <w:autoSpaceDN w:val="0"/>
        <w:adjustRightInd w:val="0"/>
      </w:pPr>
      <w:r w:rsidRPr="0056467C">
        <w:t xml:space="preserve">             </w:t>
      </w:r>
      <w:r w:rsidR="00D507BD">
        <w:pict w14:anchorId="495A3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52pt;mso-position-horizontal-relative:char;mso-position-vertical-relative:line">
            <v:imagedata r:id="rId5" o:title=""/>
          </v:shape>
        </w:pict>
      </w:r>
    </w:p>
    <w:p w14:paraId="67DE59D2" w14:textId="77777777" w:rsidR="003C63CA" w:rsidRPr="0056467C" w:rsidRDefault="00D507BD" w:rsidP="003C63CA">
      <w:pPr>
        <w:autoSpaceDE w:val="0"/>
        <w:autoSpaceDN w:val="0"/>
        <w:adjustRightInd w:val="0"/>
      </w:pPr>
      <w:r>
        <w:lastRenderedPageBreak/>
        <w:pict w14:anchorId="26057740">
          <v:shape id="Picture 3" o:spid="_x0000_i1026" type="#_x0000_t75" style="width:465pt;height:543.75pt;visibility:visible" fillcolor="#4f81bd">
            <v:imagedata r:id="rId6" o:title="" croptop="7168f" cropleft="6415f" cropright="39802f"/>
          </v:shape>
        </w:pict>
      </w:r>
    </w:p>
    <w:p w14:paraId="5828B224" w14:textId="77777777" w:rsidR="003C63CA" w:rsidRPr="0056467C" w:rsidRDefault="00D507BD" w:rsidP="003C63CA">
      <w:pPr>
        <w:autoSpaceDE w:val="0"/>
        <w:autoSpaceDN w:val="0"/>
        <w:adjustRightInd w:val="0"/>
      </w:pPr>
      <w:r>
        <w:lastRenderedPageBreak/>
        <w:pict w14:anchorId="3ABC8BCC">
          <v:shape id="Picture 4" o:spid="_x0000_i1027" type="#_x0000_t75" style="width:449.25pt;height:525.75pt;visibility:visible" fillcolor="#4f81bd">
            <v:imagedata r:id="rId7" o:title="" croptop="6173f" cropleft="6539f" cropright="39381f"/>
          </v:shape>
        </w:pict>
      </w:r>
    </w:p>
    <w:p w14:paraId="2C46FBA7" w14:textId="77777777" w:rsidR="003C63CA" w:rsidRPr="0056467C" w:rsidRDefault="003C63CA" w:rsidP="003C63CA">
      <w:pPr>
        <w:autoSpaceDE w:val="0"/>
        <w:autoSpaceDN w:val="0"/>
        <w:adjustRightInd w:val="0"/>
      </w:pPr>
    </w:p>
    <w:p w14:paraId="3A30F0B6" w14:textId="77777777" w:rsidR="003C63CA" w:rsidRPr="0056467C" w:rsidRDefault="003C63CA" w:rsidP="003C63CA">
      <w:pPr>
        <w:autoSpaceDE w:val="0"/>
        <w:autoSpaceDN w:val="0"/>
        <w:adjustRightInd w:val="0"/>
      </w:pPr>
    </w:p>
    <w:p w14:paraId="028F550E" w14:textId="77777777" w:rsidR="003C63CA" w:rsidRPr="0056467C" w:rsidRDefault="003C63CA" w:rsidP="003C63CA">
      <w:pPr>
        <w:autoSpaceDE w:val="0"/>
        <w:autoSpaceDN w:val="0"/>
        <w:adjustRightInd w:val="0"/>
      </w:pPr>
    </w:p>
    <w:p w14:paraId="4FBEB2E2" w14:textId="77777777" w:rsidR="003C63CA" w:rsidRPr="0056467C" w:rsidRDefault="003C63CA" w:rsidP="003C63CA">
      <w:pPr>
        <w:autoSpaceDE w:val="0"/>
        <w:autoSpaceDN w:val="0"/>
        <w:adjustRightInd w:val="0"/>
      </w:pPr>
    </w:p>
    <w:p w14:paraId="61E155CE" w14:textId="77777777" w:rsidR="003C63CA" w:rsidRPr="0056467C" w:rsidRDefault="003C63CA" w:rsidP="003C63CA">
      <w:pPr>
        <w:autoSpaceDE w:val="0"/>
        <w:autoSpaceDN w:val="0"/>
        <w:adjustRightInd w:val="0"/>
      </w:pPr>
    </w:p>
    <w:p w14:paraId="1CA5982E" w14:textId="77777777" w:rsidR="003C63CA" w:rsidRPr="0056467C" w:rsidRDefault="00D507BD" w:rsidP="003C63CA">
      <w:pPr>
        <w:autoSpaceDE w:val="0"/>
        <w:autoSpaceDN w:val="0"/>
        <w:adjustRightInd w:val="0"/>
      </w:pPr>
      <w:r>
        <w:lastRenderedPageBreak/>
        <w:pict w14:anchorId="6E4BD7C4">
          <v:shape id="Picture 5" o:spid="_x0000_i1028" type="#_x0000_t75" style="width:468pt;height:540pt;visibility:visible">
            <v:imagedata r:id="rId8" o:title="" croptop="5504f" cropbottom="1280f" cropleft="6366f" cropright="39455f"/>
          </v:shape>
        </w:pict>
      </w:r>
    </w:p>
    <w:p w14:paraId="17CBD61C" w14:textId="77777777" w:rsidR="003C63CA" w:rsidRPr="0056467C" w:rsidRDefault="00D507BD" w:rsidP="003C63CA">
      <w:pPr>
        <w:autoSpaceDE w:val="0"/>
        <w:autoSpaceDN w:val="0"/>
        <w:adjustRightInd w:val="0"/>
      </w:pPr>
      <w:r>
        <w:lastRenderedPageBreak/>
        <w:pict w14:anchorId="6EA15F0E">
          <v:shape id="Picture 6" o:spid="_x0000_i1029" type="#_x0000_t75" style="width:468pt;height:510.75pt;visibility:visible">
            <v:imagedata r:id="rId9" o:title="" croptop="5888f" cropbottom="2048f" cropleft="6118f" cropright="39010f"/>
          </v:shape>
        </w:pict>
      </w:r>
    </w:p>
    <w:p w14:paraId="01E1A8E6" w14:textId="77777777" w:rsidR="003C63CA" w:rsidRPr="0056467C" w:rsidRDefault="00D507BD" w:rsidP="003C63CA">
      <w:pPr>
        <w:autoSpaceDE w:val="0"/>
        <w:autoSpaceDN w:val="0"/>
        <w:adjustRightInd w:val="0"/>
      </w:pPr>
      <w:r>
        <w:lastRenderedPageBreak/>
        <w:pict w14:anchorId="3FC888CF">
          <v:shape id="Picture 7" o:spid="_x0000_i1030" type="#_x0000_t75" style="width:468pt;height:537pt;visibility:visible">
            <v:imagedata r:id="rId10" o:title="" croptop="5888f" cropleft="6216f" cropright="39208f"/>
          </v:shape>
        </w:pict>
      </w:r>
      <w:r>
        <w:lastRenderedPageBreak/>
        <w:pict w14:anchorId="0B353642">
          <v:shape id="Picture 8" o:spid="_x0000_i1031" type="#_x0000_t75" style="width:468pt;height:552.75pt;visibility:visible">
            <v:imagedata r:id="rId11" o:title="" croptop="5376f" cropleft="6216f" cropright="39604f"/>
          </v:shape>
        </w:pict>
      </w:r>
    </w:p>
    <w:p w14:paraId="49191FEC" w14:textId="77777777" w:rsidR="003C63CA" w:rsidRPr="0056467C" w:rsidRDefault="00D507BD" w:rsidP="003C63CA">
      <w:pPr>
        <w:autoSpaceDE w:val="0"/>
        <w:autoSpaceDN w:val="0"/>
        <w:adjustRightInd w:val="0"/>
      </w:pPr>
      <w:r>
        <w:lastRenderedPageBreak/>
        <w:pict w14:anchorId="136F3947">
          <v:shape id="Picture 9" o:spid="_x0000_i1032" type="#_x0000_t75" style="width:447.75pt;height:522.75pt;visibility:visible" fillcolor="#4f81bd">
            <v:imagedata r:id="rId12" o:title="" croptop="5696f" cropbottom="1856f" cropleft="6613f" cropright="39703f"/>
          </v:shape>
        </w:pict>
      </w:r>
    </w:p>
    <w:p w14:paraId="63EA8C8F" w14:textId="77777777" w:rsidR="003C63CA" w:rsidRPr="0056467C" w:rsidRDefault="003C63CA" w:rsidP="003C63CA">
      <w:pPr>
        <w:autoSpaceDE w:val="0"/>
        <w:autoSpaceDN w:val="0"/>
        <w:adjustRightInd w:val="0"/>
      </w:pPr>
      <w:r w:rsidRPr="0056467C">
        <w:br w:type="page"/>
      </w:r>
      <w:r w:rsidR="00D507BD">
        <w:lastRenderedPageBreak/>
        <w:pict w14:anchorId="2CF50E38">
          <v:shape id="Picture 10" o:spid="_x0000_i1033" type="#_x0000_t75" style="width:459.75pt;height:541.5pt;visibility:visible" fillcolor="#4f81bd">
            <v:imagedata r:id="rId13" o:title="" croptop="5696f" cropbottom="1664f" cropleft="6836f" cropright="39604f"/>
          </v:shape>
        </w:pict>
      </w:r>
    </w:p>
    <w:p w14:paraId="381F230A" w14:textId="77777777" w:rsidR="003C63CA" w:rsidRPr="0056467C" w:rsidRDefault="00D507BD" w:rsidP="003C63CA">
      <w:pPr>
        <w:autoSpaceDE w:val="0"/>
        <w:autoSpaceDN w:val="0"/>
        <w:adjustRightInd w:val="0"/>
      </w:pPr>
      <w:r>
        <w:lastRenderedPageBreak/>
        <w:pict w14:anchorId="502F4160">
          <v:shape id="Picture 11" o:spid="_x0000_i1034" type="#_x0000_t75" style="width:468pt;height:282.75pt;visibility:visible">
            <v:imagedata r:id="rId14" o:title="" croptop="15104f" cropbottom="20288f" cropleft="6835f" cropright="39381f"/>
          </v:shape>
        </w:pict>
      </w:r>
    </w:p>
    <w:p w14:paraId="1D900F5A" w14:textId="77777777" w:rsidR="003C63CA" w:rsidRPr="0056467C" w:rsidRDefault="003C63CA" w:rsidP="003C63CA">
      <w:pPr>
        <w:autoSpaceDE w:val="0"/>
        <w:autoSpaceDN w:val="0"/>
        <w:adjustRightInd w:val="0"/>
        <w:jc w:val="center"/>
      </w:pPr>
      <w:r w:rsidRPr="0056467C">
        <w:br/>
      </w:r>
    </w:p>
    <w:p w14:paraId="3AA9A592" w14:textId="77777777" w:rsidR="003C63CA" w:rsidRPr="0056467C" w:rsidRDefault="003C63CA" w:rsidP="003C63CA">
      <w:pPr>
        <w:jc w:val="center"/>
      </w:pPr>
      <w:r w:rsidRPr="0056467C">
        <w:br w:type="page"/>
      </w:r>
      <w:r w:rsidRPr="0056467C">
        <w:lastRenderedPageBreak/>
        <w:t>[Anlage 2]</w:t>
      </w:r>
    </w:p>
    <w:p w14:paraId="19419C85" w14:textId="77777777" w:rsidR="003C63CA" w:rsidRPr="0056467C" w:rsidRDefault="003C63CA" w:rsidP="003C63CA">
      <w:pPr>
        <w:jc w:val="center"/>
      </w:pPr>
    </w:p>
    <w:p w14:paraId="051E62ED" w14:textId="77777777" w:rsidR="003C63CA" w:rsidRPr="0056467C" w:rsidRDefault="003C63CA" w:rsidP="003C63CA">
      <w:pPr>
        <w:jc w:val="both"/>
        <w:rPr>
          <w:i/>
        </w:rPr>
      </w:pPr>
      <w:r w:rsidRPr="0056467C">
        <w:rPr>
          <w:i/>
        </w:rPr>
        <w:t>[Anlage 2 eingefügt durch M.E. vom 8. November 2010 (B.S. vom 12. November 2010)]</w:t>
      </w:r>
    </w:p>
    <w:p w14:paraId="79C5D1F2" w14:textId="77777777" w:rsidR="003C63CA" w:rsidRPr="0056467C" w:rsidRDefault="003C63CA" w:rsidP="003C63CA">
      <w:pPr>
        <w:jc w:val="both"/>
      </w:pPr>
    </w:p>
    <w:p w14:paraId="3514256E" w14:textId="77777777" w:rsidR="003C63CA" w:rsidRPr="0056467C" w:rsidRDefault="003C63CA" w:rsidP="003C63CA">
      <w:pPr>
        <w:autoSpaceDE w:val="0"/>
        <w:autoSpaceDN w:val="0"/>
        <w:adjustRightInd w:val="0"/>
        <w:jc w:val="center"/>
      </w:pPr>
      <w:r w:rsidRPr="0056467C">
        <w:br/>
        <w:t>Form und Maße der Schriftzeichen</w:t>
      </w:r>
    </w:p>
    <w:p w14:paraId="60ECB1D1" w14:textId="77777777" w:rsidR="003C63CA" w:rsidRPr="0056467C" w:rsidRDefault="003C63CA" w:rsidP="003C63CA">
      <w:pPr>
        <w:autoSpaceDE w:val="0"/>
        <w:autoSpaceDN w:val="0"/>
        <w:adjustRightInd w:val="0"/>
        <w:jc w:val="center"/>
      </w:pPr>
      <w:r w:rsidRPr="0056467C">
        <w:t>Toleranzen: Höhe und Breite der Schriftzeichen</w:t>
      </w:r>
    </w:p>
    <w:p w14:paraId="736E9C5A" w14:textId="77777777" w:rsidR="003C63CA" w:rsidRPr="0056467C" w:rsidRDefault="003C63CA" w:rsidP="003C63CA">
      <w:pPr>
        <w:numPr>
          <w:ilvl w:val="0"/>
          <w:numId w:val="1"/>
        </w:numPr>
        <w:autoSpaceDE w:val="0"/>
        <w:autoSpaceDN w:val="0"/>
        <w:adjustRightInd w:val="0"/>
        <w:ind w:left="3828" w:hanging="142"/>
      </w:pPr>
      <w:r w:rsidRPr="0056467C">
        <w:t>0 mm, + 2 mm</w:t>
      </w:r>
    </w:p>
    <w:p w14:paraId="75712B71" w14:textId="77777777" w:rsidR="003C63CA" w:rsidRPr="0056467C" w:rsidRDefault="003C63CA" w:rsidP="003C63CA">
      <w:pPr>
        <w:autoSpaceDE w:val="0"/>
        <w:autoSpaceDN w:val="0"/>
        <w:adjustRightInd w:val="0"/>
      </w:pPr>
    </w:p>
    <w:p w14:paraId="119C8CE8" w14:textId="77777777" w:rsidR="003C63CA" w:rsidRPr="0056467C" w:rsidRDefault="00D507BD" w:rsidP="003C63CA">
      <w:pPr>
        <w:autoSpaceDE w:val="0"/>
        <w:autoSpaceDN w:val="0"/>
        <w:adjustRightInd w:val="0"/>
      </w:pPr>
      <w:r>
        <w:pict w14:anchorId="3FEBE135">
          <v:shape id="Picture 12" o:spid="_x0000_i1035" type="#_x0000_t75" style="width:448.5pt;height:468pt;visibility:visible">
            <v:imagedata r:id="rId15" o:title="" croptop="6656f" cropleft="5202f" cropright="38489f"/>
          </v:shape>
        </w:pict>
      </w:r>
    </w:p>
    <w:p w14:paraId="3DD667B0" w14:textId="77777777" w:rsidR="003C63CA" w:rsidRPr="0056467C" w:rsidRDefault="00D507BD" w:rsidP="003C63CA">
      <w:pPr>
        <w:autoSpaceDE w:val="0"/>
        <w:autoSpaceDN w:val="0"/>
        <w:adjustRightInd w:val="0"/>
      </w:pPr>
      <w:r>
        <w:lastRenderedPageBreak/>
        <w:pict w14:anchorId="572B8638">
          <v:shape id="Picture 13" o:spid="_x0000_i1036" type="#_x0000_t75" style="width:439.5pt;height:509.25pt;visibility:visible" fillcolor="#4f81bd">
            <v:imagedata r:id="rId16" o:title="" croptop="5312f" cropleft="5945f" cropright="39455f"/>
          </v:shape>
        </w:pict>
      </w:r>
      <w:r>
        <w:lastRenderedPageBreak/>
        <w:pict w14:anchorId="3BC8F5A0">
          <v:shape id="Picture 14" o:spid="_x0000_i1037" type="#_x0000_t75" style="width:453.75pt;height:521.25pt;visibility:visible" fillcolor="#4f81bd">
            <v:imagedata r:id="rId17" o:title="" croptop="5504f" cropleft="5721f" cropright="39604f"/>
          </v:shape>
        </w:pict>
      </w:r>
      <w:r>
        <w:lastRenderedPageBreak/>
        <w:pict w14:anchorId="2783C874">
          <v:shape id="Picture 15" o:spid="_x0000_i1038" type="#_x0000_t75" style="width:468pt;height:492.75pt;visibility:visible">
            <v:imagedata r:id="rId18" o:title="" croptop="5696f" cropleft="5573f" cropright="37970f"/>
          </v:shape>
        </w:pict>
      </w:r>
      <w:r>
        <w:lastRenderedPageBreak/>
        <w:pict w14:anchorId="05ADCF01">
          <v:shape id="Picture 16" o:spid="_x0000_i1039" type="#_x0000_t75" style="width:468pt;height:503.25pt;visibility:visible">
            <v:imagedata r:id="rId19" o:title="" croptop="6656f" cropleft="5796f" cropright="38564f"/>
          </v:shape>
        </w:pict>
      </w:r>
      <w:r>
        <w:lastRenderedPageBreak/>
        <w:pict w14:anchorId="77EB0A10">
          <v:shape id="Picture 17" o:spid="_x0000_i1040" type="#_x0000_t75" style="width:429.75pt;height:491.25pt;visibility:visible" fillcolor="#4f81bd">
            <v:imagedata r:id="rId20" o:title="" croptop="6272f" cropleft="6390f" cropright="39084f"/>
          </v:shape>
        </w:pict>
      </w:r>
      <w:r>
        <w:lastRenderedPageBreak/>
        <w:pict w14:anchorId="0EEE0A91">
          <v:shape id="Picture 18" o:spid="_x0000_i1041" type="#_x0000_t75" style="width:468pt;height:508.5pt;visibility:visible">
            <v:imagedata r:id="rId21" o:title="" croptop="6080f" cropleft="5871f" cropright="38489f"/>
          </v:shape>
        </w:pict>
      </w:r>
      <w:r>
        <w:lastRenderedPageBreak/>
        <w:pict w14:anchorId="5D180ECD">
          <v:shape id="Picture 19" o:spid="_x0000_i1042" type="#_x0000_t75" style="width:462.75pt;height:500.25pt;visibility:visible" fillcolor="#4f81bd">
            <v:imagedata r:id="rId22" o:title="" croptop="6080f" cropleft="6153f" cropright="38133f"/>
          </v:shape>
        </w:pict>
      </w:r>
      <w:r>
        <w:lastRenderedPageBreak/>
        <w:pict w14:anchorId="7EFCBC2A">
          <v:shape id="Picture 20" o:spid="_x0000_i1043" type="#_x0000_t75" style="width:468pt;height:499.5pt;visibility:visible">
            <v:imagedata r:id="rId23" o:title="" croptop="6080f" cropleft="5647f" cropright="38341f"/>
          </v:shape>
        </w:pict>
      </w:r>
      <w:r>
        <w:lastRenderedPageBreak/>
        <w:pict w14:anchorId="40CB9477">
          <v:shape id="Picture 21" o:spid="_x0000_i1044" type="#_x0000_t75" style="width:468pt;height:259.5pt;visibility:visible">
            <v:imagedata r:id="rId24" o:title="" croptop="17024f" cropbottom="17408f" cropleft="5674f" cropright="38165f"/>
          </v:shape>
        </w:pict>
      </w:r>
    </w:p>
    <w:p w14:paraId="6554A8BF" w14:textId="77777777" w:rsidR="00E9476E" w:rsidRDefault="00E9476E" w:rsidP="00E9476E">
      <w:pPr>
        <w:autoSpaceDE w:val="0"/>
        <w:autoSpaceDN w:val="0"/>
        <w:adjustRightInd w:val="0"/>
      </w:pPr>
    </w:p>
    <w:p w14:paraId="7BDA911B" w14:textId="77777777" w:rsidR="00870876" w:rsidRPr="0056467C" w:rsidRDefault="00870876" w:rsidP="00E9476E">
      <w:pPr>
        <w:autoSpaceDE w:val="0"/>
        <w:autoSpaceDN w:val="0"/>
        <w:adjustRightInd w:val="0"/>
        <w:jc w:val="center"/>
      </w:pPr>
      <w:r w:rsidRPr="0056467C">
        <w:br w:type="page"/>
      </w:r>
      <w:r w:rsidRPr="0056467C">
        <w:lastRenderedPageBreak/>
        <w:t>[</w:t>
      </w:r>
      <w:r w:rsidR="00266C62" w:rsidRPr="0056467C">
        <w:t>Anlage </w:t>
      </w:r>
      <w:r w:rsidRPr="0056467C">
        <w:t>2</w:t>
      </w:r>
      <w:r w:rsidRPr="0056467C">
        <w:rPr>
          <w:i/>
        </w:rPr>
        <w:t>bis</w:t>
      </w:r>
      <w:r w:rsidRPr="0056467C">
        <w:t>]</w:t>
      </w:r>
    </w:p>
    <w:p w14:paraId="0AFDC454" w14:textId="77777777" w:rsidR="00870876" w:rsidRPr="0056467C" w:rsidRDefault="00870876" w:rsidP="00870876">
      <w:pPr>
        <w:pStyle w:val="En-tte"/>
        <w:jc w:val="center"/>
        <w:rPr>
          <w:lang w:val="de-DE"/>
        </w:rPr>
      </w:pPr>
    </w:p>
    <w:p w14:paraId="44618662" w14:textId="77777777" w:rsidR="00870876" w:rsidRPr="0056467C" w:rsidRDefault="00870876" w:rsidP="00870876">
      <w:pPr>
        <w:jc w:val="both"/>
        <w:rPr>
          <w:i/>
        </w:rPr>
      </w:pPr>
      <w:r w:rsidRPr="0056467C">
        <w:rPr>
          <w:i/>
        </w:rPr>
        <w:t>[Anlage 2bis eingefügt durch Art. 6 des M.E. vom 28. Juli 2016 (B.S. vom 9. September 2016)]</w:t>
      </w:r>
    </w:p>
    <w:p w14:paraId="6C6D3C75" w14:textId="77777777" w:rsidR="00870876" w:rsidRPr="0056467C" w:rsidRDefault="00870876" w:rsidP="00870876">
      <w:pPr>
        <w:jc w:val="both"/>
      </w:pPr>
    </w:p>
    <w:p w14:paraId="35B5530F" w14:textId="77777777" w:rsidR="00870876" w:rsidRPr="0056467C" w:rsidRDefault="00870876" w:rsidP="00870876">
      <w:pPr>
        <w:autoSpaceDE w:val="0"/>
        <w:autoSpaceDN w:val="0"/>
        <w:adjustRightInd w:val="0"/>
        <w:jc w:val="center"/>
      </w:pPr>
      <w:r w:rsidRPr="0056467C">
        <w:br/>
        <w:t>Form und Abmessungen der Schriftzeichen</w:t>
      </w:r>
    </w:p>
    <w:p w14:paraId="08403859" w14:textId="77777777" w:rsidR="00870876" w:rsidRPr="0056467C" w:rsidRDefault="00870876" w:rsidP="003C7F71">
      <w:pPr>
        <w:pStyle w:val="En-tte"/>
        <w:rPr>
          <w:lang w:val="de-DE"/>
        </w:rPr>
      </w:pPr>
      <w:r w:rsidRPr="0056467C">
        <w:rPr>
          <w:lang w:val="de-DE"/>
        </w:rPr>
        <w:tab/>
        <w:t>Zulässige Abweichungen: Breite und Höhe der Schriftzeichen +/- 0,5 mm</w:t>
      </w:r>
    </w:p>
    <w:p w14:paraId="22BE7644" w14:textId="77777777" w:rsidR="00870876" w:rsidRPr="0056467C" w:rsidRDefault="00870876" w:rsidP="00870876">
      <w:pPr>
        <w:ind w:left="708" w:firstLine="708"/>
      </w:pPr>
    </w:p>
    <w:p w14:paraId="7FCBD090" w14:textId="77777777" w:rsidR="00870876" w:rsidRPr="0056467C" w:rsidRDefault="00870876" w:rsidP="00870876">
      <w:pPr>
        <w:ind w:left="708" w:firstLine="708"/>
      </w:pPr>
    </w:p>
    <w:p w14:paraId="490D178D" w14:textId="77777777" w:rsidR="00870876" w:rsidRPr="0056467C" w:rsidRDefault="00D507BD" w:rsidP="00870876">
      <w:r>
        <w:rPr>
          <w:noProof/>
          <w:lang w:eastAsia="de-DE"/>
        </w:rPr>
        <w:pict w14:anchorId="5D0B60C9">
          <v:shape id="Image 4" o:spid="_x0000_i1045" type="#_x0000_t75" alt="01" style="width:424.5pt;height:521.25pt;visibility:visible">
            <v:imagedata r:id="rId25" o:title="01"/>
          </v:shape>
        </w:pict>
      </w:r>
    </w:p>
    <w:p w14:paraId="164D6427" w14:textId="77777777" w:rsidR="00870876" w:rsidRPr="0056467C" w:rsidRDefault="00D507BD" w:rsidP="00870876">
      <w:r>
        <w:rPr>
          <w:noProof/>
          <w:lang w:eastAsia="de-DE"/>
        </w:rPr>
        <w:lastRenderedPageBreak/>
        <w:pict w14:anchorId="188CEAC5">
          <v:shape id="Image 3" o:spid="_x0000_i1046" type="#_x0000_t75" alt="02" style="width:424.5pt;height:521.25pt;visibility:visible">
            <v:imagedata r:id="rId26" o:title="02"/>
          </v:shape>
        </w:pict>
      </w:r>
    </w:p>
    <w:p w14:paraId="3207DD2C" w14:textId="77777777" w:rsidR="00870876" w:rsidRPr="0056467C" w:rsidRDefault="00870876" w:rsidP="00870876"/>
    <w:p w14:paraId="72BCB2E1" w14:textId="77777777" w:rsidR="00870876" w:rsidRPr="0056467C" w:rsidRDefault="00870876" w:rsidP="00870876"/>
    <w:p w14:paraId="4C275008" w14:textId="77777777" w:rsidR="00870876" w:rsidRPr="0056467C" w:rsidRDefault="00D507BD" w:rsidP="00870876">
      <w:r>
        <w:rPr>
          <w:noProof/>
          <w:lang w:eastAsia="de-DE"/>
        </w:rPr>
        <w:lastRenderedPageBreak/>
        <w:pict w14:anchorId="711742AF">
          <v:shape id="Image 2" o:spid="_x0000_i1047" type="#_x0000_t75" alt="03" style="width:424.5pt;height:521.25pt;visibility:visible">
            <v:imagedata r:id="rId27" o:title="03"/>
          </v:shape>
        </w:pict>
      </w:r>
    </w:p>
    <w:p w14:paraId="1B362B22" w14:textId="77777777" w:rsidR="00870876" w:rsidRPr="0056467C" w:rsidRDefault="00D507BD" w:rsidP="00870876">
      <w:r>
        <w:rPr>
          <w:noProof/>
          <w:lang w:eastAsia="de-DE"/>
        </w:rPr>
        <w:lastRenderedPageBreak/>
        <w:pict w14:anchorId="2466197B">
          <v:shape id="Image 1" o:spid="_x0000_i1048" type="#_x0000_t75" alt="04" style="width:424.5pt;height:521.25pt;visibility:visible">
            <v:imagedata r:id="rId28" o:title="04"/>
          </v:shape>
        </w:pict>
      </w:r>
    </w:p>
    <w:p w14:paraId="0821843B" w14:textId="77777777" w:rsidR="00870876" w:rsidRPr="0056467C" w:rsidRDefault="00870876" w:rsidP="00870876"/>
    <w:p w14:paraId="08DA8CDA" w14:textId="77777777" w:rsidR="00870876" w:rsidRPr="0056467C" w:rsidRDefault="00870876" w:rsidP="00870876">
      <w:pPr>
        <w:tabs>
          <w:tab w:val="left" w:pos="4035"/>
        </w:tabs>
        <w:jc w:val="both"/>
      </w:pPr>
    </w:p>
    <w:p w14:paraId="435A2A43" w14:textId="77777777" w:rsidR="003C63CA" w:rsidRPr="0056467C" w:rsidRDefault="003C63CA" w:rsidP="006E7429">
      <w:pPr>
        <w:jc w:val="center"/>
        <w:rPr>
          <w:i/>
        </w:rPr>
      </w:pPr>
      <w:r w:rsidRPr="0056467C">
        <w:br w:type="page"/>
      </w:r>
    </w:p>
    <w:p w14:paraId="7514267A" w14:textId="77777777" w:rsidR="004A493E" w:rsidRDefault="004A493E" w:rsidP="004A493E">
      <w:pPr>
        <w:pStyle w:val="Notedebasdepage"/>
        <w:spacing w:before="240" w:after="240"/>
        <w:ind w:firstLine="0"/>
        <w:jc w:val="center"/>
        <w:rPr>
          <w:color w:val="auto"/>
          <w:sz w:val="24"/>
          <w:szCs w:val="24"/>
        </w:rPr>
      </w:pPr>
      <w:bookmarkStart w:id="2" w:name="_Hlk132116376"/>
      <w:r w:rsidRPr="005B0A13">
        <w:rPr>
          <w:color w:val="auto"/>
          <w:sz w:val="24"/>
          <w:szCs w:val="24"/>
        </w:rPr>
        <w:t>[A</w:t>
      </w:r>
      <w:r w:rsidR="00F27418">
        <w:rPr>
          <w:color w:val="auto"/>
          <w:sz w:val="24"/>
          <w:szCs w:val="24"/>
        </w:rPr>
        <w:t>nlage</w:t>
      </w:r>
      <w:r w:rsidRPr="005B0A13">
        <w:rPr>
          <w:color w:val="auto"/>
          <w:sz w:val="24"/>
          <w:szCs w:val="24"/>
        </w:rPr>
        <w:t> 3]</w:t>
      </w:r>
    </w:p>
    <w:p w14:paraId="211503DE" w14:textId="77777777" w:rsidR="00F27418" w:rsidRPr="0056467C" w:rsidRDefault="00F27418" w:rsidP="00F27418">
      <w:pPr>
        <w:jc w:val="both"/>
        <w:rPr>
          <w:i/>
        </w:rPr>
      </w:pPr>
      <w:r w:rsidRPr="0056467C">
        <w:rPr>
          <w:i/>
        </w:rPr>
        <w:t xml:space="preserve">[Anlage 3 eingefügt durch M.E. vom 8. November 2010 (B.S. vom 12. November 2010) und ersetzt durch Art. 2 des </w:t>
      </w:r>
      <w:r w:rsidRPr="0056467C">
        <w:rPr>
          <w:i/>
          <w:iCs/>
          <w:color w:val="000000"/>
        </w:rPr>
        <w:t>M.E. vom 15. Dezember 2019 (B.S. vom 15. Mai 2020)</w:t>
      </w:r>
      <w:r w:rsidRPr="0056467C">
        <w:rPr>
          <w:i/>
        </w:rPr>
        <w:t>]</w:t>
      </w:r>
    </w:p>
    <w:p w14:paraId="3E4224B4" w14:textId="77777777" w:rsidR="004A493E" w:rsidRPr="00F27418" w:rsidRDefault="004A493E" w:rsidP="00F27418">
      <w:pPr>
        <w:pStyle w:val="Notedebasdepage"/>
        <w:spacing w:before="240"/>
        <w:ind w:firstLine="0"/>
        <w:jc w:val="center"/>
        <w:rPr>
          <w:b/>
          <w:bCs/>
          <w:color w:val="auto"/>
          <w:sz w:val="24"/>
          <w:szCs w:val="24"/>
        </w:rPr>
      </w:pPr>
      <w:r w:rsidRPr="00F27418">
        <w:rPr>
          <w:b/>
          <w:bCs/>
          <w:color w:val="auto"/>
          <w:sz w:val="24"/>
          <w:szCs w:val="24"/>
        </w:rPr>
        <w:t>MINIMALER RETROREFLEXIONSKOEFFIZIENT</w:t>
      </w:r>
    </w:p>
    <w:p w14:paraId="0A86EB0E" w14:textId="77777777" w:rsidR="004A493E" w:rsidRPr="00F27418" w:rsidRDefault="004A493E" w:rsidP="00F27418">
      <w:pPr>
        <w:pStyle w:val="Notedebasdepage"/>
        <w:ind w:firstLine="0"/>
        <w:jc w:val="center"/>
        <w:rPr>
          <w:b/>
          <w:bCs/>
          <w:color w:val="auto"/>
          <w:sz w:val="24"/>
          <w:szCs w:val="24"/>
        </w:rPr>
      </w:pPr>
      <w:r w:rsidRPr="00F27418">
        <w:rPr>
          <w:b/>
          <w:bCs/>
          <w:color w:val="auto"/>
          <w:sz w:val="24"/>
          <w:szCs w:val="24"/>
        </w:rPr>
        <w:t>FARBWERTANTEILE DER RETROREFLEKTIERENDEN FOLIE</w:t>
      </w:r>
    </w:p>
    <w:p w14:paraId="74F42D82" w14:textId="77777777" w:rsidR="004A493E" w:rsidRPr="00F27418" w:rsidRDefault="004A493E" w:rsidP="00F27418">
      <w:pPr>
        <w:pStyle w:val="Notedebasdepage"/>
        <w:ind w:firstLine="0"/>
        <w:jc w:val="center"/>
        <w:rPr>
          <w:b/>
          <w:bCs/>
          <w:color w:val="auto"/>
          <w:sz w:val="24"/>
          <w:szCs w:val="24"/>
          <w:highlight w:val="green"/>
        </w:rPr>
      </w:pPr>
      <w:r w:rsidRPr="00F27418">
        <w:rPr>
          <w:b/>
          <w:bCs/>
          <w:color w:val="auto"/>
          <w:sz w:val="24"/>
          <w:szCs w:val="24"/>
        </w:rPr>
        <w:t>FARBWERTE DER FARBEN VON DEN SCHRIFTZEICHEN UND DER UMRANDUNG</w:t>
      </w:r>
    </w:p>
    <w:p w14:paraId="5682C19F" w14:textId="77777777" w:rsidR="0056467C" w:rsidRPr="00F27418" w:rsidRDefault="0056467C" w:rsidP="00F27418">
      <w:pPr>
        <w:pStyle w:val="Notedebasdepage"/>
        <w:ind w:firstLine="0"/>
        <w:jc w:val="center"/>
        <w:rPr>
          <w:b/>
          <w:bCs/>
          <w:color w:val="auto"/>
          <w:sz w:val="24"/>
          <w:szCs w:val="24"/>
          <w:highlight w:val="green"/>
        </w:rPr>
      </w:pPr>
    </w:p>
    <w:p w14:paraId="714AD217" w14:textId="77777777" w:rsidR="006E7429" w:rsidRPr="0056467C" w:rsidRDefault="006E7429" w:rsidP="0056467C">
      <w:pPr>
        <w:pStyle w:val="Notedebasdepage"/>
        <w:ind w:firstLine="0"/>
        <w:rPr>
          <w:color w:val="auto"/>
          <w:sz w:val="24"/>
          <w:szCs w:val="24"/>
          <w:highlight w:val="green"/>
        </w:rPr>
      </w:pPr>
    </w:p>
    <w:p w14:paraId="5E6ABAAF" w14:textId="77777777" w:rsidR="0056467C" w:rsidRPr="0056467C" w:rsidRDefault="0056467C" w:rsidP="0056467C">
      <w:pPr>
        <w:pStyle w:val="Notedebasdepage"/>
        <w:rPr>
          <w:color w:val="auto"/>
          <w:sz w:val="24"/>
          <w:szCs w:val="24"/>
          <w:u w:val="single"/>
        </w:rPr>
      </w:pPr>
      <w:r w:rsidRPr="0056467C">
        <w:rPr>
          <w:color w:val="auto"/>
          <w:sz w:val="24"/>
          <w:szCs w:val="24"/>
          <w:u w:val="single"/>
        </w:rPr>
        <w:t>Tabelle 1</w:t>
      </w:r>
      <w:r w:rsidRPr="0056467C">
        <w:rPr>
          <w:color w:val="auto"/>
          <w:sz w:val="24"/>
          <w:szCs w:val="24"/>
        </w:rPr>
        <w:tab/>
      </w:r>
      <w:r w:rsidRPr="0056467C">
        <w:rPr>
          <w:color w:val="auto"/>
          <w:sz w:val="24"/>
          <w:szCs w:val="24"/>
          <w:u w:val="single"/>
        </w:rPr>
        <w:t>Minimaler Retroreflektionskoeffizient (R’) in cd/Lx m2</w:t>
      </w:r>
    </w:p>
    <w:p w14:paraId="3F88AF01" w14:textId="77777777" w:rsidR="0056467C" w:rsidRPr="0056467C" w:rsidRDefault="0056467C" w:rsidP="0056467C">
      <w:pPr>
        <w:pStyle w:val="Notedebasdepage"/>
        <w:rPr>
          <w:color w:val="auto"/>
          <w:sz w:val="24"/>
          <w:szCs w:val="24"/>
          <w:highlight w:val="green"/>
        </w:rPr>
      </w:pPr>
    </w:p>
    <w:p w14:paraId="79AE949F" w14:textId="77777777" w:rsidR="0056467C" w:rsidRPr="0056467C" w:rsidRDefault="0056467C" w:rsidP="0056467C">
      <w:pPr>
        <w:pStyle w:val="Notedebasdepage"/>
        <w:ind w:firstLine="0"/>
        <w:rPr>
          <w:color w:val="auto"/>
          <w:sz w:val="24"/>
          <w:szCs w:val="24"/>
          <w:highlight w:val="green"/>
        </w:rPr>
      </w:pPr>
      <w:r w:rsidRPr="0056467C">
        <w:rPr>
          <w:color w:val="auto"/>
          <w:sz w:val="24"/>
          <w:szCs w:val="24"/>
        </w:rPr>
        <w:t>Die Messungen werden nach dem in der Publikation Nr. 54.2 – 2001 der CIE (Internationale Beleuchtungskommission) festgelegten Verfahren durchgeführt, unter Normlichtart A, auf Mustern von 100 x 100 mm.</w:t>
      </w:r>
    </w:p>
    <w:tbl>
      <w:tblPr>
        <w:tblpPr w:leftFromText="141" w:rightFromText="141" w:vertAnchor="text" w:horzAnchor="margin" w:tblpY="16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280"/>
        <w:gridCol w:w="2267"/>
        <w:gridCol w:w="1999"/>
      </w:tblGrid>
      <w:tr w:rsidR="0056467C" w:rsidRPr="0056467C" w14:paraId="1C1F8F57" w14:textId="77777777" w:rsidTr="005B0A13">
        <w:trPr>
          <w:trHeight w:val="263"/>
        </w:trPr>
        <w:tc>
          <w:tcPr>
            <w:tcW w:w="9214" w:type="dxa"/>
            <w:gridSpan w:val="4"/>
            <w:tcBorders>
              <w:bottom w:val="single" w:sz="8" w:space="0" w:color="auto"/>
            </w:tcBorders>
            <w:shd w:val="clear" w:color="auto" w:fill="auto"/>
          </w:tcPr>
          <w:p w14:paraId="3988A11B" w14:textId="77777777" w:rsidR="0056467C" w:rsidRPr="005B0A13" w:rsidRDefault="0056467C" w:rsidP="005B0A13">
            <w:pPr>
              <w:jc w:val="both"/>
              <w:rPr>
                <w:b/>
                <w:bCs/>
                <w:color w:val="000000"/>
              </w:rPr>
            </w:pPr>
            <w:r w:rsidRPr="005B0A13">
              <w:rPr>
                <w:b/>
                <w:bCs/>
                <w:color w:val="000000"/>
              </w:rPr>
              <w:t>Minimaler Retroreflektionskoeffizient (R’) in cd/Lx m2</w:t>
            </w:r>
          </w:p>
          <w:p w14:paraId="499960B3" w14:textId="77777777" w:rsidR="0056467C" w:rsidRPr="005B0A13" w:rsidRDefault="0056467C" w:rsidP="005B0A13">
            <w:pPr>
              <w:jc w:val="both"/>
              <w:rPr>
                <w:color w:val="000000"/>
              </w:rPr>
            </w:pPr>
          </w:p>
        </w:tc>
      </w:tr>
      <w:tr w:rsidR="0056467C" w:rsidRPr="0056467C" w14:paraId="07897ED1" w14:textId="77777777" w:rsidTr="005B0A13">
        <w:trPr>
          <w:trHeight w:val="255"/>
        </w:trPr>
        <w:tc>
          <w:tcPr>
            <w:tcW w:w="2668" w:type="dxa"/>
            <w:tcBorders>
              <w:top w:val="single" w:sz="8" w:space="0" w:color="auto"/>
              <w:left w:val="single" w:sz="8" w:space="0" w:color="auto"/>
              <w:bottom w:val="nil"/>
              <w:right w:val="single" w:sz="8" w:space="0" w:color="auto"/>
            </w:tcBorders>
            <w:shd w:val="clear" w:color="auto" w:fill="auto"/>
          </w:tcPr>
          <w:p w14:paraId="01CACE0F" w14:textId="77777777" w:rsidR="0056467C" w:rsidRPr="005B0A13" w:rsidRDefault="0056467C" w:rsidP="005B0A13">
            <w:pPr>
              <w:jc w:val="both"/>
              <w:rPr>
                <w:color w:val="000000"/>
              </w:rPr>
            </w:pPr>
            <w:r w:rsidRPr="005B0A13">
              <w:rPr>
                <w:color w:val="000000"/>
              </w:rPr>
              <w:t>Farbe</w:t>
            </w:r>
          </w:p>
        </w:tc>
        <w:tc>
          <w:tcPr>
            <w:tcW w:w="2280" w:type="dxa"/>
            <w:tcBorders>
              <w:top w:val="single" w:sz="8" w:space="0" w:color="auto"/>
              <w:left w:val="single" w:sz="8" w:space="0" w:color="auto"/>
              <w:bottom w:val="nil"/>
              <w:right w:val="single" w:sz="8" w:space="0" w:color="auto"/>
            </w:tcBorders>
            <w:shd w:val="clear" w:color="auto" w:fill="auto"/>
          </w:tcPr>
          <w:p w14:paraId="5C4FB392" w14:textId="77777777" w:rsidR="0056467C" w:rsidRPr="005B0A13" w:rsidRDefault="0056467C" w:rsidP="005B0A13">
            <w:pPr>
              <w:jc w:val="both"/>
              <w:rPr>
                <w:color w:val="000000"/>
              </w:rPr>
            </w:pPr>
            <w:r w:rsidRPr="005B0A13">
              <w:rPr>
                <w:color w:val="000000"/>
              </w:rPr>
              <w:t>Beobachtungswinkel</w:t>
            </w:r>
          </w:p>
        </w:tc>
        <w:tc>
          <w:tcPr>
            <w:tcW w:w="2267" w:type="dxa"/>
            <w:tcBorders>
              <w:top w:val="single" w:sz="8" w:space="0" w:color="auto"/>
              <w:left w:val="single" w:sz="8" w:space="0" w:color="auto"/>
              <w:bottom w:val="nil"/>
              <w:right w:val="single" w:sz="8" w:space="0" w:color="auto"/>
            </w:tcBorders>
            <w:shd w:val="clear" w:color="auto" w:fill="auto"/>
          </w:tcPr>
          <w:p w14:paraId="78A8C2A0" w14:textId="77777777" w:rsidR="0056467C" w:rsidRPr="005B0A13" w:rsidRDefault="0056467C" w:rsidP="005B0A13">
            <w:pPr>
              <w:jc w:val="both"/>
              <w:rPr>
                <w:color w:val="000000"/>
              </w:rPr>
            </w:pPr>
            <w:r w:rsidRPr="005B0A13">
              <w:rPr>
                <w:color w:val="000000"/>
              </w:rPr>
              <w:t>Anleuchtwinkel</w:t>
            </w:r>
          </w:p>
        </w:tc>
        <w:tc>
          <w:tcPr>
            <w:tcW w:w="1999" w:type="dxa"/>
            <w:tcBorders>
              <w:top w:val="single" w:sz="8" w:space="0" w:color="auto"/>
              <w:left w:val="single" w:sz="8" w:space="0" w:color="auto"/>
              <w:bottom w:val="nil"/>
              <w:right w:val="single" w:sz="8" w:space="0" w:color="auto"/>
            </w:tcBorders>
            <w:shd w:val="clear" w:color="auto" w:fill="auto"/>
          </w:tcPr>
          <w:p w14:paraId="7D3F7C1E" w14:textId="77777777" w:rsidR="0056467C" w:rsidRPr="005B0A13" w:rsidRDefault="0056467C" w:rsidP="005B0A13">
            <w:pPr>
              <w:jc w:val="both"/>
              <w:rPr>
                <w:color w:val="000000"/>
              </w:rPr>
            </w:pPr>
            <w:r w:rsidRPr="005B0A13">
              <w:rPr>
                <w:color w:val="000000"/>
              </w:rPr>
              <w:t>Wert</w:t>
            </w:r>
          </w:p>
        </w:tc>
      </w:tr>
      <w:tr w:rsidR="0056467C" w:rsidRPr="0056467C" w14:paraId="24A5AEA9" w14:textId="77777777" w:rsidTr="005B0A13">
        <w:trPr>
          <w:trHeight w:val="263"/>
        </w:trPr>
        <w:tc>
          <w:tcPr>
            <w:tcW w:w="2668" w:type="dxa"/>
            <w:tcBorders>
              <w:top w:val="nil"/>
              <w:left w:val="single" w:sz="8" w:space="0" w:color="auto"/>
              <w:bottom w:val="single" w:sz="8" w:space="0" w:color="auto"/>
              <w:right w:val="single" w:sz="8" w:space="0" w:color="auto"/>
            </w:tcBorders>
            <w:shd w:val="clear" w:color="auto" w:fill="auto"/>
          </w:tcPr>
          <w:p w14:paraId="40D2CB67" w14:textId="77777777" w:rsidR="0056467C" w:rsidRPr="005B0A13" w:rsidRDefault="0056467C" w:rsidP="005B0A13">
            <w:pPr>
              <w:jc w:val="both"/>
              <w:rPr>
                <w:color w:val="000000"/>
                <w:highlight w:val="green"/>
              </w:rPr>
            </w:pPr>
          </w:p>
        </w:tc>
        <w:tc>
          <w:tcPr>
            <w:tcW w:w="2280" w:type="dxa"/>
            <w:tcBorders>
              <w:top w:val="nil"/>
              <w:left w:val="single" w:sz="8" w:space="0" w:color="auto"/>
              <w:bottom w:val="single" w:sz="8" w:space="0" w:color="auto"/>
              <w:right w:val="single" w:sz="8" w:space="0" w:color="auto"/>
            </w:tcBorders>
            <w:shd w:val="clear" w:color="auto" w:fill="auto"/>
          </w:tcPr>
          <w:p w14:paraId="71D20016" w14:textId="77777777" w:rsidR="0056467C" w:rsidRPr="005B0A13" w:rsidRDefault="0056467C" w:rsidP="005B0A13">
            <w:pPr>
              <w:jc w:val="both"/>
              <w:rPr>
                <w:color w:val="000000"/>
                <w:highlight w:val="green"/>
              </w:rPr>
            </w:pPr>
          </w:p>
        </w:tc>
        <w:tc>
          <w:tcPr>
            <w:tcW w:w="2267" w:type="dxa"/>
            <w:tcBorders>
              <w:top w:val="nil"/>
              <w:left w:val="single" w:sz="8" w:space="0" w:color="auto"/>
              <w:bottom w:val="single" w:sz="8" w:space="0" w:color="auto"/>
              <w:right w:val="single" w:sz="8" w:space="0" w:color="auto"/>
            </w:tcBorders>
            <w:shd w:val="clear" w:color="auto" w:fill="auto"/>
          </w:tcPr>
          <w:p w14:paraId="205A4BBF" w14:textId="77777777" w:rsidR="0056467C" w:rsidRPr="005B0A13" w:rsidRDefault="0056467C" w:rsidP="005B0A13">
            <w:pPr>
              <w:jc w:val="both"/>
              <w:rPr>
                <w:color w:val="000000"/>
                <w:highlight w:val="green"/>
              </w:rPr>
            </w:pPr>
          </w:p>
        </w:tc>
        <w:tc>
          <w:tcPr>
            <w:tcW w:w="1999" w:type="dxa"/>
            <w:tcBorders>
              <w:top w:val="nil"/>
              <w:left w:val="single" w:sz="8" w:space="0" w:color="auto"/>
              <w:bottom w:val="single" w:sz="8" w:space="0" w:color="auto"/>
              <w:right w:val="single" w:sz="8" w:space="0" w:color="auto"/>
            </w:tcBorders>
            <w:shd w:val="clear" w:color="auto" w:fill="auto"/>
          </w:tcPr>
          <w:p w14:paraId="4318ACB0" w14:textId="77777777" w:rsidR="0056467C" w:rsidRPr="005B0A13" w:rsidRDefault="0056467C" w:rsidP="005B0A13">
            <w:pPr>
              <w:jc w:val="both"/>
              <w:rPr>
                <w:color w:val="000000"/>
                <w:highlight w:val="green"/>
              </w:rPr>
            </w:pPr>
          </w:p>
        </w:tc>
      </w:tr>
      <w:tr w:rsidR="0056467C" w:rsidRPr="0056467C" w14:paraId="3604AA7C" w14:textId="77777777" w:rsidTr="005B0A13">
        <w:trPr>
          <w:trHeight w:val="263"/>
        </w:trPr>
        <w:tc>
          <w:tcPr>
            <w:tcW w:w="2668" w:type="dxa"/>
            <w:tcBorders>
              <w:top w:val="single" w:sz="8" w:space="0" w:color="auto"/>
              <w:left w:val="single" w:sz="8" w:space="0" w:color="auto"/>
            </w:tcBorders>
            <w:shd w:val="clear" w:color="auto" w:fill="auto"/>
          </w:tcPr>
          <w:p w14:paraId="032A5141" w14:textId="77777777" w:rsidR="0056467C" w:rsidRPr="005B0A13" w:rsidRDefault="0056467C" w:rsidP="005B0A13">
            <w:pPr>
              <w:jc w:val="both"/>
              <w:rPr>
                <w:color w:val="000000"/>
                <w:highlight w:val="green"/>
              </w:rPr>
            </w:pPr>
          </w:p>
        </w:tc>
        <w:tc>
          <w:tcPr>
            <w:tcW w:w="2280" w:type="dxa"/>
            <w:tcBorders>
              <w:top w:val="single" w:sz="8" w:space="0" w:color="auto"/>
            </w:tcBorders>
            <w:shd w:val="clear" w:color="auto" w:fill="auto"/>
          </w:tcPr>
          <w:p w14:paraId="097BE583" w14:textId="77777777" w:rsidR="0056467C" w:rsidRPr="005B0A13" w:rsidRDefault="0056467C" w:rsidP="005B0A13">
            <w:pPr>
              <w:jc w:val="both"/>
              <w:rPr>
                <w:color w:val="000000"/>
              </w:rPr>
            </w:pPr>
            <w:r w:rsidRPr="005B0A13">
              <w:rPr>
                <w:color w:val="000000"/>
              </w:rPr>
              <w:t>20'</w:t>
            </w:r>
          </w:p>
        </w:tc>
        <w:tc>
          <w:tcPr>
            <w:tcW w:w="2267" w:type="dxa"/>
            <w:tcBorders>
              <w:top w:val="single" w:sz="8" w:space="0" w:color="auto"/>
            </w:tcBorders>
            <w:shd w:val="clear" w:color="auto" w:fill="auto"/>
          </w:tcPr>
          <w:p w14:paraId="71207D39" w14:textId="77777777" w:rsidR="0056467C" w:rsidRPr="005B0A13" w:rsidRDefault="0056467C" w:rsidP="005B0A13">
            <w:pPr>
              <w:jc w:val="both"/>
              <w:rPr>
                <w:color w:val="000000"/>
              </w:rPr>
            </w:pPr>
            <w:r w:rsidRPr="005B0A13">
              <w:rPr>
                <w:color w:val="000000"/>
              </w:rPr>
              <w:t>5°</w:t>
            </w:r>
          </w:p>
        </w:tc>
        <w:tc>
          <w:tcPr>
            <w:tcW w:w="1999" w:type="dxa"/>
            <w:tcBorders>
              <w:top w:val="single" w:sz="8" w:space="0" w:color="auto"/>
              <w:right w:val="single" w:sz="8" w:space="0" w:color="auto"/>
            </w:tcBorders>
            <w:shd w:val="clear" w:color="auto" w:fill="auto"/>
          </w:tcPr>
          <w:p w14:paraId="0670F21B" w14:textId="77777777" w:rsidR="0056467C" w:rsidRPr="005B0A13" w:rsidRDefault="0056467C" w:rsidP="005B0A13">
            <w:pPr>
              <w:jc w:val="both"/>
              <w:rPr>
                <w:color w:val="000000"/>
              </w:rPr>
            </w:pPr>
            <w:r w:rsidRPr="005B0A13">
              <w:rPr>
                <w:color w:val="000000"/>
              </w:rPr>
              <w:t>50</w:t>
            </w:r>
          </w:p>
        </w:tc>
      </w:tr>
      <w:tr w:rsidR="0056467C" w:rsidRPr="0056467C" w14:paraId="5946E1FB" w14:textId="77777777" w:rsidTr="005B0A13">
        <w:trPr>
          <w:trHeight w:val="255"/>
        </w:trPr>
        <w:tc>
          <w:tcPr>
            <w:tcW w:w="2668" w:type="dxa"/>
            <w:tcBorders>
              <w:left w:val="single" w:sz="8" w:space="0" w:color="auto"/>
            </w:tcBorders>
            <w:shd w:val="clear" w:color="auto" w:fill="auto"/>
          </w:tcPr>
          <w:p w14:paraId="6C0D251F" w14:textId="77777777" w:rsidR="0056467C" w:rsidRPr="005B0A13" w:rsidRDefault="0056467C" w:rsidP="005B0A13">
            <w:pPr>
              <w:jc w:val="both"/>
              <w:rPr>
                <w:color w:val="000000"/>
              </w:rPr>
            </w:pPr>
            <w:r w:rsidRPr="005B0A13">
              <w:rPr>
                <w:color w:val="000000"/>
              </w:rPr>
              <w:t>WEISS</w:t>
            </w:r>
          </w:p>
        </w:tc>
        <w:tc>
          <w:tcPr>
            <w:tcW w:w="2280" w:type="dxa"/>
            <w:shd w:val="clear" w:color="auto" w:fill="auto"/>
          </w:tcPr>
          <w:p w14:paraId="4F55FA71" w14:textId="77777777" w:rsidR="0056467C" w:rsidRPr="005B0A13" w:rsidRDefault="0056467C" w:rsidP="005B0A13">
            <w:pPr>
              <w:jc w:val="both"/>
              <w:rPr>
                <w:color w:val="000000"/>
              </w:rPr>
            </w:pPr>
          </w:p>
        </w:tc>
        <w:tc>
          <w:tcPr>
            <w:tcW w:w="2267" w:type="dxa"/>
            <w:shd w:val="clear" w:color="auto" w:fill="auto"/>
          </w:tcPr>
          <w:p w14:paraId="30759559" w14:textId="77777777" w:rsidR="0056467C" w:rsidRPr="005B0A13" w:rsidRDefault="0056467C" w:rsidP="005B0A13">
            <w:pPr>
              <w:jc w:val="both"/>
              <w:rPr>
                <w:color w:val="000000"/>
              </w:rPr>
            </w:pPr>
          </w:p>
        </w:tc>
        <w:tc>
          <w:tcPr>
            <w:tcW w:w="1999" w:type="dxa"/>
            <w:tcBorders>
              <w:right w:val="single" w:sz="8" w:space="0" w:color="auto"/>
            </w:tcBorders>
            <w:shd w:val="clear" w:color="auto" w:fill="auto"/>
          </w:tcPr>
          <w:p w14:paraId="29EF3812" w14:textId="77777777" w:rsidR="0056467C" w:rsidRPr="005B0A13" w:rsidRDefault="0056467C" w:rsidP="005B0A13">
            <w:pPr>
              <w:jc w:val="both"/>
              <w:rPr>
                <w:color w:val="000000"/>
              </w:rPr>
            </w:pPr>
          </w:p>
        </w:tc>
      </w:tr>
      <w:tr w:rsidR="0056467C" w:rsidRPr="0056467C" w14:paraId="61DA41CC" w14:textId="77777777" w:rsidTr="005B0A13">
        <w:trPr>
          <w:trHeight w:val="263"/>
        </w:trPr>
        <w:tc>
          <w:tcPr>
            <w:tcW w:w="2668" w:type="dxa"/>
            <w:tcBorders>
              <w:left w:val="single" w:sz="8" w:space="0" w:color="auto"/>
              <w:bottom w:val="single" w:sz="8" w:space="0" w:color="auto"/>
            </w:tcBorders>
            <w:shd w:val="clear" w:color="auto" w:fill="auto"/>
          </w:tcPr>
          <w:p w14:paraId="0F58330D" w14:textId="77777777" w:rsidR="0056467C" w:rsidRPr="005B0A13" w:rsidRDefault="0056467C" w:rsidP="005B0A13">
            <w:pPr>
              <w:jc w:val="both"/>
              <w:rPr>
                <w:color w:val="000000"/>
              </w:rPr>
            </w:pPr>
          </w:p>
        </w:tc>
        <w:tc>
          <w:tcPr>
            <w:tcW w:w="2280" w:type="dxa"/>
            <w:tcBorders>
              <w:bottom w:val="single" w:sz="8" w:space="0" w:color="auto"/>
            </w:tcBorders>
            <w:shd w:val="clear" w:color="auto" w:fill="auto"/>
          </w:tcPr>
          <w:p w14:paraId="45AB3D88" w14:textId="77777777" w:rsidR="0056467C" w:rsidRPr="005B0A13" w:rsidRDefault="0056467C" w:rsidP="005B0A13">
            <w:pPr>
              <w:jc w:val="both"/>
              <w:rPr>
                <w:color w:val="000000"/>
              </w:rPr>
            </w:pPr>
            <w:r w:rsidRPr="005B0A13">
              <w:rPr>
                <w:color w:val="000000"/>
              </w:rPr>
              <w:t>2°</w:t>
            </w:r>
          </w:p>
        </w:tc>
        <w:tc>
          <w:tcPr>
            <w:tcW w:w="2267" w:type="dxa"/>
            <w:tcBorders>
              <w:bottom w:val="single" w:sz="8" w:space="0" w:color="auto"/>
            </w:tcBorders>
            <w:shd w:val="clear" w:color="auto" w:fill="auto"/>
          </w:tcPr>
          <w:p w14:paraId="55647301" w14:textId="77777777" w:rsidR="0056467C" w:rsidRPr="005B0A13" w:rsidRDefault="0056467C" w:rsidP="005B0A13">
            <w:pPr>
              <w:jc w:val="both"/>
              <w:rPr>
                <w:color w:val="000000"/>
              </w:rPr>
            </w:pPr>
            <w:r w:rsidRPr="005B0A13">
              <w:rPr>
                <w:color w:val="000000"/>
              </w:rPr>
              <w:t>30°</w:t>
            </w:r>
          </w:p>
        </w:tc>
        <w:tc>
          <w:tcPr>
            <w:tcW w:w="1999" w:type="dxa"/>
            <w:tcBorders>
              <w:bottom w:val="single" w:sz="8" w:space="0" w:color="auto"/>
              <w:right w:val="single" w:sz="8" w:space="0" w:color="auto"/>
            </w:tcBorders>
            <w:shd w:val="clear" w:color="auto" w:fill="auto"/>
          </w:tcPr>
          <w:p w14:paraId="099CDD16" w14:textId="77777777" w:rsidR="0056467C" w:rsidRPr="0056467C" w:rsidRDefault="0056467C" w:rsidP="005B0A13">
            <w:pPr>
              <w:jc w:val="both"/>
            </w:pPr>
            <w:r w:rsidRPr="005B0A13">
              <w:rPr>
                <w:color w:val="000000"/>
              </w:rPr>
              <w:t>2,5</w:t>
            </w:r>
          </w:p>
        </w:tc>
      </w:tr>
      <w:tr w:rsidR="0056467C" w:rsidRPr="0056467C" w14:paraId="4FABE993" w14:textId="77777777" w:rsidTr="005B0A13">
        <w:trPr>
          <w:trHeight w:val="263"/>
        </w:trPr>
        <w:tc>
          <w:tcPr>
            <w:tcW w:w="2668" w:type="dxa"/>
            <w:tcBorders>
              <w:top w:val="single" w:sz="8" w:space="0" w:color="auto"/>
              <w:left w:val="single" w:sz="8" w:space="0" w:color="auto"/>
            </w:tcBorders>
            <w:shd w:val="clear" w:color="auto" w:fill="auto"/>
          </w:tcPr>
          <w:p w14:paraId="0D1B20C7" w14:textId="77777777" w:rsidR="0056467C" w:rsidRPr="005B0A13" w:rsidRDefault="0056467C" w:rsidP="005B0A13">
            <w:pPr>
              <w:jc w:val="both"/>
              <w:rPr>
                <w:color w:val="000000"/>
              </w:rPr>
            </w:pPr>
          </w:p>
        </w:tc>
        <w:tc>
          <w:tcPr>
            <w:tcW w:w="2280" w:type="dxa"/>
            <w:tcBorders>
              <w:top w:val="single" w:sz="8" w:space="0" w:color="auto"/>
            </w:tcBorders>
            <w:shd w:val="clear" w:color="auto" w:fill="auto"/>
          </w:tcPr>
          <w:p w14:paraId="64C53AD2" w14:textId="77777777" w:rsidR="0056467C" w:rsidRPr="005B0A13" w:rsidRDefault="0056467C" w:rsidP="005B0A13">
            <w:pPr>
              <w:jc w:val="both"/>
              <w:rPr>
                <w:color w:val="000000"/>
              </w:rPr>
            </w:pPr>
            <w:r w:rsidRPr="005B0A13">
              <w:rPr>
                <w:color w:val="000000"/>
              </w:rPr>
              <w:t>20'</w:t>
            </w:r>
          </w:p>
        </w:tc>
        <w:tc>
          <w:tcPr>
            <w:tcW w:w="2267" w:type="dxa"/>
            <w:tcBorders>
              <w:top w:val="single" w:sz="8" w:space="0" w:color="auto"/>
            </w:tcBorders>
            <w:shd w:val="clear" w:color="auto" w:fill="auto"/>
          </w:tcPr>
          <w:p w14:paraId="7D6E83E5" w14:textId="77777777" w:rsidR="0056467C" w:rsidRPr="005B0A13" w:rsidRDefault="0056467C" w:rsidP="005B0A13">
            <w:pPr>
              <w:jc w:val="both"/>
              <w:rPr>
                <w:color w:val="000000"/>
              </w:rPr>
            </w:pPr>
            <w:r w:rsidRPr="005B0A13">
              <w:rPr>
                <w:color w:val="000000"/>
              </w:rPr>
              <w:t>5°</w:t>
            </w:r>
          </w:p>
        </w:tc>
        <w:tc>
          <w:tcPr>
            <w:tcW w:w="1999" w:type="dxa"/>
            <w:tcBorders>
              <w:top w:val="single" w:sz="8" w:space="0" w:color="auto"/>
              <w:right w:val="single" w:sz="8" w:space="0" w:color="auto"/>
            </w:tcBorders>
            <w:shd w:val="clear" w:color="auto" w:fill="auto"/>
          </w:tcPr>
          <w:p w14:paraId="13C6E0D4" w14:textId="77777777" w:rsidR="0056467C" w:rsidRPr="005B0A13" w:rsidRDefault="0056467C" w:rsidP="005B0A13">
            <w:pPr>
              <w:jc w:val="both"/>
              <w:rPr>
                <w:color w:val="000000"/>
              </w:rPr>
            </w:pPr>
            <w:r w:rsidRPr="005B0A13">
              <w:rPr>
                <w:color w:val="000000"/>
              </w:rPr>
              <w:t>10</w:t>
            </w:r>
          </w:p>
        </w:tc>
      </w:tr>
      <w:tr w:rsidR="0056467C" w:rsidRPr="0056467C" w14:paraId="71278065" w14:textId="77777777" w:rsidTr="005B0A13">
        <w:trPr>
          <w:trHeight w:val="255"/>
        </w:trPr>
        <w:tc>
          <w:tcPr>
            <w:tcW w:w="2668" w:type="dxa"/>
            <w:tcBorders>
              <w:left w:val="single" w:sz="8" w:space="0" w:color="auto"/>
            </w:tcBorders>
            <w:shd w:val="clear" w:color="auto" w:fill="auto"/>
          </w:tcPr>
          <w:p w14:paraId="112C8DF6" w14:textId="77777777" w:rsidR="0056467C" w:rsidRPr="005B0A13" w:rsidRDefault="0056467C" w:rsidP="005B0A13">
            <w:pPr>
              <w:jc w:val="both"/>
              <w:rPr>
                <w:color w:val="000000"/>
              </w:rPr>
            </w:pPr>
            <w:r w:rsidRPr="005B0A13">
              <w:rPr>
                <w:color w:val="000000"/>
              </w:rPr>
              <w:t>ROT</w:t>
            </w:r>
          </w:p>
        </w:tc>
        <w:tc>
          <w:tcPr>
            <w:tcW w:w="2280" w:type="dxa"/>
            <w:shd w:val="clear" w:color="auto" w:fill="auto"/>
          </w:tcPr>
          <w:p w14:paraId="754EDCDF" w14:textId="77777777" w:rsidR="0056467C" w:rsidRPr="005B0A13" w:rsidRDefault="0056467C" w:rsidP="005B0A13">
            <w:pPr>
              <w:jc w:val="both"/>
              <w:rPr>
                <w:color w:val="000000"/>
              </w:rPr>
            </w:pPr>
          </w:p>
        </w:tc>
        <w:tc>
          <w:tcPr>
            <w:tcW w:w="2267" w:type="dxa"/>
            <w:shd w:val="clear" w:color="auto" w:fill="auto"/>
          </w:tcPr>
          <w:p w14:paraId="6D7C544A" w14:textId="77777777" w:rsidR="0056467C" w:rsidRPr="005B0A13" w:rsidRDefault="0056467C" w:rsidP="005B0A13">
            <w:pPr>
              <w:jc w:val="both"/>
              <w:rPr>
                <w:color w:val="000000"/>
              </w:rPr>
            </w:pPr>
          </w:p>
        </w:tc>
        <w:tc>
          <w:tcPr>
            <w:tcW w:w="1999" w:type="dxa"/>
            <w:tcBorders>
              <w:right w:val="single" w:sz="8" w:space="0" w:color="auto"/>
            </w:tcBorders>
            <w:shd w:val="clear" w:color="auto" w:fill="auto"/>
          </w:tcPr>
          <w:p w14:paraId="55BA8FB2" w14:textId="77777777" w:rsidR="0056467C" w:rsidRPr="005B0A13" w:rsidRDefault="0056467C" w:rsidP="005B0A13">
            <w:pPr>
              <w:jc w:val="both"/>
              <w:rPr>
                <w:color w:val="000000"/>
              </w:rPr>
            </w:pPr>
          </w:p>
        </w:tc>
      </w:tr>
      <w:tr w:rsidR="0056467C" w:rsidRPr="0056467C" w14:paraId="7E28D93A" w14:textId="77777777" w:rsidTr="005B0A13">
        <w:trPr>
          <w:trHeight w:val="263"/>
        </w:trPr>
        <w:tc>
          <w:tcPr>
            <w:tcW w:w="2668" w:type="dxa"/>
            <w:tcBorders>
              <w:left w:val="single" w:sz="8" w:space="0" w:color="auto"/>
              <w:bottom w:val="single" w:sz="8" w:space="0" w:color="auto"/>
            </w:tcBorders>
            <w:shd w:val="clear" w:color="auto" w:fill="auto"/>
          </w:tcPr>
          <w:p w14:paraId="13758FA4" w14:textId="77777777" w:rsidR="0056467C" w:rsidRPr="005B0A13" w:rsidRDefault="0056467C" w:rsidP="005B0A13">
            <w:pPr>
              <w:jc w:val="both"/>
              <w:rPr>
                <w:color w:val="000000"/>
              </w:rPr>
            </w:pPr>
          </w:p>
        </w:tc>
        <w:tc>
          <w:tcPr>
            <w:tcW w:w="2280" w:type="dxa"/>
            <w:tcBorders>
              <w:bottom w:val="single" w:sz="8" w:space="0" w:color="auto"/>
            </w:tcBorders>
            <w:shd w:val="clear" w:color="auto" w:fill="auto"/>
          </w:tcPr>
          <w:p w14:paraId="20143E41" w14:textId="77777777" w:rsidR="0056467C" w:rsidRPr="005B0A13" w:rsidRDefault="0056467C" w:rsidP="005B0A13">
            <w:pPr>
              <w:jc w:val="both"/>
              <w:rPr>
                <w:color w:val="000000"/>
              </w:rPr>
            </w:pPr>
            <w:r w:rsidRPr="005B0A13">
              <w:rPr>
                <w:color w:val="000000"/>
              </w:rPr>
              <w:t>2°</w:t>
            </w:r>
          </w:p>
        </w:tc>
        <w:tc>
          <w:tcPr>
            <w:tcW w:w="2267" w:type="dxa"/>
            <w:tcBorders>
              <w:bottom w:val="single" w:sz="8" w:space="0" w:color="auto"/>
            </w:tcBorders>
            <w:shd w:val="clear" w:color="auto" w:fill="auto"/>
          </w:tcPr>
          <w:p w14:paraId="43A4F584" w14:textId="77777777" w:rsidR="0056467C" w:rsidRPr="005B0A13" w:rsidRDefault="0056467C" w:rsidP="005B0A13">
            <w:pPr>
              <w:jc w:val="both"/>
              <w:rPr>
                <w:color w:val="000000"/>
              </w:rPr>
            </w:pPr>
            <w:r w:rsidRPr="005B0A13">
              <w:rPr>
                <w:color w:val="000000"/>
              </w:rPr>
              <w:t>30°</w:t>
            </w:r>
          </w:p>
        </w:tc>
        <w:tc>
          <w:tcPr>
            <w:tcW w:w="1999" w:type="dxa"/>
            <w:tcBorders>
              <w:bottom w:val="single" w:sz="8" w:space="0" w:color="auto"/>
              <w:right w:val="single" w:sz="8" w:space="0" w:color="auto"/>
            </w:tcBorders>
            <w:shd w:val="clear" w:color="auto" w:fill="auto"/>
          </w:tcPr>
          <w:p w14:paraId="2A6BA1BF" w14:textId="77777777" w:rsidR="0056467C" w:rsidRPr="005B0A13" w:rsidRDefault="0056467C" w:rsidP="005B0A13">
            <w:pPr>
              <w:jc w:val="both"/>
              <w:rPr>
                <w:color w:val="000000"/>
              </w:rPr>
            </w:pPr>
            <w:r w:rsidRPr="005B0A13">
              <w:rPr>
                <w:color w:val="000000"/>
              </w:rPr>
              <w:t>0,4</w:t>
            </w:r>
          </w:p>
        </w:tc>
      </w:tr>
      <w:tr w:rsidR="0056467C" w:rsidRPr="0056467C" w14:paraId="6663935A" w14:textId="77777777" w:rsidTr="005B0A13">
        <w:trPr>
          <w:trHeight w:val="263"/>
        </w:trPr>
        <w:tc>
          <w:tcPr>
            <w:tcW w:w="2668" w:type="dxa"/>
            <w:tcBorders>
              <w:top w:val="single" w:sz="8" w:space="0" w:color="auto"/>
              <w:left w:val="single" w:sz="8" w:space="0" w:color="auto"/>
            </w:tcBorders>
            <w:shd w:val="clear" w:color="auto" w:fill="auto"/>
          </w:tcPr>
          <w:p w14:paraId="002272CC" w14:textId="77777777" w:rsidR="0056467C" w:rsidRPr="005B0A13" w:rsidRDefault="0056467C" w:rsidP="005B0A13">
            <w:pPr>
              <w:jc w:val="both"/>
              <w:rPr>
                <w:color w:val="000000"/>
              </w:rPr>
            </w:pPr>
          </w:p>
        </w:tc>
        <w:tc>
          <w:tcPr>
            <w:tcW w:w="2280" w:type="dxa"/>
            <w:tcBorders>
              <w:top w:val="single" w:sz="8" w:space="0" w:color="auto"/>
            </w:tcBorders>
            <w:shd w:val="clear" w:color="auto" w:fill="auto"/>
          </w:tcPr>
          <w:p w14:paraId="449A9ECD" w14:textId="77777777" w:rsidR="0056467C" w:rsidRPr="005B0A13" w:rsidRDefault="0056467C" w:rsidP="005B0A13">
            <w:pPr>
              <w:jc w:val="both"/>
              <w:rPr>
                <w:color w:val="000000"/>
              </w:rPr>
            </w:pPr>
            <w:r w:rsidRPr="005B0A13">
              <w:rPr>
                <w:color w:val="000000"/>
              </w:rPr>
              <w:t>20'</w:t>
            </w:r>
          </w:p>
        </w:tc>
        <w:tc>
          <w:tcPr>
            <w:tcW w:w="2267" w:type="dxa"/>
            <w:tcBorders>
              <w:top w:val="single" w:sz="8" w:space="0" w:color="auto"/>
            </w:tcBorders>
            <w:shd w:val="clear" w:color="auto" w:fill="auto"/>
          </w:tcPr>
          <w:p w14:paraId="7ACAFC22" w14:textId="77777777" w:rsidR="0056467C" w:rsidRPr="005B0A13" w:rsidRDefault="0056467C" w:rsidP="005B0A13">
            <w:pPr>
              <w:jc w:val="both"/>
              <w:rPr>
                <w:color w:val="000000"/>
              </w:rPr>
            </w:pPr>
            <w:r w:rsidRPr="005B0A13">
              <w:rPr>
                <w:color w:val="000000"/>
              </w:rPr>
              <w:t>5°</w:t>
            </w:r>
          </w:p>
        </w:tc>
        <w:tc>
          <w:tcPr>
            <w:tcW w:w="1999" w:type="dxa"/>
            <w:tcBorders>
              <w:top w:val="single" w:sz="8" w:space="0" w:color="auto"/>
              <w:right w:val="single" w:sz="8" w:space="0" w:color="auto"/>
            </w:tcBorders>
            <w:shd w:val="clear" w:color="auto" w:fill="auto"/>
          </w:tcPr>
          <w:p w14:paraId="58378E86" w14:textId="77777777" w:rsidR="0056467C" w:rsidRPr="005B0A13" w:rsidRDefault="0056467C" w:rsidP="005B0A13">
            <w:pPr>
              <w:jc w:val="both"/>
              <w:rPr>
                <w:color w:val="000000"/>
              </w:rPr>
            </w:pPr>
            <w:r w:rsidRPr="005B0A13">
              <w:rPr>
                <w:color w:val="000000"/>
              </w:rPr>
              <w:t>2</w:t>
            </w:r>
          </w:p>
        </w:tc>
      </w:tr>
      <w:tr w:rsidR="0056467C" w:rsidRPr="0056467C" w14:paraId="1352CF5A" w14:textId="77777777" w:rsidTr="005B0A13">
        <w:trPr>
          <w:trHeight w:val="255"/>
        </w:trPr>
        <w:tc>
          <w:tcPr>
            <w:tcW w:w="2668" w:type="dxa"/>
            <w:tcBorders>
              <w:left w:val="single" w:sz="8" w:space="0" w:color="auto"/>
            </w:tcBorders>
            <w:shd w:val="clear" w:color="auto" w:fill="auto"/>
          </w:tcPr>
          <w:p w14:paraId="1518DA62" w14:textId="77777777" w:rsidR="0056467C" w:rsidRPr="005B0A13" w:rsidRDefault="0056467C" w:rsidP="005B0A13">
            <w:pPr>
              <w:jc w:val="both"/>
              <w:rPr>
                <w:color w:val="000000"/>
              </w:rPr>
            </w:pPr>
            <w:r w:rsidRPr="005B0A13">
              <w:rPr>
                <w:color w:val="000000"/>
              </w:rPr>
              <w:t>BLAU (*)</w:t>
            </w:r>
          </w:p>
        </w:tc>
        <w:tc>
          <w:tcPr>
            <w:tcW w:w="2280" w:type="dxa"/>
            <w:shd w:val="clear" w:color="auto" w:fill="auto"/>
          </w:tcPr>
          <w:p w14:paraId="757EB0A6" w14:textId="77777777" w:rsidR="0056467C" w:rsidRPr="005B0A13" w:rsidRDefault="0056467C" w:rsidP="005B0A13">
            <w:pPr>
              <w:jc w:val="both"/>
              <w:rPr>
                <w:color w:val="000000"/>
              </w:rPr>
            </w:pPr>
          </w:p>
        </w:tc>
        <w:tc>
          <w:tcPr>
            <w:tcW w:w="2267" w:type="dxa"/>
            <w:shd w:val="clear" w:color="auto" w:fill="auto"/>
          </w:tcPr>
          <w:p w14:paraId="184BC259" w14:textId="77777777" w:rsidR="0056467C" w:rsidRPr="005B0A13" w:rsidRDefault="0056467C" w:rsidP="005B0A13">
            <w:pPr>
              <w:jc w:val="both"/>
              <w:rPr>
                <w:color w:val="000000"/>
              </w:rPr>
            </w:pPr>
          </w:p>
        </w:tc>
        <w:tc>
          <w:tcPr>
            <w:tcW w:w="1999" w:type="dxa"/>
            <w:tcBorders>
              <w:right w:val="single" w:sz="8" w:space="0" w:color="auto"/>
            </w:tcBorders>
            <w:shd w:val="clear" w:color="auto" w:fill="auto"/>
          </w:tcPr>
          <w:p w14:paraId="2D6B957E" w14:textId="77777777" w:rsidR="0056467C" w:rsidRPr="005B0A13" w:rsidRDefault="0056467C" w:rsidP="005B0A13">
            <w:pPr>
              <w:jc w:val="both"/>
              <w:rPr>
                <w:color w:val="000000"/>
              </w:rPr>
            </w:pPr>
          </w:p>
        </w:tc>
      </w:tr>
      <w:tr w:rsidR="0056467C" w:rsidRPr="0056467C" w14:paraId="5C173BE9" w14:textId="77777777" w:rsidTr="005B0A13">
        <w:trPr>
          <w:trHeight w:val="263"/>
        </w:trPr>
        <w:tc>
          <w:tcPr>
            <w:tcW w:w="2668" w:type="dxa"/>
            <w:tcBorders>
              <w:left w:val="single" w:sz="8" w:space="0" w:color="auto"/>
              <w:bottom w:val="single" w:sz="8" w:space="0" w:color="auto"/>
            </w:tcBorders>
            <w:shd w:val="clear" w:color="auto" w:fill="auto"/>
          </w:tcPr>
          <w:p w14:paraId="6AE97B98" w14:textId="77777777" w:rsidR="0056467C" w:rsidRPr="005B0A13" w:rsidRDefault="0056467C" w:rsidP="005B0A13">
            <w:pPr>
              <w:jc w:val="both"/>
              <w:rPr>
                <w:color w:val="000000"/>
              </w:rPr>
            </w:pPr>
          </w:p>
        </w:tc>
        <w:tc>
          <w:tcPr>
            <w:tcW w:w="2280" w:type="dxa"/>
            <w:tcBorders>
              <w:bottom w:val="single" w:sz="8" w:space="0" w:color="auto"/>
            </w:tcBorders>
            <w:shd w:val="clear" w:color="auto" w:fill="auto"/>
          </w:tcPr>
          <w:p w14:paraId="1A377680" w14:textId="77777777" w:rsidR="0056467C" w:rsidRPr="005B0A13" w:rsidRDefault="0056467C" w:rsidP="005B0A13">
            <w:pPr>
              <w:jc w:val="both"/>
              <w:rPr>
                <w:color w:val="000000"/>
              </w:rPr>
            </w:pPr>
            <w:r w:rsidRPr="005B0A13">
              <w:rPr>
                <w:color w:val="000000"/>
              </w:rPr>
              <w:t>2°</w:t>
            </w:r>
          </w:p>
        </w:tc>
        <w:tc>
          <w:tcPr>
            <w:tcW w:w="2267" w:type="dxa"/>
            <w:tcBorders>
              <w:bottom w:val="single" w:sz="8" w:space="0" w:color="auto"/>
            </w:tcBorders>
            <w:shd w:val="clear" w:color="auto" w:fill="auto"/>
          </w:tcPr>
          <w:p w14:paraId="5CC9BEC7" w14:textId="77777777" w:rsidR="0056467C" w:rsidRPr="005B0A13" w:rsidRDefault="0056467C" w:rsidP="005B0A13">
            <w:pPr>
              <w:jc w:val="both"/>
              <w:rPr>
                <w:color w:val="000000"/>
              </w:rPr>
            </w:pPr>
            <w:r w:rsidRPr="005B0A13">
              <w:rPr>
                <w:color w:val="000000"/>
              </w:rPr>
              <w:t>30°</w:t>
            </w:r>
          </w:p>
        </w:tc>
        <w:tc>
          <w:tcPr>
            <w:tcW w:w="1999" w:type="dxa"/>
            <w:tcBorders>
              <w:bottom w:val="single" w:sz="8" w:space="0" w:color="auto"/>
              <w:right w:val="single" w:sz="8" w:space="0" w:color="auto"/>
            </w:tcBorders>
            <w:shd w:val="clear" w:color="auto" w:fill="auto"/>
          </w:tcPr>
          <w:p w14:paraId="42A8AD90" w14:textId="77777777" w:rsidR="0056467C" w:rsidRPr="005B0A13" w:rsidRDefault="0056467C" w:rsidP="005B0A13">
            <w:pPr>
              <w:jc w:val="both"/>
              <w:rPr>
                <w:color w:val="000000"/>
              </w:rPr>
            </w:pPr>
            <w:r w:rsidRPr="005B0A13">
              <w:rPr>
                <w:color w:val="000000"/>
              </w:rPr>
              <w:t>0,1</w:t>
            </w:r>
          </w:p>
        </w:tc>
      </w:tr>
      <w:tr w:rsidR="0056467C" w:rsidRPr="0056467C" w14:paraId="1232BC72" w14:textId="77777777" w:rsidTr="005B0A13">
        <w:trPr>
          <w:trHeight w:val="263"/>
        </w:trPr>
        <w:tc>
          <w:tcPr>
            <w:tcW w:w="2668" w:type="dxa"/>
            <w:tcBorders>
              <w:top w:val="single" w:sz="8" w:space="0" w:color="auto"/>
              <w:left w:val="single" w:sz="8" w:space="0" w:color="auto"/>
            </w:tcBorders>
            <w:shd w:val="clear" w:color="auto" w:fill="auto"/>
          </w:tcPr>
          <w:p w14:paraId="0262483E" w14:textId="77777777" w:rsidR="0056467C" w:rsidRPr="005B0A13" w:rsidRDefault="0056467C" w:rsidP="005B0A13">
            <w:pPr>
              <w:jc w:val="both"/>
              <w:rPr>
                <w:color w:val="000000"/>
              </w:rPr>
            </w:pPr>
          </w:p>
        </w:tc>
        <w:tc>
          <w:tcPr>
            <w:tcW w:w="2280" w:type="dxa"/>
            <w:tcBorders>
              <w:top w:val="single" w:sz="8" w:space="0" w:color="auto"/>
            </w:tcBorders>
            <w:shd w:val="clear" w:color="auto" w:fill="auto"/>
          </w:tcPr>
          <w:p w14:paraId="0F7A29E6" w14:textId="77777777" w:rsidR="0056467C" w:rsidRPr="005B0A13" w:rsidRDefault="0056467C" w:rsidP="005B0A13">
            <w:pPr>
              <w:jc w:val="both"/>
              <w:rPr>
                <w:color w:val="000000"/>
              </w:rPr>
            </w:pPr>
            <w:r w:rsidRPr="005B0A13">
              <w:rPr>
                <w:color w:val="000000"/>
              </w:rPr>
              <w:t>20'</w:t>
            </w:r>
          </w:p>
        </w:tc>
        <w:tc>
          <w:tcPr>
            <w:tcW w:w="2267" w:type="dxa"/>
            <w:tcBorders>
              <w:top w:val="single" w:sz="8" w:space="0" w:color="auto"/>
            </w:tcBorders>
            <w:shd w:val="clear" w:color="auto" w:fill="auto"/>
          </w:tcPr>
          <w:p w14:paraId="5CA618F3" w14:textId="77777777" w:rsidR="0056467C" w:rsidRPr="005B0A13" w:rsidRDefault="0056467C" w:rsidP="005B0A13">
            <w:pPr>
              <w:jc w:val="both"/>
              <w:rPr>
                <w:color w:val="000000"/>
              </w:rPr>
            </w:pPr>
            <w:r w:rsidRPr="005B0A13">
              <w:rPr>
                <w:color w:val="000000"/>
              </w:rPr>
              <w:t>5°</w:t>
            </w:r>
          </w:p>
        </w:tc>
        <w:tc>
          <w:tcPr>
            <w:tcW w:w="1999" w:type="dxa"/>
            <w:tcBorders>
              <w:top w:val="single" w:sz="8" w:space="0" w:color="auto"/>
              <w:right w:val="single" w:sz="8" w:space="0" w:color="auto"/>
            </w:tcBorders>
            <w:shd w:val="clear" w:color="auto" w:fill="auto"/>
          </w:tcPr>
          <w:p w14:paraId="6B17FC30" w14:textId="77777777" w:rsidR="0056467C" w:rsidRPr="005B0A13" w:rsidRDefault="0056467C" w:rsidP="005B0A13">
            <w:pPr>
              <w:jc w:val="both"/>
              <w:rPr>
                <w:color w:val="000000"/>
              </w:rPr>
            </w:pPr>
            <w:r w:rsidRPr="005B0A13">
              <w:rPr>
                <w:color w:val="000000"/>
              </w:rPr>
              <w:t>35</w:t>
            </w:r>
          </w:p>
        </w:tc>
      </w:tr>
      <w:tr w:rsidR="0056467C" w:rsidRPr="0056467C" w14:paraId="034E9EB4" w14:textId="77777777" w:rsidTr="005B0A13">
        <w:trPr>
          <w:trHeight w:val="263"/>
        </w:trPr>
        <w:tc>
          <w:tcPr>
            <w:tcW w:w="2668" w:type="dxa"/>
            <w:tcBorders>
              <w:left w:val="single" w:sz="8" w:space="0" w:color="auto"/>
            </w:tcBorders>
            <w:shd w:val="clear" w:color="auto" w:fill="auto"/>
          </w:tcPr>
          <w:p w14:paraId="3F741065" w14:textId="77777777" w:rsidR="0056467C" w:rsidRPr="005B0A13" w:rsidRDefault="0056467C" w:rsidP="005B0A13">
            <w:pPr>
              <w:jc w:val="both"/>
              <w:rPr>
                <w:color w:val="000000"/>
              </w:rPr>
            </w:pPr>
            <w:r w:rsidRPr="005B0A13">
              <w:rPr>
                <w:color w:val="000000"/>
              </w:rPr>
              <w:t>GELB (**)</w:t>
            </w:r>
          </w:p>
        </w:tc>
        <w:tc>
          <w:tcPr>
            <w:tcW w:w="2280" w:type="dxa"/>
            <w:shd w:val="clear" w:color="auto" w:fill="auto"/>
          </w:tcPr>
          <w:p w14:paraId="62A5C842" w14:textId="77777777" w:rsidR="0056467C" w:rsidRPr="005B0A13" w:rsidRDefault="0056467C" w:rsidP="005B0A13">
            <w:pPr>
              <w:jc w:val="both"/>
              <w:rPr>
                <w:color w:val="000000"/>
              </w:rPr>
            </w:pPr>
          </w:p>
        </w:tc>
        <w:tc>
          <w:tcPr>
            <w:tcW w:w="2267" w:type="dxa"/>
            <w:shd w:val="clear" w:color="auto" w:fill="auto"/>
          </w:tcPr>
          <w:p w14:paraId="0D007674" w14:textId="77777777" w:rsidR="0056467C" w:rsidRPr="005B0A13" w:rsidRDefault="0056467C" w:rsidP="005B0A13">
            <w:pPr>
              <w:jc w:val="both"/>
              <w:rPr>
                <w:color w:val="000000"/>
              </w:rPr>
            </w:pPr>
          </w:p>
        </w:tc>
        <w:tc>
          <w:tcPr>
            <w:tcW w:w="1999" w:type="dxa"/>
            <w:tcBorders>
              <w:right w:val="single" w:sz="8" w:space="0" w:color="auto"/>
            </w:tcBorders>
            <w:shd w:val="clear" w:color="auto" w:fill="auto"/>
          </w:tcPr>
          <w:p w14:paraId="65CCF7E3" w14:textId="77777777" w:rsidR="0056467C" w:rsidRPr="005B0A13" w:rsidRDefault="0056467C" w:rsidP="005B0A13">
            <w:pPr>
              <w:jc w:val="both"/>
              <w:rPr>
                <w:color w:val="000000"/>
              </w:rPr>
            </w:pPr>
          </w:p>
        </w:tc>
      </w:tr>
      <w:tr w:rsidR="0056467C" w:rsidRPr="0056467C" w14:paraId="41ECF7EA" w14:textId="77777777" w:rsidTr="005B0A13">
        <w:trPr>
          <w:trHeight w:val="263"/>
        </w:trPr>
        <w:tc>
          <w:tcPr>
            <w:tcW w:w="2668" w:type="dxa"/>
            <w:tcBorders>
              <w:left w:val="single" w:sz="8" w:space="0" w:color="auto"/>
              <w:bottom w:val="single" w:sz="8" w:space="0" w:color="auto"/>
            </w:tcBorders>
            <w:shd w:val="clear" w:color="auto" w:fill="auto"/>
          </w:tcPr>
          <w:p w14:paraId="7A2B0DB1" w14:textId="77777777" w:rsidR="0056467C" w:rsidRPr="005B0A13" w:rsidRDefault="0056467C" w:rsidP="005B0A13">
            <w:pPr>
              <w:jc w:val="both"/>
              <w:rPr>
                <w:color w:val="000000"/>
              </w:rPr>
            </w:pPr>
          </w:p>
        </w:tc>
        <w:tc>
          <w:tcPr>
            <w:tcW w:w="2280" w:type="dxa"/>
            <w:tcBorders>
              <w:bottom w:val="single" w:sz="8" w:space="0" w:color="auto"/>
            </w:tcBorders>
            <w:shd w:val="clear" w:color="auto" w:fill="auto"/>
          </w:tcPr>
          <w:p w14:paraId="60B9493F" w14:textId="77777777" w:rsidR="0056467C" w:rsidRPr="005B0A13" w:rsidRDefault="0056467C" w:rsidP="005B0A13">
            <w:pPr>
              <w:jc w:val="both"/>
              <w:rPr>
                <w:color w:val="000000"/>
              </w:rPr>
            </w:pPr>
            <w:r w:rsidRPr="005B0A13">
              <w:rPr>
                <w:color w:val="000000"/>
              </w:rPr>
              <w:t>2°</w:t>
            </w:r>
          </w:p>
        </w:tc>
        <w:tc>
          <w:tcPr>
            <w:tcW w:w="2267" w:type="dxa"/>
            <w:tcBorders>
              <w:bottom w:val="single" w:sz="8" w:space="0" w:color="auto"/>
            </w:tcBorders>
            <w:shd w:val="clear" w:color="auto" w:fill="auto"/>
          </w:tcPr>
          <w:p w14:paraId="3F3BCFBA" w14:textId="77777777" w:rsidR="0056467C" w:rsidRPr="005B0A13" w:rsidRDefault="0056467C" w:rsidP="005B0A13">
            <w:pPr>
              <w:jc w:val="both"/>
              <w:rPr>
                <w:color w:val="000000"/>
              </w:rPr>
            </w:pPr>
            <w:r w:rsidRPr="005B0A13">
              <w:rPr>
                <w:color w:val="000000"/>
              </w:rPr>
              <w:t>30°</w:t>
            </w:r>
          </w:p>
        </w:tc>
        <w:tc>
          <w:tcPr>
            <w:tcW w:w="1999" w:type="dxa"/>
            <w:tcBorders>
              <w:bottom w:val="single" w:sz="8" w:space="0" w:color="auto"/>
              <w:right w:val="single" w:sz="8" w:space="0" w:color="auto"/>
            </w:tcBorders>
            <w:shd w:val="clear" w:color="auto" w:fill="auto"/>
          </w:tcPr>
          <w:p w14:paraId="749CE43D" w14:textId="77777777" w:rsidR="0056467C" w:rsidRPr="005B0A13" w:rsidRDefault="0056467C" w:rsidP="005B0A13">
            <w:pPr>
              <w:jc w:val="both"/>
              <w:rPr>
                <w:color w:val="000000"/>
              </w:rPr>
            </w:pPr>
            <w:r w:rsidRPr="005B0A13">
              <w:rPr>
                <w:color w:val="000000"/>
              </w:rPr>
              <w:t>1,5</w:t>
            </w:r>
          </w:p>
        </w:tc>
      </w:tr>
      <w:tr w:rsidR="0056467C" w:rsidRPr="0056467C" w14:paraId="14FF9B6C" w14:textId="77777777" w:rsidTr="005B0A13">
        <w:trPr>
          <w:trHeight w:val="263"/>
        </w:trPr>
        <w:tc>
          <w:tcPr>
            <w:tcW w:w="9214" w:type="dxa"/>
            <w:gridSpan w:val="4"/>
            <w:tcBorders>
              <w:top w:val="single" w:sz="8" w:space="0" w:color="auto"/>
              <w:left w:val="dotted" w:sz="4" w:space="0" w:color="auto"/>
              <w:bottom w:val="dotted" w:sz="4" w:space="0" w:color="auto"/>
              <w:right w:val="dotted" w:sz="4" w:space="0" w:color="auto"/>
            </w:tcBorders>
            <w:shd w:val="clear" w:color="auto" w:fill="auto"/>
          </w:tcPr>
          <w:p w14:paraId="3AEF9A4F" w14:textId="77777777" w:rsidR="0056467C" w:rsidRPr="005B0A13" w:rsidRDefault="0056467C" w:rsidP="005B0A13">
            <w:pPr>
              <w:jc w:val="both"/>
              <w:rPr>
                <w:color w:val="000000"/>
                <w:highlight w:val="green"/>
              </w:rPr>
            </w:pPr>
          </w:p>
        </w:tc>
      </w:tr>
      <w:tr w:rsidR="0056467C" w:rsidRPr="0056467C" w14:paraId="185FC19D" w14:textId="77777777" w:rsidTr="005B0A13">
        <w:trPr>
          <w:trHeight w:val="263"/>
        </w:trPr>
        <w:tc>
          <w:tcPr>
            <w:tcW w:w="9214" w:type="dxa"/>
            <w:gridSpan w:val="4"/>
            <w:tcBorders>
              <w:top w:val="dotted" w:sz="4" w:space="0" w:color="auto"/>
              <w:left w:val="dotted" w:sz="4" w:space="0" w:color="auto"/>
              <w:bottom w:val="dotted" w:sz="4" w:space="0" w:color="auto"/>
              <w:right w:val="dotted" w:sz="4" w:space="0" w:color="auto"/>
            </w:tcBorders>
            <w:shd w:val="clear" w:color="auto" w:fill="auto"/>
          </w:tcPr>
          <w:p w14:paraId="2CFA4618" w14:textId="77777777" w:rsidR="0056467C" w:rsidRPr="005B0A13" w:rsidRDefault="0056467C" w:rsidP="005B0A13">
            <w:pPr>
              <w:jc w:val="both"/>
              <w:rPr>
                <w:color w:val="000000"/>
              </w:rPr>
            </w:pPr>
            <w:r w:rsidRPr="005B0A13">
              <w:rPr>
                <w:color w:val="000000"/>
              </w:rPr>
              <w:t>(*) Hintergrund Rechteck Europasymbol</w:t>
            </w:r>
          </w:p>
        </w:tc>
      </w:tr>
      <w:tr w:rsidR="0056467C" w:rsidRPr="0056467C" w14:paraId="2FFD9B4F" w14:textId="77777777" w:rsidTr="005B0A13">
        <w:trPr>
          <w:trHeight w:val="263"/>
        </w:trPr>
        <w:tc>
          <w:tcPr>
            <w:tcW w:w="9214" w:type="dxa"/>
            <w:gridSpan w:val="4"/>
            <w:tcBorders>
              <w:top w:val="dotted" w:sz="4" w:space="0" w:color="auto"/>
              <w:left w:val="dotted" w:sz="4" w:space="0" w:color="auto"/>
              <w:bottom w:val="dotted" w:sz="4" w:space="0" w:color="auto"/>
              <w:right w:val="dotted" w:sz="4" w:space="0" w:color="auto"/>
            </w:tcBorders>
            <w:shd w:val="clear" w:color="auto" w:fill="auto"/>
          </w:tcPr>
          <w:p w14:paraId="2C937509" w14:textId="77777777" w:rsidR="0056467C" w:rsidRPr="005B0A13" w:rsidRDefault="0056467C" w:rsidP="005B0A13">
            <w:pPr>
              <w:jc w:val="both"/>
              <w:rPr>
                <w:color w:val="000000"/>
              </w:rPr>
            </w:pPr>
            <w:r w:rsidRPr="005B0A13">
              <w:rPr>
                <w:color w:val="000000"/>
              </w:rPr>
              <w:t>(**) Sterne Europasymbol</w:t>
            </w:r>
          </w:p>
        </w:tc>
      </w:tr>
    </w:tbl>
    <w:p w14:paraId="2F3BF2A7" w14:textId="77777777" w:rsidR="0056467C" w:rsidRPr="0056467C" w:rsidRDefault="0056467C" w:rsidP="0056467C">
      <w:pPr>
        <w:pStyle w:val="Notedebasdepage"/>
        <w:ind w:firstLine="0"/>
        <w:rPr>
          <w:color w:val="auto"/>
          <w:sz w:val="24"/>
          <w:szCs w:val="24"/>
          <w:highlight w:val="green"/>
        </w:rPr>
      </w:pPr>
    </w:p>
    <w:p w14:paraId="29D8B90D" w14:textId="77777777" w:rsidR="0056467C" w:rsidRPr="0056467C" w:rsidRDefault="0056467C" w:rsidP="006E7429">
      <w:pPr>
        <w:jc w:val="both"/>
      </w:pPr>
      <w:r w:rsidRPr="0056467C">
        <w:rPr>
          <w:highlight w:val="green"/>
        </w:rPr>
        <w:br w:type="page"/>
      </w:r>
      <w:r w:rsidR="006E7429">
        <w:lastRenderedPageBreak/>
        <w:tab/>
      </w:r>
      <w:r w:rsidRPr="0056467C">
        <w:rPr>
          <w:u w:val="single"/>
        </w:rPr>
        <w:t>Tabelle 2</w:t>
      </w:r>
      <w:r w:rsidRPr="0056467C">
        <w:t xml:space="preserve"> </w:t>
      </w:r>
      <w:r w:rsidRPr="0056467C">
        <w:tab/>
      </w:r>
      <w:r w:rsidRPr="0056467C">
        <w:rPr>
          <w:u w:val="single"/>
        </w:rPr>
        <w:t>Farbwertanteile der retroreflektierenden Folie</w:t>
      </w:r>
    </w:p>
    <w:p w14:paraId="7A3FED07" w14:textId="77777777" w:rsidR="0056467C" w:rsidRPr="0056467C" w:rsidRDefault="0056467C" w:rsidP="0056467C">
      <w:pPr>
        <w:pStyle w:val="Notedebasdepage"/>
        <w:rPr>
          <w:color w:val="auto"/>
          <w:sz w:val="24"/>
          <w:szCs w:val="24"/>
        </w:rPr>
      </w:pPr>
    </w:p>
    <w:p w14:paraId="0175266C" w14:textId="77777777" w:rsidR="0056467C" w:rsidRPr="0056467C" w:rsidRDefault="0056467C" w:rsidP="0056467C">
      <w:pPr>
        <w:pStyle w:val="Notedebasdepage"/>
        <w:ind w:firstLine="0"/>
        <w:rPr>
          <w:color w:val="auto"/>
          <w:sz w:val="24"/>
          <w:szCs w:val="24"/>
        </w:rPr>
      </w:pPr>
      <w:r w:rsidRPr="0056467C">
        <w:rPr>
          <w:color w:val="auto"/>
          <w:sz w:val="24"/>
          <w:szCs w:val="24"/>
        </w:rPr>
        <w:t>Die Farbe wird unter einem Anleuchtwinkel von 45°, einem Beobachtungswinkel von 0° und mittels einer spektrophotometrischen Methode und gemäß den Empfehlungen der Publikation CIE 15 "Colorimetry" gemessen. Die Berechnungen der Farbarten werden mithilfe der Lichtart D65 der CIE 15 durchgeführt.</w:t>
      </w:r>
    </w:p>
    <w:p w14:paraId="064FC0E6" w14:textId="77777777" w:rsidR="0056467C" w:rsidRPr="0056467C" w:rsidRDefault="0056467C" w:rsidP="0056467C">
      <w:pPr>
        <w:pStyle w:val="Notedebasdepage"/>
        <w:ind w:firstLine="0"/>
        <w:rPr>
          <w:color w:val="auto"/>
          <w:sz w:val="24"/>
          <w:szCs w:val="24"/>
          <w:highlight w:val="green"/>
        </w:rPr>
      </w:pPr>
    </w:p>
    <w:tbl>
      <w:tblPr>
        <w:tblW w:w="7645" w:type="dxa"/>
        <w:tblCellMar>
          <w:left w:w="70" w:type="dxa"/>
          <w:right w:w="70" w:type="dxa"/>
        </w:tblCellMar>
        <w:tblLook w:val="04A0" w:firstRow="1" w:lastRow="0" w:firstColumn="1" w:lastColumn="0" w:noHBand="0" w:noVBand="1"/>
      </w:tblPr>
      <w:tblGrid>
        <w:gridCol w:w="1041"/>
        <w:gridCol w:w="884"/>
        <w:gridCol w:w="882"/>
        <w:gridCol w:w="882"/>
        <w:gridCol w:w="882"/>
        <w:gridCol w:w="882"/>
        <w:gridCol w:w="2192"/>
      </w:tblGrid>
      <w:tr w:rsidR="0056467C" w:rsidRPr="0056467C" w14:paraId="11100DA8" w14:textId="77777777" w:rsidTr="005B0A13">
        <w:trPr>
          <w:trHeight w:val="300"/>
        </w:trPr>
        <w:tc>
          <w:tcPr>
            <w:tcW w:w="7645"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14:paraId="3CA7EBDB" w14:textId="77777777" w:rsidR="0056467C" w:rsidRPr="0056467C" w:rsidRDefault="0056467C" w:rsidP="005B0A13">
            <w:pPr>
              <w:jc w:val="both"/>
              <w:rPr>
                <w:b/>
                <w:bCs/>
                <w:color w:val="000000"/>
              </w:rPr>
            </w:pPr>
            <w:r w:rsidRPr="0056467C">
              <w:rPr>
                <w:b/>
                <w:bCs/>
                <w:color w:val="000000"/>
              </w:rPr>
              <w:t>Farbwertanteile der retroreflektierenden Folie für Zulassungskennzeichen</w:t>
            </w:r>
          </w:p>
        </w:tc>
      </w:tr>
      <w:tr w:rsidR="0056467C" w:rsidRPr="0056467C" w14:paraId="2B158275" w14:textId="77777777" w:rsidTr="005B0A13">
        <w:trPr>
          <w:trHeight w:val="300"/>
        </w:trPr>
        <w:tc>
          <w:tcPr>
            <w:tcW w:w="104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E89922" w14:textId="77777777" w:rsidR="0056467C" w:rsidRPr="0056467C" w:rsidRDefault="0056467C" w:rsidP="005B0A13">
            <w:pPr>
              <w:jc w:val="both"/>
              <w:rPr>
                <w:color w:val="000000"/>
              </w:rPr>
            </w:pPr>
            <w:r w:rsidRPr="0056467C">
              <w:rPr>
                <w:color w:val="000000"/>
              </w:rPr>
              <w:t>Farbe</w:t>
            </w: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947828C" w14:textId="77777777" w:rsidR="0056467C" w:rsidRPr="0056467C" w:rsidRDefault="0056467C" w:rsidP="005B0A13">
            <w:pPr>
              <w:jc w:val="both"/>
              <w:rPr>
                <w:color w:val="000000"/>
              </w:rPr>
            </w:pPr>
            <w:r w:rsidRPr="0056467C">
              <w:rPr>
                <w:color w:val="000000"/>
              </w:rPr>
              <w:t>Punkte</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67FC7E" w14:textId="77777777" w:rsidR="0056467C" w:rsidRPr="0056467C" w:rsidRDefault="0056467C" w:rsidP="005B0A13">
            <w:pPr>
              <w:jc w:val="both"/>
              <w:rPr>
                <w:color w:val="000000"/>
              </w:rPr>
            </w:pPr>
            <w:r w:rsidRPr="0056467C">
              <w:rPr>
                <w:color w:val="000000"/>
              </w:rPr>
              <w:t>1</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4E3A21" w14:textId="77777777" w:rsidR="0056467C" w:rsidRPr="0056467C" w:rsidRDefault="0056467C" w:rsidP="005B0A13">
            <w:pPr>
              <w:jc w:val="both"/>
              <w:rPr>
                <w:color w:val="000000"/>
              </w:rPr>
            </w:pPr>
            <w:r w:rsidRPr="0056467C">
              <w:rPr>
                <w:color w:val="000000"/>
              </w:rPr>
              <w:t>2</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318BAFC" w14:textId="77777777" w:rsidR="0056467C" w:rsidRPr="0056467C" w:rsidRDefault="0056467C" w:rsidP="005B0A13">
            <w:pPr>
              <w:jc w:val="both"/>
              <w:rPr>
                <w:color w:val="000000"/>
              </w:rPr>
            </w:pPr>
            <w:r w:rsidRPr="0056467C">
              <w:rPr>
                <w:color w:val="000000"/>
              </w:rPr>
              <w:t>3</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CA3BD2" w14:textId="77777777" w:rsidR="0056467C" w:rsidRPr="0056467C" w:rsidRDefault="0056467C" w:rsidP="005B0A13">
            <w:pPr>
              <w:jc w:val="both"/>
              <w:rPr>
                <w:color w:val="000000"/>
              </w:rPr>
            </w:pPr>
            <w:r w:rsidRPr="0056467C">
              <w:rPr>
                <w:color w:val="000000"/>
              </w:rPr>
              <w:t>4</w:t>
            </w:r>
          </w:p>
        </w:tc>
        <w:tc>
          <w:tcPr>
            <w:tcW w:w="2192" w:type="dxa"/>
            <w:tcBorders>
              <w:top w:val="single" w:sz="12" w:space="0" w:color="auto"/>
              <w:left w:val="single" w:sz="12" w:space="0" w:color="auto"/>
              <w:bottom w:val="single" w:sz="12" w:space="0" w:color="auto"/>
              <w:right w:val="single" w:sz="12" w:space="0" w:color="auto"/>
            </w:tcBorders>
          </w:tcPr>
          <w:p w14:paraId="4765E52B" w14:textId="77777777" w:rsidR="0056467C" w:rsidRPr="0056467C" w:rsidRDefault="0056467C" w:rsidP="005B0A13">
            <w:pPr>
              <w:jc w:val="both"/>
              <w:rPr>
                <w:color w:val="000000"/>
              </w:rPr>
            </w:pPr>
            <w:r w:rsidRPr="0056467C">
              <w:rPr>
                <w:color w:val="000000"/>
              </w:rPr>
              <w:t>Mindestleuchtdichte-faktor</w:t>
            </w:r>
          </w:p>
        </w:tc>
      </w:tr>
      <w:tr w:rsidR="0056467C" w:rsidRPr="0056467C" w14:paraId="1C05AD5F" w14:textId="77777777" w:rsidTr="005B0A13">
        <w:trPr>
          <w:trHeight w:val="300"/>
        </w:trPr>
        <w:tc>
          <w:tcPr>
            <w:tcW w:w="104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33A8231" w14:textId="77777777" w:rsidR="0056467C" w:rsidRPr="0056467C" w:rsidRDefault="0056467C" w:rsidP="005B0A13">
            <w:pPr>
              <w:jc w:val="both"/>
              <w:rPr>
                <w:color w:val="000000"/>
              </w:rPr>
            </w:pPr>
            <w:r w:rsidRPr="0056467C">
              <w:rPr>
                <w:color w:val="000000"/>
              </w:rPr>
              <w:t>WEISS</w:t>
            </w: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6A17AC7" w14:textId="77777777" w:rsidR="0056467C" w:rsidRPr="0056467C" w:rsidRDefault="0056467C" w:rsidP="005B0A13">
            <w:pPr>
              <w:jc w:val="both"/>
              <w:rPr>
                <w:color w:val="000000"/>
              </w:rPr>
            </w:pPr>
            <w:r w:rsidRPr="0056467C">
              <w:rPr>
                <w:color w:val="000000"/>
              </w:rPr>
              <w:t>x</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EFEA34" w14:textId="77777777" w:rsidR="0056467C" w:rsidRPr="0056467C" w:rsidRDefault="0056467C" w:rsidP="005B0A13">
            <w:pPr>
              <w:jc w:val="both"/>
              <w:rPr>
                <w:color w:val="000000"/>
              </w:rPr>
            </w:pPr>
            <w:r w:rsidRPr="0056467C">
              <w:rPr>
                <w:color w:val="000000"/>
              </w:rPr>
              <w:t>0,355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DF8926C" w14:textId="77777777" w:rsidR="0056467C" w:rsidRPr="0056467C" w:rsidRDefault="0056467C" w:rsidP="005B0A13">
            <w:pPr>
              <w:jc w:val="both"/>
              <w:rPr>
                <w:color w:val="000000"/>
              </w:rPr>
            </w:pPr>
            <w:r w:rsidRPr="0056467C">
              <w:rPr>
                <w:color w:val="000000"/>
              </w:rPr>
              <w:t>0,305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41628A8" w14:textId="77777777" w:rsidR="0056467C" w:rsidRPr="0056467C" w:rsidRDefault="0056467C" w:rsidP="005B0A13">
            <w:pPr>
              <w:jc w:val="both"/>
              <w:rPr>
                <w:color w:val="000000"/>
              </w:rPr>
            </w:pPr>
            <w:r w:rsidRPr="0056467C">
              <w:rPr>
                <w:color w:val="000000"/>
              </w:rPr>
              <w:t>0,285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1226C55" w14:textId="77777777" w:rsidR="0056467C" w:rsidRPr="0056467C" w:rsidRDefault="0056467C" w:rsidP="005B0A13">
            <w:pPr>
              <w:jc w:val="both"/>
              <w:rPr>
                <w:color w:val="000000"/>
              </w:rPr>
            </w:pPr>
            <w:r w:rsidRPr="0056467C">
              <w:rPr>
                <w:color w:val="000000"/>
              </w:rPr>
              <w:t>0,335</w:t>
            </w:r>
          </w:p>
        </w:tc>
        <w:tc>
          <w:tcPr>
            <w:tcW w:w="2192" w:type="dxa"/>
            <w:tcBorders>
              <w:top w:val="single" w:sz="12" w:space="0" w:color="auto"/>
              <w:left w:val="single" w:sz="12" w:space="0" w:color="auto"/>
              <w:bottom w:val="single" w:sz="12" w:space="0" w:color="auto"/>
              <w:right w:val="single" w:sz="12" w:space="0" w:color="auto"/>
            </w:tcBorders>
          </w:tcPr>
          <w:p w14:paraId="20A2AE4E" w14:textId="77777777" w:rsidR="0056467C" w:rsidRPr="0056467C" w:rsidRDefault="0056467C" w:rsidP="005B0A13">
            <w:pPr>
              <w:jc w:val="both"/>
              <w:rPr>
                <w:color w:val="000000"/>
              </w:rPr>
            </w:pPr>
          </w:p>
        </w:tc>
      </w:tr>
      <w:tr w:rsidR="0056467C" w:rsidRPr="0056467C" w14:paraId="0C94E4DB" w14:textId="77777777" w:rsidTr="005B0A13">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hideMark/>
          </w:tcPr>
          <w:p w14:paraId="20D8DBFC" w14:textId="77777777" w:rsidR="0056467C" w:rsidRPr="0056467C" w:rsidRDefault="0056467C" w:rsidP="005B0A13">
            <w:pPr>
              <w:jc w:val="both"/>
              <w:rPr>
                <w:color w:val="000000"/>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A7C12CC"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4E9FFCD"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073BFB"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94E43A"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B0448F5" w14:textId="77777777" w:rsidR="0056467C" w:rsidRPr="0056467C" w:rsidRDefault="0056467C" w:rsidP="005B0A13">
            <w:pPr>
              <w:jc w:val="both"/>
              <w:rPr>
                <w:color w:val="000000"/>
              </w:rPr>
            </w:pPr>
          </w:p>
        </w:tc>
        <w:tc>
          <w:tcPr>
            <w:tcW w:w="2192" w:type="dxa"/>
            <w:tcBorders>
              <w:top w:val="single" w:sz="12" w:space="0" w:color="auto"/>
              <w:left w:val="single" w:sz="12" w:space="0" w:color="auto"/>
              <w:bottom w:val="single" w:sz="12" w:space="0" w:color="auto"/>
              <w:right w:val="single" w:sz="12" w:space="0" w:color="auto"/>
            </w:tcBorders>
          </w:tcPr>
          <w:p w14:paraId="2E6FA836" w14:textId="77777777" w:rsidR="0056467C" w:rsidRPr="0056467C" w:rsidRDefault="0056467C" w:rsidP="005B0A13">
            <w:pPr>
              <w:jc w:val="both"/>
              <w:rPr>
                <w:color w:val="000000"/>
              </w:rPr>
            </w:pPr>
            <w:r w:rsidRPr="0056467C">
              <w:rPr>
                <w:color w:val="000000"/>
              </w:rPr>
              <w:t>0,35</w:t>
            </w:r>
          </w:p>
        </w:tc>
      </w:tr>
      <w:tr w:rsidR="0056467C" w:rsidRPr="0056467C" w14:paraId="4318849B" w14:textId="77777777" w:rsidTr="005B0A13">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hideMark/>
          </w:tcPr>
          <w:p w14:paraId="471C52BE" w14:textId="77777777" w:rsidR="0056467C" w:rsidRPr="0056467C" w:rsidRDefault="0056467C" w:rsidP="005B0A13">
            <w:pPr>
              <w:jc w:val="both"/>
              <w:rPr>
                <w:color w:val="000000"/>
                <w:highlight w:val="green"/>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49F0ACF" w14:textId="77777777" w:rsidR="0056467C" w:rsidRPr="0056467C" w:rsidRDefault="0056467C" w:rsidP="005B0A13">
            <w:pPr>
              <w:jc w:val="both"/>
              <w:rPr>
                <w:color w:val="000000"/>
              </w:rPr>
            </w:pPr>
            <w:r w:rsidRPr="0056467C">
              <w:rPr>
                <w:color w:val="000000"/>
              </w:rPr>
              <w:t>y</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46E5B21" w14:textId="77777777" w:rsidR="0056467C" w:rsidRPr="0056467C" w:rsidRDefault="0056467C" w:rsidP="005B0A13">
            <w:pPr>
              <w:jc w:val="both"/>
              <w:rPr>
                <w:color w:val="000000"/>
              </w:rPr>
            </w:pPr>
            <w:r w:rsidRPr="0056467C">
              <w:rPr>
                <w:color w:val="000000"/>
              </w:rPr>
              <w:t>0,355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AAAFBF" w14:textId="77777777" w:rsidR="0056467C" w:rsidRPr="0056467C" w:rsidRDefault="0056467C" w:rsidP="005B0A13">
            <w:pPr>
              <w:jc w:val="both"/>
              <w:rPr>
                <w:color w:val="000000"/>
              </w:rPr>
            </w:pPr>
            <w:r w:rsidRPr="0056467C">
              <w:rPr>
                <w:color w:val="000000"/>
              </w:rPr>
              <w:t>0,305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24F30C" w14:textId="77777777" w:rsidR="0056467C" w:rsidRPr="0056467C" w:rsidRDefault="0056467C" w:rsidP="005B0A13">
            <w:pPr>
              <w:jc w:val="both"/>
              <w:rPr>
                <w:color w:val="000000"/>
              </w:rPr>
            </w:pPr>
            <w:r w:rsidRPr="0056467C">
              <w:rPr>
                <w:color w:val="000000"/>
              </w:rPr>
              <w:t>0,325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8D0A33" w14:textId="77777777" w:rsidR="0056467C" w:rsidRPr="0056467C" w:rsidRDefault="0056467C" w:rsidP="005B0A13">
            <w:pPr>
              <w:jc w:val="both"/>
              <w:rPr>
                <w:color w:val="000000"/>
              </w:rPr>
            </w:pPr>
            <w:r w:rsidRPr="0056467C">
              <w:rPr>
                <w:color w:val="000000"/>
              </w:rPr>
              <w:t>0,375</w:t>
            </w:r>
          </w:p>
        </w:tc>
        <w:tc>
          <w:tcPr>
            <w:tcW w:w="2192" w:type="dxa"/>
            <w:tcBorders>
              <w:top w:val="single" w:sz="12" w:space="0" w:color="auto"/>
              <w:left w:val="single" w:sz="12" w:space="0" w:color="auto"/>
              <w:bottom w:val="single" w:sz="12" w:space="0" w:color="auto"/>
              <w:right w:val="single" w:sz="12" w:space="0" w:color="auto"/>
            </w:tcBorders>
          </w:tcPr>
          <w:p w14:paraId="30CCFD27" w14:textId="77777777" w:rsidR="0056467C" w:rsidRPr="0056467C" w:rsidRDefault="0056467C" w:rsidP="005B0A13">
            <w:pPr>
              <w:jc w:val="both"/>
              <w:rPr>
                <w:color w:val="000000"/>
              </w:rPr>
            </w:pPr>
          </w:p>
        </w:tc>
      </w:tr>
      <w:tr w:rsidR="0056467C" w:rsidRPr="0056467C" w14:paraId="107F8B22" w14:textId="77777777" w:rsidTr="005B0A13">
        <w:trPr>
          <w:trHeight w:val="300"/>
        </w:trPr>
        <w:tc>
          <w:tcPr>
            <w:tcW w:w="104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EA3F412" w14:textId="77777777" w:rsidR="0056467C" w:rsidRPr="0056467C" w:rsidRDefault="0056467C" w:rsidP="005B0A13">
            <w:pPr>
              <w:jc w:val="both"/>
              <w:rPr>
                <w:color w:val="000000"/>
              </w:rPr>
            </w:pPr>
            <w:r w:rsidRPr="0056467C">
              <w:rPr>
                <w:color w:val="000000"/>
              </w:rPr>
              <w:t>ROT</w:t>
            </w: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D70E24" w14:textId="77777777" w:rsidR="0056467C" w:rsidRPr="0056467C" w:rsidRDefault="0056467C" w:rsidP="005B0A13">
            <w:pPr>
              <w:jc w:val="both"/>
              <w:rPr>
                <w:color w:val="000000"/>
              </w:rPr>
            </w:pPr>
            <w:r w:rsidRPr="0056467C">
              <w:rPr>
                <w:color w:val="000000"/>
              </w:rPr>
              <w:t>x</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462603" w14:textId="77777777" w:rsidR="0056467C" w:rsidRPr="0056467C" w:rsidRDefault="0056467C" w:rsidP="005B0A13">
            <w:pPr>
              <w:jc w:val="both"/>
              <w:rPr>
                <w:color w:val="000000"/>
              </w:rPr>
            </w:pPr>
            <w:r w:rsidRPr="0056467C">
              <w:rPr>
                <w:color w:val="000000"/>
              </w:rPr>
              <w:t>0,690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2D1E01" w14:textId="77777777" w:rsidR="0056467C" w:rsidRPr="0056467C" w:rsidRDefault="0056467C" w:rsidP="005B0A13">
            <w:pPr>
              <w:jc w:val="both"/>
              <w:rPr>
                <w:color w:val="000000"/>
              </w:rPr>
            </w:pPr>
            <w:r w:rsidRPr="0056467C">
              <w:rPr>
                <w:color w:val="000000"/>
              </w:rPr>
              <w:t>0,595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E4C8D4" w14:textId="77777777" w:rsidR="0056467C" w:rsidRPr="0056467C" w:rsidRDefault="0056467C" w:rsidP="005B0A13">
            <w:pPr>
              <w:jc w:val="both"/>
              <w:rPr>
                <w:color w:val="000000"/>
              </w:rPr>
            </w:pPr>
            <w:r w:rsidRPr="0056467C">
              <w:rPr>
                <w:color w:val="000000"/>
              </w:rPr>
              <w:t>0,569</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5F95D43" w14:textId="77777777" w:rsidR="0056467C" w:rsidRPr="0056467C" w:rsidRDefault="0056467C" w:rsidP="005B0A13">
            <w:pPr>
              <w:jc w:val="both"/>
              <w:rPr>
                <w:color w:val="000000"/>
              </w:rPr>
            </w:pPr>
            <w:r w:rsidRPr="0056467C">
              <w:rPr>
                <w:color w:val="000000"/>
              </w:rPr>
              <w:t>0,655</w:t>
            </w:r>
          </w:p>
        </w:tc>
        <w:tc>
          <w:tcPr>
            <w:tcW w:w="2192" w:type="dxa"/>
            <w:tcBorders>
              <w:top w:val="single" w:sz="12" w:space="0" w:color="auto"/>
              <w:left w:val="single" w:sz="12" w:space="0" w:color="auto"/>
              <w:bottom w:val="single" w:sz="12" w:space="0" w:color="auto"/>
              <w:right w:val="single" w:sz="12" w:space="0" w:color="auto"/>
            </w:tcBorders>
          </w:tcPr>
          <w:p w14:paraId="1A7B8A91" w14:textId="77777777" w:rsidR="0056467C" w:rsidRPr="0056467C" w:rsidRDefault="0056467C" w:rsidP="005B0A13">
            <w:pPr>
              <w:jc w:val="both"/>
              <w:rPr>
                <w:color w:val="000000"/>
              </w:rPr>
            </w:pPr>
          </w:p>
        </w:tc>
      </w:tr>
      <w:tr w:rsidR="0056467C" w:rsidRPr="0056467C" w14:paraId="6CC507DD" w14:textId="77777777" w:rsidTr="005B0A13">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hideMark/>
          </w:tcPr>
          <w:p w14:paraId="08096282" w14:textId="77777777" w:rsidR="0056467C" w:rsidRPr="0056467C" w:rsidRDefault="0056467C" w:rsidP="005B0A13">
            <w:pPr>
              <w:jc w:val="both"/>
              <w:rPr>
                <w:color w:val="000000"/>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14CFD1"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7586C7"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FC051E3"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126A40"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D82EB99" w14:textId="77777777" w:rsidR="0056467C" w:rsidRPr="0056467C" w:rsidRDefault="0056467C" w:rsidP="005B0A13">
            <w:pPr>
              <w:jc w:val="both"/>
              <w:rPr>
                <w:color w:val="000000"/>
              </w:rPr>
            </w:pPr>
          </w:p>
        </w:tc>
        <w:tc>
          <w:tcPr>
            <w:tcW w:w="2192" w:type="dxa"/>
            <w:tcBorders>
              <w:top w:val="single" w:sz="12" w:space="0" w:color="auto"/>
              <w:left w:val="single" w:sz="12" w:space="0" w:color="auto"/>
              <w:bottom w:val="single" w:sz="12" w:space="0" w:color="auto"/>
              <w:right w:val="single" w:sz="12" w:space="0" w:color="auto"/>
            </w:tcBorders>
          </w:tcPr>
          <w:p w14:paraId="429517F6" w14:textId="77777777" w:rsidR="0056467C" w:rsidRPr="0056467C" w:rsidRDefault="0056467C" w:rsidP="005B0A13">
            <w:pPr>
              <w:jc w:val="both"/>
              <w:rPr>
                <w:color w:val="000000"/>
              </w:rPr>
            </w:pPr>
            <w:r w:rsidRPr="0056467C">
              <w:rPr>
                <w:color w:val="000000"/>
              </w:rPr>
              <w:t>0,05</w:t>
            </w:r>
          </w:p>
        </w:tc>
      </w:tr>
      <w:tr w:rsidR="0056467C" w:rsidRPr="0056467C" w14:paraId="3AB10FA8" w14:textId="77777777" w:rsidTr="005B0A13">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hideMark/>
          </w:tcPr>
          <w:p w14:paraId="5DCB9EC5" w14:textId="77777777" w:rsidR="0056467C" w:rsidRPr="0056467C" w:rsidRDefault="0056467C" w:rsidP="005B0A13">
            <w:pPr>
              <w:jc w:val="both"/>
              <w:rPr>
                <w:color w:val="000000"/>
                <w:highlight w:val="green"/>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96E493" w14:textId="77777777" w:rsidR="0056467C" w:rsidRPr="0056467C" w:rsidRDefault="0056467C" w:rsidP="005B0A13">
            <w:pPr>
              <w:jc w:val="both"/>
              <w:rPr>
                <w:color w:val="000000"/>
              </w:rPr>
            </w:pPr>
            <w:r w:rsidRPr="0056467C">
              <w:rPr>
                <w:color w:val="000000"/>
              </w:rPr>
              <w:t>y</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2CBC2A8" w14:textId="77777777" w:rsidR="0056467C" w:rsidRPr="0056467C" w:rsidRDefault="0056467C" w:rsidP="005B0A13">
            <w:pPr>
              <w:jc w:val="both"/>
              <w:rPr>
                <w:color w:val="000000"/>
              </w:rPr>
            </w:pPr>
            <w:r w:rsidRPr="0056467C">
              <w:rPr>
                <w:color w:val="000000"/>
              </w:rPr>
              <w:t>0,310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DF7660B" w14:textId="77777777" w:rsidR="0056467C" w:rsidRPr="0056467C" w:rsidRDefault="0056467C" w:rsidP="005B0A13">
            <w:pPr>
              <w:jc w:val="both"/>
              <w:rPr>
                <w:color w:val="000000"/>
              </w:rPr>
            </w:pPr>
            <w:r w:rsidRPr="0056467C">
              <w:rPr>
                <w:color w:val="000000"/>
              </w:rPr>
              <w:t>0,315</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12AAFC" w14:textId="77777777" w:rsidR="0056467C" w:rsidRPr="0056467C" w:rsidRDefault="0056467C" w:rsidP="005B0A13">
            <w:pPr>
              <w:jc w:val="both"/>
              <w:rPr>
                <w:color w:val="000000"/>
              </w:rPr>
            </w:pPr>
            <w:r w:rsidRPr="0056467C">
              <w:rPr>
                <w:color w:val="000000"/>
              </w:rPr>
              <w:t>0,341</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364A1B" w14:textId="77777777" w:rsidR="0056467C" w:rsidRPr="0056467C" w:rsidRDefault="0056467C" w:rsidP="005B0A13">
            <w:pPr>
              <w:jc w:val="both"/>
              <w:rPr>
                <w:color w:val="000000"/>
              </w:rPr>
            </w:pPr>
            <w:r w:rsidRPr="0056467C">
              <w:rPr>
                <w:color w:val="000000"/>
              </w:rPr>
              <w:t>0,345</w:t>
            </w:r>
          </w:p>
        </w:tc>
        <w:tc>
          <w:tcPr>
            <w:tcW w:w="2192" w:type="dxa"/>
            <w:tcBorders>
              <w:top w:val="single" w:sz="12" w:space="0" w:color="auto"/>
              <w:left w:val="single" w:sz="12" w:space="0" w:color="auto"/>
              <w:bottom w:val="single" w:sz="12" w:space="0" w:color="auto"/>
              <w:right w:val="single" w:sz="12" w:space="0" w:color="auto"/>
            </w:tcBorders>
          </w:tcPr>
          <w:p w14:paraId="37C5CF5E" w14:textId="77777777" w:rsidR="0056467C" w:rsidRPr="0056467C" w:rsidRDefault="0056467C" w:rsidP="005B0A13">
            <w:pPr>
              <w:jc w:val="both"/>
              <w:rPr>
                <w:color w:val="000000"/>
                <w:highlight w:val="green"/>
              </w:rPr>
            </w:pPr>
          </w:p>
        </w:tc>
      </w:tr>
      <w:tr w:rsidR="0056467C" w:rsidRPr="0056467C" w14:paraId="0C4CA5B4" w14:textId="77777777" w:rsidTr="005B0A13">
        <w:trPr>
          <w:trHeight w:val="300"/>
        </w:trPr>
        <w:tc>
          <w:tcPr>
            <w:tcW w:w="104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5B276F3" w14:textId="77777777" w:rsidR="0056467C" w:rsidRPr="0056467C" w:rsidRDefault="0056467C" w:rsidP="005B0A13">
            <w:pPr>
              <w:jc w:val="both"/>
              <w:rPr>
                <w:color w:val="000000"/>
              </w:rPr>
            </w:pPr>
            <w:r w:rsidRPr="0056467C">
              <w:rPr>
                <w:color w:val="000000"/>
              </w:rPr>
              <w:t>BLAU (*)</w:t>
            </w: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A8A16BB" w14:textId="77777777" w:rsidR="0056467C" w:rsidRPr="0056467C" w:rsidRDefault="0056467C" w:rsidP="005B0A13">
            <w:pPr>
              <w:jc w:val="both"/>
              <w:rPr>
                <w:color w:val="000000"/>
              </w:rPr>
            </w:pPr>
            <w:r w:rsidRPr="0056467C">
              <w:rPr>
                <w:color w:val="000000"/>
              </w:rPr>
              <w:t>x</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96BE3A" w14:textId="77777777" w:rsidR="0056467C" w:rsidRPr="0056467C" w:rsidRDefault="0056467C" w:rsidP="005B0A13">
            <w:pPr>
              <w:jc w:val="both"/>
              <w:rPr>
                <w:color w:val="000000"/>
              </w:rPr>
            </w:pPr>
            <w:r w:rsidRPr="0056467C">
              <w:rPr>
                <w:color w:val="000000"/>
              </w:rPr>
              <w:t>0,078</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80C9D0C" w14:textId="77777777" w:rsidR="0056467C" w:rsidRPr="0056467C" w:rsidRDefault="0056467C" w:rsidP="005B0A13">
            <w:pPr>
              <w:jc w:val="both"/>
              <w:rPr>
                <w:color w:val="000000"/>
              </w:rPr>
            </w:pPr>
            <w:r w:rsidRPr="0056467C">
              <w:rPr>
                <w:color w:val="000000"/>
              </w:rPr>
              <w:t>0,150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6F1B75D" w14:textId="77777777" w:rsidR="0056467C" w:rsidRPr="0056467C" w:rsidRDefault="0056467C" w:rsidP="005B0A13">
            <w:pPr>
              <w:jc w:val="both"/>
              <w:rPr>
                <w:color w:val="000000"/>
              </w:rPr>
            </w:pPr>
            <w:r w:rsidRPr="0056467C">
              <w:rPr>
                <w:color w:val="000000"/>
              </w:rPr>
              <w:t>0,210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145B1B" w14:textId="77777777" w:rsidR="0056467C" w:rsidRPr="0056467C" w:rsidRDefault="0056467C" w:rsidP="005B0A13">
            <w:pPr>
              <w:jc w:val="both"/>
              <w:rPr>
                <w:color w:val="000000"/>
              </w:rPr>
            </w:pPr>
            <w:r w:rsidRPr="0056467C">
              <w:rPr>
                <w:color w:val="000000"/>
              </w:rPr>
              <w:t>0,137</w:t>
            </w:r>
          </w:p>
        </w:tc>
        <w:tc>
          <w:tcPr>
            <w:tcW w:w="2192" w:type="dxa"/>
            <w:tcBorders>
              <w:top w:val="single" w:sz="12" w:space="0" w:color="auto"/>
              <w:left w:val="single" w:sz="12" w:space="0" w:color="auto"/>
              <w:bottom w:val="single" w:sz="12" w:space="0" w:color="auto"/>
              <w:right w:val="single" w:sz="12" w:space="0" w:color="auto"/>
            </w:tcBorders>
          </w:tcPr>
          <w:p w14:paraId="31F7D900" w14:textId="77777777" w:rsidR="0056467C" w:rsidRPr="0056467C" w:rsidRDefault="0056467C" w:rsidP="005B0A13">
            <w:pPr>
              <w:jc w:val="both"/>
              <w:rPr>
                <w:color w:val="000000"/>
                <w:highlight w:val="green"/>
              </w:rPr>
            </w:pPr>
          </w:p>
        </w:tc>
      </w:tr>
      <w:tr w:rsidR="0056467C" w:rsidRPr="0056467C" w14:paraId="5BA9E136" w14:textId="77777777" w:rsidTr="005B0A13">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hideMark/>
          </w:tcPr>
          <w:p w14:paraId="737D8F8D" w14:textId="77777777" w:rsidR="0056467C" w:rsidRPr="0056467C" w:rsidRDefault="0056467C" w:rsidP="005B0A13">
            <w:pPr>
              <w:jc w:val="both"/>
              <w:rPr>
                <w:color w:val="000000"/>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2F91806"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1B6524"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B03CA14"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6C3D5A"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27A889A" w14:textId="77777777" w:rsidR="0056467C" w:rsidRPr="0056467C" w:rsidRDefault="0056467C" w:rsidP="005B0A13">
            <w:pPr>
              <w:jc w:val="both"/>
              <w:rPr>
                <w:color w:val="000000"/>
              </w:rPr>
            </w:pPr>
            <w:r w:rsidRPr="0056467C">
              <w:rPr>
                <w:color w:val="000000"/>
              </w:rPr>
              <w:t> </w:t>
            </w:r>
          </w:p>
        </w:tc>
        <w:tc>
          <w:tcPr>
            <w:tcW w:w="2192" w:type="dxa"/>
            <w:tcBorders>
              <w:top w:val="single" w:sz="12" w:space="0" w:color="auto"/>
              <w:left w:val="single" w:sz="12" w:space="0" w:color="auto"/>
              <w:bottom w:val="single" w:sz="12" w:space="0" w:color="auto"/>
              <w:right w:val="single" w:sz="12" w:space="0" w:color="auto"/>
            </w:tcBorders>
          </w:tcPr>
          <w:p w14:paraId="21D74CCC" w14:textId="77777777" w:rsidR="0056467C" w:rsidRPr="0056467C" w:rsidRDefault="0056467C" w:rsidP="005B0A13">
            <w:pPr>
              <w:jc w:val="both"/>
              <w:rPr>
                <w:color w:val="000000"/>
              </w:rPr>
            </w:pPr>
            <w:r w:rsidRPr="0056467C">
              <w:rPr>
                <w:color w:val="000000"/>
              </w:rPr>
              <w:t>0,01</w:t>
            </w:r>
          </w:p>
        </w:tc>
      </w:tr>
      <w:tr w:rsidR="0056467C" w:rsidRPr="0056467C" w14:paraId="078DB6DA" w14:textId="77777777" w:rsidTr="0056467C">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hideMark/>
          </w:tcPr>
          <w:p w14:paraId="1F31A9D0" w14:textId="77777777" w:rsidR="0056467C" w:rsidRPr="0056467C" w:rsidRDefault="0056467C" w:rsidP="005B0A13">
            <w:pPr>
              <w:jc w:val="both"/>
              <w:rPr>
                <w:color w:val="000000"/>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F4C5831" w14:textId="77777777" w:rsidR="0056467C" w:rsidRPr="0056467C" w:rsidRDefault="0056467C" w:rsidP="005B0A13">
            <w:pPr>
              <w:jc w:val="both"/>
              <w:rPr>
                <w:color w:val="000000"/>
              </w:rPr>
            </w:pPr>
            <w:r w:rsidRPr="0056467C">
              <w:rPr>
                <w:color w:val="000000"/>
              </w:rPr>
              <w:t>y</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E04284" w14:textId="77777777" w:rsidR="0056467C" w:rsidRPr="0056467C" w:rsidRDefault="0056467C" w:rsidP="005B0A13">
            <w:pPr>
              <w:jc w:val="both"/>
              <w:rPr>
                <w:color w:val="000000"/>
              </w:rPr>
            </w:pPr>
            <w:r w:rsidRPr="0056467C">
              <w:rPr>
                <w:color w:val="000000"/>
              </w:rPr>
              <w:t>0,171</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C649F50" w14:textId="77777777" w:rsidR="0056467C" w:rsidRPr="0056467C" w:rsidRDefault="0056467C" w:rsidP="005B0A13">
            <w:pPr>
              <w:jc w:val="both"/>
              <w:rPr>
                <w:color w:val="000000"/>
              </w:rPr>
            </w:pPr>
            <w:r w:rsidRPr="0056467C">
              <w:rPr>
                <w:color w:val="000000"/>
              </w:rPr>
              <w:t>0,220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B40A656" w14:textId="77777777" w:rsidR="0056467C" w:rsidRPr="0056467C" w:rsidRDefault="0056467C" w:rsidP="005B0A13">
            <w:pPr>
              <w:jc w:val="both"/>
              <w:rPr>
                <w:color w:val="000000"/>
              </w:rPr>
            </w:pPr>
            <w:r w:rsidRPr="0056467C">
              <w:rPr>
                <w:color w:val="000000"/>
              </w:rPr>
              <w:t>0,160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A3A2F1E" w14:textId="77777777" w:rsidR="0056467C" w:rsidRPr="0056467C" w:rsidRDefault="0056467C" w:rsidP="005B0A13">
            <w:pPr>
              <w:jc w:val="both"/>
              <w:rPr>
                <w:color w:val="000000"/>
              </w:rPr>
            </w:pPr>
            <w:r w:rsidRPr="0056467C">
              <w:rPr>
                <w:color w:val="000000"/>
              </w:rPr>
              <w:t>0,038</w:t>
            </w:r>
          </w:p>
        </w:tc>
        <w:tc>
          <w:tcPr>
            <w:tcW w:w="2192" w:type="dxa"/>
            <w:tcBorders>
              <w:top w:val="single" w:sz="12" w:space="0" w:color="auto"/>
              <w:left w:val="single" w:sz="12" w:space="0" w:color="auto"/>
              <w:bottom w:val="single" w:sz="12" w:space="0" w:color="auto"/>
              <w:right w:val="single" w:sz="12" w:space="0" w:color="auto"/>
            </w:tcBorders>
          </w:tcPr>
          <w:p w14:paraId="252E9819" w14:textId="77777777" w:rsidR="0056467C" w:rsidRPr="0056467C" w:rsidRDefault="0056467C" w:rsidP="005B0A13">
            <w:pPr>
              <w:jc w:val="both"/>
              <w:rPr>
                <w:color w:val="000000"/>
                <w:highlight w:val="green"/>
              </w:rPr>
            </w:pPr>
          </w:p>
        </w:tc>
      </w:tr>
      <w:tr w:rsidR="0056467C" w:rsidRPr="0056467C" w14:paraId="6E45FE47" w14:textId="77777777" w:rsidTr="0056467C">
        <w:trPr>
          <w:trHeight w:val="300"/>
        </w:trPr>
        <w:tc>
          <w:tcPr>
            <w:tcW w:w="1041" w:type="dxa"/>
            <w:vMerge w:val="restart"/>
            <w:tcBorders>
              <w:top w:val="single" w:sz="12" w:space="0" w:color="auto"/>
              <w:left w:val="single" w:sz="12" w:space="0" w:color="auto"/>
              <w:bottom w:val="single" w:sz="12" w:space="0" w:color="auto"/>
              <w:right w:val="single" w:sz="12" w:space="0" w:color="auto"/>
            </w:tcBorders>
            <w:vAlign w:val="center"/>
          </w:tcPr>
          <w:p w14:paraId="62AC6C69" w14:textId="77777777" w:rsidR="0056467C" w:rsidRPr="0056467C" w:rsidRDefault="0056467C" w:rsidP="005B0A13">
            <w:pPr>
              <w:jc w:val="both"/>
              <w:rPr>
                <w:color w:val="000000"/>
              </w:rPr>
            </w:pPr>
            <w:r w:rsidRPr="0056467C">
              <w:rPr>
                <w:color w:val="000000"/>
              </w:rPr>
              <w:t>GELB (**)</w:t>
            </w: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tcPr>
          <w:p w14:paraId="0BC7E039" w14:textId="77777777" w:rsidR="0056467C" w:rsidRPr="0056467C" w:rsidRDefault="0056467C" w:rsidP="005B0A13">
            <w:pPr>
              <w:jc w:val="both"/>
              <w:rPr>
                <w:color w:val="000000"/>
              </w:rPr>
            </w:pPr>
            <w:r w:rsidRPr="0056467C">
              <w:rPr>
                <w:color w:val="000000"/>
              </w:rPr>
              <w:t>x</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0DF1A9A6" w14:textId="77777777" w:rsidR="0056467C" w:rsidRPr="0056467C" w:rsidRDefault="0056467C" w:rsidP="005B0A13">
            <w:pPr>
              <w:jc w:val="both"/>
              <w:rPr>
                <w:color w:val="000000"/>
              </w:rPr>
            </w:pPr>
            <w:r w:rsidRPr="0056467C">
              <w:rPr>
                <w:color w:val="000000"/>
              </w:rPr>
              <w:t>0,522</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0B060EF6" w14:textId="77777777" w:rsidR="0056467C" w:rsidRPr="0056467C" w:rsidRDefault="0056467C" w:rsidP="005B0A13">
            <w:pPr>
              <w:jc w:val="both"/>
              <w:rPr>
                <w:color w:val="000000"/>
              </w:rPr>
            </w:pPr>
            <w:r w:rsidRPr="0056467C">
              <w:rPr>
                <w:color w:val="000000"/>
              </w:rPr>
              <w:t>0,470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0278BC0D" w14:textId="77777777" w:rsidR="0056467C" w:rsidRPr="0056467C" w:rsidRDefault="0056467C" w:rsidP="005B0A13">
            <w:pPr>
              <w:jc w:val="both"/>
              <w:rPr>
                <w:color w:val="000000"/>
              </w:rPr>
            </w:pPr>
            <w:r w:rsidRPr="0056467C">
              <w:rPr>
                <w:color w:val="000000"/>
              </w:rPr>
              <w:t>0,427</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6CD2F98A" w14:textId="77777777" w:rsidR="0056467C" w:rsidRPr="0056467C" w:rsidRDefault="0056467C" w:rsidP="005B0A13">
            <w:pPr>
              <w:jc w:val="both"/>
              <w:rPr>
                <w:color w:val="000000"/>
              </w:rPr>
            </w:pPr>
            <w:r w:rsidRPr="0056467C">
              <w:rPr>
                <w:color w:val="000000"/>
              </w:rPr>
              <w:t>0,465</w:t>
            </w:r>
          </w:p>
        </w:tc>
        <w:tc>
          <w:tcPr>
            <w:tcW w:w="2192" w:type="dxa"/>
            <w:tcBorders>
              <w:top w:val="single" w:sz="12" w:space="0" w:color="auto"/>
              <w:left w:val="single" w:sz="12" w:space="0" w:color="auto"/>
              <w:bottom w:val="single" w:sz="12" w:space="0" w:color="auto"/>
              <w:right w:val="single" w:sz="12" w:space="0" w:color="auto"/>
            </w:tcBorders>
          </w:tcPr>
          <w:p w14:paraId="74BC1386" w14:textId="77777777" w:rsidR="0056467C" w:rsidRPr="0056467C" w:rsidRDefault="0056467C" w:rsidP="005B0A13">
            <w:pPr>
              <w:jc w:val="both"/>
              <w:rPr>
                <w:color w:val="000000"/>
              </w:rPr>
            </w:pPr>
          </w:p>
        </w:tc>
      </w:tr>
      <w:tr w:rsidR="0056467C" w:rsidRPr="0056467C" w14:paraId="15E80451" w14:textId="77777777" w:rsidTr="0056467C">
        <w:trPr>
          <w:trHeight w:val="547"/>
        </w:trPr>
        <w:tc>
          <w:tcPr>
            <w:tcW w:w="1041" w:type="dxa"/>
            <w:vMerge/>
            <w:tcBorders>
              <w:top w:val="single" w:sz="12" w:space="0" w:color="auto"/>
              <w:left w:val="single" w:sz="12" w:space="0" w:color="auto"/>
              <w:bottom w:val="single" w:sz="12" w:space="0" w:color="auto"/>
              <w:right w:val="single" w:sz="12" w:space="0" w:color="auto"/>
            </w:tcBorders>
            <w:vAlign w:val="center"/>
          </w:tcPr>
          <w:p w14:paraId="0E38DAB7" w14:textId="77777777" w:rsidR="0056467C" w:rsidRPr="0056467C" w:rsidRDefault="0056467C" w:rsidP="005B0A13">
            <w:pPr>
              <w:jc w:val="both"/>
              <w:rPr>
                <w:color w:val="000000"/>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tcPr>
          <w:p w14:paraId="362B47C4"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356D0744"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32BC861C"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0571A1D0" w14:textId="77777777" w:rsidR="0056467C" w:rsidRPr="0056467C" w:rsidRDefault="0056467C" w:rsidP="005B0A13">
            <w:pPr>
              <w:jc w:val="both"/>
              <w:rPr>
                <w:color w:val="000000"/>
              </w:rPr>
            </w:pP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73596088" w14:textId="77777777" w:rsidR="0056467C" w:rsidRPr="0056467C" w:rsidRDefault="0056467C" w:rsidP="005B0A13">
            <w:pPr>
              <w:jc w:val="both"/>
              <w:rPr>
                <w:color w:val="000000"/>
              </w:rPr>
            </w:pPr>
          </w:p>
        </w:tc>
        <w:tc>
          <w:tcPr>
            <w:tcW w:w="2192" w:type="dxa"/>
            <w:tcBorders>
              <w:top w:val="single" w:sz="12" w:space="0" w:color="auto"/>
              <w:left w:val="single" w:sz="12" w:space="0" w:color="auto"/>
              <w:bottom w:val="single" w:sz="12" w:space="0" w:color="auto"/>
              <w:right w:val="single" w:sz="12" w:space="0" w:color="auto"/>
            </w:tcBorders>
          </w:tcPr>
          <w:p w14:paraId="46D9358C" w14:textId="77777777" w:rsidR="0056467C" w:rsidRPr="0056467C" w:rsidRDefault="0056467C" w:rsidP="005B0A13">
            <w:pPr>
              <w:jc w:val="both"/>
              <w:rPr>
                <w:color w:val="000000"/>
              </w:rPr>
            </w:pPr>
            <w:r w:rsidRPr="0056467C">
              <w:rPr>
                <w:color w:val="000000"/>
              </w:rPr>
              <w:t>0,27</w:t>
            </w:r>
          </w:p>
        </w:tc>
      </w:tr>
      <w:tr w:rsidR="0056467C" w:rsidRPr="0056467C" w14:paraId="66717C24" w14:textId="77777777" w:rsidTr="0056467C">
        <w:trPr>
          <w:trHeight w:val="300"/>
        </w:trPr>
        <w:tc>
          <w:tcPr>
            <w:tcW w:w="1041" w:type="dxa"/>
            <w:vMerge/>
            <w:tcBorders>
              <w:top w:val="single" w:sz="12" w:space="0" w:color="auto"/>
              <w:left w:val="single" w:sz="12" w:space="0" w:color="auto"/>
              <w:bottom w:val="single" w:sz="12" w:space="0" w:color="auto"/>
              <w:right w:val="single" w:sz="12" w:space="0" w:color="auto"/>
            </w:tcBorders>
            <w:vAlign w:val="center"/>
          </w:tcPr>
          <w:p w14:paraId="00FA63B5" w14:textId="77777777" w:rsidR="0056467C" w:rsidRPr="0056467C" w:rsidRDefault="0056467C" w:rsidP="005B0A13">
            <w:pPr>
              <w:jc w:val="both"/>
              <w:rPr>
                <w:color w:val="000000"/>
              </w:rPr>
            </w:pPr>
          </w:p>
        </w:tc>
        <w:tc>
          <w:tcPr>
            <w:tcW w:w="884" w:type="dxa"/>
            <w:tcBorders>
              <w:top w:val="single" w:sz="12" w:space="0" w:color="auto"/>
              <w:left w:val="single" w:sz="12" w:space="0" w:color="auto"/>
              <w:bottom w:val="single" w:sz="12" w:space="0" w:color="auto"/>
              <w:right w:val="single" w:sz="12" w:space="0" w:color="auto"/>
            </w:tcBorders>
            <w:shd w:val="clear" w:color="auto" w:fill="auto"/>
            <w:vAlign w:val="center"/>
          </w:tcPr>
          <w:p w14:paraId="20CFC6C9" w14:textId="77777777" w:rsidR="0056467C" w:rsidRPr="0056467C" w:rsidRDefault="0056467C" w:rsidP="005B0A13">
            <w:pPr>
              <w:jc w:val="both"/>
              <w:rPr>
                <w:color w:val="000000"/>
              </w:rPr>
            </w:pPr>
            <w:r w:rsidRPr="0056467C">
              <w:rPr>
                <w:color w:val="000000"/>
              </w:rPr>
              <w:t>y</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5E09D10E" w14:textId="77777777" w:rsidR="0056467C" w:rsidRPr="0056467C" w:rsidRDefault="0056467C" w:rsidP="005B0A13">
            <w:pPr>
              <w:jc w:val="both"/>
              <w:rPr>
                <w:color w:val="000000"/>
              </w:rPr>
            </w:pPr>
            <w:r w:rsidRPr="0056467C">
              <w:rPr>
                <w:color w:val="000000"/>
              </w:rPr>
              <w:t>0,477</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39A5E8BB" w14:textId="77777777" w:rsidR="0056467C" w:rsidRPr="0056467C" w:rsidRDefault="0056467C" w:rsidP="005B0A13">
            <w:pPr>
              <w:jc w:val="both"/>
              <w:rPr>
                <w:color w:val="000000"/>
              </w:rPr>
            </w:pPr>
            <w:r w:rsidRPr="0056467C">
              <w:rPr>
                <w:color w:val="000000"/>
              </w:rPr>
              <w:t>0,440</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2CDE199D" w14:textId="77777777" w:rsidR="0056467C" w:rsidRPr="0056467C" w:rsidRDefault="0056467C" w:rsidP="005B0A13">
            <w:pPr>
              <w:jc w:val="both"/>
              <w:rPr>
                <w:color w:val="000000"/>
              </w:rPr>
            </w:pPr>
            <w:r w:rsidRPr="0056467C">
              <w:rPr>
                <w:color w:val="000000"/>
              </w:rPr>
              <w:t>0483</w:t>
            </w:r>
          </w:p>
        </w:tc>
        <w:tc>
          <w:tcPr>
            <w:tcW w:w="882" w:type="dxa"/>
            <w:tcBorders>
              <w:top w:val="single" w:sz="12" w:space="0" w:color="auto"/>
              <w:left w:val="single" w:sz="12" w:space="0" w:color="auto"/>
              <w:bottom w:val="single" w:sz="12" w:space="0" w:color="auto"/>
              <w:right w:val="single" w:sz="12" w:space="0" w:color="auto"/>
            </w:tcBorders>
            <w:shd w:val="clear" w:color="auto" w:fill="auto"/>
            <w:vAlign w:val="center"/>
          </w:tcPr>
          <w:p w14:paraId="5F89610B" w14:textId="77777777" w:rsidR="0056467C" w:rsidRPr="0056467C" w:rsidRDefault="0056467C" w:rsidP="005B0A13">
            <w:pPr>
              <w:jc w:val="both"/>
              <w:rPr>
                <w:color w:val="000000"/>
              </w:rPr>
            </w:pPr>
            <w:r w:rsidRPr="0056467C">
              <w:rPr>
                <w:color w:val="000000"/>
              </w:rPr>
              <w:t>0,534</w:t>
            </w:r>
          </w:p>
        </w:tc>
        <w:tc>
          <w:tcPr>
            <w:tcW w:w="2192" w:type="dxa"/>
            <w:tcBorders>
              <w:top w:val="single" w:sz="12" w:space="0" w:color="auto"/>
              <w:left w:val="single" w:sz="12" w:space="0" w:color="auto"/>
              <w:bottom w:val="single" w:sz="12" w:space="0" w:color="auto"/>
              <w:right w:val="single" w:sz="12" w:space="0" w:color="auto"/>
            </w:tcBorders>
          </w:tcPr>
          <w:p w14:paraId="345CC800" w14:textId="77777777" w:rsidR="0056467C" w:rsidRPr="0056467C" w:rsidRDefault="0056467C" w:rsidP="005B0A13">
            <w:pPr>
              <w:jc w:val="both"/>
              <w:rPr>
                <w:color w:val="000000"/>
              </w:rPr>
            </w:pPr>
          </w:p>
        </w:tc>
      </w:tr>
      <w:tr w:rsidR="0056467C" w:rsidRPr="0056467C" w14:paraId="6750C9FD" w14:textId="77777777" w:rsidTr="0056467C">
        <w:trPr>
          <w:trHeight w:val="209"/>
        </w:trPr>
        <w:tc>
          <w:tcPr>
            <w:tcW w:w="7645" w:type="dxa"/>
            <w:gridSpan w:val="7"/>
            <w:tcBorders>
              <w:top w:val="single" w:sz="12" w:space="0" w:color="auto"/>
              <w:left w:val="single" w:sz="12" w:space="0" w:color="auto"/>
              <w:bottom w:val="single" w:sz="12" w:space="0" w:color="auto"/>
              <w:right w:val="single" w:sz="12" w:space="0" w:color="auto"/>
            </w:tcBorders>
          </w:tcPr>
          <w:p w14:paraId="2AB4709C" w14:textId="77777777" w:rsidR="0056467C" w:rsidRPr="0056467C" w:rsidRDefault="0056467C" w:rsidP="005B0A13">
            <w:pPr>
              <w:jc w:val="both"/>
              <w:rPr>
                <w:color w:val="000000"/>
              </w:rPr>
            </w:pPr>
            <w:r w:rsidRPr="0056467C">
              <w:rPr>
                <w:color w:val="000000"/>
              </w:rPr>
              <w:t>(*) Hintergrund Rechteck Europasymbol</w:t>
            </w:r>
          </w:p>
        </w:tc>
      </w:tr>
      <w:tr w:rsidR="0056467C" w:rsidRPr="0056467C" w14:paraId="44DCE02E" w14:textId="77777777" w:rsidTr="0056467C">
        <w:trPr>
          <w:trHeight w:val="393"/>
        </w:trPr>
        <w:tc>
          <w:tcPr>
            <w:tcW w:w="7645" w:type="dxa"/>
            <w:gridSpan w:val="7"/>
            <w:tcBorders>
              <w:top w:val="single" w:sz="12" w:space="0" w:color="auto"/>
              <w:left w:val="single" w:sz="12" w:space="0" w:color="auto"/>
              <w:bottom w:val="single" w:sz="12" w:space="0" w:color="auto"/>
              <w:right w:val="single" w:sz="12" w:space="0" w:color="auto"/>
            </w:tcBorders>
          </w:tcPr>
          <w:p w14:paraId="2161ED64" w14:textId="77777777" w:rsidR="0056467C" w:rsidRPr="0056467C" w:rsidRDefault="0056467C" w:rsidP="005B0A13">
            <w:pPr>
              <w:jc w:val="both"/>
              <w:rPr>
                <w:color w:val="000000"/>
              </w:rPr>
            </w:pPr>
            <w:r w:rsidRPr="0056467C">
              <w:rPr>
                <w:color w:val="000000"/>
              </w:rPr>
              <w:t>(**) Sterne Europasymbol</w:t>
            </w:r>
          </w:p>
        </w:tc>
      </w:tr>
    </w:tbl>
    <w:p w14:paraId="68913028" w14:textId="77777777" w:rsidR="0056467C" w:rsidRPr="0056467C" w:rsidRDefault="0056467C" w:rsidP="0056467C">
      <w:pPr>
        <w:jc w:val="both"/>
        <w:rPr>
          <w:color w:val="000000"/>
          <w:highlight w:val="green"/>
        </w:rPr>
      </w:pPr>
    </w:p>
    <w:p w14:paraId="24F15A81" w14:textId="77777777" w:rsidR="0056467C" w:rsidRPr="0056467C" w:rsidRDefault="0056467C" w:rsidP="0056467C">
      <w:pPr>
        <w:jc w:val="both"/>
        <w:rPr>
          <w:highlight w:val="green"/>
        </w:rPr>
      </w:pPr>
    </w:p>
    <w:p w14:paraId="5A29D6E3" w14:textId="77777777" w:rsidR="0056467C" w:rsidRPr="0056467C" w:rsidRDefault="0056467C" w:rsidP="0056467C">
      <w:pPr>
        <w:pStyle w:val="Notedebasdepage"/>
        <w:rPr>
          <w:sz w:val="24"/>
          <w:szCs w:val="24"/>
          <w:u w:val="single"/>
        </w:rPr>
      </w:pPr>
      <w:r w:rsidRPr="0056467C">
        <w:rPr>
          <w:sz w:val="24"/>
          <w:szCs w:val="24"/>
          <w:u w:val="single"/>
        </w:rPr>
        <w:t>Tabelle 3</w:t>
      </w:r>
      <w:r w:rsidRPr="0056467C">
        <w:rPr>
          <w:sz w:val="24"/>
          <w:szCs w:val="24"/>
        </w:rPr>
        <w:tab/>
      </w:r>
      <w:r w:rsidRPr="0056467C">
        <w:rPr>
          <w:sz w:val="24"/>
          <w:szCs w:val="24"/>
          <w:u w:val="single"/>
        </w:rPr>
        <w:t>Farbwerte der Farben von den Schriftzeichen und der Umrandung</w:t>
      </w:r>
    </w:p>
    <w:p w14:paraId="12259C02" w14:textId="77777777" w:rsidR="0056467C" w:rsidRPr="0056467C" w:rsidRDefault="0056467C" w:rsidP="0056467C">
      <w:pPr>
        <w:jc w:val="both"/>
        <w:rPr>
          <w:u w:val="single"/>
        </w:rPr>
      </w:pPr>
    </w:p>
    <w:tbl>
      <w:tblPr>
        <w:tblW w:w="7200"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56467C" w:rsidRPr="0056467C" w14:paraId="6E78B647" w14:textId="77777777" w:rsidTr="005B0A13">
        <w:trPr>
          <w:trHeight w:val="300"/>
        </w:trPr>
        <w:tc>
          <w:tcPr>
            <w:tcW w:w="1200" w:type="dxa"/>
            <w:tcBorders>
              <w:top w:val="nil"/>
              <w:left w:val="nil"/>
              <w:bottom w:val="single" w:sz="12" w:space="0" w:color="auto"/>
              <w:right w:val="nil"/>
            </w:tcBorders>
            <w:shd w:val="clear" w:color="auto" w:fill="auto"/>
            <w:noWrap/>
            <w:vAlign w:val="center"/>
            <w:hideMark/>
          </w:tcPr>
          <w:p w14:paraId="47DEAE86" w14:textId="77777777" w:rsidR="0056467C" w:rsidRPr="0056467C" w:rsidRDefault="0056467C" w:rsidP="005B0A13">
            <w:pPr>
              <w:jc w:val="both"/>
              <w:rPr>
                <w:highlight w:val="green"/>
                <w:lang w:eastAsia="fr-BE"/>
              </w:rPr>
            </w:pPr>
          </w:p>
        </w:tc>
        <w:tc>
          <w:tcPr>
            <w:tcW w:w="1200" w:type="dxa"/>
            <w:tcBorders>
              <w:top w:val="nil"/>
              <w:left w:val="nil"/>
              <w:bottom w:val="single" w:sz="12" w:space="0" w:color="auto"/>
              <w:right w:val="nil"/>
            </w:tcBorders>
            <w:shd w:val="clear" w:color="auto" w:fill="auto"/>
            <w:noWrap/>
            <w:vAlign w:val="bottom"/>
            <w:hideMark/>
          </w:tcPr>
          <w:p w14:paraId="44DA348E" w14:textId="77777777" w:rsidR="0056467C" w:rsidRPr="0056467C" w:rsidRDefault="0056467C" w:rsidP="005B0A13">
            <w:pPr>
              <w:jc w:val="both"/>
              <w:rPr>
                <w:highlight w:val="green"/>
                <w:lang w:eastAsia="fr-BE"/>
              </w:rPr>
            </w:pPr>
          </w:p>
        </w:tc>
        <w:tc>
          <w:tcPr>
            <w:tcW w:w="1200" w:type="dxa"/>
            <w:tcBorders>
              <w:top w:val="nil"/>
              <w:left w:val="nil"/>
              <w:bottom w:val="single" w:sz="12" w:space="0" w:color="auto"/>
              <w:right w:val="nil"/>
            </w:tcBorders>
            <w:shd w:val="clear" w:color="auto" w:fill="auto"/>
            <w:noWrap/>
            <w:vAlign w:val="bottom"/>
            <w:hideMark/>
          </w:tcPr>
          <w:p w14:paraId="021EF851" w14:textId="77777777" w:rsidR="0056467C" w:rsidRPr="0056467C" w:rsidRDefault="0056467C" w:rsidP="005B0A13">
            <w:pPr>
              <w:jc w:val="both"/>
              <w:rPr>
                <w:highlight w:val="green"/>
                <w:lang w:eastAsia="fr-BE"/>
              </w:rPr>
            </w:pPr>
          </w:p>
        </w:tc>
        <w:tc>
          <w:tcPr>
            <w:tcW w:w="1200" w:type="dxa"/>
            <w:tcBorders>
              <w:top w:val="nil"/>
              <w:left w:val="nil"/>
              <w:bottom w:val="single" w:sz="12" w:space="0" w:color="auto"/>
              <w:right w:val="nil"/>
            </w:tcBorders>
            <w:shd w:val="clear" w:color="auto" w:fill="auto"/>
            <w:noWrap/>
            <w:vAlign w:val="bottom"/>
            <w:hideMark/>
          </w:tcPr>
          <w:p w14:paraId="7928EEE6" w14:textId="77777777" w:rsidR="0056467C" w:rsidRPr="0056467C" w:rsidRDefault="0056467C" w:rsidP="005B0A13">
            <w:pPr>
              <w:jc w:val="both"/>
              <w:rPr>
                <w:highlight w:val="green"/>
                <w:lang w:eastAsia="fr-BE"/>
              </w:rPr>
            </w:pPr>
          </w:p>
        </w:tc>
        <w:tc>
          <w:tcPr>
            <w:tcW w:w="1200" w:type="dxa"/>
            <w:tcBorders>
              <w:top w:val="nil"/>
              <w:left w:val="nil"/>
              <w:bottom w:val="single" w:sz="12" w:space="0" w:color="auto"/>
              <w:right w:val="nil"/>
            </w:tcBorders>
            <w:shd w:val="clear" w:color="auto" w:fill="auto"/>
            <w:noWrap/>
            <w:vAlign w:val="bottom"/>
            <w:hideMark/>
          </w:tcPr>
          <w:p w14:paraId="3261E598" w14:textId="77777777" w:rsidR="0056467C" w:rsidRPr="0056467C" w:rsidRDefault="0056467C" w:rsidP="005B0A13">
            <w:pPr>
              <w:jc w:val="both"/>
              <w:rPr>
                <w:highlight w:val="green"/>
                <w:lang w:eastAsia="fr-BE"/>
              </w:rPr>
            </w:pPr>
          </w:p>
        </w:tc>
        <w:tc>
          <w:tcPr>
            <w:tcW w:w="1200" w:type="dxa"/>
            <w:tcBorders>
              <w:top w:val="nil"/>
              <w:left w:val="nil"/>
              <w:bottom w:val="single" w:sz="12" w:space="0" w:color="auto"/>
              <w:right w:val="nil"/>
            </w:tcBorders>
            <w:shd w:val="clear" w:color="auto" w:fill="auto"/>
            <w:noWrap/>
            <w:vAlign w:val="bottom"/>
            <w:hideMark/>
          </w:tcPr>
          <w:p w14:paraId="70B1C252" w14:textId="77777777" w:rsidR="0056467C" w:rsidRPr="0056467C" w:rsidRDefault="0056467C" w:rsidP="005B0A13">
            <w:pPr>
              <w:jc w:val="both"/>
              <w:rPr>
                <w:highlight w:val="green"/>
                <w:lang w:eastAsia="fr-BE"/>
              </w:rPr>
            </w:pPr>
          </w:p>
        </w:tc>
      </w:tr>
      <w:tr w:rsidR="0056467C" w:rsidRPr="0056467C" w14:paraId="17854364" w14:textId="77777777" w:rsidTr="005B0A13">
        <w:trPr>
          <w:trHeight w:val="300"/>
        </w:trPr>
        <w:tc>
          <w:tcPr>
            <w:tcW w:w="7200" w:type="dxa"/>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27F5B09D" w14:textId="77777777" w:rsidR="0056467C" w:rsidRPr="0056467C" w:rsidRDefault="0056467C" w:rsidP="005B0A13">
            <w:pPr>
              <w:jc w:val="both"/>
              <w:rPr>
                <w:b/>
                <w:bCs/>
                <w:color w:val="000000"/>
              </w:rPr>
            </w:pPr>
            <w:r w:rsidRPr="0056467C">
              <w:rPr>
                <w:b/>
                <w:color w:val="000000"/>
              </w:rPr>
              <w:t>Farbwerte der Farben von den Schriftzeichen und der Umrandung</w:t>
            </w:r>
          </w:p>
        </w:tc>
      </w:tr>
      <w:tr w:rsidR="0056467C" w:rsidRPr="0056467C" w14:paraId="7B7030FD" w14:textId="77777777" w:rsidTr="005B0A13">
        <w:trPr>
          <w:trHeight w:val="300"/>
        </w:trPr>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770A53" w14:textId="77777777" w:rsidR="0056467C" w:rsidRPr="0056467C" w:rsidRDefault="0056467C" w:rsidP="005B0A13">
            <w:pPr>
              <w:jc w:val="both"/>
              <w:rPr>
                <w:color w:val="000000"/>
              </w:rPr>
            </w:pPr>
            <w:r w:rsidRPr="0056467C">
              <w:rPr>
                <w:color w:val="000000"/>
              </w:rPr>
              <w:t>Farbe</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D3F86D" w14:textId="77777777" w:rsidR="0056467C" w:rsidRPr="0056467C" w:rsidRDefault="0056467C" w:rsidP="005B0A13">
            <w:pPr>
              <w:jc w:val="both"/>
              <w:rPr>
                <w:color w:val="000000"/>
              </w:rPr>
            </w:pPr>
            <w:r w:rsidRPr="0056467C">
              <w:rPr>
                <w:color w:val="000000"/>
              </w:rPr>
              <w:t>Punkt</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EE6B8D" w14:textId="77777777" w:rsidR="0056467C" w:rsidRPr="0056467C" w:rsidRDefault="0056467C" w:rsidP="005B0A13">
            <w:pPr>
              <w:jc w:val="both"/>
              <w:rPr>
                <w:color w:val="000000"/>
              </w:rPr>
            </w:pPr>
            <w:r w:rsidRPr="0056467C">
              <w:rPr>
                <w:color w:val="000000"/>
              </w:rPr>
              <w:t>1</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A0E706" w14:textId="77777777" w:rsidR="0056467C" w:rsidRPr="0056467C" w:rsidRDefault="0056467C" w:rsidP="005B0A13">
            <w:pPr>
              <w:jc w:val="both"/>
              <w:rPr>
                <w:color w:val="000000"/>
              </w:rPr>
            </w:pPr>
            <w:r w:rsidRPr="0056467C">
              <w:rPr>
                <w:color w:val="000000"/>
              </w:rPr>
              <w:t>2</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9CBB31C" w14:textId="77777777" w:rsidR="0056467C" w:rsidRPr="0056467C" w:rsidRDefault="0056467C" w:rsidP="005B0A13">
            <w:pPr>
              <w:jc w:val="both"/>
              <w:rPr>
                <w:color w:val="000000"/>
              </w:rPr>
            </w:pPr>
            <w:r w:rsidRPr="0056467C">
              <w:rPr>
                <w:color w:val="000000"/>
              </w:rPr>
              <w:t>3</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A32285" w14:textId="77777777" w:rsidR="0056467C" w:rsidRPr="0056467C" w:rsidRDefault="0056467C" w:rsidP="005B0A13">
            <w:pPr>
              <w:jc w:val="both"/>
              <w:rPr>
                <w:color w:val="000000"/>
              </w:rPr>
            </w:pPr>
            <w:r w:rsidRPr="0056467C">
              <w:rPr>
                <w:color w:val="000000"/>
              </w:rPr>
              <w:t>4</w:t>
            </w:r>
          </w:p>
        </w:tc>
      </w:tr>
      <w:tr w:rsidR="0056467C" w:rsidRPr="0056467C" w14:paraId="3F700BC1" w14:textId="77777777" w:rsidTr="005B0A13">
        <w:trPr>
          <w:trHeight w:val="300"/>
        </w:trPr>
        <w:tc>
          <w:tcPr>
            <w:tcW w:w="12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A145099" w14:textId="77777777" w:rsidR="0056467C" w:rsidRPr="0056467C" w:rsidRDefault="0056467C" w:rsidP="005B0A13">
            <w:pPr>
              <w:jc w:val="both"/>
              <w:rPr>
                <w:color w:val="000000"/>
              </w:rPr>
            </w:pPr>
          </w:p>
          <w:p w14:paraId="1864CCA2" w14:textId="77777777" w:rsidR="0056467C" w:rsidRPr="0056467C" w:rsidRDefault="0056467C" w:rsidP="005B0A13">
            <w:pPr>
              <w:jc w:val="both"/>
              <w:rPr>
                <w:color w:val="000000"/>
              </w:rPr>
            </w:pPr>
            <w:r w:rsidRPr="0056467C">
              <w:rPr>
                <w:color w:val="000000"/>
              </w:rPr>
              <w:t>Rot</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0B2E87" w14:textId="77777777" w:rsidR="0056467C" w:rsidRPr="0056467C" w:rsidRDefault="0056467C" w:rsidP="005B0A13">
            <w:pPr>
              <w:jc w:val="both"/>
              <w:rPr>
                <w:color w:val="000000"/>
              </w:rPr>
            </w:pPr>
            <w:r w:rsidRPr="0056467C">
              <w:rPr>
                <w:color w:val="000000"/>
              </w:rPr>
              <w:t>x</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04DC6A" w14:textId="77777777" w:rsidR="0056467C" w:rsidRPr="0056467C" w:rsidRDefault="0056467C" w:rsidP="005B0A13">
            <w:pPr>
              <w:jc w:val="both"/>
              <w:rPr>
                <w:color w:val="000000"/>
              </w:rPr>
            </w:pPr>
            <w:r w:rsidRPr="0056467C">
              <w:rPr>
                <w:color w:val="000000"/>
              </w:rPr>
              <w:t>0,565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88B396" w14:textId="77777777" w:rsidR="0056467C" w:rsidRPr="0056467C" w:rsidRDefault="0056467C" w:rsidP="005B0A13">
            <w:pPr>
              <w:jc w:val="both"/>
              <w:rPr>
                <w:color w:val="000000"/>
              </w:rPr>
            </w:pPr>
            <w:r w:rsidRPr="0056467C">
              <w:rPr>
                <w:color w:val="000000"/>
              </w:rPr>
              <w:t>0,565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65E5C9B" w14:textId="77777777" w:rsidR="0056467C" w:rsidRPr="0056467C" w:rsidRDefault="0056467C" w:rsidP="005B0A13">
            <w:pPr>
              <w:jc w:val="both"/>
              <w:rPr>
                <w:color w:val="000000"/>
              </w:rPr>
            </w:pPr>
            <w:r w:rsidRPr="0056467C">
              <w:rPr>
                <w:color w:val="000000"/>
              </w:rPr>
              <w:t>0,615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137B5B" w14:textId="77777777" w:rsidR="0056467C" w:rsidRPr="0056467C" w:rsidRDefault="0056467C" w:rsidP="005B0A13">
            <w:pPr>
              <w:jc w:val="both"/>
              <w:rPr>
                <w:color w:val="000000"/>
              </w:rPr>
            </w:pPr>
            <w:r w:rsidRPr="0056467C">
              <w:rPr>
                <w:color w:val="000000"/>
              </w:rPr>
              <w:t>0,615</w:t>
            </w:r>
          </w:p>
        </w:tc>
      </w:tr>
      <w:tr w:rsidR="0056467C" w:rsidRPr="0056467C" w14:paraId="2B6DD922" w14:textId="77777777" w:rsidTr="005B0A13">
        <w:trPr>
          <w:trHeight w:val="300"/>
        </w:trPr>
        <w:tc>
          <w:tcPr>
            <w:tcW w:w="1200" w:type="dxa"/>
            <w:vMerge/>
            <w:tcBorders>
              <w:top w:val="single" w:sz="12" w:space="0" w:color="auto"/>
              <w:left w:val="single" w:sz="12" w:space="0" w:color="auto"/>
              <w:bottom w:val="single" w:sz="12" w:space="0" w:color="auto"/>
              <w:right w:val="single" w:sz="12" w:space="0" w:color="auto"/>
            </w:tcBorders>
            <w:vAlign w:val="center"/>
            <w:hideMark/>
          </w:tcPr>
          <w:p w14:paraId="487FBFB5" w14:textId="77777777" w:rsidR="0056467C" w:rsidRPr="0056467C" w:rsidRDefault="0056467C" w:rsidP="005B0A13">
            <w:pPr>
              <w:jc w:val="both"/>
              <w:rPr>
                <w:color w:val="000000"/>
                <w:lang w:eastAsia="fr-BE"/>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EA5F5D"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59601C"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0C8C62B"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676212"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62A2F85" w14:textId="77777777" w:rsidR="0056467C" w:rsidRPr="0056467C" w:rsidRDefault="0056467C" w:rsidP="005B0A13">
            <w:pPr>
              <w:jc w:val="both"/>
              <w:rPr>
                <w:color w:val="000000"/>
              </w:rPr>
            </w:pPr>
          </w:p>
        </w:tc>
      </w:tr>
      <w:tr w:rsidR="0056467C" w:rsidRPr="0056467C" w14:paraId="61ED42C3" w14:textId="77777777" w:rsidTr="005B0A13">
        <w:trPr>
          <w:trHeight w:val="300"/>
        </w:trPr>
        <w:tc>
          <w:tcPr>
            <w:tcW w:w="1200" w:type="dxa"/>
            <w:vMerge/>
            <w:tcBorders>
              <w:top w:val="single" w:sz="12" w:space="0" w:color="auto"/>
              <w:left w:val="single" w:sz="12" w:space="0" w:color="auto"/>
              <w:bottom w:val="single" w:sz="12" w:space="0" w:color="auto"/>
              <w:right w:val="single" w:sz="12" w:space="0" w:color="auto"/>
            </w:tcBorders>
            <w:vAlign w:val="center"/>
            <w:hideMark/>
          </w:tcPr>
          <w:p w14:paraId="302FC2B2" w14:textId="77777777" w:rsidR="0056467C" w:rsidRPr="0056467C" w:rsidRDefault="0056467C" w:rsidP="005B0A13">
            <w:pPr>
              <w:jc w:val="both"/>
              <w:rPr>
                <w:color w:val="000000"/>
                <w:lang w:eastAsia="fr-BE"/>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4CFC3C" w14:textId="77777777" w:rsidR="0056467C" w:rsidRPr="0056467C" w:rsidRDefault="0056467C" w:rsidP="005B0A13">
            <w:pPr>
              <w:jc w:val="both"/>
              <w:rPr>
                <w:color w:val="000000"/>
              </w:rPr>
            </w:pPr>
            <w:r w:rsidRPr="0056467C">
              <w:rPr>
                <w:color w:val="000000"/>
              </w:rPr>
              <w:t>y</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B754DE9" w14:textId="77777777" w:rsidR="0056467C" w:rsidRPr="0056467C" w:rsidRDefault="0056467C" w:rsidP="005B0A13">
            <w:pPr>
              <w:jc w:val="both"/>
              <w:rPr>
                <w:color w:val="000000"/>
              </w:rPr>
            </w:pPr>
            <w:r w:rsidRPr="0056467C">
              <w:rPr>
                <w:color w:val="000000"/>
              </w:rPr>
              <w:t>0,305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E3A9B64" w14:textId="77777777" w:rsidR="0056467C" w:rsidRPr="0056467C" w:rsidRDefault="0056467C" w:rsidP="005B0A13">
            <w:pPr>
              <w:jc w:val="both"/>
              <w:rPr>
                <w:color w:val="000000"/>
              </w:rPr>
            </w:pPr>
            <w:r w:rsidRPr="0056467C">
              <w:rPr>
                <w:color w:val="000000"/>
              </w:rPr>
              <w:t>0,355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682A90" w14:textId="77777777" w:rsidR="0056467C" w:rsidRPr="0056467C" w:rsidRDefault="0056467C" w:rsidP="005B0A13">
            <w:pPr>
              <w:jc w:val="both"/>
              <w:rPr>
                <w:color w:val="000000"/>
              </w:rPr>
            </w:pPr>
            <w:r w:rsidRPr="0056467C">
              <w:rPr>
                <w:color w:val="000000"/>
              </w:rPr>
              <w:t>0,355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35AAFB" w14:textId="77777777" w:rsidR="0056467C" w:rsidRPr="0056467C" w:rsidRDefault="0056467C" w:rsidP="005B0A13">
            <w:pPr>
              <w:jc w:val="both"/>
              <w:rPr>
                <w:color w:val="000000"/>
              </w:rPr>
            </w:pPr>
            <w:r w:rsidRPr="0056467C">
              <w:rPr>
                <w:color w:val="000000"/>
              </w:rPr>
              <w:t>0,305</w:t>
            </w:r>
          </w:p>
        </w:tc>
      </w:tr>
      <w:tr w:rsidR="0056467C" w:rsidRPr="0056467C" w14:paraId="059618D7" w14:textId="77777777" w:rsidTr="005B0A13">
        <w:trPr>
          <w:trHeight w:val="300"/>
        </w:trPr>
        <w:tc>
          <w:tcPr>
            <w:tcW w:w="12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6271C1D" w14:textId="77777777" w:rsidR="0056467C" w:rsidRPr="0056467C" w:rsidRDefault="0056467C" w:rsidP="005B0A13">
            <w:pPr>
              <w:jc w:val="both"/>
              <w:rPr>
                <w:color w:val="000000"/>
              </w:rPr>
            </w:pPr>
            <w:r w:rsidRPr="0056467C">
              <w:rPr>
                <w:color w:val="000000"/>
              </w:rPr>
              <w:t>Grün</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6E663F" w14:textId="77777777" w:rsidR="0056467C" w:rsidRPr="0056467C" w:rsidRDefault="0056467C" w:rsidP="005B0A13">
            <w:pPr>
              <w:jc w:val="both"/>
              <w:rPr>
                <w:color w:val="000000"/>
              </w:rPr>
            </w:pPr>
            <w:r w:rsidRPr="0056467C">
              <w:rPr>
                <w:color w:val="000000"/>
              </w:rPr>
              <w:t>x</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7552CF7" w14:textId="77777777" w:rsidR="0056467C" w:rsidRPr="0056467C" w:rsidRDefault="0056467C" w:rsidP="005B0A13">
            <w:pPr>
              <w:jc w:val="both"/>
              <w:rPr>
                <w:color w:val="000000"/>
              </w:rPr>
            </w:pPr>
            <w:r w:rsidRPr="0056467C">
              <w:rPr>
                <w:color w:val="000000"/>
              </w:rPr>
              <w:t>0,215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AAF4C5" w14:textId="77777777" w:rsidR="0056467C" w:rsidRPr="0056467C" w:rsidRDefault="0056467C" w:rsidP="005B0A13">
            <w:pPr>
              <w:jc w:val="both"/>
              <w:rPr>
                <w:color w:val="000000"/>
              </w:rPr>
            </w:pPr>
            <w:r w:rsidRPr="0056467C">
              <w:rPr>
                <w:color w:val="000000"/>
              </w:rPr>
              <w:t>0,185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E7CF8EA" w14:textId="77777777" w:rsidR="0056467C" w:rsidRPr="0056467C" w:rsidRDefault="0056467C" w:rsidP="005B0A13">
            <w:pPr>
              <w:jc w:val="both"/>
              <w:rPr>
                <w:color w:val="000000"/>
              </w:rPr>
            </w:pPr>
            <w:r w:rsidRPr="0056467C">
              <w:rPr>
                <w:color w:val="000000"/>
              </w:rPr>
              <w:t>0,185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B66108F" w14:textId="77777777" w:rsidR="0056467C" w:rsidRPr="0056467C" w:rsidRDefault="0056467C" w:rsidP="005B0A13">
            <w:pPr>
              <w:jc w:val="both"/>
              <w:rPr>
                <w:color w:val="000000"/>
              </w:rPr>
            </w:pPr>
            <w:r w:rsidRPr="0056467C">
              <w:rPr>
                <w:color w:val="000000"/>
              </w:rPr>
              <w:t>0,215</w:t>
            </w:r>
          </w:p>
        </w:tc>
      </w:tr>
      <w:tr w:rsidR="0056467C" w:rsidRPr="0056467C" w14:paraId="68B955CA" w14:textId="77777777" w:rsidTr="005B0A13">
        <w:trPr>
          <w:trHeight w:val="300"/>
        </w:trPr>
        <w:tc>
          <w:tcPr>
            <w:tcW w:w="1200" w:type="dxa"/>
            <w:vMerge/>
            <w:tcBorders>
              <w:top w:val="single" w:sz="12" w:space="0" w:color="auto"/>
              <w:left w:val="single" w:sz="12" w:space="0" w:color="auto"/>
              <w:bottom w:val="single" w:sz="12" w:space="0" w:color="auto"/>
              <w:right w:val="single" w:sz="12" w:space="0" w:color="auto"/>
            </w:tcBorders>
            <w:vAlign w:val="center"/>
            <w:hideMark/>
          </w:tcPr>
          <w:p w14:paraId="6A43B03E" w14:textId="77777777" w:rsidR="0056467C" w:rsidRPr="0056467C" w:rsidRDefault="0056467C" w:rsidP="005B0A13">
            <w:pPr>
              <w:jc w:val="both"/>
              <w:rPr>
                <w:color w:val="000000"/>
                <w:lang w:eastAsia="fr-BE"/>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CD26F2"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5BE562"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7BC7C7"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DABFBC7"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E6DD02" w14:textId="77777777" w:rsidR="0056467C" w:rsidRPr="0056467C" w:rsidRDefault="0056467C" w:rsidP="005B0A13">
            <w:pPr>
              <w:jc w:val="both"/>
              <w:rPr>
                <w:color w:val="000000"/>
              </w:rPr>
            </w:pPr>
          </w:p>
        </w:tc>
      </w:tr>
      <w:tr w:rsidR="0056467C" w:rsidRPr="0056467C" w14:paraId="4F03B5C1" w14:textId="77777777" w:rsidTr="005B0A13">
        <w:trPr>
          <w:trHeight w:val="300"/>
        </w:trPr>
        <w:tc>
          <w:tcPr>
            <w:tcW w:w="1200" w:type="dxa"/>
            <w:vMerge/>
            <w:tcBorders>
              <w:top w:val="single" w:sz="12" w:space="0" w:color="auto"/>
              <w:left w:val="single" w:sz="12" w:space="0" w:color="auto"/>
              <w:bottom w:val="single" w:sz="12" w:space="0" w:color="auto"/>
              <w:right w:val="single" w:sz="12" w:space="0" w:color="auto"/>
            </w:tcBorders>
            <w:vAlign w:val="center"/>
            <w:hideMark/>
          </w:tcPr>
          <w:p w14:paraId="291D0BD6" w14:textId="77777777" w:rsidR="0056467C" w:rsidRPr="0056467C" w:rsidRDefault="0056467C" w:rsidP="005B0A13">
            <w:pPr>
              <w:jc w:val="both"/>
              <w:rPr>
                <w:color w:val="000000"/>
                <w:lang w:eastAsia="fr-BE"/>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5BE855" w14:textId="77777777" w:rsidR="0056467C" w:rsidRPr="0056467C" w:rsidRDefault="0056467C" w:rsidP="005B0A13">
            <w:pPr>
              <w:jc w:val="both"/>
              <w:rPr>
                <w:color w:val="000000"/>
              </w:rPr>
            </w:pPr>
            <w:r w:rsidRPr="0056467C">
              <w:rPr>
                <w:color w:val="000000"/>
              </w:rPr>
              <w:t>y</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ECEBAF" w14:textId="77777777" w:rsidR="0056467C" w:rsidRPr="0056467C" w:rsidRDefault="0056467C" w:rsidP="005B0A13">
            <w:pPr>
              <w:jc w:val="both"/>
              <w:rPr>
                <w:color w:val="000000"/>
              </w:rPr>
            </w:pPr>
            <w:r w:rsidRPr="0056467C">
              <w:rPr>
                <w:color w:val="000000"/>
              </w:rPr>
              <w:t>0,455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61A5425" w14:textId="77777777" w:rsidR="0056467C" w:rsidRPr="0056467C" w:rsidRDefault="0056467C" w:rsidP="005B0A13">
            <w:pPr>
              <w:jc w:val="both"/>
              <w:rPr>
                <w:color w:val="000000"/>
              </w:rPr>
            </w:pPr>
            <w:r w:rsidRPr="0056467C">
              <w:rPr>
                <w:color w:val="000000"/>
              </w:rPr>
              <w:t>0,455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1AD26D" w14:textId="77777777" w:rsidR="0056467C" w:rsidRPr="0056467C" w:rsidRDefault="0056467C" w:rsidP="005B0A13">
            <w:pPr>
              <w:jc w:val="both"/>
              <w:rPr>
                <w:color w:val="000000"/>
              </w:rPr>
            </w:pPr>
            <w:r w:rsidRPr="0056467C">
              <w:rPr>
                <w:color w:val="000000"/>
              </w:rPr>
              <w:t>0,435</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078846" w14:textId="77777777" w:rsidR="0056467C" w:rsidRPr="0056467C" w:rsidRDefault="0056467C" w:rsidP="005B0A13">
            <w:pPr>
              <w:jc w:val="both"/>
              <w:rPr>
                <w:color w:val="000000"/>
              </w:rPr>
            </w:pPr>
            <w:r w:rsidRPr="0056467C">
              <w:rPr>
                <w:color w:val="000000"/>
              </w:rPr>
              <w:t>0,435</w:t>
            </w:r>
          </w:p>
        </w:tc>
      </w:tr>
      <w:tr w:rsidR="0056467C" w:rsidRPr="0056467C" w14:paraId="734AB008" w14:textId="77777777" w:rsidTr="005B0A13">
        <w:trPr>
          <w:trHeight w:val="300"/>
        </w:trPr>
        <w:tc>
          <w:tcPr>
            <w:tcW w:w="12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5C607C29" w14:textId="77777777" w:rsidR="0056467C" w:rsidRPr="0056467C" w:rsidRDefault="0056467C" w:rsidP="005B0A13">
            <w:pPr>
              <w:jc w:val="both"/>
              <w:rPr>
                <w:color w:val="000000"/>
              </w:rPr>
            </w:pPr>
            <w:r w:rsidRPr="0056467C">
              <w:rPr>
                <w:color w:val="000000"/>
              </w:rPr>
              <w:t>Weiß</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C8822EF" w14:textId="77777777" w:rsidR="0056467C" w:rsidRPr="0056467C" w:rsidRDefault="0056467C" w:rsidP="005B0A13">
            <w:pPr>
              <w:jc w:val="both"/>
              <w:rPr>
                <w:color w:val="000000"/>
              </w:rPr>
            </w:pPr>
            <w:r w:rsidRPr="0056467C">
              <w:rPr>
                <w:color w:val="000000"/>
              </w:rPr>
              <w:t>x</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B11633" w14:textId="77777777" w:rsidR="0056467C" w:rsidRPr="0056467C" w:rsidRDefault="0056467C" w:rsidP="005B0A13">
            <w:pPr>
              <w:jc w:val="both"/>
              <w:rPr>
                <w:color w:val="000000"/>
              </w:rPr>
            </w:pPr>
            <w:r w:rsidRPr="0056467C">
              <w:rPr>
                <w:color w:val="000000"/>
              </w:rPr>
              <w:t>0,2918</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DAD613E" w14:textId="77777777" w:rsidR="0056467C" w:rsidRPr="0056467C" w:rsidRDefault="0056467C" w:rsidP="005B0A13">
            <w:pPr>
              <w:jc w:val="both"/>
              <w:rPr>
                <w:color w:val="000000"/>
              </w:rPr>
            </w:pPr>
            <w:r w:rsidRPr="0056467C">
              <w:rPr>
                <w:color w:val="000000"/>
              </w:rPr>
              <w:t>0,2918</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7862A2" w14:textId="77777777" w:rsidR="0056467C" w:rsidRPr="0056467C" w:rsidRDefault="0056467C" w:rsidP="005B0A13">
            <w:pPr>
              <w:jc w:val="both"/>
              <w:rPr>
                <w:color w:val="000000"/>
              </w:rPr>
            </w:pPr>
            <w:r w:rsidRPr="0056467C">
              <w:rPr>
                <w:color w:val="000000"/>
              </w:rPr>
              <w:t>0,3418</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86CDC43" w14:textId="77777777" w:rsidR="0056467C" w:rsidRPr="0056467C" w:rsidRDefault="0056467C" w:rsidP="005B0A13">
            <w:pPr>
              <w:jc w:val="both"/>
              <w:rPr>
                <w:color w:val="000000"/>
              </w:rPr>
            </w:pPr>
            <w:r w:rsidRPr="0056467C">
              <w:rPr>
                <w:color w:val="000000"/>
              </w:rPr>
              <w:t>0,3418</w:t>
            </w:r>
          </w:p>
        </w:tc>
      </w:tr>
      <w:tr w:rsidR="0056467C" w:rsidRPr="0056467C" w14:paraId="5972EE13" w14:textId="77777777" w:rsidTr="005B0A13">
        <w:trPr>
          <w:trHeight w:val="300"/>
        </w:trPr>
        <w:tc>
          <w:tcPr>
            <w:tcW w:w="1200" w:type="dxa"/>
            <w:vMerge/>
            <w:tcBorders>
              <w:top w:val="single" w:sz="12" w:space="0" w:color="auto"/>
              <w:left w:val="single" w:sz="12" w:space="0" w:color="auto"/>
              <w:bottom w:val="single" w:sz="12" w:space="0" w:color="auto"/>
              <w:right w:val="single" w:sz="12" w:space="0" w:color="auto"/>
            </w:tcBorders>
            <w:vAlign w:val="center"/>
            <w:hideMark/>
          </w:tcPr>
          <w:p w14:paraId="13501DDE" w14:textId="77777777" w:rsidR="0056467C" w:rsidRPr="0056467C" w:rsidRDefault="0056467C" w:rsidP="005B0A13">
            <w:pPr>
              <w:jc w:val="both"/>
              <w:rPr>
                <w:color w:val="000000"/>
                <w:lang w:eastAsia="fr-BE"/>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9683FA"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51B562"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A846D9"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B2A8EE" w14:textId="77777777" w:rsidR="0056467C" w:rsidRPr="0056467C" w:rsidRDefault="0056467C" w:rsidP="005B0A13">
            <w:pPr>
              <w:jc w:val="both"/>
              <w:rPr>
                <w:color w:val="000000"/>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0791D8" w14:textId="77777777" w:rsidR="0056467C" w:rsidRPr="0056467C" w:rsidRDefault="0056467C" w:rsidP="005B0A13">
            <w:pPr>
              <w:jc w:val="both"/>
              <w:rPr>
                <w:color w:val="000000"/>
              </w:rPr>
            </w:pPr>
          </w:p>
        </w:tc>
      </w:tr>
      <w:tr w:rsidR="0056467C" w:rsidRPr="0056467C" w14:paraId="4516B618" w14:textId="77777777" w:rsidTr="005B0A13">
        <w:trPr>
          <w:trHeight w:val="300"/>
        </w:trPr>
        <w:tc>
          <w:tcPr>
            <w:tcW w:w="1200" w:type="dxa"/>
            <w:vMerge/>
            <w:tcBorders>
              <w:top w:val="single" w:sz="12" w:space="0" w:color="auto"/>
              <w:left w:val="single" w:sz="12" w:space="0" w:color="auto"/>
              <w:bottom w:val="single" w:sz="12" w:space="0" w:color="auto"/>
              <w:right w:val="single" w:sz="12" w:space="0" w:color="auto"/>
            </w:tcBorders>
            <w:vAlign w:val="center"/>
            <w:hideMark/>
          </w:tcPr>
          <w:p w14:paraId="29242A3E" w14:textId="77777777" w:rsidR="0056467C" w:rsidRPr="0056467C" w:rsidRDefault="0056467C" w:rsidP="005B0A13">
            <w:pPr>
              <w:jc w:val="both"/>
              <w:rPr>
                <w:color w:val="000000"/>
                <w:lang w:eastAsia="fr-BE"/>
              </w:rPr>
            </w:pP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75501B" w14:textId="77777777" w:rsidR="0056467C" w:rsidRPr="0056467C" w:rsidRDefault="0056467C" w:rsidP="005B0A13">
            <w:pPr>
              <w:jc w:val="both"/>
              <w:rPr>
                <w:color w:val="000000"/>
              </w:rPr>
            </w:pPr>
            <w:r w:rsidRPr="0056467C">
              <w:rPr>
                <w:color w:val="000000"/>
              </w:rPr>
              <w:t>y</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8F15DF" w14:textId="77777777" w:rsidR="0056467C" w:rsidRPr="0056467C" w:rsidRDefault="0056467C" w:rsidP="005B0A13">
            <w:pPr>
              <w:jc w:val="both"/>
              <w:rPr>
                <w:color w:val="000000"/>
              </w:rPr>
            </w:pPr>
            <w:r w:rsidRPr="0056467C">
              <w:rPr>
                <w:color w:val="000000"/>
              </w:rPr>
              <w:t>0,2918</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246BB72" w14:textId="77777777" w:rsidR="0056467C" w:rsidRPr="0056467C" w:rsidRDefault="0056467C" w:rsidP="005B0A13">
            <w:pPr>
              <w:jc w:val="both"/>
              <w:rPr>
                <w:color w:val="000000"/>
              </w:rPr>
            </w:pPr>
            <w:r w:rsidRPr="0056467C">
              <w:rPr>
                <w:color w:val="000000"/>
              </w:rPr>
              <w:t>0,3418</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91B712" w14:textId="77777777" w:rsidR="0056467C" w:rsidRPr="0056467C" w:rsidRDefault="0056467C" w:rsidP="005B0A13">
            <w:pPr>
              <w:jc w:val="both"/>
              <w:rPr>
                <w:color w:val="000000"/>
              </w:rPr>
            </w:pPr>
            <w:r w:rsidRPr="0056467C">
              <w:rPr>
                <w:color w:val="000000"/>
              </w:rPr>
              <w:t>0,3418</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28D8ED" w14:textId="77777777" w:rsidR="0056467C" w:rsidRPr="0056467C" w:rsidRDefault="0056467C" w:rsidP="005B0A13">
            <w:pPr>
              <w:jc w:val="both"/>
              <w:rPr>
                <w:color w:val="000000"/>
              </w:rPr>
            </w:pPr>
            <w:r w:rsidRPr="0056467C">
              <w:rPr>
                <w:color w:val="000000"/>
              </w:rPr>
              <w:t>0,2918</w:t>
            </w:r>
          </w:p>
        </w:tc>
      </w:tr>
    </w:tbl>
    <w:p w14:paraId="135480D3" w14:textId="77777777" w:rsidR="0056467C" w:rsidRPr="0056467C" w:rsidRDefault="0056467C" w:rsidP="0056467C">
      <w:pPr>
        <w:pStyle w:val="Notedebasdepage"/>
        <w:ind w:firstLine="0"/>
        <w:rPr>
          <w:color w:val="auto"/>
          <w:sz w:val="24"/>
          <w:szCs w:val="24"/>
          <w:highlight w:val="green"/>
        </w:rPr>
      </w:pPr>
    </w:p>
    <w:p w14:paraId="2BDEEAC8" w14:textId="77777777" w:rsidR="0056467C" w:rsidRPr="0056467C" w:rsidRDefault="0056467C" w:rsidP="0056467C">
      <w:pPr>
        <w:ind w:right="-1"/>
        <w:jc w:val="both"/>
        <w:rPr>
          <w:highlight w:val="green"/>
          <w:lang w:eastAsia="nl-NL"/>
        </w:rPr>
      </w:pPr>
      <w:r w:rsidRPr="0056467C">
        <w:rPr>
          <w:highlight w:val="green"/>
        </w:rPr>
        <w:br w:type="page"/>
      </w:r>
    </w:p>
    <w:p w14:paraId="21E1C31D" w14:textId="77777777" w:rsidR="00F27418" w:rsidRPr="00F27418" w:rsidRDefault="00F27418" w:rsidP="00F27418">
      <w:pPr>
        <w:spacing w:before="240" w:after="240"/>
        <w:jc w:val="center"/>
        <w:rPr>
          <w:bCs/>
        </w:rPr>
      </w:pPr>
      <w:r w:rsidRPr="00F27418">
        <w:rPr>
          <w:bCs/>
        </w:rPr>
        <w:t>[A</w:t>
      </w:r>
      <w:r>
        <w:rPr>
          <w:bCs/>
        </w:rPr>
        <w:t>nlage</w:t>
      </w:r>
      <w:r w:rsidRPr="00F27418">
        <w:rPr>
          <w:bCs/>
        </w:rPr>
        <w:t> 4]</w:t>
      </w:r>
    </w:p>
    <w:p w14:paraId="6D06FBCF" w14:textId="77777777" w:rsidR="006E7429" w:rsidRPr="0056467C" w:rsidRDefault="006E7429" w:rsidP="0056467C">
      <w:pPr>
        <w:ind w:right="-1"/>
        <w:jc w:val="both"/>
        <w:rPr>
          <w:highlight w:val="green"/>
          <w:lang w:eastAsia="nl-NL"/>
        </w:rPr>
      </w:pPr>
      <w:r w:rsidRPr="0056467C">
        <w:rPr>
          <w:i/>
          <w:iCs/>
        </w:rPr>
        <w:t>[Anlage 4 eingefügt durch Art. 3 des M.E. vom 15. Dezember 2019 (B.S. vom 15. Mai 2020)]</w:t>
      </w:r>
    </w:p>
    <w:p w14:paraId="3FF730F5" w14:textId="77777777" w:rsidR="0056467C" w:rsidRDefault="0056467C" w:rsidP="0056467C">
      <w:pPr>
        <w:jc w:val="both"/>
      </w:pPr>
    </w:p>
    <w:p w14:paraId="091DEB1E" w14:textId="77777777" w:rsidR="00F27418" w:rsidRDefault="00F27418" w:rsidP="00F27418">
      <w:pPr>
        <w:ind w:right="-1"/>
        <w:jc w:val="center"/>
        <w:rPr>
          <w:highlight w:val="green"/>
          <w:lang w:eastAsia="nl-NL"/>
        </w:rPr>
      </w:pPr>
      <w:r w:rsidRPr="0056467C">
        <w:rPr>
          <w:b/>
        </w:rPr>
        <w:t>VORSCHRIFTEN BEZÜGLICH DER AUF KURZZEITKENNZEICHEN, OLDTIMER-KENNZEICHEN UND NATIONALEN KENNZEICHEN ANGEBRACHTEN VIGNETTEN</w:t>
      </w:r>
    </w:p>
    <w:p w14:paraId="5BD195A5" w14:textId="77777777" w:rsidR="00F27418" w:rsidRDefault="00F27418" w:rsidP="0056467C">
      <w:pPr>
        <w:jc w:val="both"/>
      </w:pPr>
    </w:p>
    <w:p w14:paraId="1266BA2E" w14:textId="77777777" w:rsidR="00F27418" w:rsidRPr="0056467C" w:rsidRDefault="00F27418" w:rsidP="0056467C">
      <w:pPr>
        <w:jc w:val="both"/>
      </w:pPr>
    </w:p>
    <w:p w14:paraId="0A012505" w14:textId="77777777" w:rsidR="0056467C" w:rsidRPr="0056467C" w:rsidRDefault="0056467C" w:rsidP="0056467C">
      <w:pPr>
        <w:pStyle w:val="Titre7"/>
        <w:keepLines w:val="0"/>
        <w:numPr>
          <w:ilvl w:val="0"/>
          <w:numId w:val="6"/>
        </w:numPr>
        <w:spacing w:before="0"/>
        <w:ind w:left="4046"/>
        <w:jc w:val="both"/>
        <w:rPr>
          <w:rFonts w:ascii="Times New Roman" w:hAnsi="Times New Roman"/>
          <w:b/>
          <w:i w:val="0"/>
          <w:iCs w:val="0"/>
          <w:color w:val="auto"/>
          <w:u w:val="single"/>
        </w:rPr>
      </w:pPr>
      <w:r w:rsidRPr="0056467C">
        <w:rPr>
          <w:rFonts w:ascii="Times New Roman" w:hAnsi="Times New Roman"/>
          <w:b/>
          <w:i w:val="0"/>
          <w:color w:val="auto"/>
          <w:u w:val="single"/>
        </w:rPr>
        <w:t>Allgemeines</w:t>
      </w:r>
    </w:p>
    <w:p w14:paraId="68F5EE08" w14:textId="77777777" w:rsidR="0056467C" w:rsidRPr="0056467C" w:rsidRDefault="0056467C" w:rsidP="0056467C">
      <w:pPr>
        <w:jc w:val="both"/>
      </w:pPr>
    </w:p>
    <w:p w14:paraId="3DB9921B" w14:textId="77777777" w:rsidR="0056467C" w:rsidRPr="0056467C" w:rsidRDefault="0056467C" w:rsidP="0056467C">
      <w:pPr>
        <w:pStyle w:val="Paragraphedeliste"/>
        <w:numPr>
          <w:ilvl w:val="0"/>
          <w:numId w:val="7"/>
        </w:numPr>
        <w:spacing w:after="0" w:line="240" w:lineRule="auto"/>
        <w:ind w:left="1134"/>
        <w:jc w:val="both"/>
        <w:rPr>
          <w:rFonts w:ascii="Times New Roman" w:hAnsi="Times New Roman"/>
        </w:rPr>
      </w:pPr>
      <w:r w:rsidRPr="0056467C">
        <w:rPr>
          <w:rFonts w:ascii="Times New Roman" w:hAnsi="Times New Roman"/>
          <w:u w:val="single"/>
        </w:rPr>
        <w:t>Kurzzeitkennzeichen und nationale Kennzeichen</w:t>
      </w:r>
    </w:p>
    <w:p w14:paraId="1326F08D" w14:textId="77777777" w:rsidR="0056467C" w:rsidRPr="0056467C" w:rsidRDefault="0056467C" w:rsidP="0056467C">
      <w:pPr>
        <w:jc w:val="both"/>
      </w:pPr>
    </w:p>
    <w:p w14:paraId="57E7036C" w14:textId="77777777" w:rsidR="0056467C" w:rsidRPr="0056467C" w:rsidRDefault="0056467C" w:rsidP="0056467C">
      <w:pPr>
        <w:jc w:val="both"/>
        <w:rPr>
          <w:highlight w:val="green"/>
        </w:rPr>
      </w:pPr>
      <w:r w:rsidRPr="0056467C">
        <w:t>Die Transit-Kennzeichen sind mit zwei roten Vignetten versehen. Die vorläufigen Kennzeichen sind mit zwei blauen Vignetten versehen. Die nationalen Kennzeichen sind mit zwei grünen Vignetten versehen.</w:t>
      </w:r>
    </w:p>
    <w:p w14:paraId="547B3AE6" w14:textId="77777777" w:rsidR="0056467C" w:rsidRPr="0056467C" w:rsidRDefault="0056467C" w:rsidP="0056467C">
      <w:pPr>
        <w:jc w:val="both"/>
        <w:rPr>
          <w:highlight w:val="green"/>
        </w:rPr>
      </w:pPr>
    </w:p>
    <w:p w14:paraId="168F5C47" w14:textId="77777777" w:rsidR="0056467C" w:rsidRPr="0056467C" w:rsidRDefault="0056467C" w:rsidP="0056467C">
      <w:pPr>
        <w:jc w:val="both"/>
      </w:pPr>
      <w:r w:rsidRPr="0056467C">
        <w:t>Diese Vignetten sind:</w:t>
      </w:r>
    </w:p>
    <w:p w14:paraId="14D3D7A7" w14:textId="77777777" w:rsidR="0056467C" w:rsidRPr="0056467C" w:rsidRDefault="0056467C" w:rsidP="0056467C">
      <w:pPr>
        <w:numPr>
          <w:ilvl w:val="0"/>
          <w:numId w:val="5"/>
        </w:numPr>
        <w:ind w:left="988"/>
        <w:jc w:val="both"/>
      </w:pPr>
      <w:r w:rsidRPr="0056467C">
        <w:t>mattblau, -rot oder -grün und gedruckt auf einen glänzenden silberfarbenen Hintergrund,</w:t>
      </w:r>
    </w:p>
    <w:p w14:paraId="1E04DC90" w14:textId="77777777" w:rsidR="0056467C" w:rsidRPr="0056467C" w:rsidRDefault="0056467C" w:rsidP="0056467C">
      <w:pPr>
        <w:numPr>
          <w:ilvl w:val="0"/>
          <w:numId w:val="5"/>
        </w:numPr>
        <w:ind w:left="988"/>
        <w:jc w:val="both"/>
      </w:pPr>
      <w:r w:rsidRPr="0056467C">
        <w:t>mit einer Aufschrift versehen, bestehend aus:</w:t>
      </w:r>
    </w:p>
    <w:p w14:paraId="3B8E5150" w14:textId="77777777" w:rsidR="0056467C" w:rsidRPr="0056467C" w:rsidRDefault="0056467C" w:rsidP="0056467C">
      <w:pPr>
        <w:numPr>
          <w:ilvl w:val="2"/>
          <w:numId w:val="4"/>
        </w:numPr>
        <w:jc w:val="both"/>
      </w:pPr>
      <w:r w:rsidRPr="0056467C">
        <w:t xml:space="preserve">2 Ziffern, die den Tag angeben, oder </w:t>
      </w:r>
    </w:p>
    <w:p w14:paraId="5DD22B19" w14:textId="77777777" w:rsidR="0056467C" w:rsidRPr="0056467C" w:rsidRDefault="0056467C" w:rsidP="0056467C">
      <w:pPr>
        <w:numPr>
          <w:ilvl w:val="2"/>
          <w:numId w:val="4"/>
        </w:numPr>
        <w:jc w:val="both"/>
      </w:pPr>
      <w:r w:rsidRPr="0056467C">
        <w:t>3 Buchstaben, die den Monat angeben,</w:t>
      </w:r>
    </w:p>
    <w:p w14:paraId="62CC5165" w14:textId="77777777" w:rsidR="0056467C" w:rsidRPr="0056467C" w:rsidRDefault="0056467C" w:rsidP="0056467C">
      <w:pPr>
        <w:numPr>
          <w:ilvl w:val="2"/>
          <w:numId w:val="4"/>
        </w:numPr>
        <w:jc w:val="both"/>
      </w:pPr>
      <w:r w:rsidRPr="0056467C">
        <w:t>einem "CV"-Stempel (ähnlich dem auf dem Kennzeichen) in der Mitte und auf dem Hintergrund der Ziffern oder Buchstaben.</w:t>
      </w:r>
    </w:p>
    <w:p w14:paraId="535B7E6F" w14:textId="77777777" w:rsidR="0056467C" w:rsidRPr="0056467C" w:rsidRDefault="0056467C" w:rsidP="0056467C">
      <w:pPr>
        <w:numPr>
          <w:ilvl w:val="0"/>
          <w:numId w:val="5"/>
        </w:numPr>
        <w:ind w:left="988"/>
        <w:jc w:val="both"/>
      </w:pPr>
      <w:r w:rsidRPr="0056467C">
        <w:t>geschützt durch ein Sicherheitsverfahren (siehe nachstehenden Punkt 7).</w:t>
      </w:r>
    </w:p>
    <w:p w14:paraId="780E53FE" w14:textId="77777777" w:rsidR="0056467C" w:rsidRPr="0056467C" w:rsidRDefault="0056467C" w:rsidP="0056467C">
      <w:pPr>
        <w:ind w:left="988"/>
        <w:jc w:val="both"/>
        <w:rPr>
          <w:highlight w:val="green"/>
        </w:rPr>
      </w:pPr>
    </w:p>
    <w:p w14:paraId="58B93826" w14:textId="77777777" w:rsidR="0056467C" w:rsidRPr="0056467C" w:rsidRDefault="0056467C" w:rsidP="0056467C">
      <w:pPr>
        <w:pStyle w:val="Paragraphedeliste"/>
        <w:numPr>
          <w:ilvl w:val="0"/>
          <w:numId w:val="7"/>
        </w:numPr>
        <w:spacing w:after="0" w:line="240" w:lineRule="auto"/>
        <w:ind w:left="1134"/>
        <w:jc w:val="both"/>
        <w:rPr>
          <w:rFonts w:ascii="Times New Roman" w:hAnsi="Times New Roman"/>
          <w:u w:val="single"/>
        </w:rPr>
      </w:pPr>
      <w:r w:rsidRPr="0056467C">
        <w:rPr>
          <w:rFonts w:ascii="Times New Roman" w:hAnsi="Times New Roman"/>
          <w:u w:val="single"/>
        </w:rPr>
        <w:t>Oldtimer-</w:t>
      </w:r>
      <w:r w:rsidRPr="0056467C">
        <w:rPr>
          <w:rFonts w:ascii="Times New Roman" w:hAnsi="Times New Roman"/>
          <w:sz w:val="24"/>
          <w:szCs w:val="24"/>
          <w:u w:val="single"/>
        </w:rPr>
        <w:t>Kennzeichen</w:t>
      </w:r>
    </w:p>
    <w:p w14:paraId="54ABF3D4" w14:textId="77777777" w:rsidR="0056467C" w:rsidRPr="0056467C" w:rsidRDefault="0056467C" w:rsidP="0056467C">
      <w:pPr>
        <w:ind w:left="988"/>
        <w:jc w:val="both"/>
        <w:rPr>
          <w:highlight w:val="green"/>
        </w:rPr>
      </w:pPr>
    </w:p>
    <w:p w14:paraId="63B5E6AD" w14:textId="77777777" w:rsidR="0056467C" w:rsidRPr="0056467C" w:rsidRDefault="0056467C" w:rsidP="0056467C">
      <w:pPr>
        <w:jc w:val="both"/>
      </w:pPr>
      <w:r w:rsidRPr="0056467C">
        <w:t>Diese Vignetten sind:</w:t>
      </w:r>
    </w:p>
    <w:p w14:paraId="545F72CF" w14:textId="77777777" w:rsidR="0056467C" w:rsidRPr="0056467C" w:rsidRDefault="0056467C" w:rsidP="0056467C">
      <w:pPr>
        <w:numPr>
          <w:ilvl w:val="0"/>
          <w:numId w:val="5"/>
        </w:numPr>
        <w:ind w:left="988"/>
        <w:jc w:val="both"/>
      </w:pPr>
      <w:r w:rsidRPr="0056467C">
        <w:t>mattrot und gedruckt auf einen glänzenden silberfarbenen Hintergrund,</w:t>
      </w:r>
    </w:p>
    <w:p w14:paraId="6CC4419E" w14:textId="77777777" w:rsidR="0056467C" w:rsidRPr="0056467C" w:rsidRDefault="0056467C" w:rsidP="0056467C">
      <w:pPr>
        <w:numPr>
          <w:ilvl w:val="0"/>
          <w:numId w:val="5"/>
        </w:numPr>
        <w:ind w:left="988"/>
        <w:jc w:val="both"/>
      </w:pPr>
      <w:r w:rsidRPr="0056467C">
        <w:t>mit einer Aufschrift versehen, bestehend aus:</w:t>
      </w:r>
    </w:p>
    <w:p w14:paraId="4016431C" w14:textId="77777777" w:rsidR="0056467C" w:rsidRPr="0056467C" w:rsidRDefault="0056467C" w:rsidP="0056467C">
      <w:pPr>
        <w:numPr>
          <w:ilvl w:val="2"/>
          <w:numId w:val="4"/>
        </w:numPr>
        <w:jc w:val="both"/>
      </w:pPr>
      <w:r w:rsidRPr="0056467C">
        <w:t>OLDTIMER (vgl. beigefügtes Muster in Punkt 8),</w:t>
      </w:r>
    </w:p>
    <w:p w14:paraId="311954A0" w14:textId="77777777" w:rsidR="0056467C" w:rsidRPr="0056467C" w:rsidRDefault="0056467C" w:rsidP="0056467C">
      <w:pPr>
        <w:numPr>
          <w:ilvl w:val="2"/>
          <w:numId w:val="4"/>
        </w:numPr>
        <w:jc w:val="both"/>
      </w:pPr>
      <w:r w:rsidRPr="0056467C">
        <w:t>einer fortlaufenden Nummer in schwarz gedruckt in einem horizontalen Fenster.</w:t>
      </w:r>
    </w:p>
    <w:p w14:paraId="33D05498" w14:textId="77777777" w:rsidR="0056467C" w:rsidRPr="0056467C" w:rsidRDefault="0056467C" w:rsidP="0056467C">
      <w:pPr>
        <w:jc w:val="both"/>
        <w:rPr>
          <w:highlight w:val="green"/>
        </w:rPr>
      </w:pPr>
    </w:p>
    <w:p w14:paraId="5A4A1638" w14:textId="77777777" w:rsidR="0056467C" w:rsidRPr="0056467C" w:rsidRDefault="0056467C" w:rsidP="0056467C">
      <w:pPr>
        <w:jc w:val="both"/>
      </w:pPr>
      <w:r w:rsidRPr="0056467C">
        <w:t>Die laufende Nummer besteht aus den folgenden Schriftzeichen: "OLD-99999"</w:t>
      </w:r>
    </w:p>
    <w:p w14:paraId="67435BBA" w14:textId="77777777" w:rsidR="0056467C" w:rsidRPr="0056467C" w:rsidRDefault="0056467C" w:rsidP="0056467C">
      <w:pPr>
        <w:jc w:val="both"/>
        <w:rPr>
          <w:highlight w:val="green"/>
        </w:rPr>
      </w:pPr>
    </w:p>
    <w:p w14:paraId="1E22D24D" w14:textId="77777777" w:rsidR="0056467C" w:rsidRPr="0056467C" w:rsidRDefault="0056467C" w:rsidP="0056467C">
      <w:pPr>
        <w:numPr>
          <w:ilvl w:val="0"/>
          <w:numId w:val="5"/>
        </w:numPr>
        <w:ind w:left="988"/>
        <w:jc w:val="both"/>
      </w:pPr>
      <w:r w:rsidRPr="0056467C">
        <w:t>den Buchstaben "OLD" (für Oldtimer),</w:t>
      </w:r>
    </w:p>
    <w:p w14:paraId="38EAA4BF" w14:textId="77777777" w:rsidR="0056467C" w:rsidRPr="0056467C" w:rsidRDefault="0056467C" w:rsidP="0056467C">
      <w:pPr>
        <w:numPr>
          <w:ilvl w:val="0"/>
          <w:numId w:val="5"/>
        </w:numPr>
        <w:ind w:left="988"/>
        <w:jc w:val="both"/>
      </w:pPr>
      <w:r w:rsidRPr="0056467C">
        <w:t>5 Seriennummern (z. B. 00001, 00002, …, 25000).</w:t>
      </w:r>
    </w:p>
    <w:p w14:paraId="1CBF05E3" w14:textId="77777777" w:rsidR="0056467C" w:rsidRPr="0056467C" w:rsidRDefault="0056467C" w:rsidP="0056467C">
      <w:pPr>
        <w:ind w:left="720"/>
        <w:jc w:val="both"/>
        <w:rPr>
          <w:highlight w:val="green"/>
        </w:rPr>
      </w:pPr>
    </w:p>
    <w:p w14:paraId="6751886A" w14:textId="77777777" w:rsidR="0056467C" w:rsidRPr="0056467C" w:rsidRDefault="0056467C" w:rsidP="0056467C">
      <w:pPr>
        <w:numPr>
          <w:ilvl w:val="0"/>
          <w:numId w:val="6"/>
        </w:numPr>
        <w:jc w:val="both"/>
        <w:rPr>
          <w:b/>
          <w:bCs/>
          <w:u w:val="single"/>
        </w:rPr>
      </w:pPr>
      <w:r w:rsidRPr="0056467C">
        <w:rPr>
          <w:b/>
          <w:u w:val="single"/>
        </w:rPr>
        <w:t>Abmessungen der Vignette</w:t>
      </w:r>
    </w:p>
    <w:p w14:paraId="3DEB3821" w14:textId="77777777" w:rsidR="0056467C" w:rsidRPr="0056467C" w:rsidRDefault="0056467C" w:rsidP="0056467C">
      <w:pPr>
        <w:ind w:left="720"/>
        <w:jc w:val="both"/>
        <w:rPr>
          <w:b/>
          <w:bCs/>
          <w:u w:val="single"/>
        </w:rPr>
      </w:pPr>
    </w:p>
    <w:p w14:paraId="03D519DE" w14:textId="77777777" w:rsidR="0056467C" w:rsidRPr="0056467C" w:rsidRDefault="0056467C" w:rsidP="0056467C">
      <w:pPr>
        <w:numPr>
          <w:ilvl w:val="0"/>
          <w:numId w:val="5"/>
        </w:numPr>
        <w:ind w:left="988"/>
        <w:jc w:val="both"/>
      </w:pPr>
      <w:r w:rsidRPr="0056467C">
        <w:t>Höhe = 26 mm</w:t>
      </w:r>
    </w:p>
    <w:p w14:paraId="214DFEE4" w14:textId="77777777" w:rsidR="0056467C" w:rsidRPr="0056467C" w:rsidRDefault="0056467C" w:rsidP="0056467C">
      <w:pPr>
        <w:numPr>
          <w:ilvl w:val="0"/>
          <w:numId w:val="5"/>
        </w:numPr>
        <w:ind w:left="988"/>
        <w:jc w:val="both"/>
      </w:pPr>
      <w:r w:rsidRPr="0056467C">
        <w:t xml:space="preserve">Breite = 26 mm </w:t>
      </w:r>
    </w:p>
    <w:p w14:paraId="48382EDE" w14:textId="77777777" w:rsidR="00E9476E" w:rsidRDefault="0056467C" w:rsidP="0056467C">
      <w:pPr>
        <w:numPr>
          <w:ilvl w:val="0"/>
          <w:numId w:val="5"/>
        </w:numPr>
        <w:ind w:left="988"/>
        <w:jc w:val="both"/>
      </w:pPr>
      <w:r w:rsidRPr="0056467C">
        <w:t>Die Ecken der Vignetten müssen abgerundet sein mit einem Radius von 2,5 mm.</w:t>
      </w:r>
    </w:p>
    <w:p w14:paraId="2E6AE3C6" w14:textId="77777777" w:rsidR="0056467C" w:rsidRPr="0056467C" w:rsidRDefault="0056467C" w:rsidP="00E9476E">
      <w:pPr>
        <w:ind w:left="988"/>
        <w:jc w:val="both"/>
      </w:pPr>
    </w:p>
    <w:p w14:paraId="55B0F6B3" w14:textId="77777777" w:rsidR="0056467C" w:rsidRPr="0056467C" w:rsidRDefault="00E9476E" w:rsidP="0056467C">
      <w:pPr>
        <w:jc w:val="both"/>
        <w:rPr>
          <w:highlight w:val="green"/>
        </w:rPr>
      </w:pPr>
      <w:r>
        <w:rPr>
          <w:highlight w:val="green"/>
        </w:rPr>
        <w:br w:type="page"/>
      </w:r>
    </w:p>
    <w:p w14:paraId="00F50DB8" w14:textId="77777777" w:rsidR="0056467C" w:rsidRPr="0056467C" w:rsidRDefault="0056467C" w:rsidP="0056467C">
      <w:pPr>
        <w:numPr>
          <w:ilvl w:val="0"/>
          <w:numId w:val="6"/>
        </w:numPr>
        <w:jc w:val="both"/>
        <w:rPr>
          <w:b/>
          <w:bCs/>
          <w:u w:val="single"/>
        </w:rPr>
      </w:pPr>
      <w:r w:rsidRPr="0056467C">
        <w:rPr>
          <w:b/>
          <w:u w:val="single"/>
        </w:rPr>
        <w:t>Abmessungen der Ziffern, der Buchstaben und der Stempel</w:t>
      </w:r>
    </w:p>
    <w:p w14:paraId="541BF368" w14:textId="77777777" w:rsidR="0056467C" w:rsidRPr="0056467C" w:rsidRDefault="0056467C" w:rsidP="0056467C">
      <w:pPr>
        <w:ind w:left="720"/>
        <w:jc w:val="both"/>
        <w:rPr>
          <w:b/>
          <w:bCs/>
          <w:u w:val="single"/>
        </w:rPr>
      </w:pPr>
    </w:p>
    <w:p w14:paraId="4F55B306" w14:textId="77777777" w:rsidR="0056467C" w:rsidRPr="0056467C" w:rsidRDefault="0056467C" w:rsidP="0056467C">
      <w:pPr>
        <w:jc w:val="both"/>
      </w:pPr>
      <w:r w:rsidRPr="0056467C">
        <w:t>Siehe beigefügte Muster in Punkt 8</w:t>
      </w:r>
    </w:p>
    <w:p w14:paraId="25C1D51B" w14:textId="77777777" w:rsidR="0056467C" w:rsidRPr="0056467C" w:rsidRDefault="0056467C" w:rsidP="0056467C">
      <w:pPr>
        <w:jc w:val="both"/>
        <w:rPr>
          <w:highlight w:val="green"/>
        </w:rPr>
      </w:pPr>
    </w:p>
    <w:p w14:paraId="1819442E" w14:textId="77777777" w:rsidR="0056467C" w:rsidRPr="0056467C" w:rsidRDefault="0056467C" w:rsidP="0056467C">
      <w:pPr>
        <w:numPr>
          <w:ilvl w:val="0"/>
          <w:numId w:val="6"/>
        </w:numPr>
        <w:jc w:val="both"/>
        <w:rPr>
          <w:b/>
        </w:rPr>
      </w:pPr>
      <w:r w:rsidRPr="0056467C">
        <w:rPr>
          <w:b/>
          <w:u w:val="single"/>
        </w:rPr>
        <w:t>Anordnung der Aufschrift</w:t>
      </w:r>
      <w:r w:rsidRPr="0056467C">
        <w:rPr>
          <w:b/>
        </w:rPr>
        <w:t xml:space="preserve">  </w:t>
      </w:r>
    </w:p>
    <w:p w14:paraId="1C59443F" w14:textId="77777777" w:rsidR="0056467C" w:rsidRPr="0056467C" w:rsidRDefault="0056467C" w:rsidP="0056467C">
      <w:pPr>
        <w:ind w:left="720"/>
        <w:jc w:val="both"/>
        <w:rPr>
          <w:b/>
        </w:rPr>
      </w:pPr>
    </w:p>
    <w:p w14:paraId="279BECD2" w14:textId="77777777" w:rsidR="0056467C" w:rsidRPr="0056467C" w:rsidRDefault="0056467C" w:rsidP="0056467C">
      <w:pPr>
        <w:jc w:val="both"/>
      </w:pPr>
      <w:r w:rsidRPr="0056467C">
        <w:t>Siehe beigefügte Muster in Punkt 8</w:t>
      </w:r>
    </w:p>
    <w:p w14:paraId="23D8F627" w14:textId="77777777" w:rsidR="0056467C" w:rsidRPr="0056467C" w:rsidRDefault="0056467C" w:rsidP="0056467C">
      <w:pPr>
        <w:jc w:val="both"/>
        <w:rPr>
          <w:highlight w:val="green"/>
        </w:rPr>
      </w:pPr>
    </w:p>
    <w:p w14:paraId="5568030B" w14:textId="77777777" w:rsidR="0056467C" w:rsidRPr="0056467C" w:rsidRDefault="0056467C" w:rsidP="0056467C">
      <w:pPr>
        <w:pStyle w:val="Paragraphedeliste"/>
        <w:numPr>
          <w:ilvl w:val="0"/>
          <w:numId w:val="6"/>
        </w:numPr>
        <w:spacing w:after="0" w:line="240" w:lineRule="auto"/>
        <w:jc w:val="both"/>
        <w:rPr>
          <w:rFonts w:ascii="Times New Roman" w:hAnsi="Times New Roman"/>
          <w:b/>
          <w:bCs/>
          <w:u w:val="single"/>
        </w:rPr>
      </w:pPr>
      <w:r w:rsidRPr="0056467C">
        <w:rPr>
          <w:rFonts w:ascii="Times New Roman" w:hAnsi="Times New Roman"/>
          <w:b/>
          <w:u w:val="single"/>
        </w:rPr>
        <w:t xml:space="preserve">Der Stempel auf den </w:t>
      </w:r>
      <w:r w:rsidRPr="0056467C">
        <w:rPr>
          <w:rFonts w:ascii="Times New Roman" w:hAnsi="Times New Roman"/>
          <w:b/>
          <w:sz w:val="24"/>
          <w:szCs w:val="24"/>
          <w:u w:val="single"/>
        </w:rPr>
        <w:t>Kurzzeitkennzeichen</w:t>
      </w:r>
      <w:r w:rsidRPr="0056467C">
        <w:rPr>
          <w:rFonts w:ascii="Times New Roman" w:hAnsi="Times New Roman"/>
          <w:b/>
          <w:u w:val="single"/>
        </w:rPr>
        <w:t xml:space="preserve"> und nationalen Kennzeichen</w:t>
      </w:r>
    </w:p>
    <w:p w14:paraId="1249A4C6" w14:textId="77777777" w:rsidR="0056467C" w:rsidRPr="0056467C" w:rsidRDefault="0056467C" w:rsidP="0056467C">
      <w:pPr>
        <w:ind w:left="360"/>
        <w:jc w:val="both"/>
      </w:pPr>
    </w:p>
    <w:p w14:paraId="2E43095C" w14:textId="77777777" w:rsidR="0056467C" w:rsidRPr="0056467C" w:rsidRDefault="0056467C" w:rsidP="0056467C">
      <w:pPr>
        <w:jc w:val="both"/>
      </w:pPr>
      <w:r w:rsidRPr="0056467C">
        <w:t>Jede Vignette muss fünf Stempel, gemäß dem in Punkt 8 gezeigten Muster, aufweisen.</w:t>
      </w:r>
    </w:p>
    <w:p w14:paraId="5CCAE88F" w14:textId="77777777" w:rsidR="0056467C" w:rsidRPr="0056467C" w:rsidRDefault="0056467C" w:rsidP="0056467C">
      <w:pPr>
        <w:ind w:firstLine="708"/>
        <w:jc w:val="both"/>
        <w:rPr>
          <w:highlight w:val="green"/>
        </w:rPr>
      </w:pPr>
    </w:p>
    <w:p w14:paraId="6F48A37E" w14:textId="77777777" w:rsidR="0056467C" w:rsidRPr="0056467C" w:rsidRDefault="0056467C" w:rsidP="0056467C">
      <w:pPr>
        <w:numPr>
          <w:ilvl w:val="0"/>
          <w:numId w:val="6"/>
        </w:numPr>
        <w:jc w:val="both"/>
        <w:rPr>
          <w:b/>
          <w:bCs/>
          <w:u w:val="single"/>
        </w:rPr>
      </w:pPr>
      <w:r w:rsidRPr="0056467C">
        <w:rPr>
          <w:b/>
          <w:u w:val="single"/>
        </w:rPr>
        <w:t>Druckart</w:t>
      </w:r>
    </w:p>
    <w:p w14:paraId="50B5080B" w14:textId="77777777" w:rsidR="0056467C" w:rsidRPr="0056467C" w:rsidRDefault="0056467C" w:rsidP="0056467C">
      <w:pPr>
        <w:ind w:left="360"/>
        <w:jc w:val="both"/>
      </w:pPr>
    </w:p>
    <w:p w14:paraId="4C025DCB" w14:textId="77777777" w:rsidR="0056467C" w:rsidRPr="0056467C" w:rsidRDefault="0056467C" w:rsidP="0056467C">
      <w:pPr>
        <w:jc w:val="both"/>
      </w:pPr>
      <w:r w:rsidRPr="0056467C">
        <w:t>Die Ziffern und Buchstaben sind in negativ und im Überdruck des Stempels gedruckt.</w:t>
      </w:r>
    </w:p>
    <w:p w14:paraId="11D51FBF" w14:textId="77777777" w:rsidR="0056467C" w:rsidRPr="0056467C" w:rsidRDefault="0056467C" w:rsidP="0056467C">
      <w:pPr>
        <w:jc w:val="both"/>
      </w:pPr>
    </w:p>
    <w:p w14:paraId="382FA48D" w14:textId="77777777" w:rsidR="0056467C" w:rsidRPr="0056467C" w:rsidRDefault="0056467C" w:rsidP="0056467C">
      <w:pPr>
        <w:numPr>
          <w:ilvl w:val="0"/>
          <w:numId w:val="6"/>
        </w:numPr>
        <w:jc w:val="both"/>
        <w:rPr>
          <w:b/>
          <w:bCs/>
          <w:u w:val="single"/>
        </w:rPr>
      </w:pPr>
      <w:r w:rsidRPr="0056467C">
        <w:rPr>
          <w:b/>
          <w:u w:val="single"/>
        </w:rPr>
        <w:t>Technische Merkmale des Materials</w:t>
      </w:r>
    </w:p>
    <w:p w14:paraId="16C8779D" w14:textId="77777777" w:rsidR="0056467C" w:rsidRPr="0056467C" w:rsidRDefault="0056467C" w:rsidP="0056467C">
      <w:pPr>
        <w:ind w:left="360"/>
        <w:jc w:val="both"/>
        <w:rPr>
          <w:b/>
          <w:bCs/>
          <w:highlight w:val="green"/>
          <w:u w:val="single"/>
        </w:rPr>
      </w:pPr>
    </w:p>
    <w:p w14:paraId="23A172F7" w14:textId="77777777" w:rsidR="0056467C" w:rsidRPr="0056467C" w:rsidRDefault="0056467C" w:rsidP="0056467C">
      <w:pPr>
        <w:jc w:val="both"/>
      </w:pPr>
      <w:r w:rsidRPr="0056467C">
        <w:t>Der Ausgangsstoff besteht aus einer glänzenden versilberten Metallschicht mit holografischen Motiven, die auf zerstörbarem Vinyl aufgebracht ist; das Ganze hat eine Dicke von 50µ.</w:t>
      </w:r>
    </w:p>
    <w:p w14:paraId="03C438AA" w14:textId="77777777" w:rsidR="0056467C" w:rsidRPr="0056467C" w:rsidRDefault="0056467C" w:rsidP="0056467C">
      <w:pPr>
        <w:jc w:val="both"/>
      </w:pPr>
      <w:r w:rsidRPr="0056467C">
        <w:t>Beim Kleber handelt es sich um einen dauerhaften Acrylklebstoff mit sehr starker Haftung.</w:t>
      </w:r>
    </w:p>
    <w:p w14:paraId="19BE7773" w14:textId="77777777" w:rsidR="0056467C" w:rsidRPr="0056467C" w:rsidRDefault="0056467C" w:rsidP="0056467C">
      <w:pPr>
        <w:jc w:val="both"/>
      </w:pPr>
      <w:r w:rsidRPr="0056467C">
        <w:t>Temperaturbereich von -40°C à +80°C.</w:t>
      </w:r>
    </w:p>
    <w:p w14:paraId="3AF93844" w14:textId="77777777" w:rsidR="0056467C" w:rsidRPr="0056467C" w:rsidRDefault="0056467C" w:rsidP="0056467C">
      <w:pPr>
        <w:ind w:left="960"/>
        <w:jc w:val="both"/>
        <w:rPr>
          <w:highlight w:val="green"/>
        </w:rPr>
      </w:pPr>
    </w:p>
    <w:p w14:paraId="05F0591B" w14:textId="77777777" w:rsidR="0056467C" w:rsidRPr="0056467C" w:rsidRDefault="0056467C" w:rsidP="0056467C">
      <w:pPr>
        <w:jc w:val="both"/>
      </w:pPr>
      <w:r w:rsidRPr="0056467C">
        <w:t>Hintergrundfarbe je nach Version:</w:t>
      </w:r>
    </w:p>
    <w:p w14:paraId="70971076" w14:textId="77777777" w:rsidR="0056467C" w:rsidRPr="0056467C" w:rsidRDefault="0056467C" w:rsidP="0056467C">
      <w:pPr>
        <w:numPr>
          <w:ilvl w:val="0"/>
          <w:numId w:val="5"/>
        </w:numPr>
        <w:ind w:left="988"/>
        <w:jc w:val="both"/>
      </w:pPr>
      <w:r w:rsidRPr="0056467C">
        <w:t xml:space="preserve">mattblau: </w:t>
      </w:r>
      <w:r w:rsidRPr="0056467C">
        <w:tab/>
        <w:t>+/- RAL 5026,</w:t>
      </w:r>
    </w:p>
    <w:p w14:paraId="6E5F6CC9" w14:textId="77777777" w:rsidR="0056467C" w:rsidRPr="0056467C" w:rsidRDefault="0056467C" w:rsidP="0056467C">
      <w:pPr>
        <w:numPr>
          <w:ilvl w:val="0"/>
          <w:numId w:val="5"/>
        </w:numPr>
        <w:ind w:left="988"/>
        <w:jc w:val="both"/>
      </w:pPr>
      <w:r w:rsidRPr="0056467C">
        <w:t xml:space="preserve">mattrot: </w:t>
      </w:r>
      <w:r w:rsidRPr="0056467C">
        <w:tab/>
        <w:t>+/- RAL 3020 für die Transit-Kennzeichen,</w:t>
      </w:r>
    </w:p>
    <w:p w14:paraId="5DDD46D7" w14:textId="77777777" w:rsidR="0056467C" w:rsidRPr="0056467C" w:rsidRDefault="0056467C" w:rsidP="0056467C">
      <w:pPr>
        <w:numPr>
          <w:ilvl w:val="0"/>
          <w:numId w:val="5"/>
        </w:numPr>
        <w:ind w:left="988"/>
        <w:jc w:val="both"/>
      </w:pPr>
      <w:r w:rsidRPr="0056467C">
        <w:t>mattrot:       +/- RAL 3003 für die Oldtimer-Kennzeichen,</w:t>
      </w:r>
    </w:p>
    <w:p w14:paraId="0CF38EA2" w14:textId="77777777" w:rsidR="0056467C" w:rsidRPr="0056467C" w:rsidRDefault="0056467C" w:rsidP="0056467C">
      <w:pPr>
        <w:numPr>
          <w:ilvl w:val="0"/>
          <w:numId w:val="5"/>
        </w:numPr>
        <w:ind w:left="988"/>
        <w:jc w:val="both"/>
      </w:pPr>
      <w:r w:rsidRPr="0056467C">
        <w:t xml:space="preserve">mattgrün: </w:t>
      </w:r>
      <w:r w:rsidRPr="0056467C">
        <w:tab/>
        <w:t>+/- RAL 6005.</w:t>
      </w:r>
    </w:p>
    <w:p w14:paraId="76B39F3C" w14:textId="77777777" w:rsidR="0056467C" w:rsidRPr="0056467C" w:rsidRDefault="0056467C" w:rsidP="0056467C">
      <w:pPr>
        <w:ind w:left="960"/>
        <w:jc w:val="both"/>
        <w:rPr>
          <w:highlight w:val="green"/>
        </w:rPr>
      </w:pPr>
    </w:p>
    <w:p w14:paraId="63F0BE73" w14:textId="77777777" w:rsidR="0056467C" w:rsidRPr="0056467C" w:rsidRDefault="0056467C" w:rsidP="0056467C">
      <w:pPr>
        <w:jc w:val="both"/>
      </w:pPr>
      <w:r w:rsidRPr="0056467C">
        <w:t>Die Druckfarben müssen widerstandsfähig gegen Reinigungsmittel für Fahrzeuge, Kohlenwasserstoffe, Hochdruckreinigung von Fahrzeugen und bei der Reinigung verwendete mechanische Bürsten sein.</w:t>
      </w:r>
    </w:p>
    <w:p w14:paraId="25C73325" w14:textId="77777777" w:rsidR="0056467C" w:rsidRPr="0056467C" w:rsidRDefault="0056467C" w:rsidP="0056467C">
      <w:pPr>
        <w:ind w:left="960"/>
        <w:jc w:val="both"/>
        <w:rPr>
          <w:highlight w:val="green"/>
        </w:rPr>
      </w:pPr>
    </w:p>
    <w:p w14:paraId="6601E576" w14:textId="77777777" w:rsidR="0056467C" w:rsidRPr="0056467C" w:rsidRDefault="0056467C" w:rsidP="0056467C">
      <w:pPr>
        <w:jc w:val="both"/>
      </w:pPr>
      <w:r w:rsidRPr="0056467C">
        <w:t>Einmal auf einem amtlichen Kennzeichen angebracht, darf die Vignette sich mindestens während zwei aufeinander folgenden Jahren weder, in einem Stück vom Hintergrund, selbst lösen noch abgelöst werden.</w:t>
      </w:r>
    </w:p>
    <w:p w14:paraId="71CCC398" w14:textId="77777777" w:rsidR="0056467C" w:rsidRPr="0056467C" w:rsidRDefault="0056467C" w:rsidP="0056467C">
      <w:pPr>
        <w:ind w:left="960"/>
        <w:jc w:val="both"/>
        <w:rPr>
          <w:highlight w:val="green"/>
        </w:rPr>
      </w:pPr>
    </w:p>
    <w:p w14:paraId="5778955B" w14:textId="77777777" w:rsidR="0056467C" w:rsidRPr="0056467C" w:rsidRDefault="0056467C" w:rsidP="0056467C">
      <w:pPr>
        <w:jc w:val="both"/>
      </w:pPr>
      <w:r w:rsidRPr="0056467C">
        <w:t>Die Vignette muss so beschaffen sein, dass sie durch eine andere Vignette überdeckt werden kann.</w:t>
      </w:r>
    </w:p>
    <w:p w14:paraId="480696B4" w14:textId="77777777" w:rsidR="0056467C" w:rsidRPr="0056467C" w:rsidRDefault="0056467C" w:rsidP="0056467C">
      <w:pPr>
        <w:ind w:left="960"/>
        <w:jc w:val="both"/>
      </w:pPr>
    </w:p>
    <w:p w14:paraId="3FD05EA4" w14:textId="77777777" w:rsidR="0056467C" w:rsidRPr="0056467C" w:rsidRDefault="0056467C" w:rsidP="0056467C">
      <w:pPr>
        <w:jc w:val="both"/>
      </w:pPr>
      <w:r w:rsidRPr="0056467C">
        <w:t>Bei einem Ablöse-Versuch teilt sie sich in kleine Stücke (Merkmal des zerstörbaren Vinyls), sodass ihr Aussehen stark verändert ist.</w:t>
      </w:r>
    </w:p>
    <w:p w14:paraId="37CB9EF5" w14:textId="77777777" w:rsidR="0056467C" w:rsidRPr="0056467C" w:rsidRDefault="0056467C" w:rsidP="0056467C">
      <w:pPr>
        <w:ind w:left="960"/>
        <w:jc w:val="both"/>
        <w:rPr>
          <w:highlight w:val="green"/>
        </w:rPr>
      </w:pPr>
    </w:p>
    <w:p w14:paraId="199DEDA1" w14:textId="77777777" w:rsidR="006E7429" w:rsidRDefault="0056467C" w:rsidP="0056467C">
      <w:pPr>
        <w:jc w:val="both"/>
      </w:pPr>
      <w:r w:rsidRPr="0056467C">
        <w:t>Ein Sicherheitsverfahren muss in die Vignette integriert sein (besonderer Druck, Wasserzeichen, Hologramm oder ähnliches) zur Verhinderung eventueller Fälschungen und um die echten Vignetten unterscheiden zu können.</w:t>
      </w:r>
    </w:p>
    <w:p w14:paraId="5AB1FE0C" w14:textId="77777777" w:rsidR="0056467C" w:rsidRPr="0056467C" w:rsidRDefault="006E7429" w:rsidP="006E7429">
      <w:pPr>
        <w:jc w:val="both"/>
      </w:pPr>
      <w:r>
        <w:br w:type="page"/>
      </w:r>
    </w:p>
    <w:p w14:paraId="796BF3EA" w14:textId="77777777" w:rsidR="0056467C" w:rsidRPr="0056467C" w:rsidRDefault="0056467C" w:rsidP="0056467C">
      <w:pPr>
        <w:numPr>
          <w:ilvl w:val="0"/>
          <w:numId w:val="6"/>
        </w:numPr>
        <w:jc w:val="both"/>
        <w:rPr>
          <w:b/>
          <w:u w:val="single"/>
        </w:rPr>
      </w:pPr>
      <w:r w:rsidRPr="0056467C">
        <w:rPr>
          <w:b/>
          <w:u w:val="single"/>
        </w:rPr>
        <w:t>Blaue Vignetten, rote Vignetten und grüne Vignetten</w:t>
      </w:r>
    </w:p>
    <w:p w14:paraId="3D7944E1" w14:textId="77777777" w:rsidR="0056467C" w:rsidRPr="0056467C" w:rsidRDefault="0056467C" w:rsidP="0056467C">
      <w:pPr>
        <w:pStyle w:val="En-tte"/>
        <w:tabs>
          <w:tab w:val="clear" w:pos="4536"/>
          <w:tab w:val="clear" w:pos="9072"/>
        </w:tabs>
        <w:jc w:val="both"/>
        <w:rPr>
          <w:color w:val="000000"/>
          <w:lang w:val="de-DE"/>
        </w:rPr>
      </w:pPr>
    </w:p>
    <w:p w14:paraId="705442BA" w14:textId="77777777" w:rsidR="0056467C" w:rsidRPr="0056467C" w:rsidRDefault="00D507BD" w:rsidP="0056467C">
      <w:pPr>
        <w:pStyle w:val="En-tte"/>
        <w:tabs>
          <w:tab w:val="clear" w:pos="4536"/>
          <w:tab w:val="clear" w:pos="9072"/>
        </w:tabs>
        <w:jc w:val="both"/>
        <w:rPr>
          <w:color w:val="000000"/>
          <w:lang w:val="de-DE"/>
        </w:rPr>
      </w:pPr>
      <w:r>
        <w:rPr>
          <w:noProof/>
          <w:color w:val="000000"/>
          <w:lang w:val="de-DE"/>
        </w:rPr>
        <w:pict w14:anchorId="7BEC385B">
          <v:shape id="Image 8" o:spid="_x0000_i1049" type="#_x0000_t75" style="width:309.75pt;height:405pt;visibility:visible">
            <v:imagedata r:id="rId29" o:title=""/>
          </v:shape>
        </w:pict>
      </w:r>
    </w:p>
    <w:p w14:paraId="6B90D559" w14:textId="77777777" w:rsidR="0056467C" w:rsidRPr="0056467C" w:rsidRDefault="0056467C" w:rsidP="0056467C">
      <w:pPr>
        <w:pStyle w:val="En-tte"/>
        <w:tabs>
          <w:tab w:val="clear" w:pos="4536"/>
          <w:tab w:val="clear" w:pos="9072"/>
        </w:tabs>
        <w:jc w:val="both"/>
        <w:rPr>
          <w:color w:val="000000"/>
          <w:lang w:val="de-DE"/>
        </w:rPr>
      </w:pPr>
    </w:p>
    <w:p w14:paraId="2E55BA3C" w14:textId="77777777" w:rsidR="0056467C" w:rsidRPr="0056467C" w:rsidRDefault="00D507BD" w:rsidP="0056467C">
      <w:pPr>
        <w:pStyle w:val="En-tte"/>
        <w:tabs>
          <w:tab w:val="clear" w:pos="4536"/>
          <w:tab w:val="clear" w:pos="9072"/>
        </w:tabs>
        <w:jc w:val="both"/>
        <w:rPr>
          <w:color w:val="000000"/>
          <w:lang w:val="de-DE"/>
        </w:rPr>
      </w:pPr>
      <w:r>
        <w:rPr>
          <w:noProof/>
          <w:color w:val="000000"/>
          <w:lang w:val="de-DE"/>
        </w:rPr>
        <w:pict w14:anchorId="303AEF80">
          <v:shape id="Image 9" o:spid="_x0000_i1050" type="#_x0000_t75" alt="Une image contenant schématique&#10;&#10;Description générée automatiquement" style="width:122.25pt;height:118.5pt;visibility:visible">
            <v:imagedata r:id="rId30" o:title="Une image contenant schématique&#10;&#10;Description générée automatiquement"/>
          </v:shape>
        </w:pict>
      </w:r>
    </w:p>
    <w:p w14:paraId="29D64FDD" w14:textId="77777777" w:rsidR="0056467C" w:rsidRPr="0056467C" w:rsidRDefault="0056467C" w:rsidP="0056467C">
      <w:pPr>
        <w:pStyle w:val="En-tte"/>
        <w:tabs>
          <w:tab w:val="clear" w:pos="4536"/>
          <w:tab w:val="clear" w:pos="9072"/>
        </w:tabs>
        <w:jc w:val="both"/>
        <w:rPr>
          <w:color w:val="000000"/>
          <w:highlight w:val="green"/>
          <w:lang w:val="de-DE"/>
        </w:rPr>
      </w:pPr>
    </w:p>
    <w:p w14:paraId="1DC29061" w14:textId="77777777" w:rsidR="0056467C" w:rsidRPr="0056467C" w:rsidRDefault="0056467C" w:rsidP="0056467C">
      <w:pPr>
        <w:pStyle w:val="En-tte"/>
        <w:tabs>
          <w:tab w:val="clear" w:pos="4536"/>
          <w:tab w:val="clear" w:pos="9072"/>
        </w:tabs>
        <w:jc w:val="both"/>
        <w:rPr>
          <w:color w:val="000000"/>
          <w:highlight w:val="green"/>
          <w:lang w:val="de-DE"/>
        </w:rPr>
      </w:pPr>
    </w:p>
    <w:p w14:paraId="4C298A77" w14:textId="77777777" w:rsidR="006E7429" w:rsidRPr="00405AE6" w:rsidRDefault="0056467C" w:rsidP="006E7429">
      <w:pPr>
        <w:ind w:right="-1"/>
        <w:jc w:val="both"/>
        <w:rPr>
          <w:highlight w:val="green"/>
          <w:lang w:eastAsia="nl-NL"/>
        </w:rPr>
      </w:pPr>
      <w:r>
        <w:br w:type="page"/>
      </w:r>
    </w:p>
    <w:p w14:paraId="70B1DE08" w14:textId="77777777" w:rsidR="00F27418" w:rsidRDefault="00F27418" w:rsidP="00F27418">
      <w:pPr>
        <w:spacing w:before="240" w:after="240"/>
        <w:jc w:val="center"/>
        <w:rPr>
          <w:bCs/>
        </w:rPr>
      </w:pPr>
      <w:r w:rsidRPr="00F27418">
        <w:rPr>
          <w:bCs/>
        </w:rPr>
        <w:t>[A</w:t>
      </w:r>
      <w:r>
        <w:rPr>
          <w:bCs/>
        </w:rPr>
        <w:t>nlage</w:t>
      </w:r>
      <w:r w:rsidRPr="00F27418">
        <w:rPr>
          <w:bCs/>
        </w:rPr>
        <w:t xml:space="preserve"> 5]</w:t>
      </w:r>
    </w:p>
    <w:p w14:paraId="729FBAD6" w14:textId="77777777" w:rsidR="00F27418" w:rsidRPr="00F27418" w:rsidRDefault="00F27418" w:rsidP="00F27418">
      <w:pPr>
        <w:spacing w:before="240" w:after="240"/>
        <w:jc w:val="center"/>
        <w:rPr>
          <w:bCs/>
        </w:rPr>
      </w:pPr>
      <w:r>
        <w:rPr>
          <w:i/>
          <w:iCs/>
        </w:rPr>
        <w:t xml:space="preserve">[Anlage 5 </w:t>
      </w:r>
      <w:r w:rsidRPr="0056467C">
        <w:rPr>
          <w:i/>
          <w:iCs/>
        </w:rPr>
        <w:t>eingefügt durch Art. </w:t>
      </w:r>
      <w:r>
        <w:rPr>
          <w:i/>
          <w:iCs/>
        </w:rPr>
        <w:t>4</w:t>
      </w:r>
      <w:r w:rsidRPr="0056467C">
        <w:rPr>
          <w:i/>
          <w:iCs/>
        </w:rPr>
        <w:t xml:space="preserve"> des M.E. vom 15. Dezember 2019 (B.S. vom 15. Mai 2020)</w:t>
      </w:r>
      <w:r>
        <w:rPr>
          <w:i/>
          <w:iCs/>
        </w:rPr>
        <w:t>]</w:t>
      </w:r>
    </w:p>
    <w:p w14:paraId="74CF8D2A" w14:textId="77777777" w:rsidR="006E7429" w:rsidRDefault="00F27418" w:rsidP="00F27418">
      <w:pPr>
        <w:ind w:right="-1"/>
        <w:jc w:val="center"/>
        <w:rPr>
          <w:lang w:eastAsia="nl-NL"/>
        </w:rPr>
      </w:pPr>
      <w:r w:rsidRPr="00405AE6">
        <w:rPr>
          <w:b/>
        </w:rPr>
        <w:t>VORSCHRIFTEN BEZÜGLICH DER AUF HANDELSKENNZEICHEN ANGEBRACHTEN VIGNETTEN</w:t>
      </w:r>
    </w:p>
    <w:p w14:paraId="596773FA" w14:textId="77777777" w:rsidR="006E7429" w:rsidRDefault="006E7429" w:rsidP="00F27418">
      <w:pPr>
        <w:ind w:right="-1"/>
        <w:jc w:val="center"/>
        <w:rPr>
          <w:lang w:eastAsia="nl-NL"/>
        </w:rPr>
      </w:pPr>
    </w:p>
    <w:p w14:paraId="70D91110" w14:textId="77777777" w:rsidR="00F27418" w:rsidRPr="00405AE6" w:rsidRDefault="00F27418" w:rsidP="006E7429">
      <w:pPr>
        <w:ind w:right="-1"/>
        <w:jc w:val="both"/>
        <w:rPr>
          <w:lang w:eastAsia="nl-NL"/>
        </w:rPr>
      </w:pPr>
    </w:p>
    <w:p w14:paraId="52708B72" w14:textId="77777777" w:rsidR="006E7429" w:rsidRPr="006E7429" w:rsidRDefault="006E7429" w:rsidP="006E7429">
      <w:pPr>
        <w:pStyle w:val="Paragraphedeliste"/>
        <w:numPr>
          <w:ilvl w:val="0"/>
          <w:numId w:val="10"/>
        </w:numPr>
        <w:spacing w:after="0" w:line="240" w:lineRule="auto"/>
        <w:ind w:left="567" w:right="-1" w:hanging="294"/>
        <w:jc w:val="both"/>
        <w:rPr>
          <w:rFonts w:ascii="Times New Roman" w:hAnsi="Times New Roman"/>
          <w:sz w:val="24"/>
          <w:szCs w:val="24"/>
        </w:rPr>
      </w:pPr>
      <w:r w:rsidRPr="006E7429">
        <w:rPr>
          <w:rFonts w:ascii="Times New Roman" w:hAnsi="Times New Roman"/>
          <w:b/>
          <w:sz w:val="24"/>
          <w:szCs w:val="24"/>
          <w:u w:val="single"/>
        </w:rPr>
        <w:t>Allgemeines</w:t>
      </w:r>
    </w:p>
    <w:p w14:paraId="42A27F56" w14:textId="77777777" w:rsidR="006E7429" w:rsidRPr="006E7429" w:rsidRDefault="006E7429" w:rsidP="006E7429">
      <w:pPr>
        <w:ind w:right="-1"/>
        <w:jc w:val="both"/>
        <w:rPr>
          <w:lang w:eastAsia="nl-NL"/>
        </w:rPr>
      </w:pPr>
    </w:p>
    <w:p w14:paraId="6EFBE7CC" w14:textId="77777777" w:rsidR="006E7429" w:rsidRPr="006E7429" w:rsidRDefault="006E7429" w:rsidP="006E7429">
      <w:pPr>
        <w:tabs>
          <w:tab w:val="left" w:pos="180"/>
          <w:tab w:val="left" w:pos="540"/>
        </w:tabs>
        <w:spacing w:after="120"/>
        <w:jc w:val="both"/>
      </w:pPr>
      <w:r w:rsidRPr="006E7429">
        <w:t>Diese Vignetten sind:</w:t>
      </w:r>
    </w:p>
    <w:p w14:paraId="50F869FB" w14:textId="77777777" w:rsidR="006E7429" w:rsidRPr="006E7429" w:rsidRDefault="006E7429" w:rsidP="006E7429">
      <w:pPr>
        <w:numPr>
          <w:ilvl w:val="0"/>
          <w:numId w:val="8"/>
        </w:numPr>
        <w:tabs>
          <w:tab w:val="clear" w:pos="2580"/>
          <w:tab w:val="left" w:pos="540"/>
          <w:tab w:val="left" w:pos="720"/>
        </w:tabs>
        <w:spacing w:after="120"/>
        <w:ind w:left="180" w:right="-334" w:firstLine="0"/>
        <w:jc w:val="both"/>
      </w:pPr>
      <w:r w:rsidRPr="006E7429">
        <w:t>mattgrün und gedruckt auf einen glänzenden silberfarbenen Hintergrund,</w:t>
      </w:r>
    </w:p>
    <w:p w14:paraId="6506992C" w14:textId="77777777" w:rsidR="006E7429" w:rsidRPr="006E7429" w:rsidRDefault="006E7429" w:rsidP="006E7429">
      <w:pPr>
        <w:numPr>
          <w:ilvl w:val="0"/>
          <w:numId w:val="8"/>
        </w:numPr>
        <w:tabs>
          <w:tab w:val="clear" w:pos="2580"/>
          <w:tab w:val="left" w:pos="540"/>
          <w:tab w:val="left" w:pos="720"/>
        </w:tabs>
        <w:spacing w:after="120"/>
        <w:ind w:left="180" w:right="-334" w:firstLine="0"/>
        <w:jc w:val="both"/>
      </w:pPr>
      <w:r w:rsidRPr="006E7429">
        <w:t>mit Aufschriften versehen, bestehend aus:</w:t>
      </w:r>
    </w:p>
    <w:p w14:paraId="492F28C4"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2 Ziffern, die die Jahreszahl angeben (z. B. 11 für das Jahr 2011),</w:t>
      </w:r>
    </w:p>
    <w:p w14:paraId="313BC3BE"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 xml:space="preserve">einem "CV"-Stempel (ähnlich dem auf den Kennzeichen) in der Mitte und auf dem Hintergrund der 2 Ziffern, </w:t>
      </w:r>
    </w:p>
    <w:p w14:paraId="5CD11003"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einer fortlaufenden Nummer bestehend aus 8 Schriftzeichen in schwarz gedruckt in einem horizontalen Fenster.</w:t>
      </w:r>
    </w:p>
    <w:p w14:paraId="5B602193" w14:textId="77777777" w:rsidR="006E7429" w:rsidRPr="006E7429" w:rsidRDefault="006E7429" w:rsidP="006E7429">
      <w:pPr>
        <w:numPr>
          <w:ilvl w:val="0"/>
          <w:numId w:val="8"/>
        </w:numPr>
        <w:tabs>
          <w:tab w:val="clear" w:pos="2580"/>
          <w:tab w:val="left" w:pos="540"/>
          <w:tab w:val="left" w:pos="720"/>
        </w:tabs>
        <w:spacing w:after="240"/>
        <w:ind w:left="181" w:right="-335" w:firstLine="0"/>
        <w:jc w:val="both"/>
      </w:pPr>
      <w:r w:rsidRPr="006E7429">
        <w:t>geschützt durch ein Sicherheitsverfahren (siehe nachstehenden Punkt 7).</w:t>
      </w:r>
    </w:p>
    <w:p w14:paraId="11F4E01E" w14:textId="77777777" w:rsidR="006E7429" w:rsidRPr="006E7429" w:rsidRDefault="006E7429" w:rsidP="006E7429">
      <w:pPr>
        <w:pStyle w:val="Paragraphedeliste"/>
        <w:numPr>
          <w:ilvl w:val="0"/>
          <w:numId w:val="10"/>
        </w:numPr>
        <w:spacing w:after="240" w:line="240" w:lineRule="auto"/>
        <w:ind w:left="567" w:hanging="295"/>
        <w:contextualSpacing w:val="0"/>
        <w:jc w:val="both"/>
        <w:rPr>
          <w:rFonts w:ascii="Times New Roman" w:hAnsi="Times New Roman"/>
          <w:b/>
          <w:sz w:val="24"/>
          <w:szCs w:val="24"/>
          <w:u w:val="single"/>
        </w:rPr>
      </w:pPr>
      <w:r w:rsidRPr="006E7429">
        <w:rPr>
          <w:rFonts w:ascii="Times New Roman" w:hAnsi="Times New Roman"/>
          <w:b/>
          <w:sz w:val="24"/>
          <w:szCs w:val="24"/>
          <w:u w:val="single"/>
        </w:rPr>
        <w:t>Abmessungen der Vignetten</w:t>
      </w:r>
    </w:p>
    <w:p w14:paraId="7A469EF5" w14:textId="77777777" w:rsidR="006E7429" w:rsidRPr="006E7429" w:rsidRDefault="006E7429" w:rsidP="006E7429">
      <w:pPr>
        <w:pStyle w:val="Paragraphedeliste"/>
        <w:numPr>
          <w:ilvl w:val="0"/>
          <w:numId w:val="11"/>
        </w:numPr>
        <w:spacing w:after="240" w:line="240" w:lineRule="auto"/>
        <w:ind w:left="993"/>
        <w:contextualSpacing w:val="0"/>
        <w:jc w:val="both"/>
        <w:rPr>
          <w:rFonts w:ascii="Times New Roman" w:hAnsi="Times New Roman"/>
          <w:sz w:val="24"/>
          <w:szCs w:val="24"/>
          <w:u w:val="single"/>
        </w:rPr>
      </w:pPr>
      <w:r w:rsidRPr="006E7429">
        <w:rPr>
          <w:rFonts w:ascii="Times New Roman" w:hAnsi="Times New Roman"/>
          <w:sz w:val="24"/>
          <w:szCs w:val="24"/>
          <w:u w:val="single"/>
        </w:rPr>
        <w:t>Für das rechteckige und das viereckige Zulassungskennzeichen (ausgenommen das Motorradkennzeichen)</w:t>
      </w:r>
    </w:p>
    <w:p w14:paraId="024D28D3"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Höhe = von 39 mm bis 40 mm,</w:t>
      </w:r>
    </w:p>
    <w:p w14:paraId="6523D807"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Breite = von 39 mm bis 40 mm,</w:t>
      </w:r>
    </w:p>
    <w:p w14:paraId="2B237949"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die Ecken der Vignetten müssen abgerundet sein mit einem Radius von 5 mm.</w:t>
      </w:r>
    </w:p>
    <w:p w14:paraId="0AF0AFDA" w14:textId="77777777" w:rsidR="006E7429" w:rsidRPr="006E7429" w:rsidRDefault="006E7429" w:rsidP="006E7429">
      <w:pPr>
        <w:pStyle w:val="Paragraphedeliste"/>
        <w:tabs>
          <w:tab w:val="left" w:pos="540"/>
          <w:tab w:val="left" w:pos="720"/>
        </w:tabs>
        <w:spacing w:after="120"/>
        <w:ind w:left="1429" w:right="-334"/>
        <w:jc w:val="both"/>
        <w:rPr>
          <w:rFonts w:ascii="Times New Roman" w:hAnsi="Times New Roman"/>
          <w:sz w:val="24"/>
          <w:szCs w:val="24"/>
        </w:rPr>
      </w:pPr>
    </w:p>
    <w:p w14:paraId="4E96F8DD" w14:textId="77777777" w:rsidR="006E7429" w:rsidRPr="006E7429" w:rsidRDefault="006E7429" w:rsidP="006E7429">
      <w:pPr>
        <w:pStyle w:val="Paragraphedeliste"/>
        <w:numPr>
          <w:ilvl w:val="0"/>
          <w:numId w:val="11"/>
        </w:numPr>
        <w:spacing w:after="240" w:line="240" w:lineRule="auto"/>
        <w:ind w:left="993"/>
        <w:contextualSpacing w:val="0"/>
        <w:jc w:val="both"/>
        <w:rPr>
          <w:rFonts w:ascii="Times New Roman" w:hAnsi="Times New Roman"/>
          <w:sz w:val="24"/>
          <w:szCs w:val="24"/>
          <w:u w:val="single"/>
        </w:rPr>
      </w:pPr>
      <w:r w:rsidRPr="006E7429">
        <w:rPr>
          <w:rFonts w:ascii="Times New Roman" w:hAnsi="Times New Roman"/>
          <w:sz w:val="24"/>
          <w:szCs w:val="24"/>
          <w:u w:val="single"/>
        </w:rPr>
        <w:t>Für das Motorradkennzeichen</w:t>
      </w:r>
    </w:p>
    <w:p w14:paraId="10D618BE"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Höhe = 26 mm</w:t>
      </w:r>
    </w:p>
    <w:p w14:paraId="007FFE6E"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Breite = 26 mm</w:t>
      </w:r>
    </w:p>
    <w:p w14:paraId="4950676D" w14:textId="77777777" w:rsidR="006E7429" w:rsidRPr="006E7429" w:rsidRDefault="006E7429" w:rsidP="006E7429">
      <w:pPr>
        <w:pStyle w:val="Paragraphedeliste"/>
        <w:numPr>
          <w:ilvl w:val="0"/>
          <w:numId w:val="9"/>
        </w:numPr>
        <w:tabs>
          <w:tab w:val="left" w:pos="540"/>
          <w:tab w:val="left" w:pos="720"/>
        </w:tabs>
        <w:spacing w:after="120" w:line="240" w:lineRule="auto"/>
        <w:ind w:right="-334"/>
        <w:jc w:val="both"/>
        <w:rPr>
          <w:rFonts w:ascii="Times New Roman" w:hAnsi="Times New Roman"/>
          <w:sz w:val="24"/>
          <w:szCs w:val="24"/>
        </w:rPr>
      </w:pPr>
      <w:r w:rsidRPr="006E7429">
        <w:rPr>
          <w:rFonts w:ascii="Times New Roman" w:hAnsi="Times New Roman"/>
          <w:sz w:val="24"/>
          <w:szCs w:val="24"/>
        </w:rPr>
        <w:t>die Ecken der Vignetten müssen abgerundet sein mit einem Radius von 2,5 mm.</w:t>
      </w:r>
    </w:p>
    <w:p w14:paraId="2C9C938C" w14:textId="77777777" w:rsidR="006E7429" w:rsidRPr="006E7429" w:rsidRDefault="006E7429" w:rsidP="006E7429">
      <w:pPr>
        <w:pStyle w:val="Pieddepage"/>
        <w:jc w:val="both"/>
      </w:pPr>
    </w:p>
    <w:p w14:paraId="0DD523BA" w14:textId="77777777" w:rsidR="006E7429" w:rsidRPr="006E7429" w:rsidRDefault="006E7429" w:rsidP="006E7429">
      <w:pPr>
        <w:pStyle w:val="Paragraphedeliste"/>
        <w:numPr>
          <w:ilvl w:val="0"/>
          <w:numId w:val="10"/>
        </w:numPr>
        <w:spacing w:after="240" w:line="240" w:lineRule="auto"/>
        <w:ind w:left="567" w:hanging="295"/>
        <w:contextualSpacing w:val="0"/>
        <w:jc w:val="both"/>
        <w:rPr>
          <w:rFonts w:ascii="Times New Roman" w:hAnsi="Times New Roman"/>
          <w:bCs/>
          <w:sz w:val="24"/>
          <w:szCs w:val="24"/>
        </w:rPr>
      </w:pPr>
      <w:r w:rsidRPr="006E7429">
        <w:rPr>
          <w:rFonts w:ascii="Times New Roman" w:hAnsi="Times New Roman"/>
          <w:b/>
          <w:sz w:val="24"/>
          <w:szCs w:val="24"/>
          <w:u w:val="single"/>
        </w:rPr>
        <w:t>Abmessungen der Ziffern, der Buchstaben und der Stempel</w:t>
      </w:r>
    </w:p>
    <w:p w14:paraId="44C83D15" w14:textId="77777777" w:rsidR="006E7429" w:rsidRPr="006E7429" w:rsidRDefault="006E7429" w:rsidP="006E7429">
      <w:pPr>
        <w:tabs>
          <w:tab w:val="left" w:pos="180"/>
        </w:tabs>
        <w:jc w:val="both"/>
      </w:pPr>
      <w:r w:rsidRPr="006E7429">
        <w:t>Siehe beigefügtes Muster in Punkt 9.</w:t>
      </w:r>
    </w:p>
    <w:p w14:paraId="50DC3667" w14:textId="77777777" w:rsidR="006E7429" w:rsidRPr="006E7429" w:rsidRDefault="006E7429" w:rsidP="006E7429">
      <w:pPr>
        <w:ind w:left="705"/>
        <w:jc w:val="both"/>
        <w:rPr>
          <w:highlight w:val="green"/>
        </w:rPr>
      </w:pPr>
    </w:p>
    <w:p w14:paraId="2B1FFD36" w14:textId="77777777" w:rsidR="006E7429" w:rsidRPr="006E7429" w:rsidRDefault="006E7429" w:rsidP="006E7429">
      <w:pPr>
        <w:pStyle w:val="Paragraphedeliste"/>
        <w:numPr>
          <w:ilvl w:val="0"/>
          <w:numId w:val="10"/>
        </w:numPr>
        <w:spacing w:after="240" w:line="240" w:lineRule="auto"/>
        <w:ind w:left="567" w:hanging="295"/>
        <w:contextualSpacing w:val="0"/>
        <w:jc w:val="both"/>
        <w:rPr>
          <w:rFonts w:ascii="Times New Roman" w:hAnsi="Times New Roman"/>
          <w:b/>
          <w:sz w:val="24"/>
          <w:szCs w:val="24"/>
          <w:u w:val="single"/>
        </w:rPr>
      </w:pPr>
      <w:r w:rsidRPr="006E7429">
        <w:rPr>
          <w:rFonts w:ascii="Times New Roman" w:hAnsi="Times New Roman"/>
          <w:b/>
          <w:sz w:val="24"/>
          <w:szCs w:val="24"/>
          <w:u w:val="single"/>
        </w:rPr>
        <w:t>Anordnung der Aufschrift</w:t>
      </w:r>
    </w:p>
    <w:p w14:paraId="0541DAC3" w14:textId="77777777" w:rsidR="006E7429" w:rsidRPr="006E7429" w:rsidRDefault="006E7429" w:rsidP="006E7429">
      <w:pPr>
        <w:tabs>
          <w:tab w:val="left" w:pos="180"/>
        </w:tabs>
        <w:jc w:val="both"/>
      </w:pPr>
      <w:r w:rsidRPr="006E7429">
        <w:t>Siehe beigefügtes Muster in Punkt 9.</w:t>
      </w:r>
    </w:p>
    <w:p w14:paraId="4A720BA8" w14:textId="77777777" w:rsidR="006E7429" w:rsidRPr="006E7429" w:rsidRDefault="006E7429" w:rsidP="006E7429">
      <w:pPr>
        <w:tabs>
          <w:tab w:val="left" w:pos="180"/>
        </w:tabs>
        <w:jc w:val="both"/>
        <w:rPr>
          <w:highlight w:val="green"/>
        </w:rPr>
      </w:pPr>
      <w:r>
        <w:rPr>
          <w:highlight w:val="green"/>
        </w:rPr>
        <w:br w:type="page"/>
      </w:r>
    </w:p>
    <w:p w14:paraId="14361B4E" w14:textId="77777777" w:rsidR="006E7429" w:rsidRPr="006E7429" w:rsidRDefault="006E7429" w:rsidP="006E7429">
      <w:pPr>
        <w:pStyle w:val="Paragraphedeliste"/>
        <w:numPr>
          <w:ilvl w:val="0"/>
          <w:numId w:val="10"/>
        </w:numPr>
        <w:spacing w:after="240" w:line="240" w:lineRule="auto"/>
        <w:ind w:left="567" w:hanging="295"/>
        <w:contextualSpacing w:val="0"/>
        <w:jc w:val="both"/>
        <w:rPr>
          <w:rFonts w:ascii="Times New Roman" w:hAnsi="Times New Roman"/>
          <w:sz w:val="24"/>
          <w:szCs w:val="24"/>
        </w:rPr>
      </w:pPr>
      <w:r w:rsidRPr="006E7429">
        <w:rPr>
          <w:rFonts w:ascii="Times New Roman" w:hAnsi="Times New Roman"/>
          <w:b/>
          <w:sz w:val="24"/>
          <w:szCs w:val="24"/>
          <w:u w:val="single"/>
        </w:rPr>
        <w:t>Der Stempel</w:t>
      </w:r>
    </w:p>
    <w:p w14:paraId="7AC228B1" w14:textId="77777777" w:rsidR="006E7429" w:rsidRPr="006E7429" w:rsidRDefault="006E7429" w:rsidP="006E7429">
      <w:pPr>
        <w:pStyle w:val="Paragraphedeliste"/>
        <w:numPr>
          <w:ilvl w:val="0"/>
          <w:numId w:val="12"/>
        </w:numPr>
        <w:spacing w:after="0" w:line="240" w:lineRule="auto"/>
        <w:contextualSpacing w:val="0"/>
        <w:jc w:val="both"/>
        <w:rPr>
          <w:rFonts w:ascii="Times New Roman" w:hAnsi="Times New Roman"/>
          <w:sz w:val="24"/>
          <w:szCs w:val="24"/>
          <w:u w:val="single"/>
        </w:rPr>
      </w:pPr>
      <w:r w:rsidRPr="006E7429">
        <w:rPr>
          <w:rFonts w:ascii="Times New Roman" w:hAnsi="Times New Roman"/>
          <w:sz w:val="24"/>
          <w:szCs w:val="24"/>
          <w:u w:val="single"/>
        </w:rPr>
        <w:t>Für das rechteckige und das viereckige Zulassungskennzeichen (ausgenommen das Motorradkennzeichen)</w:t>
      </w:r>
    </w:p>
    <w:p w14:paraId="05A018B2" w14:textId="77777777" w:rsidR="006E7429" w:rsidRPr="006E7429" w:rsidRDefault="006E7429" w:rsidP="006E7429">
      <w:pPr>
        <w:jc w:val="both"/>
        <w:rPr>
          <w:highlight w:val="green"/>
        </w:rPr>
      </w:pPr>
    </w:p>
    <w:p w14:paraId="69E02B05" w14:textId="77777777" w:rsidR="006E7429" w:rsidRPr="006E7429" w:rsidRDefault="006E7429" w:rsidP="006E7429">
      <w:pPr>
        <w:jc w:val="both"/>
      </w:pPr>
      <w:bookmarkStart w:id="3" w:name="_Hlk536101305"/>
      <w:r w:rsidRPr="006E7429">
        <w:t xml:space="preserve">Jede Vignette muss mit einem Stempel versehen sein, gemäß dem in Punkt 9 genannten Muster. </w:t>
      </w:r>
    </w:p>
    <w:p w14:paraId="57DF4E29" w14:textId="77777777" w:rsidR="006E7429" w:rsidRPr="006E7429" w:rsidRDefault="006E7429" w:rsidP="006E7429">
      <w:pPr>
        <w:pStyle w:val="Corpsdetexte2"/>
        <w:jc w:val="both"/>
        <w:rPr>
          <w:rFonts w:cs="Times New Roman"/>
          <w:sz w:val="24"/>
          <w:u w:val="none"/>
        </w:rPr>
      </w:pPr>
      <w:r w:rsidRPr="006E7429">
        <w:rPr>
          <w:rFonts w:cs="Times New Roman"/>
          <w:sz w:val="24"/>
          <w:u w:val="none"/>
        </w:rPr>
        <w:t>Der Mittelpunkt des Stempels befindet sich in der Mitte der vertikalen Achse, die die zwei Ziffern trennt</w:t>
      </w:r>
      <w:bookmarkEnd w:id="3"/>
      <w:r w:rsidRPr="006E7429">
        <w:rPr>
          <w:rFonts w:cs="Times New Roman"/>
          <w:sz w:val="24"/>
          <w:u w:val="none"/>
        </w:rPr>
        <w:t>.</w:t>
      </w:r>
    </w:p>
    <w:p w14:paraId="2CC65197" w14:textId="77777777" w:rsidR="006E7429" w:rsidRPr="006E7429" w:rsidRDefault="006E7429" w:rsidP="006E7429">
      <w:pPr>
        <w:pStyle w:val="Corpsdetexte2"/>
        <w:jc w:val="both"/>
        <w:rPr>
          <w:rFonts w:cs="Times New Roman"/>
          <w:sz w:val="24"/>
        </w:rPr>
      </w:pPr>
    </w:p>
    <w:p w14:paraId="4F34C766" w14:textId="77777777" w:rsidR="006E7429" w:rsidRPr="006E7429" w:rsidRDefault="006E7429" w:rsidP="006E7429">
      <w:pPr>
        <w:pStyle w:val="Paragraphedeliste"/>
        <w:numPr>
          <w:ilvl w:val="0"/>
          <w:numId w:val="12"/>
        </w:numPr>
        <w:spacing w:after="240" w:line="240" w:lineRule="auto"/>
        <w:contextualSpacing w:val="0"/>
        <w:jc w:val="both"/>
        <w:rPr>
          <w:rFonts w:ascii="Times New Roman" w:hAnsi="Times New Roman"/>
          <w:sz w:val="24"/>
          <w:szCs w:val="24"/>
        </w:rPr>
      </w:pPr>
      <w:r w:rsidRPr="006E7429">
        <w:rPr>
          <w:rFonts w:ascii="Times New Roman" w:hAnsi="Times New Roman"/>
          <w:sz w:val="24"/>
          <w:szCs w:val="24"/>
          <w:u w:val="single"/>
        </w:rPr>
        <w:t>Für das Motorradkennzeichen</w:t>
      </w:r>
    </w:p>
    <w:p w14:paraId="36D28114" w14:textId="77777777" w:rsidR="006E7429" w:rsidRPr="006E7429" w:rsidRDefault="006E7429" w:rsidP="006E7429">
      <w:pPr>
        <w:pStyle w:val="Corpsdetexte2"/>
        <w:jc w:val="both"/>
        <w:rPr>
          <w:rFonts w:cs="Times New Roman"/>
          <w:sz w:val="24"/>
          <w:u w:val="none"/>
        </w:rPr>
      </w:pPr>
      <w:r w:rsidRPr="006E7429">
        <w:rPr>
          <w:rFonts w:cs="Times New Roman"/>
          <w:sz w:val="24"/>
          <w:u w:val="none"/>
        </w:rPr>
        <w:t>Jede Vignette muss mit einem Stempel versehen sein, gemäß dem in Punkt 9 genannten Muster.</w:t>
      </w:r>
    </w:p>
    <w:p w14:paraId="44AE9AC2" w14:textId="77777777" w:rsidR="006E7429" w:rsidRPr="006E7429" w:rsidRDefault="006E7429" w:rsidP="006E7429">
      <w:pPr>
        <w:pStyle w:val="Corpsdetexte2"/>
        <w:jc w:val="both"/>
        <w:rPr>
          <w:rFonts w:cs="Times New Roman"/>
          <w:sz w:val="24"/>
          <w:u w:val="none"/>
        </w:rPr>
      </w:pPr>
    </w:p>
    <w:p w14:paraId="7973CAAE" w14:textId="77777777" w:rsidR="006E7429" w:rsidRPr="006E7429" w:rsidRDefault="006E7429" w:rsidP="006E7429">
      <w:pPr>
        <w:pStyle w:val="Corpsdetexte2"/>
        <w:jc w:val="both"/>
        <w:rPr>
          <w:rFonts w:cs="Times New Roman"/>
          <w:sz w:val="24"/>
          <w:u w:val="none"/>
        </w:rPr>
      </w:pPr>
      <w:r w:rsidRPr="006E7429">
        <w:rPr>
          <w:rFonts w:cs="Times New Roman"/>
          <w:sz w:val="24"/>
          <w:u w:val="none"/>
        </w:rPr>
        <w:t>Der Mittelpunkt des Stempels befindet sich in der Mitte der vertikalen Achse, die die zwei Ziffern trennt.</w:t>
      </w:r>
    </w:p>
    <w:p w14:paraId="6A337CFB" w14:textId="77777777" w:rsidR="006E7429" w:rsidRPr="006E7429" w:rsidRDefault="006E7429" w:rsidP="006E7429">
      <w:pPr>
        <w:pStyle w:val="Corpsdetexte2"/>
        <w:jc w:val="both"/>
        <w:rPr>
          <w:rFonts w:cs="Times New Roman"/>
          <w:sz w:val="24"/>
          <w:highlight w:val="green"/>
        </w:rPr>
      </w:pPr>
    </w:p>
    <w:p w14:paraId="544E881E" w14:textId="77777777" w:rsidR="006E7429" w:rsidRPr="006E7429" w:rsidRDefault="006E7429" w:rsidP="006E7429">
      <w:pPr>
        <w:pStyle w:val="Paragraphedeliste"/>
        <w:numPr>
          <w:ilvl w:val="0"/>
          <w:numId w:val="10"/>
        </w:numPr>
        <w:spacing w:after="240" w:line="240" w:lineRule="auto"/>
        <w:ind w:left="567" w:hanging="295"/>
        <w:contextualSpacing w:val="0"/>
        <w:jc w:val="both"/>
        <w:rPr>
          <w:rFonts w:ascii="Times New Roman" w:hAnsi="Times New Roman"/>
          <w:b/>
          <w:sz w:val="24"/>
          <w:szCs w:val="24"/>
          <w:u w:val="single"/>
        </w:rPr>
      </w:pPr>
      <w:r w:rsidRPr="006E7429">
        <w:rPr>
          <w:rFonts w:ascii="Times New Roman" w:hAnsi="Times New Roman"/>
          <w:b/>
          <w:sz w:val="24"/>
          <w:szCs w:val="24"/>
          <w:u w:val="single"/>
        </w:rPr>
        <w:t>Druckart</w:t>
      </w:r>
    </w:p>
    <w:p w14:paraId="63C8C60E" w14:textId="77777777" w:rsidR="006E7429" w:rsidRPr="006E7429" w:rsidRDefault="006E7429" w:rsidP="006E7429">
      <w:pPr>
        <w:jc w:val="both"/>
      </w:pPr>
      <w:r w:rsidRPr="006E7429">
        <w:t>Die Ziffern sind in negativ und im Überdruck des Stempels gedruckt.</w:t>
      </w:r>
    </w:p>
    <w:p w14:paraId="2862FB27" w14:textId="77777777" w:rsidR="006E7429" w:rsidRPr="006E7429" w:rsidRDefault="006E7429" w:rsidP="006E7429">
      <w:pPr>
        <w:jc w:val="both"/>
        <w:rPr>
          <w:highlight w:val="green"/>
        </w:rPr>
      </w:pPr>
    </w:p>
    <w:p w14:paraId="7849C881" w14:textId="77777777" w:rsidR="006E7429" w:rsidRPr="006E7429" w:rsidRDefault="006E7429" w:rsidP="006E7429">
      <w:pPr>
        <w:pStyle w:val="Paragraphedeliste"/>
        <w:numPr>
          <w:ilvl w:val="0"/>
          <w:numId w:val="10"/>
        </w:numPr>
        <w:spacing w:after="0" w:line="240" w:lineRule="auto"/>
        <w:ind w:left="567" w:hanging="295"/>
        <w:contextualSpacing w:val="0"/>
        <w:jc w:val="both"/>
        <w:rPr>
          <w:rFonts w:ascii="Times New Roman" w:hAnsi="Times New Roman"/>
          <w:sz w:val="24"/>
          <w:szCs w:val="24"/>
        </w:rPr>
      </w:pPr>
      <w:r w:rsidRPr="006E7429">
        <w:rPr>
          <w:rFonts w:ascii="Times New Roman" w:hAnsi="Times New Roman"/>
          <w:b/>
          <w:sz w:val="24"/>
          <w:szCs w:val="24"/>
          <w:u w:val="single"/>
        </w:rPr>
        <w:t>Technische Merkmale des Materials</w:t>
      </w:r>
    </w:p>
    <w:p w14:paraId="419DE5B0" w14:textId="77777777" w:rsidR="006E7429" w:rsidRDefault="006E7429" w:rsidP="006E7429">
      <w:pPr>
        <w:jc w:val="both"/>
      </w:pPr>
    </w:p>
    <w:p w14:paraId="61816F45" w14:textId="77777777" w:rsidR="006E7429" w:rsidRPr="006E7429" w:rsidRDefault="006E7429" w:rsidP="006E7429">
      <w:pPr>
        <w:jc w:val="both"/>
      </w:pPr>
      <w:r w:rsidRPr="006E7429">
        <w:t>Der Ausgangsstoff besteht aus einer glänzenden versilberten Metallschicht mit holografischen Motiven, die auf zerstörbarem Vinyl aufgebracht ist; das Ganze hat eine Dicke von 50µ.</w:t>
      </w:r>
    </w:p>
    <w:p w14:paraId="3D969E35" w14:textId="77777777" w:rsidR="006E7429" w:rsidRPr="006E7429" w:rsidRDefault="006E7429" w:rsidP="006E7429">
      <w:pPr>
        <w:jc w:val="both"/>
      </w:pPr>
      <w:r w:rsidRPr="006E7429">
        <w:t>Beim Kleber handelt es sich um einen dauerhaften Acrylklebstoff mit sehr starker Haftung.</w:t>
      </w:r>
    </w:p>
    <w:p w14:paraId="56401F8F" w14:textId="77777777" w:rsidR="006E7429" w:rsidRPr="006E7429" w:rsidRDefault="006E7429" w:rsidP="006E7429">
      <w:pPr>
        <w:jc w:val="both"/>
      </w:pPr>
      <w:r w:rsidRPr="006E7429">
        <w:t>Temperaturbereich von -40°C à +80°C.</w:t>
      </w:r>
    </w:p>
    <w:p w14:paraId="750795A6" w14:textId="77777777" w:rsidR="006E7429" w:rsidRPr="006E7429" w:rsidRDefault="006E7429" w:rsidP="006E7429">
      <w:pPr>
        <w:jc w:val="both"/>
        <w:rPr>
          <w:highlight w:val="green"/>
        </w:rPr>
      </w:pPr>
    </w:p>
    <w:p w14:paraId="3F05064E" w14:textId="77777777" w:rsidR="006E7429" w:rsidRPr="006E7429" w:rsidRDefault="006E7429" w:rsidP="006E7429">
      <w:pPr>
        <w:jc w:val="both"/>
      </w:pPr>
      <w:r w:rsidRPr="006E7429">
        <w:t>Hintergrundfarbe:</w:t>
      </w:r>
    </w:p>
    <w:p w14:paraId="3ECFA1B2" w14:textId="77777777" w:rsidR="006E7429" w:rsidRPr="006E7429" w:rsidRDefault="006E7429" w:rsidP="006E7429">
      <w:pPr>
        <w:jc w:val="both"/>
      </w:pPr>
      <w:r w:rsidRPr="006E7429">
        <w:t>Mattgrün: +/- RAL 6005.</w:t>
      </w:r>
    </w:p>
    <w:p w14:paraId="3E7B0ED1" w14:textId="77777777" w:rsidR="006E7429" w:rsidRPr="006E7429" w:rsidRDefault="006E7429" w:rsidP="006E7429">
      <w:pPr>
        <w:jc w:val="both"/>
        <w:rPr>
          <w:highlight w:val="green"/>
        </w:rPr>
      </w:pPr>
    </w:p>
    <w:p w14:paraId="11F44A03" w14:textId="77777777" w:rsidR="006E7429" w:rsidRPr="006E7429" w:rsidRDefault="006E7429" w:rsidP="006E7429">
      <w:pPr>
        <w:jc w:val="both"/>
      </w:pPr>
      <w:r w:rsidRPr="006E7429">
        <w:t>Die Druckfarben müssen widerstandsfähig gegen Reinigungsmittel für Fahrzeuge, Kohlenwasserstoffe, Hochdruckreinigung von Fahrzeugen und bei der Reinigung verwendete mechanische Bürsten sein.</w:t>
      </w:r>
    </w:p>
    <w:p w14:paraId="63C7FFA6" w14:textId="77777777" w:rsidR="006E7429" w:rsidRPr="006E7429" w:rsidRDefault="006E7429" w:rsidP="006E7429">
      <w:pPr>
        <w:jc w:val="both"/>
        <w:rPr>
          <w:highlight w:val="green"/>
        </w:rPr>
      </w:pPr>
    </w:p>
    <w:p w14:paraId="0AA763BE" w14:textId="77777777" w:rsidR="006E7429" w:rsidRPr="006E7429" w:rsidRDefault="006E7429" w:rsidP="006E7429">
      <w:pPr>
        <w:jc w:val="both"/>
      </w:pPr>
      <w:r w:rsidRPr="006E7429">
        <w:t>Einmal auf einem amtlichen Kennzeichen angebracht, darf die Vignette sich mindestens während zwei aufeinander folgenden Jahren weder, in einem Stück vom Hintergrund, selbst lösen noch abgelöst werden.</w:t>
      </w:r>
    </w:p>
    <w:p w14:paraId="52AA1ABB" w14:textId="77777777" w:rsidR="006E7429" w:rsidRPr="006E7429" w:rsidRDefault="006E7429" w:rsidP="006E7429">
      <w:pPr>
        <w:jc w:val="both"/>
        <w:rPr>
          <w:highlight w:val="green"/>
        </w:rPr>
      </w:pPr>
    </w:p>
    <w:p w14:paraId="62D0664D" w14:textId="77777777" w:rsidR="006E7429" w:rsidRPr="006E7429" w:rsidRDefault="006E7429" w:rsidP="006E7429">
      <w:pPr>
        <w:jc w:val="both"/>
      </w:pPr>
      <w:r w:rsidRPr="006E7429">
        <w:t>Die Vignette muss so beschaffen sein, dass sie durch eine andere Vignette überdeckt werden kann.</w:t>
      </w:r>
    </w:p>
    <w:p w14:paraId="6FF1872A" w14:textId="77777777" w:rsidR="006E7429" w:rsidRPr="006E7429" w:rsidRDefault="006E7429" w:rsidP="006E7429">
      <w:pPr>
        <w:jc w:val="both"/>
        <w:rPr>
          <w:highlight w:val="green"/>
        </w:rPr>
      </w:pPr>
    </w:p>
    <w:p w14:paraId="1FDB4561" w14:textId="77777777" w:rsidR="006E7429" w:rsidRPr="006E7429" w:rsidRDefault="006E7429" w:rsidP="006E7429">
      <w:pPr>
        <w:jc w:val="both"/>
      </w:pPr>
      <w:r w:rsidRPr="006E7429">
        <w:t>Bei einem Ablöse-Versuch teilt sie sich in kleine Stücke (Merkmal des zerstörbaren Vinyls), sodass ihr Aussehen stark verändert ist.</w:t>
      </w:r>
    </w:p>
    <w:p w14:paraId="3A015C1A" w14:textId="77777777" w:rsidR="006E7429" w:rsidRPr="006E7429" w:rsidRDefault="006E7429" w:rsidP="006E7429">
      <w:pPr>
        <w:jc w:val="both"/>
      </w:pPr>
    </w:p>
    <w:p w14:paraId="61371E52" w14:textId="77777777" w:rsidR="006E7429" w:rsidRPr="006E7429" w:rsidRDefault="006E7429" w:rsidP="006E7429">
      <w:pPr>
        <w:jc w:val="both"/>
      </w:pPr>
      <w:r w:rsidRPr="006E7429">
        <w:t>Ein Sicherheitsverfahren muss in die Vignette integriert sein (besonderer Druck, Wasserzeichen, Hologramm oder ähnliches) zur Verhinderung eventueller Fälschungen und um die echten Vignetten unterscheiden zu können.</w:t>
      </w:r>
    </w:p>
    <w:p w14:paraId="1A931791" w14:textId="77777777" w:rsidR="006E7429" w:rsidRPr="006E7429" w:rsidRDefault="006E7429" w:rsidP="006E7429">
      <w:pPr>
        <w:jc w:val="both"/>
      </w:pPr>
    </w:p>
    <w:p w14:paraId="17FBDF1C" w14:textId="77777777" w:rsidR="006E7429" w:rsidRPr="006E7429" w:rsidRDefault="006E7429" w:rsidP="006E7429">
      <w:pPr>
        <w:pStyle w:val="Paragraphedeliste"/>
        <w:numPr>
          <w:ilvl w:val="0"/>
          <w:numId w:val="10"/>
        </w:numPr>
        <w:spacing w:after="240" w:line="240" w:lineRule="auto"/>
        <w:ind w:left="567" w:hanging="295"/>
        <w:contextualSpacing w:val="0"/>
        <w:jc w:val="both"/>
        <w:rPr>
          <w:rFonts w:ascii="Times New Roman" w:hAnsi="Times New Roman"/>
          <w:sz w:val="24"/>
          <w:szCs w:val="24"/>
        </w:rPr>
      </w:pPr>
      <w:r w:rsidRPr="006E7429">
        <w:rPr>
          <w:rFonts w:ascii="Times New Roman" w:hAnsi="Times New Roman"/>
          <w:b/>
          <w:sz w:val="24"/>
          <w:szCs w:val="24"/>
          <w:u w:val="single"/>
        </w:rPr>
        <w:t>Nummerierung</w:t>
      </w:r>
    </w:p>
    <w:p w14:paraId="34AAE8F3" w14:textId="77777777" w:rsidR="006E7429" w:rsidRPr="006E7429" w:rsidRDefault="006E7429" w:rsidP="006E7429">
      <w:pPr>
        <w:jc w:val="both"/>
      </w:pPr>
      <w:r w:rsidRPr="006E7429">
        <w:t>Eine laufende Nummer mit 8 Schriftzeichen wird im Fenster der Vignette angebracht.</w:t>
      </w:r>
    </w:p>
    <w:p w14:paraId="1BB77976" w14:textId="77777777" w:rsidR="006E7429" w:rsidRPr="006E7429" w:rsidRDefault="006E7429" w:rsidP="006E7429">
      <w:pPr>
        <w:jc w:val="both"/>
      </w:pPr>
      <w:r w:rsidRPr="006E7429">
        <w:t>Die Nummer besteht aus den folgenden Schriftzeichen: "yyG 99999"</w:t>
      </w:r>
    </w:p>
    <w:p w14:paraId="68BB6CC5" w14:textId="77777777" w:rsidR="006E7429" w:rsidRPr="006E7429" w:rsidRDefault="006E7429" w:rsidP="006E7429">
      <w:pPr>
        <w:numPr>
          <w:ilvl w:val="0"/>
          <w:numId w:val="4"/>
        </w:numPr>
        <w:tabs>
          <w:tab w:val="clear" w:pos="1860"/>
          <w:tab w:val="left" w:pos="180"/>
          <w:tab w:val="num" w:pos="2580"/>
        </w:tabs>
        <w:ind w:left="0" w:firstLine="0"/>
        <w:jc w:val="both"/>
      </w:pPr>
      <w:r w:rsidRPr="006E7429">
        <w:t>"yy" für die Jahreszahl des betreffenden Geltungsjahres, ausgedrückt durch die letzten 2 Ziffern (z. B. "12" für 2012),</w:t>
      </w:r>
    </w:p>
    <w:p w14:paraId="7948B7A6" w14:textId="77777777" w:rsidR="006E7429" w:rsidRPr="006E7429" w:rsidRDefault="006E7429" w:rsidP="006E7429">
      <w:pPr>
        <w:numPr>
          <w:ilvl w:val="0"/>
          <w:numId w:val="4"/>
        </w:numPr>
        <w:tabs>
          <w:tab w:val="clear" w:pos="1860"/>
          <w:tab w:val="left" w:pos="180"/>
          <w:tab w:val="num" w:pos="2580"/>
        </w:tabs>
        <w:ind w:left="0" w:firstLine="0"/>
        <w:jc w:val="both"/>
      </w:pPr>
      <w:r w:rsidRPr="006E7429">
        <w:t>G steht für die grüne Farbe (Green),</w:t>
      </w:r>
    </w:p>
    <w:p w14:paraId="75BA65B2" w14:textId="77777777" w:rsidR="006E7429" w:rsidRPr="006E7429" w:rsidRDefault="006E7429" w:rsidP="001A35EC">
      <w:pPr>
        <w:numPr>
          <w:ilvl w:val="0"/>
          <w:numId w:val="4"/>
        </w:numPr>
        <w:tabs>
          <w:tab w:val="clear" w:pos="1860"/>
          <w:tab w:val="left" w:pos="180"/>
          <w:tab w:val="num" w:pos="2580"/>
        </w:tabs>
        <w:ind w:left="0" w:firstLine="0"/>
      </w:pPr>
      <w:r w:rsidRPr="006E7429">
        <w:t>5 Seriennummern (z. B. 00001, 00002,</w:t>
      </w:r>
      <w:r w:rsidR="001A35EC">
        <w:t xml:space="preserve"> </w:t>
      </w:r>
      <w:r w:rsidRPr="006E7429">
        <w:t>…</w:t>
      </w:r>
      <w:r w:rsidR="001A35EC">
        <w:t>,</w:t>
      </w:r>
      <w:r w:rsidRPr="006E7429">
        <w:t xml:space="preserve"> 25000).</w:t>
      </w:r>
      <w:r w:rsidRPr="006E7429">
        <w:br/>
      </w:r>
    </w:p>
    <w:p w14:paraId="0ADC4A63" w14:textId="77777777" w:rsidR="006E7429" w:rsidRPr="006E7429" w:rsidRDefault="006E7429" w:rsidP="006E7429">
      <w:pPr>
        <w:tabs>
          <w:tab w:val="left" w:pos="180"/>
        </w:tabs>
        <w:jc w:val="both"/>
      </w:pPr>
      <w:r w:rsidRPr="006E7429">
        <w:t>Beispiel: 12G00315 für die 315. Vignette der Serie.</w:t>
      </w:r>
    </w:p>
    <w:p w14:paraId="401E8105" w14:textId="77777777" w:rsidR="006E7429" w:rsidRPr="006E7429" w:rsidRDefault="006E7429" w:rsidP="006E7429">
      <w:pPr>
        <w:jc w:val="both"/>
        <w:rPr>
          <w:highlight w:val="green"/>
        </w:rPr>
      </w:pPr>
    </w:p>
    <w:p w14:paraId="6D487A79" w14:textId="77777777" w:rsidR="006E7429" w:rsidRPr="006E7429" w:rsidRDefault="006E7429" w:rsidP="006E7429">
      <w:pPr>
        <w:pStyle w:val="Paragraphedeliste"/>
        <w:numPr>
          <w:ilvl w:val="0"/>
          <w:numId w:val="10"/>
        </w:numPr>
        <w:spacing w:after="0" w:line="240" w:lineRule="auto"/>
        <w:ind w:left="567" w:hanging="295"/>
        <w:contextualSpacing w:val="0"/>
        <w:jc w:val="both"/>
        <w:rPr>
          <w:rFonts w:ascii="Times New Roman" w:hAnsi="Times New Roman"/>
          <w:b/>
          <w:bCs/>
          <w:sz w:val="24"/>
          <w:szCs w:val="24"/>
          <w:u w:val="single"/>
        </w:rPr>
      </w:pPr>
      <w:r w:rsidRPr="006E7429">
        <w:rPr>
          <w:rFonts w:ascii="Times New Roman" w:hAnsi="Times New Roman"/>
          <w:b/>
          <w:sz w:val="24"/>
          <w:szCs w:val="24"/>
          <w:u w:val="single"/>
        </w:rPr>
        <w:t>Grüne Vignetten</w:t>
      </w:r>
    </w:p>
    <w:p w14:paraId="108F761C" w14:textId="77777777" w:rsidR="006E7429" w:rsidRPr="00405AE6" w:rsidRDefault="006E7429" w:rsidP="006E7429">
      <w:pPr>
        <w:pStyle w:val="En-tte"/>
        <w:tabs>
          <w:tab w:val="clear" w:pos="4536"/>
          <w:tab w:val="clear" w:pos="9072"/>
        </w:tabs>
        <w:jc w:val="both"/>
        <w:rPr>
          <w:color w:val="000000"/>
          <w:lang w:val="de-DE"/>
        </w:rPr>
      </w:pPr>
    </w:p>
    <w:p w14:paraId="6AB2D747" w14:textId="77777777" w:rsidR="006E7429" w:rsidRPr="00405AE6" w:rsidRDefault="00D507BD" w:rsidP="006E7429">
      <w:pPr>
        <w:pStyle w:val="En-tte"/>
        <w:tabs>
          <w:tab w:val="clear" w:pos="4536"/>
          <w:tab w:val="clear" w:pos="9072"/>
        </w:tabs>
        <w:jc w:val="both"/>
        <w:rPr>
          <w:color w:val="000000"/>
          <w:lang w:val="de-DE"/>
        </w:rPr>
      </w:pPr>
      <w:r>
        <w:rPr>
          <w:noProof/>
          <w:color w:val="000000"/>
          <w:lang w:val="de-DE"/>
        </w:rPr>
        <w:pict w14:anchorId="6002BF77">
          <v:shape id="Image 10" o:spid="_x0000_i1051" type="#_x0000_t75" alt="Une image contenant logo&#10;&#10;Description générée automatiquement" style="width:370.5pt;height:195.75pt;visibility:visible">
            <v:imagedata r:id="rId31" o:title="Une image contenant logo&#10;&#10;Description générée automatiquement"/>
          </v:shape>
        </w:pict>
      </w:r>
    </w:p>
    <w:p w14:paraId="69F9A717" w14:textId="77777777" w:rsidR="006E7429" w:rsidRPr="00405AE6" w:rsidRDefault="006E7429" w:rsidP="006E7429">
      <w:pPr>
        <w:pStyle w:val="En-tte"/>
        <w:tabs>
          <w:tab w:val="clear" w:pos="4536"/>
          <w:tab w:val="clear" w:pos="9072"/>
        </w:tabs>
        <w:jc w:val="both"/>
        <w:rPr>
          <w:color w:val="000000"/>
          <w:lang w:val="de-DE"/>
        </w:rPr>
      </w:pPr>
    </w:p>
    <w:bookmarkEnd w:id="2"/>
    <w:p w14:paraId="298C1791" w14:textId="77777777" w:rsidR="0056467C" w:rsidRPr="0056467C" w:rsidRDefault="0056467C" w:rsidP="0056467C">
      <w:pPr>
        <w:pStyle w:val="Notedebasdepage"/>
        <w:ind w:firstLine="0"/>
        <w:rPr>
          <w:color w:val="auto"/>
          <w:sz w:val="24"/>
          <w:szCs w:val="24"/>
        </w:rPr>
      </w:pPr>
    </w:p>
    <w:sectPr w:rsidR="0056467C" w:rsidRPr="0056467C" w:rsidSect="00076D44">
      <w:pgSz w:w="11905" w:h="16837"/>
      <w:pgMar w:top="1417" w:right="1440" w:bottom="141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822C3B2"/>
    <w:lvl w:ilvl="0">
      <w:numFmt w:val="decimal"/>
      <w:lvlText w:val="*"/>
      <w:lvlJc w:val="left"/>
    </w:lvl>
  </w:abstractNum>
  <w:abstractNum w:abstractNumId="1" w15:restartNumberingAfterBreak="0">
    <w:nsid w:val="062034D6"/>
    <w:multiLevelType w:val="hybridMultilevel"/>
    <w:tmpl w:val="BF9A104A"/>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 w15:restartNumberingAfterBreak="0">
    <w:nsid w:val="0E8706CC"/>
    <w:multiLevelType w:val="hybridMultilevel"/>
    <w:tmpl w:val="29B469EE"/>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 w15:restartNumberingAfterBreak="0">
    <w:nsid w:val="0F851174"/>
    <w:multiLevelType w:val="hybridMultilevel"/>
    <w:tmpl w:val="58788F02"/>
    <w:lvl w:ilvl="0" w:tplc="4BDEFF3C">
      <w:start w:val="2"/>
      <w:numFmt w:val="bullet"/>
      <w:lvlText w:val="-"/>
      <w:lvlJc w:val="left"/>
      <w:pPr>
        <w:ind w:left="4046" w:hanging="360"/>
      </w:pPr>
      <w:rPr>
        <w:rFonts w:ascii="Times New Roman" w:eastAsia="Times New Roman" w:hAnsi="Times New Roman" w:cs="Times New Roman" w:hint="default"/>
      </w:rPr>
    </w:lvl>
    <w:lvl w:ilvl="1" w:tplc="04090003" w:tentative="1">
      <w:start w:val="1"/>
      <w:numFmt w:val="bullet"/>
      <w:lvlText w:val="o"/>
      <w:lvlJc w:val="left"/>
      <w:pPr>
        <w:ind w:left="4766" w:hanging="360"/>
      </w:pPr>
      <w:rPr>
        <w:rFonts w:ascii="Courier New" w:hAnsi="Courier New" w:cs="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cs="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cs="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4" w15:restartNumberingAfterBreak="0">
    <w:nsid w:val="134F6E91"/>
    <w:multiLevelType w:val="hybridMultilevel"/>
    <w:tmpl w:val="631E122E"/>
    <w:lvl w:ilvl="0" w:tplc="CE0C567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6781EAB"/>
    <w:multiLevelType w:val="hybridMultilevel"/>
    <w:tmpl w:val="2F9AAD6A"/>
    <w:lvl w:ilvl="0" w:tplc="BC1AD86C">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6" w15:restartNumberingAfterBreak="0">
    <w:nsid w:val="1E887B02"/>
    <w:multiLevelType w:val="hybridMultilevel"/>
    <w:tmpl w:val="A8626118"/>
    <w:lvl w:ilvl="0" w:tplc="BB983EA0">
      <w:numFmt w:val="bullet"/>
      <w:lvlText w:val="-"/>
      <w:lvlJc w:val="left"/>
      <w:pPr>
        <w:tabs>
          <w:tab w:val="num" w:pos="2580"/>
        </w:tabs>
        <w:ind w:left="2580" w:hanging="360"/>
      </w:pPr>
      <w:rPr>
        <w:rFonts w:ascii="Times New Roman" w:eastAsia="Times New Roman" w:hAnsi="Times New Roman" w:hint="default"/>
      </w:rPr>
    </w:lvl>
    <w:lvl w:ilvl="1" w:tplc="0409000B">
      <w:start w:val="1"/>
      <w:numFmt w:val="bullet"/>
      <w:lvlText w:val=""/>
      <w:lvlJc w:val="left"/>
      <w:pPr>
        <w:tabs>
          <w:tab w:val="num" w:pos="2520"/>
        </w:tabs>
        <w:ind w:left="2520" w:hanging="360"/>
      </w:pPr>
      <w:rPr>
        <w:rFonts w:ascii="Wingdings" w:hAnsi="Wingdings" w:cs="Times New Roman"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7" w15:restartNumberingAfterBreak="0">
    <w:nsid w:val="1F9715CA"/>
    <w:multiLevelType w:val="hybridMultilevel"/>
    <w:tmpl w:val="25B622CC"/>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8" w15:restartNumberingAfterBreak="0">
    <w:nsid w:val="1F9C55F9"/>
    <w:multiLevelType w:val="hybridMultilevel"/>
    <w:tmpl w:val="FB0A4734"/>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9" w15:restartNumberingAfterBreak="0">
    <w:nsid w:val="2E5B04B1"/>
    <w:multiLevelType w:val="hybridMultilevel"/>
    <w:tmpl w:val="58C29516"/>
    <w:lvl w:ilvl="0" w:tplc="080C000F">
      <w:start w:val="1"/>
      <w:numFmt w:val="decimal"/>
      <w:lvlText w:val="%1."/>
      <w:lvlJc w:val="left"/>
      <w:pPr>
        <w:ind w:left="1788" w:hanging="360"/>
      </w:pPr>
    </w:lvl>
    <w:lvl w:ilvl="1" w:tplc="080C0019" w:tentative="1">
      <w:start w:val="1"/>
      <w:numFmt w:val="lowerLetter"/>
      <w:lvlText w:val="%2."/>
      <w:lvlJc w:val="left"/>
      <w:pPr>
        <w:ind w:left="2508" w:hanging="360"/>
      </w:pPr>
    </w:lvl>
    <w:lvl w:ilvl="2" w:tplc="080C001B" w:tentative="1">
      <w:start w:val="1"/>
      <w:numFmt w:val="lowerRoman"/>
      <w:lvlText w:val="%3."/>
      <w:lvlJc w:val="right"/>
      <w:pPr>
        <w:ind w:left="3228" w:hanging="180"/>
      </w:pPr>
    </w:lvl>
    <w:lvl w:ilvl="3" w:tplc="080C000F" w:tentative="1">
      <w:start w:val="1"/>
      <w:numFmt w:val="decimal"/>
      <w:lvlText w:val="%4."/>
      <w:lvlJc w:val="left"/>
      <w:pPr>
        <w:ind w:left="3948" w:hanging="360"/>
      </w:pPr>
    </w:lvl>
    <w:lvl w:ilvl="4" w:tplc="080C0019" w:tentative="1">
      <w:start w:val="1"/>
      <w:numFmt w:val="lowerLetter"/>
      <w:lvlText w:val="%5."/>
      <w:lvlJc w:val="left"/>
      <w:pPr>
        <w:ind w:left="4668" w:hanging="360"/>
      </w:pPr>
    </w:lvl>
    <w:lvl w:ilvl="5" w:tplc="080C001B" w:tentative="1">
      <w:start w:val="1"/>
      <w:numFmt w:val="lowerRoman"/>
      <w:lvlText w:val="%6."/>
      <w:lvlJc w:val="right"/>
      <w:pPr>
        <w:ind w:left="5388" w:hanging="180"/>
      </w:pPr>
    </w:lvl>
    <w:lvl w:ilvl="6" w:tplc="080C000F" w:tentative="1">
      <w:start w:val="1"/>
      <w:numFmt w:val="decimal"/>
      <w:lvlText w:val="%7."/>
      <w:lvlJc w:val="left"/>
      <w:pPr>
        <w:ind w:left="6108" w:hanging="360"/>
      </w:pPr>
    </w:lvl>
    <w:lvl w:ilvl="7" w:tplc="080C0019" w:tentative="1">
      <w:start w:val="1"/>
      <w:numFmt w:val="lowerLetter"/>
      <w:lvlText w:val="%8."/>
      <w:lvlJc w:val="left"/>
      <w:pPr>
        <w:ind w:left="6828" w:hanging="360"/>
      </w:pPr>
    </w:lvl>
    <w:lvl w:ilvl="8" w:tplc="080C001B" w:tentative="1">
      <w:start w:val="1"/>
      <w:numFmt w:val="lowerRoman"/>
      <w:lvlText w:val="%9."/>
      <w:lvlJc w:val="right"/>
      <w:pPr>
        <w:ind w:left="7548" w:hanging="180"/>
      </w:pPr>
    </w:lvl>
  </w:abstractNum>
  <w:abstractNum w:abstractNumId="10" w15:restartNumberingAfterBreak="0">
    <w:nsid w:val="3309102A"/>
    <w:multiLevelType w:val="hybridMultilevel"/>
    <w:tmpl w:val="C05657E4"/>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1" w15:restartNumberingAfterBreak="0">
    <w:nsid w:val="38096A73"/>
    <w:multiLevelType w:val="hybridMultilevel"/>
    <w:tmpl w:val="A496A5D4"/>
    <w:lvl w:ilvl="0" w:tplc="564E5CEE">
      <w:start w:val="1"/>
      <w:numFmt w:val="lowerLetter"/>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91803D3"/>
    <w:multiLevelType w:val="hybridMultilevel"/>
    <w:tmpl w:val="CED2D898"/>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3" w15:restartNumberingAfterBreak="0">
    <w:nsid w:val="3A4E772B"/>
    <w:multiLevelType w:val="hybridMultilevel"/>
    <w:tmpl w:val="F1362E80"/>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4" w15:restartNumberingAfterBreak="0">
    <w:nsid w:val="3ADE0BF1"/>
    <w:multiLevelType w:val="hybridMultilevel"/>
    <w:tmpl w:val="F3385942"/>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5" w15:restartNumberingAfterBreak="0">
    <w:nsid w:val="3B2C37A6"/>
    <w:multiLevelType w:val="hybridMultilevel"/>
    <w:tmpl w:val="3F1A17A8"/>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6" w15:restartNumberingAfterBreak="0">
    <w:nsid w:val="41A3424E"/>
    <w:multiLevelType w:val="hybridMultilevel"/>
    <w:tmpl w:val="FAD0BD3A"/>
    <w:lvl w:ilvl="0" w:tplc="489A9DC8">
      <w:start w:val="1"/>
      <w:numFmt w:val="lowerLetter"/>
      <w:lvlText w:val="%1)"/>
      <w:lvlJc w:val="left"/>
      <w:pPr>
        <w:ind w:left="1287"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39E4160"/>
    <w:multiLevelType w:val="hybridMultilevel"/>
    <w:tmpl w:val="1ECE0E1A"/>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8" w15:restartNumberingAfterBreak="0">
    <w:nsid w:val="440B15E5"/>
    <w:multiLevelType w:val="hybridMultilevel"/>
    <w:tmpl w:val="2D8EF676"/>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9" w15:restartNumberingAfterBreak="0">
    <w:nsid w:val="465F692F"/>
    <w:multiLevelType w:val="hybridMultilevel"/>
    <w:tmpl w:val="EBB8A522"/>
    <w:lvl w:ilvl="0" w:tplc="D1AA030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0" w15:restartNumberingAfterBreak="0">
    <w:nsid w:val="48220411"/>
    <w:multiLevelType w:val="hybridMultilevel"/>
    <w:tmpl w:val="50DC66E0"/>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1" w15:restartNumberingAfterBreak="0">
    <w:nsid w:val="498B17B9"/>
    <w:multiLevelType w:val="hybridMultilevel"/>
    <w:tmpl w:val="9A4CF96C"/>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2" w15:restartNumberingAfterBreak="0">
    <w:nsid w:val="4A2824B3"/>
    <w:multiLevelType w:val="hybridMultilevel"/>
    <w:tmpl w:val="1146F6E0"/>
    <w:lvl w:ilvl="0" w:tplc="2D28D788">
      <w:start w:val="1"/>
      <w:numFmt w:val="decimal"/>
      <w:lvlText w:val="%1."/>
      <w:lvlJc w:val="left"/>
      <w:pPr>
        <w:ind w:left="2484" w:hanging="360"/>
      </w:pPr>
      <w:rPr>
        <w:rFonts w:hint="default"/>
      </w:rPr>
    </w:lvl>
    <w:lvl w:ilvl="1" w:tplc="080C0019" w:tentative="1">
      <w:start w:val="1"/>
      <w:numFmt w:val="lowerLetter"/>
      <w:lvlText w:val="%2."/>
      <w:lvlJc w:val="left"/>
      <w:pPr>
        <w:ind w:left="3204" w:hanging="360"/>
      </w:pPr>
    </w:lvl>
    <w:lvl w:ilvl="2" w:tplc="080C001B" w:tentative="1">
      <w:start w:val="1"/>
      <w:numFmt w:val="lowerRoman"/>
      <w:lvlText w:val="%3."/>
      <w:lvlJc w:val="right"/>
      <w:pPr>
        <w:ind w:left="3924" w:hanging="180"/>
      </w:pPr>
    </w:lvl>
    <w:lvl w:ilvl="3" w:tplc="080C000F" w:tentative="1">
      <w:start w:val="1"/>
      <w:numFmt w:val="decimal"/>
      <w:lvlText w:val="%4."/>
      <w:lvlJc w:val="left"/>
      <w:pPr>
        <w:ind w:left="4644" w:hanging="360"/>
      </w:pPr>
    </w:lvl>
    <w:lvl w:ilvl="4" w:tplc="080C0019" w:tentative="1">
      <w:start w:val="1"/>
      <w:numFmt w:val="lowerLetter"/>
      <w:lvlText w:val="%5."/>
      <w:lvlJc w:val="left"/>
      <w:pPr>
        <w:ind w:left="5364" w:hanging="360"/>
      </w:pPr>
    </w:lvl>
    <w:lvl w:ilvl="5" w:tplc="080C001B" w:tentative="1">
      <w:start w:val="1"/>
      <w:numFmt w:val="lowerRoman"/>
      <w:lvlText w:val="%6."/>
      <w:lvlJc w:val="right"/>
      <w:pPr>
        <w:ind w:left="6084" w:hanging="180"/>
      </w:pPr>
    </w:lvl>
    <w:lvl w:ilvl="6" w:tplc="080C000F" w:tentative="1">
      <w:start w:val="1"/>
      <w:numFmt w:val="decimal"/>
      <w:lvlText w:val="%7."/>
      <w:lvlJc w:val="left"/>
      <w:pPr>
        <w:ind w:left="6804" w:hanging="360"/>
      </w:pPr>
    </w:lvl>
    <w:lvl w:ilvl="7" w:tplc="080C0019" w:tentative="1">
      <w:start w:val="1"/>
      <w:numFmt w:val="lowerLetter"/>
      <w:lvlText w:val="%8."/>
      <w:lvlJc w:val="left"/>
      <w:pPr>
        <w:ind w:left="7524" w:hanging="360"/>
      </w:pPr>
    </w:lvl>
    <w:lvl w:ilvl="8" w:tplc="080C001B" w:tentative="1">
      <w:start w:val="1"/>
      <w:numFmt w:val="lowerRoman"/>
      <w:lvlText w:val="%9."/>
      <w:lvlJc w:val="right"/>
      <w:pPr>
        <w:ind w:left="8244" w:hanging="180"/>
      </w:pPr>
    </w:lvl>
  </w:abstractNum>
  <w:abstractNum w:abstractNumId="23" w15:restartNumberingAfterBreak="0">
    <w:nsid w:val="51306A9F"/>
    <w:multiLevelType w:val="hybridMultilevel"/>
    <w:tmpl w:val="A080E110"/>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4" w15:restartNumberingAfterBreak="0">
    <w:nsid w:val="590B539D"/>
    <w:multiLevelType w:val="hybridMultilevel"/>
    <w:tmpl w:val="3476FAA8"/>
    <w:lvl w:ilvl="0" w:tplc="62F6E046">
      <w:numFmt w:val="bullet"/>
      <w:lvlText w:val="-"/>
      <w:lvlJc w:val="left"/>
      <w:pPr>
        <w:tabs>
          <w:tab w:val="num" w:pos="1860"/>
        </w:tabs>
        <w:ind w:left="1860" w:hanging="360"/>
      </w:pPr>
      <w:rPr>
        <w:rFonts w:ascii="Times New Roman" w:eastAsia="Times New Roman" w:hAnsi="Times New Roman" w:hint="default"/>
      </w:rPr>
    </w:lvl>
    <w:lvl w:ilvl="1" w:tplc="0409000B">
      <w:start w:val="1"/>
      <w:numFmt w:val="bullet"/>
      <w:lvlText w:val=""/>
      <w:lvlJc w:val="left"/>
      <w:pPr>
        <w:tabs>
          <w:tab w:val="num" w:pos="1800"/>
        </w:tabs>
        <w:ind w:left="1800" w:hanging="360"/>
      </w:pPr>
      <w:rPr>
        <w:rFonts w:ascii="Wingdings" w:hAnsi="Wingdings" w:cs="Times New Roman"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25" w15:restartNumberingAfterBreak="0">
    <w:nsid w:val="5B9366BB"/>
    <w:multiLevelType w:val="hybridMultilevel"/>
    <w:tmpl w:val="9D52F916"/>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6" w15:restartNumberingAfterBreak="0">
    <w:nsid w:val="5CE45657"/>
    <w:multiLevelType w:val="hybridMultilevel"/>
    <w:tmpl w:val="0624FFF6"/>
    <w:lvl w:ilvl="0" w:tplc="040C0001">
      <w:numFmt w:val="bullet"/>
      <w:lvlText w:val="-"/>
      <w:lvlJc w:val="left"/>
      <w:pPr>
        <w:ind w:left="1429" w:hanging="360"/>
      </w:pPr>
      <w:rPr>
        <w:rFonts w:ascii="Times New Roman" w:eastAsia="SimSun" w:hAnsi="Times New Roman" w:hint="default"/>
        <w:b/>
        <w:i w:val="0"/>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27" w15:restartNumberingAfterBreak="0">
    <w:nsid w:val="5FA922EA"/>
    <w:multiLevelType w:val="hybridMultilevel"/>
    <w:tmpl w:val="44B2E1A0"/>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8" w15:restartNumberingAfterBreak="0">
    <w:nsid w:val="669B0C7F"/>
    <w:multiLevelType w:val="hybridMultilevel"/>
    <w:tmpl w:val="27E61162"/>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9" w15:restartNumberingAfterBreak="0">
    <w:nsid w:val="6DF346B9"/>
    <w:multiLevelType w:val="hybridMultilevel"/>
    <w:tmpl w:val="ADDE9370"/>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0" w15:restartNumberingAfterBreak="0">
    <w:nsid w:val="6ED10628"/>
    <w:multiLevelType w:val="hybridMultilevel"/>
    <w:tmpl w:val="9CB8C13A"/>
    <w:lvl w:ilvl="0" w:tplc="CEBA3D30">
      <w:start w:val="1"/>
      <w:numFmt w:val="decimal"/>
      <w:lvlText w:val="%1."/>
      <w:lvlJc w:val="left"/>
      <w:pPr>
        <w:ind w:left="720" w:hanging="360"/>
      </w:pPr>
      <w:rPr>
        <w:rFonts w:ascii="Arial" w:hAnsi="Arial" w:cs="Arial" w:hint="default"/>
        <w:b/>
        <w:color w:val="000000"/>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F2D6CA8"/>
    <w:multiLevelType w:val="hybridMultilevel"/>
    <w:tmpl w:val="041E471C"/>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2" w15:restartNumberingAfterBreak="0">
    <w:nsid w:val="72D407A2"/>
    <w:multiLevelType w:val="hybridMultilevel"/>
    <w:tmpl w:val="187A65EC"/>
    <w:lvl w:ilvl="0" w:tplc="A56EDD9E">
      <w:start w:val="1"/>
      <w:numFmt w:val="lowerLetter"/>
      <w:lvlText w:val="%1)"/>
      <w:lvlJc w:val="left"/>
      <w:pPr>
        <w:ind w:left="1287" w:hanging="360"/>
      </w:pPr>
      <w:rPr>
        <w:b w:val="0"/>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3" w15:restartNumberingAfterBreak="0">
    <w:nsid w:val="73776805"/>
    <w:multiLevelType w:val="hybridMultilevel"/>
    <w:tmpl w:val="C9C075D8"/>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34" w15:restartNumberingAfterBreak="0">
    <w:nsid w:val="74C20408"/>
    <w:multiLevelType w:val="hybridMultilevel"/>
    <w:tmpl w:val="C8C6050A"/>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5" w15:restartNumberingAfterBreak="0">
    <w:nsid w:val="7F953BB2"/>
    <w:multiLevelType w:val="hybridMultilevel"/>
    <w:tmpl w:val="243EADAE"/>
    <w:lvl w:ilvl="0" w:tplc="F4C82B44">
      <w:start w:val="1"/>
      <w:numFmt w:val="decimal"/>
      <w:lvlText w:val="%1."/>
      <w:lvlJc w:val="left"/>
      <w:rPr>
        <w:rFonts w:eastAsia="Calibri"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6" w15:restartNumberingAfterBreak="0">
    <w:nsid w:val="7FA11816"/>
    <w:multiLevelType w:val="hybridMultilevel"/>
    <w:tmpl w:val="7EF26986"/>
    <w:lvl w:ilvl="0" w:tplc="F4C82B44">
      <w:start w:val="1"/>
      <w:numFmt w:val="decimal"/>
      <w:lvlText w:val="%1."/>
      <w:lvlJc w:val="left"/>
      <w:rPr>
        <w:rFonts w:eastAsia="Calibri"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num w:numId="1" w16cid:durableId="235631430">
    <w:abstractNumId w:val="3"/>
  </w:num>
  <w:num w:numId="2" w16cid:durableId="45614105">
    <w:abstractNumId w:val="22"/>
  </w:num>
  <w:num w:numId="3" w16cid:durableId="1642347996">
    <w:abstractNumId w:val="3"/>
  </w:num>
  <w:num w:numId="4" w16cid:durableId="1707411719">
    <w:abstractNumId w:val="24"/>
  </w:num>
  <w:num w:numId="5" w16cid:durableId="2124304132">
    <w:abstractNumId w:val="0"/>
    <w:lvlOverride w:ilvl="0">
      <w:lvl w:ilvl="0">
        <w:start w:val="1"/>
        <w:numFmt w:val="bullet"/>
        <w:lvlText w:val=""/>
        <w:legacy w:legacy="1" w:legacySpace="0" w:legacyIndent="283"/>
        <w:lvlJc w:val="left"/>
        <w:pPr>
          <w:ind w:left="1276" w:hanging="283"/>
        </w:pPr>
        <w:rPr>
          <w:rFonts w:ascii="Symbol" w:hAnsi="Symbol" w:cs="Times New Roman" w:hint="default"/>
          <w:b w:val="0"/>
          <w:i w:val="0"/>
          <w:sz w:val="16"/>
          <w:szCs w:val="16"/>
        </w:rPr>
      </w:lvl>
    </w:lvlOverride>
  </w:num>
  <w:num w:numId="6" w16cid:durableId="371268327">
    <w:abstractNumId w:val="4"/>
  </w:num>
  <w:num w:numId="7" w16cid:durableId="990525836">
    <w:abstractNumId w:val="11"/>
  </w:num>
  <w:num w:numId="8" w16cid:durableId="1555777799">
    <w:abstractNumId w:val="6"/>
  </w:num>
  <w:num w:numId="9" w16cid:durableId="1662462777">
    <w:abstractNumId w:val="26"/>
  </w:num>
  <w:num w:numId="10" w16cid:durableId="1639914643">
    <w:abstractNumId w:val="30"/>
  </w:num>
  <w:num w:numId="11" w16cid:durableId="1529030470">
    <w:abstractNumId w:val="32"/>
  </w:num>
  <w:num w:numId="12" w16cid:durableId="1932469581">
    <w:abstractNumId w:val="16"/>
  </w:num>
  <w:num w:numId="13" w16cid:durableId="839660909">
    <w:abstractNumId w:val="5"/>
  </w:num>
  <w:num w:numId="14" w16cid:durableId="1284731447">
    <w:abstractNumId w:val="9"/>
  </w:num>
  <w:num w:numId="15" w16cid:durableId="102193754">
    <w:abstractNumId w:val="20"/>
  </w:num>
  <w:num w:numId="16" w16cid:durableId="93211175">
    <w:abstractNumId w:val="19"/>
  </w:num>
  <w:num w:numId="17" w16cid:durableId="254359426">
    <w:abstractNumId w:val="15"/>
  </w:num>
  <w:num w:numId="18" w16cid:durableId="993877666">
    <w:abstractNumId w:val="17"/>
  </w:num>
  <w:num w:numId="19" w16cid:durableId="723065192">
    <w:abstractNumId w:val="21"/>
  </w:num>
  <w:num w:numId="20" w16cid:durableId="1697998011">
    <w:abstractNumId w:val="31"/>
  </w:num>
  <w:num w:numId="21" w16cid:durableId="632250500">
    <w:abstractNumId w:val="18"/>
  </w:num>
  <w:num w:numId="22" w16cid:durableId="1635327998">
    <w:abstractNumId w:val="10"/>
  </w:num>
  <w:num w:numId="23" w16cid:durableId="2021664668">
    <w:abstractNumId w:val="13"/>
  </w:num>
  <w:num w:numId="24" w16cid:durableId="1369138968">
    <w:abstractNumId w:val="34"/>
  </w:num>
  <w:num w:numId="25" w16cid:durableId="1470898109">
    <w:abstractNumId w:val="33"/>
  </w:num>
  <w:num w:numId="26" w16cid:durableId="1271081457">
    <w:abstractNumId w:val="1"/>
  </w:num>
  <w:num w:numId="27" w16cid:durableId="1177578718">
    <w:abstractNumId w:val="12"/>
  </w:num>
  <w:num w:numId="28" w16cid:durableId="1111361911">
    <w:abstractNumId w:val="14"/>
  </w:num>
  <w:num w:numId="29" w16cid:durableId="1429698429">
    <w:abstractNumId w:val="7"/>
  </w:num>
  <w:num w:numId="30" w16cid:durableId="1233195508">
    <w:abstractNumId w:val="2"/>
  </w:num>
  <w:num w:numId="31" w16cid:durableId="2019847727">
    <w:abstractNumId w:val="8"/>
  </w:num>
  <w:num w:numId="32" w16cid:durableId="1411536314">
    <w:abstractNumId w:val="35"/>
  </w:num>
  <w:num w:numId="33" w16cid:durableId="1973367942">
    <w:abstractNumId w:val="25"/>
  </w:num>
  <w:num w:numId="34" w16cid:durableId="1084960340">
    <w:abstractNumId w:val="23"/>
  </w:num>
  <w:num w:numId="35" w16cid:durableId="208611948">
    <w:abstractNumId w:val="36"/>
  </w:num>
  <w:num w:numId="36" w16cid:durableId="947471665">
    <w:abstractNumId w:val="28"/>
  </w:num>
  <w:num w:numId="37" w16cid:durableId="699159875">
    <w:abstractNumId w:val="27"/>
  </w:num>
  <w:num w:numId="38" w16cid:durableId="11455875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12A2"/>
    <w:rsid w:val="00016976"/>
    <w:rsid w:val="00042CC4"/>
    <w:rsid w:val="00076D44"/>
    <w:rsid w:val="00083E70"/>
    <w:rsid w:val="000C5B50"/>
    <w:rsid w:val="00120054"/>
    <w:rsid w:val="001465DA"/>
    <w:rsid w:val="00151859"/>
    <w:rsid w:val="001A1728"/>
    <w:rsid w:val="001A35EC"/>
    <w:rsid w:val="001C58D4"/>
    <w:rsid w:val="001E208F"/>
    <w:rsid w:val="0020037D"/>
    <w:rsid w:val="002354D8"/>
    <w:rsid w:val="00266C62"/>
    <w:rsid w:val="00266D2A"/>
    <w:rsid w:val="002D0D86"/>
    <w:rsid w:val="002D2B45"/>
    <w:rsid w:val="002D719E"/>
    <w:rsid w:val="003276BB"/>
    <w:rsid w:val="00353DDE"/>
    <w:rsid w:val="003578DA"/>
    <w:rsid w:val="003579F6"/>
    <w:rsid w:val="00363908"/>
    <w:rsid w:val="00396547"/>
    <w:rsid w:val="003C63CA"/>
    <w:rsid w:val="003C7F71"/>
    <w:rsid w:val="003D1497"/>
    <w:rsid w:val="0040098F"/>
    <w:rsid w:val="00426871"/>
    <w:rsid w:val="00434234"/>
    <w:rsid w:val="004A493E"/>
    <w:rsid w:val="004A646F"/>
    <w:rsid w:val="0056467C"/>
    <w:rsid w:val="00583620"/>
    <w:rsid w:val="00591464"/>
    <w:rsid w:val="005B0A13"/>
    <w:rsid w:val="005B637C"/>
    <w:rsid w:val="0060298E"/>
    <w:rsid w:val="00613F35"/>
    <w:rsid w:val="00650C01"/>
    <w:rsid w:val="006540AA"/>
    <w:rsid w:val="006634B9"/>
    <w:rsid w:val="006A1FAB"/>
    <w:rsid w:val="006D64F8"/>
    <w:rsid w:val="006E7429"/>
    <w:rsid w:val="006F1DE4"/>
    <w:rsid w:val="006F7DF0"/>
    <w:rsid w:val="00766468"/>
    <w:rsid w:val="007D5F55"/>
    <w:rsid w:val="007F15B0"/>
    <w:rsid w:val="007F2313"/>
    <w:rsid w:val="008054CD"/>
    <w:rsid w:val="0082618F"/>
    <w:rsid w:val="008575CB"/>
    <w:rsid w:val="00870876"/>
    <w:rsid w:val="00882B67"/>
    <w:rsid w:val="008A2F3D"/>
    <w:rsid w:val="008A3B0B"/>
    <w:rsid w:val="008A56C9"/>
    <w:rsid w:val="00912A7D"/>
    <w:rsid w:val="0092760F"/>
    <w:rsid w:val="00934177"/>
    <w:rsid w:val="009D2E95"/>
    <w:rsid w:val="00A25F5A"/>
    <w:rsid w:val="00A27457"/>
    <w:rsid w:val="00AD06FC"/>
    <w:rsid w:val="00AD0709"/>
    <w:rsid w:val="00B03F10"/>
    <w:rsid w:val="00B80BB8"/>
    <w:rsid w:val="00BB0BD7"/>
    <w:rsid w:val="00BC2EC7"/>
    <w:rsid w:val="00C05A32"/>
    <w:rsid w:val="00C31CE1"/>
    <w:rsid w:val="00C360F9"/>
    <w:rsid w:val="00CA7ED3"/>
    <w:rsid w:val="00CD283F"/>
    <w:rsid w:val="00D0457B"/>
    <w:rsid w:val="00D21D83"/>
    <w:rsid w:val="00D27C45"/>
    <w:rsid w:val="00D44004"/>
    <w:rsid w:val="00D507BD"/>
    <w:rsid w:val="00D612A2"/>
    <w:rsid w:val="00D96E2D"/>
    <w:rsid w:val="00DB14F4"/>
    <w:rsid w:val="00DE3600"/>
    <w:rsid w:val="00DE47F2"/>
    <w:rsid w:val="00E01A67"/>
    <w:rsid w:val="00E23564"/>
    <w:rsid w:val="00E3687E"/>
    <w:rsid w:val="00E57E0A"/>
    <w:rsid w:val="00E60B6F"/>
    <w:rsid w:val="00E6255A"/>
    <w:rsid w:val="00E704F6"/>
    <w:rsid w:val="00E86EE4"/>
    <w:rsid w:val="00E9476E"/>
    <w:rsid w:val="00ED1FCB"/>
    <w:rsid w:val="00ED6996"/>
    <w:rsid w:val="00EE13FA"/>
    <w:rsid w:val="00F103DE"/>
    <w:rsid w:val="00F11250"/>
    <w:rsid w:val="00F1324B"/>
    <w:rsid w:val="00F24CD9"/>
    <w:rsid w:val="00F27418"/>
    <w:rsid w:val="00F303A7"/>
    <w:rsid w:val="00F91CEB"/>
    <w:rsid w:val="00F9341B"/>
    <w:rsid w:val="00FA2D38"/>
    <w:rsid w:val="00FB48B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6E991FDA"/>
  <w15:chartTrackingRefBased/>
  <w15:docId w15:val="{6BF78B6F-5A68-43C0-BA78-DA7172EE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457"/>
    <w:rPr>
      <w:sz w:val="24"/>
      <w:szCs w:val="24"/>
      <w:lang w:val="de-DE" w:eastAsia="fr-FR"/>
    </w:rPr>
  </w:style>
  <w:style w:type="paragraph" w:styleId="Titre1">
    <w:name w:val="heading 1"/>
    <w:basedOn w:val="Normal"/>
    <w:next w:val="Normal"/>
    <w:link w:val="Titre1Car"/>
    <w:autoRedefine/>
    <w:uiPriority w:val="9"/>
    <w:qFormat/>
    <w:rsid w:val="00C05A32"/>
    <w:pPr>
      <w:keepNext/>
      <w:keepLines/>
      <w:spacing w:before="240" w:after="240" w:line="259" w:lineRule="auto"/>
      <w:outlineLvl w:val="0"/>
    </w:pPr>
    <w:rPr>
      <w:rFonts w:ascii="Cambria" w:hAnsi="Cambria"/>
      <w:color w:val="4BACC6"/>
      <w:sz w:val="56"/>
      <w:szCs w:val="56"/>
      <w:lang w:eastAsia="en-US" w:bidi="fr-BE"/>
    </w:rPr>
  </w:style>
  <w:style w:type="paragraph" w:styleId="Titre2">
    <w:name w:val="heading 2"/>
    <w:basedOn w:val="Normal"/>
    <w:next w:val="Normal"/>
    <w:link w:val="Titre2Car"/>
    <w:autoRedefine/>
    <w:uiPriority w:val="9"/>
    <w:unhideWhenUsed/>
    <w:qFormat/>
    <w:rsid w:val="00C05A32"/>
    <w:pPr>
      <w:keepNext/>
      <w:keepLines/>
      <w:spacing w:before="120" w:after="120" w:line="259" w:lineRule="auto"/>
      <w:outlineLvl w:val="1"/>
    </w:pPr>
    <w:rPr>
      <w:rFonts w:ascii="Cambria" w:hAnsi="Cambria"/>
      <w:b/>
      <w:sz w:val="28"/>
      <w:szCs w:val="26"/>
      <w:u w:val="single"/>
      <w:lang w:eastAsia="en-US" w:bidi="fr-BE"/>
    </w:rPr>
  </w:style>
  <w:style w:type="paragraph" w:styleId="Titre3">
    <w:name w:val="heading 3"/>
    <w:basedOn w:val="Normal"/>
    <w:next w:val="Normal"/>
    <w:link w:val="Titre3Car"/>
    <w:autoRedefine/>
    <w:uiPriority w:val="9"/>
    <w:unhideWhenUsed/>
    <w:qFormat/>
    <w:rsid w:val="00C05A32"/>
    <w:pPr>
      <w:keepNext/>
      <w:keepLines/>
      <w:spacing w:before="120" w:after="120" w:line="259" w:lineRule="auto"/>
      <w:outlineLvl w:val="2"/>
    </w:pPr>
    <w:rPr>
      <w:rFonts w:ascii="Cambria" w:hAnsi="Cambria"/>
      <w:b/>
      <w:lang w:eastAsia="en-US"/>
    </w:rPr>
  </w:style>
  <w:style w:type="paragraph" w:styleId="Titre4">
    <w:name w:val="heading 4"/>
    <w:basedOn w:val="Normal"/>
    <w:next w:val="Normal"/>
    <w:link w:val="Titre4Car"/>
    <w:uiPriority w:val="9"/>
    <w:unhideWhenUsed/>
    <w:qFormat/>
    <w:rsid w:val="00C05A32"/>
    <w:pPr>
      <w:keepNext/>
      <w:keepLines/>
      <w:spacing w:before="40" w:after="120" w:line="259" w:lineRule="auto"/>
      <w:outlineLvl w:val="3"/>
    </w:pPr>
    <w:rPr>
      <w:rFonts w:ascii="Cambria" w:hAnsi="Cambria"/>
      <w:i/>
      <w:iCs/>
      <w:sz w:val="22"/>
      <w:szCs w:val="22"/>
      <w:lang w:eastAsia="en-US"/>
    </w:rPr>
  </w:style>
  <w:style w:type="paragraph" w:styleId="Titre7">
    <w:name w:val="heading 7"/>
    <w:basedOn w:val="Normal"/>
    <w:next w:val="Normal"/>
    <w:link w:val="Titre7Car"/>
    <w:semiHidden/>
    <w:unhideWhenUsed/>
    <w:qFormat/>
    <w:rsid w:val="00C05A32"/>
    <w:pPr>
      <w:keepNext/>
      <w:keepLines/>
      <w:spacing w:before="40"/>
      <w:outlineLvl w:val="6"/>
    </w:pPr>
    <w:rPr>
      <w:rFonts w:ascii="Cambria" w:hAnsi="Cambria"/>
      <w:i/>
      <w:iCs/>
      <w:color w:val="243F60"/>
      <w:lang w:eastAsia="nl-BE" w:bidi="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C360F9"/>
    <w:rPr>
      <w:rFonts w:ascii="Tahoma" w:hAnsi="Tahoma"/>
      <w:sz w:val="16"/>
      <w:szCs w:val="16"/>
      <w:lang w:val="x-none"/>
    </w:rPr>
  </w:style>
  <w:style w:type="character" w:customStyle="1" w:styleId="TextedebullesCar">
    <w:name w:val="Texte de bulles Car"/>
    <w:link w:val="Textedebulles"/>
    <w:rsid w:val="00C360F9"/>
    <w:rPr>
      <w:rFonts w:ascii="Tahoma" w:hAnsi="Tahoma" w:cs="Tahoma"/>
      <w:sz w:val="16"/>
      <w:szCs w:val="16"/>
      <w:lang w:eastAsia="fr-FR"/>
    </w:rPr>
  </w:style>
  <w:style w:type="paragraph" w:styleId="Paragraphedeliste">
    <w:name w:val="List Paragraph"/>
    <w:basedOn w:val="Normal"/>
    <w:uiPriority w:val="34"/>
    <w:qFormat/>
    <w:rsid w:val="006A1FAB"/>
    <w:pPr>
      <w:spacing w:after="200" w:line="276" w:lineRule="auto"/>
      <w:ind w:left="720"/>
      <w:contextualSpacing/>
    </w:pPr>
    <w:rPr>
      <w:rFonts w:ascii="Calibri" w:eastAsia="Calibri" w:hAnsi="Calibri"/>
      <w:sz w:val="22"/>
      <w:szCs w:val="22"/>
      <w:lang w:eastAsia="de-DE" w:bidi="de-DE"/>
    </w:rPr>
  </w:style>
  <w:style w:type="paragraph" w:styleId="En-tte">
    <w:name w:val="header"/>
    <w:basedOn w:val="Normal"/>
    <w:link w:val="En-tteCar"/>
    <w:rsid w:val="00870876"/>
    <w:pPr>
      <w:tabs>
        <w:tab w:val="center" w:pos="4536"/>
        <w:tab w:val="right" w:pos="9072"/>
      </w:tabs>
    </w:pPr>
    <w:rPr>
      <w:lang w:val="fr-FR"/>
    </w:rPr>
  </w:style>
  <w:style w:type="character" w:customStyle="1" w:styleId="En-tteCar">
    <w:name w:val="En-tête Car"/>
    <w:link w:val="En-tte"/>
    <w:rsid w:val="00870876"/>
    <w:rPr>
      <w:sz w:val="24"/>
      <w:szCs w:val="24"/>
      <w:lang w:val="fr-FR" w:eastAsia="fr-FR"/>
    </w:rPr>
  </w:style>
  <w:style w:type="paragraph" w:styleId="NormalWeb">
    <w:name w:val="Normal (Web)"/>
    <w:basedOn w:val="Normal"/>
    <w:uiPriority w:val="99"/>
    <w:unhideWhenUsed/>
    <w:rsid w:val="00870876"/>
    <w:pPr>
      <w:spacing w:before="100" w:beforeAutospacing="1" w:after="100" w:afterAutospacing="1"/>
    </w:pPr>
    <w:rPr>
      <w:lang w:val="fr-BE" w:eastAsia="fr-BE"/>
    </w:rPr>
  </w:style>
  <w:style w:type="character" w:customStyle="1" w:styleId="Titre1Car">
    <w:name w:val="Titre 1 Car"/>
    <w:link w:val="Titre1"/>
    <w:uiPriority w:val="9"/>
    <w:rsid w:val="00C05A32"/>
    <w:rPr>
      <w:rFonts w:ascii="Cambria" w:hAnsi="Cambria"/>
      <w:color w:val="4BACC6"/>
      <w:sz w:val="56"/>
      <w:szCs w:val="56"/>
      <w:lang w:val="de-DE" w:eastAsia="en-US" w:bidi="fr-BE"/>
    </w:rPr>
  </w:style>
  <w:style w:type="character" w:customStyle="1" w:styleId="Titre2Car">
    <w:name w:val="Titre 2 Car"/>
    <w:link w:val="Titre2"/>
    <w:uiPriority w:val="9"/>
    <w:rsid w:val="00C05A32"/>
    <w:rPr>
      <w:rFonts w:ascii="Cambria" w:hAnsi="Cambria"/>
      <w:b/>
      <w:sz w:val="28"/>
      <w:szCs w:val="26"/>
      <w:u w:val="single"/>
      <w:lang w:val="de-DE" w:eastAsia="en-US" w:bidi="fr-BE"/>
    </w:rPr>
  </w:style>
  <w:style w:type="character" w:customStyle="1" w:styleId="Titre3Car">
    <w:name w:val="Titre 3 Car"/>
    <w:link w:val="Titre3"/>
    <w:uiPriority w:val="9"/>
    <w:rsid w:val="00C05A32"/>
    <w:rPr>
      <w:rFonts w:ascii="Cambria" w:hAnsi="Cambria"/>
      <w:b/>
      <w:sz w:val="24"/>
      <w:szCs w:val="24"/>
      <w:lang w:val="de-DE" w:eastAsia="en-US"/>
    </w:rPr>
  </w:style>
  <w:style w:type="character" w:customStyle="1" w:styleId="Titre4Car">
    <w:name w:val="Titre 4 Car"/>
    <w:link w:val="Titre4"/>
    <w:uiPriority w:val="9"/>
    <w:rsid w:val="00C05A32"/>
    <w:rPr>
      <w:rFonts w:ascii="Cambria" w:hAnsi="Cambria"/>
      <w:i/>
      <w:iCs/>
      <w:sz w:val="22"/>
      <w:szCs w:val="22"/>
      <w:lang w:val="de-DE" w:eastAsia="en-US"/>
    </w:rPr>
  </w:style>
  <w:style w:type="character" w:customStyle="1" w:styleId="Titre7Car">
    <w:name w:val="Titre 7 Car"/>
    <w:link w:val="Titre7"/>
    <w:semiHidden/>
    <w:rsid w:val="00C05A32"/>
    <w:rPr>
      <w:rFonts w:ascii="Cambria" w:hAnsi="Cambria"/>
      <w:i/>
      <w:iCs/>
      <w:color w:val="243F60"/>
      <w:sz w:val="24"/>
      <w:szCs w:val="24"/>
      <w:lang w:val="de-DE" w:eastAsia="nl-BE" w:bidi="nl-BE"/>
    </w:rPr>
  </w:style>
  <w:style w:type="paragraph" w:styleId="Titre">
    <w:name w:val="Title"/>
    <w:basedOn w:val="Normal"/>
    <w:next w:val="Normal"/>
    <w:link w:val="TitreCar"/>
    <w:autoRedefine/>
    <w:uiPriority w:val="10"/>
    <w:qFormat/>
    <w:rsid w:val="00C05A32"/>
    <w:pPr>
      <w:spacing w:before="240" w:after="480"/>
      <w:contextualSpacing/>
    </w:pPr>
    <w:rPr>
      <w:rFonts w:ascii="Cambria" w:hAnsi="Cambria"/>
      <w:spacing w:val="-10"/>
      <w:kern w:val="28"/>
      <w:sz w:val="72"/>
      <w:szCs w:val="56"/>
      <w:lang w:eastAsia="en-US"/>
    </w:rPr>
  </w:style>
  <w:style w:type="character" w:customStyle="1" w:styleId="TitreCar">
    <w:name w:val="Titre Car"/>
    <w:link w:val="Titre"/>
    <w:uiPriority w:val="10"/>
    <w:rsid w:val="00C05A32"/>
    <w:rPr>
      <w:rFonts w:ascii="Cambria" w:hAnsi="Cambria"/>
      <w:spacing w:val="-10"/>
      <w:kern w:val="28"/>
      <w:sz w:val="72"/>
      <w:szCs w:val="56"/>
      <w:lang w:val="de-DE" w:eastAsia="en-US"/>
    </w:rPr>
  </w:style>
  <w:style w:type="paragraph" w:styleId="Citationintense">
    <w:name w:val="Intense Quote"/>
    <w:basedOn w:val="Normal"/>
    <w:next w:val="Normal"/>
    <w:link w:val="CitationintenseCar"/>
    <w:autoRedefine/>
    <w:uiPriority w:val="30"/>
    <w:qFormat/>
    <w:rsid w:val="00C05A32"/>
    <w:pPr>
      <w:pBdr>
        <w:top w:val="single" w:sz="4" w:space="10" w:color="4BACC6"/>
        <w:bottom w:val="single" w:sz="4" w:space="10" w:color="4BACC6"/>
      </w:pBdr>
      <w:spacing w:before="360" w:after="360" w:line="259" w:lineRule="auto"/>
      <w:ind w:left="864" w:right="864"/>
      <w:jc w:val="center"/>
    </w:pPr>
    <w:rPr>
      <w:rFonts w:ascii="Calibri" w:eastAsia="Calibri" w:hAnsi="Calibri"/>
      <w:i/>
      <w:iCs/>
      <w:color w:val="4BACC6"/>
      <w:sz w:val="22"/>
      <w:szCs w:val="22"/>
      <w:lang w:eastAsia="en-US"/>
    </w:rPr>
  </w:style>
  <w:style w:type="character" w:customStyle="1" w:styleId="CitationintenseCar">
    <w:name w:val="Citation intense Car"/>
    <w:link w:val="Citationintense"/>
    <w:uiPriority w:val="30"/>
    <w:rsid w:val="00C05A32"/>
    <w:rPr>
      <w:rFonts w:ascii="Calibri" w:eastAsia="Calibri" w:hAnsi="Calibri"/>
      <w:i/>
      <w:iCs/>
      <w:color w:val="4BACC6"/>
      <w:sz w:val="22"/>
      <w:szCs w:val="22"/>
      <w:lang w:val="de-DE" w:eastAsia="en-US"/>
    </w:rPr>
  </w:style>
  <w:style w:type="character" w:styleId="Accentuationintense">
    <w:name w:val="Intense Emphasis"/>
    <w:uiPriority w:val="21"/>
    <w:qFormat/>
    <w:rsid w:val="00C05A32"/>
    <w:rPr>
      <w:i/>
      <w:iCs/>
      <w:color w:val="4BACC6"/>
    </w:rPr>
  </w:style>
  <w:style w:type="character" w:styleId="Rfrenceintense">
    <w:name w:val="Intense Reference"/>
    <w:uiPriority w:val="32"/>
    <w:qFormat/>
    <w:rsid w:val="00C05A32"/>
    <w:rPr>
      <w:b/>
      <w:bCs/>
      <w:smallCaps/>
      <w:color w:val="4BACC6"/>
      <w:spacing w:val="5"/>
    </w:rPr>
  </w:style>
  <w:style w:type="character" w:styleId="Lienhypertexte">
    <w:name w:val="Hyperlink"/>
    <w:uiPriority w:val="99"/>
    <w:unhideWhenUsed/>
    <w:rsid w:val="00C05A32"/>
    <w:rPr>
      <w:color w:val="0000FF"/>
      <w:u w:val="single"/>
    </w:rPr>
  </w:style>
  <w:style w:type="paragraph" w:styleId="Commentaire">
    <w:name w:val="annotation text"/>
    <w:basedOn w:val="Normal"/>
    <w:link w:val="CommentaireCar"/>
    <w:unhideWhenUsed/>
    <w:rsid w:val="00C05A32"/>
    <w:pPr>
      <w:spacing w:after="160"/>
    </w:pPr>
    <w:rPr>
      <w:rFonts w:ascii="Calibri" w:eastAsia="Calibri" w:hAnsi="Calibri"/>
      <w:sz w:val="20"/>
      <w:szCs w:val="20"/>
      <w:lang w:eastAsia="en-US"/>
    </w:rPr>
  </w:style>
  <w:style w:type="character" w:customStyle="1" w:styleId="CommentaireCar">
    <w:name w:val="Commentaire Car"/>
    <w:link w:val="Commentaire"/>
    <w:rsid w:val="00C05A32"/>
    <w:rPr>
      <w:rFonts w:ascii="Calibri" w:eastAsia="Calibri" w:hAnsi="Calibri"/>
      <w:lang w:val="de-DE" w:eastAsia="en-US"/>
    </w:rPr>
  </w:style>
  <w:style w:type="character" w:styleId="Marquedecommentaire">
    <w:name w:val="annotation reference"/>
    <w:unhideWhenUsed/>
    <w:rsid w:val="00C05A32"/>
    <w:rPr>
      <w:sz w:val="16"/>
      <w:szCs w:val="16"/>
    </w:rPr>
  </w:style>
  <w:style w:type="paragraph" w:customStyle="1" w:styleId="paragraph">
    <w:name w:val="paragraph"/>
    <w:basedOn w:val="Normal"/>
    <w:rsid w:val="00C05A32"/>
    <w:pPr>
      <w:spacing w:before="100" w:beforeAutospacing="1" w:after="100" w:afterAutospacing="1"/>
    </w:pPr>
    <w:rPr>
      <w:lang w:val="fr-BE" w:eastAsia="fr-BE"/>
    </w:rPr>
  </w:style>
  <w:style w:type="character" w:customStyle="1" w:styleId="normaltextrun">
    <w:name w:val="normaltextrun"/>
    <w:basedOn w:val="Policepardfaut"/>
    <w:rsid w:val="00C05A32"/>
  </w:style>
  <w:style w:type="character" w:customStyle="1" w:styleId="eop">
    <w:name w:val="eop"/>
    <w:basedOn w:val="Policepardfaut"/>
    <w:rsid w:val="00C05A32"/>
  </w:style>
  <w:style w:type="table" w:styleId="Grilledutableau">
    <w:name w:val="Table Grid"/>
    <w:basedOn w:val="TableauNormal"/>
    <w:rsid w:val="00C05A32"/>
    <w:rPr>
      <w:lang w:val="de-DE" w:eastAsia="nl-BE" w:bidi="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C05A32"/>
    <w:pPr>
      <w:ind w:firstLine="284"/>
      <w:jc w:val="both"/>
    </w:pPr>
    <w:rPr>
      <w:color w:val="000000"/>
      <w:spacing w:val="-3"/>
      <w:sz w:val="20"/>
      <w:szCs w:val="20"/>
      <w:lang w:eastAsia="en-US"/>
    </w:rPr>
  </w:style>
  <w:style w:type="character" w:customStyle="1" w:styleId="NotedebasdepageCar">
    <w:name w:val="Note de bas de page Car"/>
    <w:link w:val="Notedebasdepage"/>
    <w:rsid w:val="00C05A32"/>
    <w:rPr>
      <w:color w:val="000000"/>
      <w:spacing w:val="-3"/>
      <w:lang w:val="de-DE" w:eastAsia="en-US"/>
    </w:rPr>
  </w:style>
  <w:style w:type="paragraph" w:styleId="Corpsdetexte2">
    <w:name w:val="Body Text 2"/>
    <w:basedOn w:val="Normal"/>
    <w:link w:val="Corpsdetexte2Car"/>
    <w:rsid w:val="00C05A32"/>
    <w:rPr>
      <w:rFonts w:cs="Tahoma"/>
      <w:sz w:val="22"/>
      <w:u w:val="single"/>
      <w:lang w:eastAsia="nl-BE" w:bidi="nl-BE"/>
    </w:rPr>
  </w:style>
  <w:style w:type="character" w:customStyle="1" w:styleId="Corpsdetexte2Car">
    <w:name w:val="Corps de texte 2 Car"/>
    <w:link w:val="Corpsdetexte2"/>
    <w:rsid w:val="00C05A32"/>
    <w:rPr>
      <w:rFonts w:cs="Tahoma"/>
      <w:sz w:val="22"/>
      <w:szCs w:val="24"/>
      <w:u w:val="single"/>
      <w:lang w:val="de-DE" w:eastAsia="nl-BE" w:bidi="nl-BE"/>
    </w:rPr>
  </w:style>
  <w:style w:type="paragraph" w:styleId="Pieddepage">
    <w:name w:val="footer"/>
    <w:basedOn w:val="Normal"/>
    <w:link w:val="PieddepageCar"/>
    <w:uiPriority w:val="99"/>
    <w:rsid w:val="00C05A32"/>
    <w:pPr>
      <w:tabs>
        <w:tab w:val="center" w:pos="4153"/>
        <w:tab w:val="right" w:pos="8306"/>
      </w:tabs>
    </w:pPr>
    <w:rPr>
      <w:lang w:eastAsia="nl-BE" w:bidi="nl-BE"/>
    </w:rPr>
  </w:style>
  <w:style w:type="character" w:customStyle="1" w:styleId="PieddepageCar">
    <w:name w:val="Pied de page Car"/>
    <w:link w:val="Pieddepage"/>
    <w:uiPriority w:val="99"/>
    <w:rsid w:val="00C05A32"/>
    <w:rPr>
      <w:sz w:val="24"/>
      <w:szCs w:val="24"/>
      <w:lang w:val="de-DE" w:eastAsia="nl-BE" w:bidi="nl-BE"/>
    </w:rPr>
  </w:style>
  <w:style w:type="paragraph" w:styleId="Objetducommentaire">
    <w:name w:val="annotation subject"/>
    <w:basedOn w:val="Commentaire"/>
    <w:next w:val="Commentaire"/>
    <w:link w:val="ObjetducommentaireCar"/>
    <w:uiPriority w:val="99"/>
    <w:unhideWhenUsed/>
    <w:rsid w:val="00C05A32"/>
    <w:rPr>
      <w:b/>
      <w:bCs/>
    </w:rPr>
  </w:style>
  <w:style w:type="character" w:customStyle="1" w:styleId="ObjetducommentaireCar">
    <w:name w:val="Objet du commentaire Car"/>
    <w:link w:val="Objetducommentaire"/>
    <w:uiPriority w:val="99"/>
    <w:rsid w:val="00C05A32"/>
    <w:rPr>
      <w:rFonts w:ascii="Calibri" w:eastAsia="Calibri" w:hAnsi="Calibri"/>
      <w:b/>
      <w:bCs/>
      <w:lang w:val="de-DE" w:eastAsia="en-US"/>
    </w:rPr>
  </w:style>
  <w:style w:type="paragraph" w:styleId="Rvision">
    <w:name w:val="Revision"/>
    <w:hidden/>
    <w:uiPriority w:val="99"/>
    <w:semiHidden/>
    <w:rsid w:val="00C05A32"/>
    <w:rPr>
      <w:rFonts w:ascii="Calibri" w:eastAsia="Calibri" w:hAnsi="Calibr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4798">
      <w:bodyDiv w:val="1"/>
      <w:marLeft w:val="0"/>
      <w:marRight w:val="0"/>
      <w:marTop w:val="0"/>
      <w:marBottom w:val="0"/>
      <w:divBdr>
        <w:top w:val="none" w:sz="0" w:space="0" w:color="auto"/>
        <w:left w:val="none" w:sz="0" w:space="0" w:color="auto"/>
        <w:bottom w:val="none" w:sz="0" w:space="0" w:color="auto"/>
        <w:right w:val="none" w:sz="0" w:space="0" w:color="auto"/>
      </w:divBdr>
    </w:div>
    <w:div w:id="485127222">
      <w:bodyDiv w:val="1"/>
      <w:marLeft w:val="0"/>
      <w:marRight w:val="0"/>
      <w:marTop w:val="0"/>
      <w:marBottom w:val="0"/>
      <w:divBdr>
        <w:top w:val="none" w:sz="0" w:space="0" w:color="auto"/>
        <w:left w:val="none" w:sz="0" w:space="0" w:color="auto"/>
        <w:bottom w:val="none" w:sz="0" w:space="0" w:color="auto"/>
        <w:right w:val="none" w:sz="0" w:space="0" w:color="auto"/>
      </w:divBdr>
    </w:div>
    <w:div w:id="1003898635">
      <w:bodyDiv w:val="1"/>
      <w:marLeft w:val="0"/>
      <w:marRight w:val="0"/>
      <w:marTop w:val="0"/>
      <w:marBottom w:val="0"/>
      <w:divBdr>
        <w:top w:val="none" w:sz="0" w:space="0" w:color="auto"/>
        <w:left w:val="none" w:sz="0" w:space="0" w:color="auto"/>
        <w:bottom w:val="none" w:sz="0" w:space="0" w:color="auto"/>
        <w:right w:val="none" w:sz="0" w:space="0" w:color="auto"/>
      </w:divBdr>
    </w:div>
    <w:div w:id="1406612476">
      <w:bodyDiv w:val="1"/>
      <w:marLeft w:val="0"/>
      <w:marRight w:val="0"/>
      <w:marTop w:val="0"/>
      <w:marBottom w:val="0"/>
      <w:divBdr>
        <w:top w:val="none" w:sz="0" w:space="0" w:color="auto"/>
        <w:left w:val="none" w:sz="0" w:space="0" w:color="auto"/>
        <w:bottom w:val="none" w:sz="0" w:space="0" w:color="auto"/>
        <w:right w:val="none" w:sz="0" w:space="0" w:color="auto"/>
      </w:divBdr>
    </w:div>
    <w:div w:id="1414888345">
      <w:bodyDiv w:val="1"/>
      <w:marLeft w:val="0"/>
      <w:marRight w:val="0"/>
      <w:marTop w:val="0"/>
      <w:marBottom w:val="0"/>
      <w:divBdr>
        <w:top w:val="none" w:sz="0" w:space="0" w:color="auto"/>
        <w:left w:val="none" w:sz="0" w:space="0" w:color="auto"/>
        <w:bottom w:val="none" w:sz="0" w:space="0" w:color="auto"/>
        <w:right w:val="none" w:sz="0" w:space="0" w:color="auto"/>
      </w:divBdr>
    </w:div>
    <w:div w:id="1451438286">
      <w:bodyDiv w:val="1"/>
      <w:marLeft w:val="0"/>
      <w:marRight w:val="0"/>
      <w:marTop w:val="0"/>
      <w:marBottom w:val="0"/>
      <w:divBdr>
        <w:top w:val="none" w:sz="0" w:space="0" w:color="auto"/>
        <w:left w:val="none" w:sz="0" w:space="0" w:color="auto"/>
        <w:bottom w:val="none" w:sz="0" w:space="0" w:color="auto"/>
        <w:right w:val="none" w:sz="0" w:space="0" w:color="auto"/>
      </w:divBdr>
    </w:div>
    <w:div w:id="1511992079">
      <w:bodyDiv w:val="1"/>
      <w:marLeft w:val="0"/>
      <w:marRight w:val="0"/>
      <w:marTop w:val="0"/>
      <w:marBottom w:val="0"/>
      <w:divBdr>
        <w:top w:val="none" w:sz="0" w:space="0" w:color="auto"/>
        <w:left w:val="none" w:sz="0" w:space="0" w:color="auto"/>
        <w:bottom w:val="none" w:sz="0" w:space="0" w:color="auto"/>
        <w:right w:val="none" w:sz="0" w:space="0" w:color="auto"/>
      </w:divBdr>
    </w:div>
    <w:div w:id="1633364057">
      <w:bodyDiv w:val="1"/>
      <w:marLeft w:val="0"/>
      <w:marRight w:val="0"/>
      <w:marTop w:val="0"/>
      <w:marBottom w:val="0"/>
      <w:divBdr>
        <w:top w:val="none" w:sz="0" w:space="0" w:color="auto"/>
        <w:left w:val="none" w:sz="0" w:space="0" w:color="auto"/>
        <w:bottom w:val="none" w:sz="0" w:space="0" w:color="auto"/>
        <w:right w:val="none" w:sz="0" w:space="0" w:color="auto"/>
      </w:divBdr>
    </w:div>
    <w:div w:id="1783331999">
      <w:bodyDiv w:val="1"/>
      <w:marLeft w:val="0"/>
      <w:marRight w:val="0"/>
      <w:marTop w:val="0"/>
      <w:marBottom w:val="0"/>
      <w:divBdr>
        <w:top w:val="none" w:sz="0" w:space="0" w:color="auto"/>
        <w:left w:val="none" w:sz="0" w:space="0" w:color="auto"/>
        <w:bottom w:val="none" w:sz="0" w:space="0" w:color="auto"/>
        <w:right w:val="none" w:sz="0" w:space="0" w:color="auto"/>
      </w:divBdr>
    </w:div>
    <w:div w:id="195297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w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wmf"/><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9717</Words>
  <Characters>53446</Characters>
  <Application>Microsoft Office Word</Application>
  <DocSecurity>0</DocSecurity>
  <Lines>445</Lines>
  <Paragraphs>126</Paragraphs>
  <ScaleCrop>false</ScaleCrop>
  <HeadingPairs>
    <vt:vector size="2" baseType="variant">
      <vt:variant>
        <vt:lpstr>Titre</vt:lpstr>
      </vt:variant>
      <vt:variant>
        <vt:i4>1</vt:i4>
      </vt:variant>
    </vt:vector>
  </HeadingPairs>
  <TitlesOfParts>
    <vt:vector size="1" baseType="lpstr">
      <vt:lpstr>23</vt:lpstr>
    </vt:vector>
  </TitlesOfParts>
  <Company/>
  <LinksUpToDate>false</LinksUpToDate>
  <CharactersWithSpaces>63037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dc:title>
  <dc:subject/>
  <dc:creator>MSE</dc:creator>
  <cp:keywords/>
  <cp:lastModifiedBy>Mireille Servais</cp:lastModifiedBy>
  <cp:revision>3</cp:revision>
  <cp:lastPrinted>2017-11-13T11:15:00Z</cp:lastPrinted>
  <dcterms:created xsi:type="dcterms:W3CDTF">2023-10-05T09:36:00Z</dcterms:created>
  <dcterms:modified xsi:type="dcterms:W3CDTF">2023-10-05T09:48:00Z</dcterms:modified>
</cp:coreProperties>
</file>