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A72F92" w:rsidRDefault="007F2CF2" w:rsidP="00A72F92">
      <w:pPr>
        <w:jc w:val="center"/>
        <w:rPr>
          <w:spacing w:val="-2"/>
          <w:lang w:val="de-DE"/>
        </w:rPr>
      </w:pPr>
      <w:r w:rsidRPr="00A72F92">
        <w:rPr>
          <w:b/>
          <w:bCs/>
          <w:spacing w:val="-2"/>
          <w:lang w:val="de-DE"/>
        </w:rPr>
        <w:t>13. NOVEMBER 1991 - Königlicher Erlass zur Festlegung der Regeln für die Bewertung der körperlichen Eigenschaften bestimmter Anwärter und Schüler der Streitkräfte</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7F2CF2">
        <w:rPr>
          <w:i/>
          <w:lang w:val="de-DE"/>
        </w:rPr>
        <w:t>29. August 2022</w:t>
      </w:r>
      <w:r w:rsidRPr="00D308A5">
        <w:rPr>
          <w:i/>
          <w:lang w:val="de-DE"/>
        </w:rPr>
        <w:t xml:space="preserve"> ist die deutsche Übersetzung dieses </w:t>
      </w:r>
      <w:r w:rsidR="007F2CF2">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7F2CF2" w:rsidRPr="007F2CF2" w:rsidRDefault="007F2CF2" w:rsidP="007F2CF2">
      <w:pPr>
        <w:jc w:val="both"/>
        <w:rPr>
          <w:lang w:val="de-DE"/>
        </w:rPr>
      </w:pPr>
      <w:r w:rsidRPr="007F2CF2">
        <w:rPr>
          <w:lang w:val="de-DE"/>
        </w:rPr>
        <w:t>- den Königlichen Erlass vom 11. August 1994 über das Statut der Kurzzeitmilitärpersonen,</w:t>
      </w:r>
    </w:p>
    <w:p w:rsidR="007F2CF2" w:rsidRPr="007F2CF2" w:rsidRDefault="007F2CF2" w:rsidP="007F2CF2">
      <w:pPr>
        <w:jc w:val="both"/>
        <w:rPr>
          <w:lang w:val="de-DE"/>
        </w:rPr>
      </w:pPr>
    </w:p>
    <w:p w:rsidR="007F2CF2" w:rsidRPr="007F2CF2" w:rsidRDefault="007F2CF2" w:rsidP="007F2CF2">
      <w:pPr>
        <w:jc w:val="both"/>
        <w:rPr>
          <w:lang w:val="de-DE"/>
        </w:rPr>
      </w:pPr>
      <w:r w:rsidRPr="007F2CF2">
        <w:rPr>
          <w:lang w:val="de-DE"/>
        </w:rPr>
        <w:t>- den Königlichen Erlass vom 17. August 1998 zur Abänderung des Königlichen Erlasses vom 13. November 1991 zur Festlegung der Regeln für die Bewertung der körperlichen Eigenschaften bestimmter Anwärter und Schüler der Streitkräfte,</w:t>
      </w:r>
    </w:p>
    <w:p w:rsidR="007F2CF2" w:rsidRPr="007F2CF2" w:rsidRDefault="007F2CF2" w:rsidP="007F2CF2">
      <w:pPr>
        <w:jc w:val="both"/>
        <w:rPr>
          <w:lang w:val="de-DE"/>
        </w:rPr>
      </w:pPr>
    </w:p>
    <w:p w:rsidR="007F2CF2" w:rsidRPr="007F2CF2" w:rsidRDefault="007F2CF2" w:rsidP="007F2CF2">
      <w:pPr>
        <w:jc w:val="both"/>
        <w:rPr>
          <w:lang w:val="de-DE"/>
        </w:rPr>
      </w:pPr>
      <w:r w:rsidRPr="007F2CF2">
        <w:rPr>
          <w:lang w:val="de-DE"/>
        </w:rPr>
        <w:t>- den Königlichen Erlass vom 14. März 2002 zur Abänderung von Bestimmungen über das Statut des fliegenden Personals der Streitkräfte,</w:t>
      </w:r>
    </w:p>
    <w:p w:rsidR="007F2CF2" w:rsidRPr="007F2CF2" w:rsidRDefault="007F2CF2" w:rsidP="007F2CF2">
      <w:pPr>
        <w:jc w:val="both"/>
        <w:rPr>
          <w:lang w:val="de-DE"/>
        </w:rPr>
      </w:pPr>
    </w:p>
    <w:p w:rsidR="007F2CF2" w:rsidRPr="007F2CF2" w:rsidRDefault="007F2CF2" w:rsidP="007F2CF2">
      <w:pPr>
        <w:jc w:val="both"/>
        <w:rPr>
          <w:lang w:val="de-DE"/>
        </w:rPr>
      </w:pPr>
      <w:r w:rsidRPr="007F2CF2">
        <w:rPr>
          <w:lang w:val="de-DE"/>
        </w:rPr>
        <w:t>- den Königlichen Erlass vom 3. Mai 2003 über das Statut der Militärpersonen des Reservekaders der Streitkräfte,</w:t>
      </w:r>
    </w:p>
    <w:p w:rsidR="007F2CF2" w:rsidRPr="007F2CF2" w:rsidRDefault="007F2CF2" w:rsidP="007F2CF2">
      <w:pPr>
        <w:jc w:val="both"/>
        <w:rPr>
          <w:lang w:val="de-DE"/>
        </w:rPr>
      </w:pPr>
    </w:p>
    <w:p w:rsidR="007F2CF2" w:rsidRPr="007F2CF2" w:rsidRDefault="007F2CF2" w:rsidP="007F2CF2">
      <w:pPr>
        <w:jc w:val="both"/>
        <w:rPr>
          <w:lang w:val="de-DE"/>
        </w:rPr>
      </w:pPr>
      <w:r w:rsidRPr="007F2CF2">
        <w:rPr>
          <w:lang w:val="de-DE"/>
        </w:rPr>
        <w:t>- den Königlichen Erlass vom 11. September 2003 über die Anwerbung von Militärpersonen,</w:t>
      </w:r>
    </w:p>
    <w:p w:rsidR="007F2CF2" w:rsidRPr="007F2CF2" w:rsidRDefault="007F2CF2" w:rsidP="007F2CF2">
      <w:pPr>
        <w:jc w:val="both"/>
        <w:rPr>
          <w:lang w:val="de-DE"/>
        </w:rPr>
      </w:pPr>
    </w:p>
    <w:p w:rsidR="007F2CF2" w:rsidRPr="007F2CF2" w:rsidRDefault="007F2CF2" w:rsidP="007F2CF2">
      <w:pPr>
        <w:jc w:val="both"/>
        <w:rPr>
          <w:lang w:val="de-DE"/>
        </w:rPr>
      </w:pPr>
      <w:r w:rsidRPr="007F2CF2">
        <w:rPr>
          <w:lang w:val="de-DE"/>
        </w:rPr>
        <w:t>- den Königlichen Erlass vom 23. Mai 2006 zur Abänderung mehrerer Königlicher Erlasse über das Statut der angehenden Militärpersonen,</w:t>
      </w:r>
    </w:p>
    <w:p w:rsidR="007F2CF2" w:rsidRPr="007F2CF2" w:rsidRDefault="007F2CF2" w:rsidP="007F2CF2">
      <w:pPr>
        <w:jc w:val="both"/>
        <w:rPr>
          <w:lang w:val="de-DE"/>
        </w:rPr>
      </w:pPr>
    </w:p>
    <w:p w:rsidR="007F2CF2" w:rsidRPr="007F2CF2" w:rsidRDefault="007F2CF2" w:rsidP="007F2CF2">
      <w:pPr>
        <w:jc w:val="both"/>
        <w:rPr>
          <w:lang w:val="de-DE"/>
        </w:rPr>
      </w:pPr>
      <w:r w:rsidRPr="007F2CF2">
        <w:rPr>
          <w:lang w:val="de-DE"/>
        </w:rPr>
        <w:t>- den Königlichen Erlass vom 21. Dezember 2006 zur Abänderung einiger Bestimmungen über das Statut der angehenden Militärpersonen,</w:t>
      </w:r>
    </w:p>
    <w:p w:rsidR="007F2CF2" w:rsidRPr="007F2CF2" w:rsidRDefault="007F2CF2" w:rsidP="007F2CF2">
      <w:pPr>
        <w:jc w:val="both"/>
        <w:rPr>
          <w:lang w:val="de-DE"/>
        </w:rPr>
      </w:pPr>
    </w:p>
    <w:p w:rsidR="007F2CF2" w:rsidRPr="007F2CF2" w:rsidRDefault="007F2CF2" w:rsidP="007F2CF2">
      <w:pPr>
        <w:jc w:val="both"/>
        <w:rPr>
          <w:lang w:val="de-DE"/>
        </w:rPr>
      </w:pPr>
      <w:r w:rsidRPr="007F2CF2">
        <w:rPr>
          <w:lang w:val="de-DE"/>
        </w:rPr>
        <w:t>- den Königlichen Erlass vom 1. September 2008 zur Abänderung verschiedener Bestimmungen über das Statut der Militärpersonen des aktiven Kaders,</w:t>
      </w:r>
    </w:p>
    <w:p w:rsidR="007F2CF2" w:rsidRPr="007F2CF2" w:rsidRDefault="007F2CF2" w:rsidP="007F2CF2">
      <w:pPr>
        <w:jc w:val="both"/>
        <w:rPr>
          <w:lang w:val="de-DE"/>
        </w:rPr>
      </w:pPr>
    </w:p>
    <w:p w:rsidR="007F2CF2" w:rsidRPr="007F2CF2" w:rsidRDefault="007F2CF2" w:rsidP="007F2CF2">
      <w:pPr>
        <w:jc w:val="both"/>
        <w:rPr>
          <w:lang w:val="de-DE"/>
        </w:rPr>
      </w:pPr>
      <w:r w:rsidRPr="007F2CF2">
        <w:rPr>
          <w:lang w:val="de-DE"/>
        </w:rPr>
        <w:t>- den Königlichen Erlass vom 26. August 2010 zur Abänderung verschiedener Bestimmungen über das Statut der Militärpersonen,</w:t>
      </w:r>
    </w:p>
    <w:p w:rsidR="007F2CF2" w:rsidRPr="007F2CF2" w:rsidRDefault="007F2CF2" w:rsidP="007F2CF2">
      <w:pPr>
        <w:jc w:val="both"/>
        <w:rPr>
          <w:lang w:val="de-DE"/>
        </w:rPr>
      </w:pPr>
    </w:p>
    <w:p w:rsidR="007F2CF2" w:rsidRPr="007F2CF2" w:rsidRDefault="007F2CF2" w:rsidP="007F2CF2">
      <w:pPr>
        <w:jc w:val="both"/>
        <w:rPr>
          <w:lang w:val="de-DE"/>
        </w:rPr>
      </w:pPr>
      <w:r w:rsidRPr="007F2CF2">
        <w:rPr>
          <w:lang w:val="de-DE"/>
        </w:rPr>
        <w:t>- den Königlichen Erlass vom 26. Dezember 2013 zur Abänderung verschiedener Bestimmungen über das Statut der Militärpersonen,</w:t>
      </w:r>
    </w:p>
    <w:p w:rsidR="007F2CF2" w:rsidRPr="007F2CF2" w:rsidRDefault="007F2CF2" w:rsidP="007F2CF2">
      <w:pPr>
        <w:jc w:val="both"/>
        <w:rPr>
          <w:sz w:val="22"/>
          <w:szCs w:val="22"/>
          <w:lang w:val="de-DE"/>
        </w:rPr>
      </w:pPr>
    </w:p>
    <w:p w:rsidR="007F2CF2" w:rsidRPr="007F2CF2" w:rsidRDefault="007F2CF2" w:rsidP="007F2CF2">
      <w:pPr>
        <w:jc w:val="both"/>
        <w:rPr>
          <w:lang w:val="de-DE"/>
        </w:rPr>
      </w:pPr>
      <w:r w:rsidRPr="007F2CF2">
        <w:rPr>
          <w:lang w:val="de-DE"/>
        </w:rPr>
        <w:t>- den Königlichen Erlass vom 29. Januar 2016 zur Abänderung verschiedener Bestimmungen über das Statut der Militärpersonen,</w:t>
      </w:r>
    </w:p>
    <w:p w:rsidR="007F2CF2" w:rsidRPr="007F2CF2" w:rsidRDefault="007F2CF2" w:rsidP="007F2CF2">
      <w:pPr>
        <w:jc w:val="both"/>
        <w:rPr>
          <w:sz w:val="22"/>
          <w:szCs w:val="22"/>
          <w:lang w:val="de-DE"/>
        </w:rPr>
      </w:pPr>
    </w:p>
    <w:p w:rsidR="00806E25" w:rsidRDefault="007F2CF2" w:rsidP="007F2CF2">
      <w:pPr>
        <w:jc w:val="both"/>
        <w:rPr>
          <w:lang w:val="de-DE"/>
        </w:rPr>
      </w:pPr>
      <w:r w:rsidRPr="007F2CF2">
        <w:rPr>
          <w:lang w:val="de-DE"/>
        </w:rPr>
        <w:t>- den Königlichen Erlass vom 5. April 2019 zur Abänderung verschiedener Bestimmungen über das Statut der Militärpersonen.</w:t>
      </w:r>
    </w:p>
    <w:p w:rsidR="007F2CF2" w:rsidRPr="00D308A5" w:rsidRDefault="007F2CF2" w:rsidP="007F2CF2">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7F2CF2" w:rsidRPr="007F2CF2" w:rsidRDefault="007F2CF2" w:rsidP="000C083F">
      <w:pPr>
        <w:jc w:val="center"/>
        <w:rPr>
          <w:b/>
          <w:bCs/>
          <w:lang w:val="de-DE"/>
        </w:rPr>
      </w:pPr>
      <w:bookmarkStart w:id="0" w:name="_Hlk105435628"/>
      <w:r w:rsidRPr="007F2CF2">
        <w:rPr>
          <w:b/>
          <w:bCs/>
          <w:lang w:val="de-DE"/>
        </w:rPr>
        <w:lastRenderedPageBreak/>
        <w:t>MINISTERIUM DER LANDESVERTEIDIGUNG</w:t>
      </w:r>
    </w:p>
    <w:p w:rsidR="007F2CF2" w:rsidRPr="007F2CF2" w:rsidRDefault="007F2CF2" w:rsidP="000C083F">
      <w:pPr>
        <w:jc w:val="both"/>
        <w:rPr>
          <w:bCs/>
          <w:lang w:val="de-DE"/>
        </w:rPr>
      </w:pPr>
    </w:p>
    <w:bookmarkEnd w:id="0"/>
    <w:p w:rsidR="007F2CF2" w:rsidRDefault="007F2CF2" w:rsidP="000C083F">
      <w:pPr>
        <w:pStyle w:val="NormalWeb"/>
        <w:spacing w:before="0" w:beforeAutospacing="0" w:after="0" w:afterAutospacing="0"/>
        <w:ind w:left="-57" w:right="-57"/>
        <w:jc w:val="center"/>
        <w:rPr>
          <w:b/>
          <w:color w:val="000000"/>
        </w:rPr>
      </w:pPr>
    </w:p>
    <w:p w:rsidR="007F2CF2" w:rsidRPr="000C083F" w:rsidRDefault="007F2CF2" w:rsidP="000C083F">
      <w:pPr>
        <w:pStyle w:val="NormalWeb"/>
        <w:spacing w:before="0" w:beforeAutospacing="0" w:after="0" w:afterAutospacing="0"/>
        <w:ind w:left="-57" w:right="-57"/>
        <w:jc w:val="center"/>
        <w:rPr>
          <w:b/>
          <w:bCs/>
          <w:color w:val="000000"/>
        </w:rPr>
      </w:pPr>
      <w:r w:rsidRPr="000C083F">
        <w:rPr>
          <w:b/>
          <w:color w:val="000000"/>
        </w:rPr>
        <w:t>13. NOVEMBER 1991 - Königlicher Erlass zur Festlegung der Regeln für die Bewertung der körperlichen Eigenschaften bestimmter Anwärter und Schüler der Streitkräfte</w:t>
      </w:r>
    </w:p>
    <w:p w:rsidR="007F2CF2" w:rsidRPr="000C083F" w:rsidRDefault="007F2CF2" w:rsidP="00350180">
      <w:pPr>
        <w:pStyle w:val="NormalWeb"/>
        <w:spacing w:before="0" w:beforeAutospacing="0" w:after="0" w:afterAutospacing="0"/>
        <w:rPr>
          <w:color w:val="000000"/>
        </w:rPr>
      </w:pPr>
    </w:p>
    <w:p w:rsidR="007F2CF2" w:rsidRPr="000C083F" w:rsidRDefault="007F2CF2" w:rsidP="00350180">
      <w:pPr>
        <w:pStyle w:val="NormalWeb"/>
        <w:spacing w:before="0" w:beforeAutospacing="0" w:after="0" w:afterAutospacing="0"/>
        <w:rPr>
          <w:color w:val="000000"/>
        </w:rPr>
      </w:pPr>
    </w:p>
    <w:p w:rsidR="007F2CF2" w:rsidRPr="007F2CF2" w:rsidRDefault="007F2CF2" w:rsidP="005E02AC">
      <w:pPr>
        <w:jc w:val="center"/>
        <w:rPr>
          <w:lang w:val="de-DE"/>
        </w:rPr>
      </w:pPr>
      <w:r w:rsidRPr="007F2CF2">
        <w:rPr>
          <w:lang w:val="de-DE"/>
        </w:rPr>
        <w:t xml:space="preserve">KAPITEL I - </w:t>
      </w:r>
      <w:r w:rsidRPr="007F2CF2">
        <w:rPr>
          <w:i/>
          <w:lang w:val="de-DE"/>
        </w:rPr>
        <w:t>Allgemeine Bestimmungen</w:t>
      </w:r>
    </w:p>
    <w:p w:rsidR="007F2CF2" w:rsidRPr="000C083F" w:rsidRDefault="007F2CF2" w:rsidP="00350180">
      <w:pPr>
        <w:pStyle w:val="NormalWeb"/>
        <w:spacing w:before="0" w:beforeAutospacing="0" w:after="0" w:afterAutospacing="0"/>
        <w:rPr>
          <w:color w:val="000000"/>
        </w:rPr>
      </w:pPr>
    </w:p>
    <w:p w:rsidR="007F2CF2" w:rsidRPr="000C083F" w:rsidRDefault="007F2CF2" w:rsidP="00350180">
      <w:pPr>
        <w:pStyle w:val="NormalWeb"/>
        <w:spacing w:before="0" w:beforeAutospacing="0" w:after="0" w:afterAutospacing="0"/>
        <w:rPr>
          <w:color w:val="000000"/>
        </w:rPr>
      </w:pPr>
    </w:p>
    <w:p w:rsidR="007F2CF2" w:rsidRPr="007F2CF2" w:rsidRDefault="007F2CF2" w:rsidP="00473638">
      <w:pPr>
        <w:jc w:val="both"/>
        <w:rPr>
          <w:lang w:val="de-DE"/>
        </w:rPr>
      </w:pPr>
      <w:r w:rsidRPr="007F2CF2">
        <w:rPr>
          <w:lang w:val="de-DE"/>
        </w:rPr>
        <w:tab/>
      </w:r>
      <w:r w:rsidRPr="007F2CF2">
        <w:rPr>
          <w:b/>
          <w:lang w:val="de-DE"/>
        </w:rPr>
        <w:t xml:space="preserve">Artikel 1 - </w:t>
      </w:r>
      <w:r w:rsidRPr="007F2CF2">
        <w:rPr>
          <w:lang w:val="de-DE"/>
        </w:rPr>
        <w:t>[Für die Anwendung des vorliegenden Erlasses gelten folgende Begriffs</w:t>
      </w:r>
      <w:r w:rsidRPr="007F2CF2">
        <w:rPr>
          <w:lang w:val="de-DE"/>
        </w:rPr>
        <w:softHyphen/>
        <w:t>bestimmungen:</w:t>
      </w:r>
    </w:p>
    <w:p w:rsidR="007F2CF2" w:rsidRPr="007F2CF2" w:rsidRDefault="007F2CF2" w:rsidP="00350180">
      <w:pPr>
        <w:rPr>
          <w:lang w:val="de-DE"/>
        </w:rPr>
      </w:pPr>
    </w:p>
    <w:p w:rsidR="007F2CF2" w:rsidRPr="007F2CF2" w:rsidRDefault="007F2CF2" w:rsidP="00473638">
      <w:pPr>
        <w:jc w:val="both"/>
        <w:rPr>
          <w:lang w:val="de-DE"/>
        </w:rPr>
      </w:pPr>
      <w:r w:rsidRPr="007F2CF2">
        <w:rPr>
          <w:lang w:val="de-DE"/>
        </w:rPr>
        <w:tab/>
        <w:t>1. "Anwärter": in Absatz 2 erwähnte Militärpersonen,</w:t>
      </w:r>
    </w:p>
    <w:p w:rsidR="007F2CF2" w:rsidRPr="007F2CF2" w:rsidRDefault="007F2CF2" w:rsidP="00350180">
      <w:pPr>
        <w:rPr>
          <w:lang w:val="de-DE"/>
        </w:rPr>
      </w:pPr>
    </w:p>
    <w:p w:rsidR="007F2CF2" w:rsidRPr="007F2CF2" w:rsidRDefault="007F2CF2" w:rsidP="00473638">
      <w:pPr>
        <w:jc w:val="both"/>
        <w:rPr>
          <w:lang w:val="de-DE"/>
        </w:rPr>
      </w:pPr>
      <w:r w:rsidRPr="007F2CF2">
        <w:rPr>
          <w:lang w:val="de-DE"/>
        </w:rPr>
        <w:tab/>
        <w:t>2. "körperliche Eigenschaften": Eigenschaften hinsichtlich der körperlichen Kondition,</w:t>
      </w:r>
    </w:p>
    <w:p w:rsidR="007F2CF2" w:rsidRPr="007F2CF2" w:rsidRDefault="007F2CF2" w:rsidP="00350180">
      <w:pPr>
        <w:rPr>
          <w:lang w:val="de-DE"/>
        </w:rPr>
      </w:pPr>
    </w:p>
    <w:p w:rsidR="007F2CF2" w:rsidRPr="007F2CF2" w:rsidRDefault="007F2CF2" w:rsidP="00473638">
      <w:pPr>
        <w:jc w:val="both"/>
        <w:rPr>
          <w:lang w:val="de-DE"/>
        </w:rPr>
      </w:pPr>
      <w:r w:rsidRPr="007F2CF2">
        <w:rPr>
          <w:lang w:val="de-DE"/>
        </w:rPr>
        <w:tab/>
        <w:t>3. ["Gesetz": das Gesetz vom 28. Februar 2007 zur Festlegung des Statuts der Militär</w:t>
      </w:r>
      <w:r w:rsidRPr="007F2CF2">
        <w:rPr>
          <w:lang w:val="de-DE"/>
        </w:rPr>
        <w:softHyphen/>
        <w:t>personen und angehenden Militärpersonen des aktiven Kaders der Streitkräfte.]</w:t>
      </w:r>
    </w:p>
    <w:p w:rsidR="007F2CF2" w:rsidRPr="007F2CF2" w:rsidRDefault="007F2CF2" w:rsidP="00350180">
      <w:pPr>
        <w:rPr>
          <w:lang w:val="de-DE"/>
        </w:rPr>
      </w:pPr>
    </w:p>
    <w:p w:rsidR="007F2CF2" w:rsidRPr="007F2CF2" w:rsidRDefault="007F2CF2" w:rsidP="00473638">
      <w:pPr>
        <w:jc w:val="both"/>
        <w:rPr>
          <w:lang w:val="de-DE"/>
        </w:rPr>
      </w:pPr>
      <w:r w:rsidRPr="007F2CF2">
        <w:rPr>
          <w:lang w:val="de-DE"/>
        </w:rPr>
        <w:tab/>
        <w:t>[Vorliegender Erlass findet Anwendung auf angehende Militärpersonen des aktiven Kaders und auf angehende Reservemilitärpersonen.]]</w:t>
      </w:r>
    </w:p>
    <w:p w:rsidR="007F2CF2" w:rsidRPr="007F2CF2" w:rsidRDefault="007F2CF2" w:rsidP="005E02AC">
      <w:pPr>
        <w:rPr>
          <w:lang w:val="de-DE"/>
        </w:rPr>
      </w:pPr>
    </w:p>
    <w:p w:rsidR="007F2CF2" w:rsidRPr="007F2CF2" w:rsidRDefault="007F2CF2" w:rsidP="00473638">
      <w:pPr>
        <w:jc w:val="both"/>
        <w:rPr>
          <w:i/>
          <w:iCs/>
          <w:lang w:val="de-DE"/>
        </w:rPr>
      </w:pPr>
      <w:r w:rsidRPr="007F2CF2">
        <w:rPr>
          <w:i/>
          <w:lang w:val="de-DE"/>
        </w:rPr>
        <w:t>[Art. 1 ersetzt durch Art. 7 des K.E. vom 23. Mai 2006 (B.S. vom 29. Mai 2006); Abs. 1 Nr. 3 ersetzt durch Art. 53 Nr. 1 des K.E. vom 26. Dezember 2013 (B.S. vom 30. Dezember 2013); Abs. 2 ersetzt durch Art. 53 Nr. 2 des K.E. vom 26. Dezember 2013 (B.S. vom 30. Dezem</w:t>
      </w:r>
      <w:r w:rsidRPr="007F2CF2">
        <w:rPr>
          <w:i/>
          <w:lang w:val="de-DE"/>
        </w:rPr>
        <w:softHyphen/>
        <w:t>ber 2013)]</w:t>
      </w:r>
    </w:p>
    <w:p w:rsidR="007F2CF2" w:rsidRPr="000C083F" w:rsidRDefault="007F2CF2" w:rsidP="00350180">
      <w:pPr>
        <w:pStyle w:val="NormalWeb"/>
        <w:spacing w:before="0" w:beforeAutospacing="0" w:after="0" w:afterAutospacing="0"/>
        <w:rPr>
          <w:color w:val="000000"/>
        </w:rPr>
      </w:pPr>
    </w:p>
    <w:p w:rsidR="007F2CF2" w:rsidRPr="000C083F" w:rsidRDefault="007F2CF2" w:rsidP="00350180">
      <w:pPr>
        <w:pStyle w:val="NormalWeb"/>
        <w:spacing w:before="0" w:beforeAutospacing="0" w:after="0" w:afterAutospacing="0"/>
        <w:rPr>
          <w:color w:val="000000"/>
        </w:rPr>
      </w:pPr>
    </w:p>
    <w:p w:rsidR="007F2CF2" w:rsidRPr="007F2CF2" w:rsidRDefault="007F2CF2" w:rsidP="005E02AC">
      <w:pPr>
        <w:rPr>
          <w:lang w:val="de-DE"/>
        </w:rPr>
      </w:pPr>
      <w:r w:rsidRPr="007F2CF2">
        <w:rPr>
          <w:lang w:val="de-DE"/>
        </w:rPr>
        <w:tab/>
      </w:r>
      <w:r w:rsidRPr="007F2CF2">
        <w:rPr>
          <w:b/>
          <w:bCs/>
          <w:lang w:val="de-DE"/>
        </w:rPr>
        <w:t>Art. 2</w:t>
      </w:r>
      <w:r w:rsidRPr="007F2CF2">
        <w:rPr>
          <w:lang w:val="de-DE"/>
        </w:rPr>
        <w:t> - [...]</w:t>
      </w:r>
    </w:p>
    <w:p w:rsidR="007F2CF2" w:rsidRPr="007F2CF2" w:rsidRDefault="007F2CF2" w:rsidP="005E02AC">
      <w:pPr>
        <w:rPr>
          <w:lang w:val="de-DE"/>
        </w:rPr>
      </w:pPr>
    </w:p>
    <w:p w:rsidR="007F2CF2" w:rsidRPr="007F2CF2" w:rsidRDefault="007F2CF2" w:rsidP="005E02AC">
      <w:pPr>
        <w:rPr>
          <w:i/>
          <w:iCs/>
          <w:lang w:val="de-DE"/>
        </w:rPr>
      </w:pPr>
      <w:r w:rsidRPr="007F2CF2">
        <w:rPr>
          <w:i/>
          <w:lang w:val="de-DE"/>
        </w:rPr>
        <w:t>[Art. 2 aufgehoben durch Art. 8 des K.E. vom 23. Mai 2006 (B.S. vom 29. Mai 2006)]</w:t>
      </w:r>
    </w:p>
    <w:p w:rsidR="007F2CF2" w:rsidRPr="000C083F" w:rsidRDefault="007F2CF2" w:rsidP="00350180">
      <w:pPr>
        <w:pStyle w:val="NormalWeb"/>
        <w:spacing w:before="0" w:beforeAutospacing="0" w:after="0" w:afterAutospacing="0"/>
        <w:rPr>
          <w:color w:val="000000"/>
        </w:rPr>
      </w:pPr>
    </w:p>
    <w:p w:rsidR="007F2CF2" w:rsidRPr="000C083F" w:rsidRDefault="007F2CF2" w:rsidP="00350180">
      <w:pPr>
        <w:pStyle w:val="NormalWeb"/>
        <w:spacing w:before="0" w:beforeAutospacing="0" w:after="0" w:afterAutospacing="0"/>
        <w:rPr>
          <w:color w:val="000000"/>
        </w:rPr>
      </w:pPr>
    </w:p>
    <w:p w:rsidR="007F2CF2" w:rsidRPr="007F2CF2" w:rsidRDefault="007F2CF2" w:rsidP="00C455A4">
      <w:pPr>
        <w:jc w:val="center"/>
        <w:rPr>
          <w:lang w:val="de-DE"/>
        </w:rPr>
      </w:pPr>
      <w:r w:rsidRPr="007F2CF2">
        <w:rPr>
          <w:lang w:val="de-DE"/>
        </w:rPr>
        <w:t>KAPITEL II - [[...]</w:t>
      </w:r>
    </w:p>
    <w:p w:rsidR="007F2CF2" w:rsidRPr="007F2CF2" w:rsidRDefault="007F2CF2" w:rsidP="005E02AC">
      <w:pPr>
        <w:rPr>
          <w:lang w:val="de-DE"/>
        </w:rPr>
      </w:pPr>
    </w:p>
    <w:p w:rsidR="007F2CF2" w:rsidRPr="007F2CF2" w:rsidRDefault="007F2CF2" w:rsidP="00473638">
      <w:pPr>
        <w:jc w:val="both"/>
        <w:rPr>
          <w:i/>
          <w:iCs/>
          <w:lang w:val="de-DE"/>
        </w:rPr>
      </w:pPr>
      <w:r w:rsidRPr="007F2CF2">
        <w:rPr>
          <w:i/>
          <w:lang w:val="de-DE"/>
        </w:rPr>
        <w:t>[Kapitel II mit Art. 3 aufgehoben durch Art. 9 des K.E. vom 23. Mai 2006 (B.S. vom 29. Mai 2006)]</w:t>
      </w:r>
    </w:p>
    <w:p w:rsidR="007F2CF2" w:rsidRPr="000C083F" w:rsidRDefault="007F2CF2" w:rsidP="00350180">
      <w:pPr>
        <w:pStyle w:val="NormalWeb"/>
        <w:spacing w:before="0" w:beforeAutospacing="0" w:after="0" w:afterAutospacing="0"/>
        <w:rPr>
          <w:color w:val="000000"/>
        </w:rPr>
      </w:pPr>
    </w:p>
    <w:p w:rsidR="007F2CF2" w:rsidRPr="000C083F" w:rsidRDefault="007F2CF2" w:rsidP="00350180">
      <w:pPr>
        <w:pStyle w:val="NormalWeb"/>
        <w:spacing w:before="0" w:beforeAutospacing="0" w:after="0" w:afterAutospacing="0"/>
        <w:rPr>
          <w:color w:val="000000"/>
        </w:rPr>
      </w:pPr>
    </w:p>
    <w:p w:rsidR="007F2CF2" w:rsidRPr="007F2CF2" w:rsidRDefault="007F2CF2" w:rsidP="00473638">
      <w:pPr>
        <w:jc w:val="both"/>
        <w:rPr>
          <w:lang w:val="de-DE"/>
        </w:rPr>
      </w:pPr>
      <w:r w:rsidRPr="007F2CF2">
        <w:rPr>
          <w:lang w:val="de-DE"/>
        </w:rPr>
        <w:tab/>
      </w:r>
      <w:r w:rsidRPr="007F2CF2">
        <w:rPr>
          <w:b/>
          <w:bCs/>
          <w:lang w:val="de-DE"/>
        </w:rPr>
        <w:t>Art. 3</w:t>
      </w:r>
      <w:r w:rsidRPr="007F2CF2">
        <w:rPr>
          <w:lang w:val="de-DE"/>
        </w:rPr>
        <w:t> - […]]</w:t>
      </w:r>
    </w:p>
    <w:p w:rsidR="007F2CF2" w:rsidRPr="000C083F" w:rsidRDefault="007F2CF2" w:rsidP="00350180">
      <w:pPr>
        <w:pStyle w:val="NormalWeb"/>
        <w:spacing w:before="0" w:beforeAutospacing="0" w:after="0" w:afterAutospacing="0"/>
        <w:rPr>
          <w:color w:val="000000"/>
        </w:rPr>
      </w:pPr>
    </w:p>
    <w:p w:rsidR="007F2CF2" w:rsidRPr="000C083F" w:rsidRDefault="007F2CF2" w:rsidP="00350180">
      <w:pPr>
        <w:pStyle w:val="NormalWeb"/>
        <w:spacing w:before="0" w:beforeAutospacing="0" w:after="0" w:afterAutospacing="0"/>
        <w:rPr>
          <w:color w:val="000000"/>
        </w:rPr>
      </w:pPr>
    </w:p>
    <w:p w:rsidR="007F2CF2" w:rsidRPr="007F2CF2" w:rsidRDefault="007F2CF2" w:rsidP="00B64E7E">
      <w:pPr>
        <w:jc w:val="center"/>
        <w:rPr>
          <w:lang w:val="de-DE"/>
        </w:rPr>
      </w:pPr>
      <w:r>
        <w:rPr>
          <w:lang w:val="de-DE"/>
        </w:rPr>
        <w:br w:type="page"/>
      </w:r>
      <w:r w:rsidRPr="007F2CF2">
        <w:rPr>
          <w:lang w:val="de-DE"/>
        </w:rPr>
        <w:t xml:space="preserve">KAPITEL III - </w:t>
      </w:r>
      <w:r w:rsidRPr="007F2CF2">
        <w:rPr>
          <w:i/>
          <w:lang w:val="de-DE"/>
        </w:rPr>
        <w:t>Bewertung der körperlichen Kondition</w:t>
      </w:r>
    </w:p>
    <w:p w:rsidR="007F2CF2" w:rsidRPr="000C083F" w:rsidRDefault="007F2CF2" w:rsidP="00350180">
      <w:pPr>
        <w:pStyle w:val="NormalWeb"/>
        <w:spacing w:before="0" w:beforeAutospacing="0" w:after="0" w:afterAutospacing="0"/>
        <w:rPr>
          <w:color w:val="000000"/>
        </w:rPr>
      </w:pPr>
    </w:p>
    <w:p w:rsidR="007F2CF2" w:rsidRPr="000C083F" w:rsidRDefault="007F2CF2" w:rsidP="00350180">
      <w:pPr>
        <w:pStyle w:val="NormalWeb"/>
        <w:spacing w:before="0" w:beforeAutospacing="0" w:after="0" w:afterAutospacing="0"/>
        <w:rPr>
          <w:color w:val="000000"/>
        </w:rPr>
      </w:pPr>
    </w:p>
    <w:p w:rsidR="007F2CF2" w:rsidRPr="007F2CF2" w:rsidRDefault="007F2CF2" w:rsidP="00B64E7E">
      <w:pPr>
        <w:jc w:val="center"/>
        <w:rPr>
          <w:lang w:val="de-DE"/>
        </w:rPr>
      </w:pPr>
      <w:r w:rsidRPr="007F2CF2">
        <w:rPr>
          <w:i/>
          <w:iCs/>
          <w:lang w:val="de-DE"/>
        </w:rPr>
        <w:t>Abschnitt 1 </w:t>
      </w:r>
      <w:r w:rsidRPr="007F2CF2">
        <w:rPr>
          <w:lang w:val="de-DE"/>
        </w:rPr>
        <w:t>- [[...]</w:t>
      </w:r>
    </w:p>
    <w:p w:rsidR="007F2CF2" w:rsidRPr="007F2CF2" w:rsidRDefault="007F2CF2" w:rsidP="005E02AC">
      <w:pPr>
        <w:rPr>
          <w:lang w:val="de-DE"/>
        </w:rPr>
      </w:pPr>
    </w:p>
    <w:p w:rsidR="007F2CF2" w:rsidRPr="007F2CF2" w:rsidRDefault="007F2CF2" w:rsidP="005E02AC">
      <w:pPr>
        <w:rPr>
          <w:i/>
          <w:iCs/>
          <w:lang w:val="de-DE"/>
        </w:rPr>
      </w:pPr>
      <w:r w:rsidRPr="007F2CF2">
        <w:rPr>
          <w:i/>
          <w:lang w:val="de-DE"/>
        </w:rPr>
        <w:t>[Abschnitt 1 mit den Artikeln 4 bis 8 aufgehoben durch Art. 73 Nr. 1 Buchstabe a) und b) des K.E. vom 11. September 2003 (B.S. vom 29. Oktober 2003)]</w:t>
      </w:r>
    </w:p>
    <w:p w:rsidR="007F2CF2" w:rsidRDefault="007F2CF2" w:rsidP="005E02AC">
      <w:pPr>
        <w:rPr>
          <w:lang w:val="de-DE"/>
        </w:rPr>
      </w:pPr>
    </w:p>
    <w:p w:rsidR="00A72F92" w:rsidRPr="007F2CF2" w:rsidRDefault="00A72F92" w:rsidP="005E02AC">
      <w:pPr>
        <w:rPr>
          <w:lang w:val="de-DE"/>
        </w:rPr>
      </w:pPr>
    </w:p>
    <w:p w:rsidR="007F2CF2" w:rsidRPr="007F2CF2" w:rsidRDefault="007F2CF2" w:rsidP="005E02AC">
      <w:pPr>
        <w:rPr>
          <w:lang w:val="de-DE"/>
        </w:rPr>
      </w:pPr>
      <w:r w:rsidRPr="007F2CF2">
        <w:rPr>
          <w:lang w:val="de-DE"/>
        </w:rPr>
        <w:tab/>
      </w:r>
      <w:r w:rsidRPr="007F2CF2">
        <w:rPr>
          <w:b/>
          <w:lang w:val="de-DE"/>
        </w:rPr>
        <w:t>Art. 4 - 8</w:t>
      </w:r>
      <w:r w:rsidRPr="007F2CF2">
        <w:rPr>
          <w:lang w:val="de-DE"/>
        </w:rPr>
        <w:t> - […]]</w:t>
      </w:r>
    </w:p>
    <w:p w:rsidR="007F2CF2" w:rsidRPr="007F2CF2" w:rsidRDefault="007F2CF2" w:rsidP="005E02AC">
      <w:pPr>
        <w:rPr>
          <w:lang w:val="de-DE"/>
        </w:rPr>
      </w:pPr>
    </w:p>
    <w:p w:rsidR="007F2CF2" w:rsidRPr="007F2CF2" w:rsidRDefault="007F2CF2" w:rsidP="005E02AC">
      <w:pPr>
        <w:rPr>
          <w:lang w:val="de-DE"/>
        </w:rPr>
      </w:pPr>
    </w:p>
    <w:p w:rsidR="007F2CF2" w:rsidRPr="007F2CF2" w:rsidRDefault="007F2CF2" w:rsidP="00B64E7E">
      <w:pPr>
        <w:jc w:val="center"/>
        <w:rPr>
          <w:lang w:val="de-DE"/>
        </w:rPr>
      </w:pPr>
      <w:r w:rsidRPr="007F2CF2">
        <w:rPr>
          <w:i/>
          <w:iCs/>
          <w:lang w:val="de-DE"/>
        </w:rPr>
        <w:t>Abschnitt 2 </w:t>
      </w:r>
      <w:r w:rsidRPr="007F2CF2">
        <w:rPr>
          <w:lang w:val="de-DE"/>
        </w:rPr>
        <w:t xml:space="preserve">- </w:t>
      </w:r>
      <w:r w:rsidRPr="007F2CF2">
        <w:rPr>
          <w:i/>
          <w:lang w:val="de-DE"/>
        </w:rPr>
        <w:t>Bewertung während der Ausbildung</w:t>
      </w:r>
    </w:p>
    <w:p w:rsidR="007F2CF2" w:rsidRPr="007F2CF2" w:rsidRDefault="007F2CF2" w:rsidP="00352FA7">
      <w:pPr>
        <w:jc w:val="both"/>
        <w:rPr>
          <w:sz w:val="22"/>
          <w:szCs w:val="22"/>
          <w:lang w:val="de-DE"/>
        </w:rPr>
      </w:pPr>
    </w:p>
    <w:p w:rsidR="007F2CF2" w:rsidRPr="007F2CF2" w:rsidRDefault="007F2CF2" w:rsidP="00352FA7">
      <w:pPr>
        <w:jc w:val="both"/>
        <w:rPr>
          <w:sz w:val="22"/>
          <w:szCs w:val="22"/>
          <w:lang w:val="de-DE"/>
        </w:rPr>
      </w:pPr>
    </w:p>
    <w:p w:rsidR="007F2CF2" w:rsidRPr="007F2CF2" w:rsidRDefault="007F2CF2" w:rsidP="00352FA7">
      <w:pPr>
        <w:jc w:val="both"/>
        <w:rPr>
          <w:lang w:val="de-DE"/>
        </w:rPr>
      </w:pPr>
      <w:r w:rsidRPr="007F2CF2">
        <w:rPr>
          <w:lang w:val="de-DE"/>
        </w:rPr>
        <w:tab/>
      </w:r>
      <w:r w:rsidRPr="007F2CF2">
        <w:rPr>
          <w:b/>
          <w:bCs/>
          <w:lang w:val="de-DE"/>
        </w:rPr>
        <w:t>Art. 9</w:t>
      </w:r>
      <w:r w:rsidRPr="007F2CF2">
        <w:rPr>
          <w:lang w:val="de-DE"/>
        </w:rPr>
        <w:t> -</w:t>
      </w:r>
      <w:r w:rsidRPr="007F2CF2">
        <w:rPr>
          <w:b/>
          <w:lang w:val="de-DE"/>
        </w:rPr>
        <w:t xml:space="preserve"> </w:t>
      </w:r>
      <w:r w:rsidRPr="007F2CF2">
        <w:rPr>
          <w:lang w:val="de-DE"/>
        </w:rPr>
        <w:t>[§ 1 - Die Basistests der körperlichen Kondition werden in einer vom Minister der Landesverteidigung erlassenen Regelung festgelegt und umfassen:</w:t>
      </w:r>
    </w:p>
    <w:p w:rsidR="007F2CF2" w:rsidRPr="007F2CF2" w:rsidRDefault="007F2CF2" w:rsidP="00352FA7">
      <w:pPr>
        <w:jc w:val="both"/>
        <w:rPr>
          <w:lang w:val="de-DE"/>
        </w:rPr>
      </w:pPr>
    </w:p>
    <w:p w:rsidR="007F2CF2" w:rsidRPr="007F2CF2" w:rsidRDefault="007F2CF2" w:rsidP="00352FA7">
      <w:pPr>
        <w:jc w:val="both"/>
        <w:rPr>
          <w:lang w:val="de-DE"/>
        </w:rPr>
      </w:pPr>
      <w:r w:rsidRPr="007F2CF2">
        <w:rPr>
          <w:lang w:val="de-DE"/>
        </w:rPr>
        <w:tab/>
        <w:t>1. einen Schwimmtest,</w:t>
      </w:r>
    </w:p>
    <w:p w:rsidR="007F2CF2" w:rsidRPr="007F2CF2" w:rsidRDefault="007F2CF2" w:rsidP="00352FA7">
      <w:pPr>
        <w:jc w:val="both"/>
        <w:rPr>
          <w:sz w:val="22"/>
          <w:szCs w:val="22"/>
          <w:lang w:val="de-DE"/>
        </w:rPr>
      </w:pPr>
    </w:p>
    <w:p w:rsidR="007F2CF2" w:rsidRPr="007F2CF2" w:rsidRDefault="007F2CF2" w:rsidP="00352FA7">
      <w:pPr>
        <w:jc w:val="both"/>
        <w:rPr>
          <w:lang w:val="de-DE"/>
        </w:rPr>
      </w:pPr>
      <w:r w:rsidRPr="007F2CF2">
        <w:rPr>
          <w:lang w:val="de-DE"/>
        </w:rPr>
        <w:tab/>
        <w:t>2. einen aeroben Test,</w:t>
      </w:r>
    </w:p>
    <w:p w:rsidR="007F2CF2" w:rsidRPr="007F2CF2" w:rsidRDefault="007F2CF2" w:rsidP="00352FA7">
      <w:pPr>
        <w:jc w:val="both"/>
        <w:rPr>
          <w:sz w:val="22"/>
          <w:szCs w:val="22"/>
          <w:lang w:val="de-DE"/>
        </w:rPr>
      </w:pPr>
    </w:p>
    <w:p w:rsidR="007F2CF2" w:rsidRPr="007F2CF2" w:rsidRDefault="007F2CF2" w:rsidP="00352FA7">
      <w:pPr>
        <w:jc w:val="both"/>
        <w:rPr>
          <w:lang w:val="de-DE"/>
        </w:rPr>
      </w:pPr>
      <w:r w:rsidRPr="007F2CF2">
        <w:rPr>
          <w:lang w:val="de-DE"/>
        </w:rPr>
        <w:tab/>
        <w:t>3. zwei anaerobe Tests.</w:t>
      </w:r>
    </w:p>
    <w:p w:rsidR="007F2CF2" w:rsidRPr="007F2CF2" w:rsidRDefault="007F2CF2" w:rsidP="00352FA7">
      <w:pPr>
        <w:jc w:val="both"/>
        <w:rPr>
          <w:lang w:val="de-DE"/>
        </w:rPr>
      </w:pPr>
    </w:p>
    <w:p w:rsidR="007F2CF2" w:rsidRPr="007F2CF2" w:rsidRDefault="007F2CF2" w:rsidP="00352FA7">
      <w:pPr>
        <w:jc w:val="both"/>
        <w:rPr>
          <w:lang w:val="de-DE"/>
        </w:rPr>
      </w:pPr>
      <w:r w:rsidRPr="007F2CF2">
        <w:rPr>
          <w:lang w:val="de-DE"/>
        </w:rPr>
        <w:tab/>
        <w:t>§ 2 ­ Die in Artikel [3 Nr. 13 Buchstabe </w:t>
      </w:r>
      <w:r w:rsidRPr="007F2CF2">
        <w:rPr>
          <w:i/>
          <w:iCs/>
          <w:lang w:val="de-DE"/>
        </w:rPr>
        <w:t>b)</w:t>
      </w:r>
      <w:r w:rsidRPr="007F2CF2">
        <w:rPr>
          <w:lang w:val="de-DE"/>
        </w:rPr>
        <w:t xml:space="preserve"> und 87 Absatz 1] des Gesetzes erwähnten Anwärter müssen die in § 1 erwähnten Tests einmal während ihres Ausbildungszyklus ablegen.</w:t>
      </w:r>
    </w:p>
    <w:p w:rsidR="007F2CF2" w:rsidRPr="007F2CF2" w:rsidRDefault="007F2CF2" w:rsidP="00352FA7">
      <w:pPr>
        <w:jc w:val="both"/>
        <w:rPr>
          <w:sz w:val="22"/>
          <w:szCs w:val="22"/>
          <w:lang w:val="de-DE"/>
        </w:rPr>
      </w:pPr>
    </w:p>
    <w:p w:rsidR="007F2CF2" w:rsidRPr="007F2CF2" w:rsidRDefault="007F2CF2" w:rsidP="00352FA7">
      <w:pPr>
        <w:jc w:val="both"/>
        <w:rPr>
          <w:lang w:val="de-DE"/>
        </w:rPr>
      </w:pPr>
      <w:r w:rsidRPr="007F2CF2">
        <w:rPr>
          <w:lang w:val="de-DE"/>
        </w:rPr>
        <w:tab/>
        <w:t>[...] Hilfsoffiziersanwärter müssen die in § 1 erwähnten Tests in jedem Ausbildungsjahr ablegen.</w:t>
      </w:r>
    </w:p>
    <w:p w:rsidR="007F2CF2" w:rsidRPr="007F2CF2" w:rsidRDefault="007F2CF2" w:rsidP="00352FA7">
      <w:pPr>
        <w:jc w:val="both"/>
        <w:rPr>
          <w:sz w:val="22"/>
          <w:szCs w:val="22"/>
          <w:lang w:val="de-DE"/>
        </w:rPr>
      </w:pPr>
    </w:p>
    <w:p w:rsidR="007F2CF2" w:rsidRPr="007F2CF2" w:rsidRDefault="007F2CF2" w:rsidP="00352FA7">
      <w:pPr>
        <w:jc w:val="both"/>
        <w:rPr>
          <w:lang w:val="de-DE"/>
        </w:rPr>
      </w:pPr>
      <w:r w:rsidRPr="007F2CF2">
        <w:rPr>
          <w:lang w:val="de-DE"/>
        </w:rPr>
        <w:tab/>
        <w:t>[Angehende Reservemilitärpersonen müssen] die in § 1 erwähnten Tests während der spezialisierten Berufsausbildung ablegen.</w:t>
      </w:r>
    </w:p>
    <w:p w:rsidR="007F2CF2" w:rsidRPr="007F2CF2" w:rsidRDefault="007F2CF2" w:rsidP="00352FA7">
      <w:pPr>
        <w:jc w:val="both"/>
        <w:rPr>
          <w:lang w:val="de-DE"/>
        </w:rPr>
      </w:pPr>
    </w:p>
    <w:p w:rsidR="007F2CF2" w:rsidRPr="007F2CF2" w:rsidRDefault="007F2CF2" w:rsidP="00352FA7">
      <w:pPr>
        <w:jc w:val="both"/>
        <w:rPr>
          <w:lang w:val="de-DE"/>
        </w:rPr>
      </w:pPr>
      <w:r w:rsidRPr="007F2CF2">
        <w:rPr>
          <w:lang w:val="de-DE"/>
        </w:rPr>
        <w:tab/>
        <w:t>§ 3 ­ Zwischen dem ersten und dem zweiten Versuch, den der Anwärter zum Bestehen der Basis- oder Zusatztests der körperlichen Kondition hat, müssen mindestens acht Wochen liegen. Diese Frist muss mit dem individuellen Trainingsplan übereinstimmen, der dem Anwärter, der beim ersten Versuch nicht besteht, auferlegt wird.</w:t>
      </w:r>
    </w:p>
    <w:p w:rsidR="007F2CF2" w:rsidRPr="007F2CF2" w:rsidRDefault="007F2CF2" w:rsidP="00352FA7">
      <w:pPr>
        <w:jc w:val="both"/>
        <w:rPr>
          <w:sz w:val="22"/>
          <w:szCs w:val="22"/>
          <w:lang w:val="de-DE"/>
        </w:rPr>
      </w:pPr>
    </w:p>
    <w:p w:rsidR="007F2CF2" w:rsidRPr="007F2CF2" w:rsidRDefault="007F2CF2" w:rsidP="00352FA7">
      <w:pPr>
        <w:jc w:val="both"/>
        <w:rPr>
          <w:lang w:val="de-DE"/>
        </w:rPr>
      </w:pPr>
      <w:r w:rsidRPr="007F2CF2">
        <w:rPr>
          <w:lang w:val="de-DE"/>
        </w:rPr>
        <w:tab/>
        <w:t>Für die in § 2 Absatz 3 erwähnten Anwärter beträgt die Frist jedoch drei Wochen.]</w:t>
      </w:r>
    </w:p>
    <w:p w:rsidR="007F2CF2" w:rsidRPr="007F2CF2" w:rsidRDefault="007F2CF2" w:rsidP="00352FA7">
      <w:pPr>
        <w:jc w:val="both"/>
        <w:rPr>
          <w:lang w:val="de-DE"/>
        </w:rPr>
      </w:pPr>
    </w:p>
    <w:p w:rsidR="007F2CF2" w:rsidRPr="007F2CF2" w:rsidRDefault="007F2CF2" w:rsidP="00352FA7">
      <w:pPr>
        <w:jc w:val="both"/>
        <w:rPr>
          <w:i/>
          <w:lang w:val="de-DE"/>
        </w:rPr>
      </w:pPr>
      <w:r w:rsidRPr="007F2CF2">
        <w:rPr>
          <w:i/>
          <w:lang w:val="de-DE"/>
        </w:rPr>
        <w:t>[Art. 9 ersetzt durch Art. 10 des K.E. vom 23. Mai 2006 (B.S. vom 29. Mai 2006); § 2 Abs. 1 abgeändert</w:t>
      </w:r>
      <w:r w:rsidRPr="007F2CF2">
        <w:rPr>
          <w:i/>
          <w:sz w:val="20"/>
          <w:lang w:val="de-DE"/>
        </w:rPr>
        <w:t xml:space="preserve"> </w:t>
      </w:r>
      <w:r w:rsidRPr="007F2CF2">
        <w:rPr>
          <w:i/>
          <w:lang w:val="de-DE"/>
        </w:rPr>
        <w:t>durch</w:t>
      </w:r>
      <w:r w:rsidRPr="007F2CF2">
        <w:rPr>
          <w:i/>
          <w:sz w:val="20"/>
          <w:lang w:val="de-DE"/>
        </w:rPr>
        <w:t xml:space="preserve"> </w:t>
      </w:r>
      <w:r w:rsidRPr="007F2CF2">
        <w:rPr>
          <w:i/>
          <w:lang w:val="de-DE"/>
        </w:rPr>
        <w:t>Art.</w:t>
      </w:r>
      <w:r w:rsidRPr="007F2CF2">
        <w:rPr>
          <w:i/>
          <w:sz w:val="20"/>
          <w:lang w:val="de-DE"/>
        </w:rPr>
        <w:t> </w:t>
      </w:r>
      <w:r w:rsidRPr="007F2CF2">
        <w:rPr>
          <w:i/>
          <w:lang w:val="de-DE"/>
        </w:rPr>
        <w:t>54</w:t>
      </w:r>
      <w:r w:rsidRPr="007F2CF2">
        <w:rPr>
          <w:i/>
          <w:sz w:val="20"/>
          <w:lang w:val="de-DE"/>
        </w:rPr>
        <w:t xml:space="preserve"> </w:t>
      </w:r>
      <w:r w:rsidRPr="007F2CF2">
        <w:rPr>
          <w:i/>
          <w:lang w:val="de-DE"/>
        </w:rPr>
        <w:t>Nr.</w:t>
      </w:r>
      <w:r w:rsidRPr="007F2CF2">
        <w:rPr>
          <w:i/>
          <w:sz w:val="20"/>
          <w:lang w:val="de-DE"/>
        </w:rPr>
        <w:t> </w:t>
      </w:r>
      <w:r w:rsidRPr="007F2CF2">
        <w:rPr>
          <w:i/>
          <w:lang w:val="de-DE"/>
        </w:rPr>
        <w:t>1</w:t>
      </w:r>
      <w:r w:rsidRPr="007F2CF2">
        <w:rPr>
          <w:i/>
          <w:sz w:val="20"/>
          <w:lang w:val="de-DE"/>
        </w:rPr>
        <w:t xml:space="preserve"> </w:t>
      </w:r>
      <w:r w:rsidRPr="007F2CF2">
        <w:rPr>
          <w:i/>
          <w:lang w:val="de-DE"/>
        </w:rPr>
        <w:t>des</w:t>
      </w:r>
      <w:r w:rsidRPr="007F2CF2">
        <w:rPr>
          <w:i/>
          <w:sz w:val="20"/>
          <w:lang w:val="de-DE"/>
        </w:rPr>
        <w:t xml:space="preserve"> </w:t>
      </w:r>
      <w:r w:rsidRPr="007F2CF2">
        <w:rPr>
          <w:i/>
          <w:lang w:val="de-DE"/>
        </w:rPr>
        <w:t>K.E.</w:t>
      </w:r>
      <w:r w:rsidRPr="007F2CF2">
        <w:rPr>
          <w:i/>
          <w:sz w:val="20"/>
          <w:lang w:val="de-DE"/>
        </w:rPr>
        <w:t xml:space="preserve"> </w:t>
      </w:r>
      <w:r w:rsidRPr="007F2CF2">
        <w:rPr>
          <w:i/>
          <w:lang w:val="de-DE"/>
        </w:rPr>
        <w:t>vom</w:t>
      </w:r>
      <w:r w:rsidRPr="007F2CF2">
        <w:rPr>
          <w:i/>
          <w:sz w:val="20"/>
          <w:lang w:val="de-DE"/>
        </w:rPr>
        <w:t xml:space="preserve"> </w:t>
      </w:r>
      <w:r w:rsidRPr="007F2CF2">
        <w:rPr>
          <w:i/>
          <w:lang w:val="de-DE"/>
        </w:rPr>
        <w:t>26.</w:t>
      </w:r>
      <w:r w:rsidRPr="007F2CF2">
        <w:rPr>
          <w:i/>
          <w:sz w:val="20"/>
          <w:lang w:val="de-DE"/>
        </w:rPr>
        <w:t> </w:t>
      </w:r>
      <w:r w:rsidRPr="007F2CF2">
        <w:rPr>
          <w:i/>
          <w:lang w:val="de-DE"/>
        </w:rPr>
        <w:t>Dezember</w:t>
      </w:r>
      <w:r w:rsidRPr="007F2CF2">
        <w:rPr>
          <w:i/>
          <w:sz w:val="20"/>
          <w:lang w:val="de-DE"/>
        </w:rPr>
        <w:t> </w:t>
      </w:r>
      <w:r w:rsidRPr="007F2CF2">
        <w:rPr>
          <w:i/>
          <w:lang w:val="de-DE"/>
        </w:rPr>
        <w:t>2013</w:t>
      </w:r>
      <w:r w:rsidRPr="007F2CF2">
        <w:rPr>
          <w:i/>
          <w:sz w:val="22"/>
          <w:lang w:val="de-DE"/>
        </w:rPr>
        <w:t xml:space="preserve"> </w:t>
      </w:r>
      <w:r w:rsidRPr="007F2CF2">
        <w:rPr>
          <w:i/>
          <w:lang w:val="de-DE"/>
        </w:rPr>
        <w:t>(B.S.</w:t>
      </w:r>
      <w:r w:rsidRPr="007F2CF2">
        <w:rPr>
          <w:i/>
          <w:sz w:val="22"/>
          <w:lang w:val="de-DE"/>
        </w:rPr>
        <w:t xml:space="preserve"> </w:t>
      </w:r>
      <w:r w:rsidRPr="007F2CF2">
        <w:rPr>
          <w:i/>
          <w:lang w:val="de-DE"/>
        </w:rPr>
        <w:t>vom</w:t>
      </w:r>
      <w:r w:rsidRPr="007F2CF2">
        <w:rPr>
          <w:i/>
          <w:sz w:val="22"/>
          <w:lang w:val="de-DE"/>
        </w:rPr>
        <w:t xml:space="preserve"> </w:t>
      </w:r>
      <w:r w:rsidRPr="007F2CF2">
        <w:rPr>
          <w:i/>
          <w:lang w:val="de-DE"/>
        </w:rPr>
        <w:t>30.</w:t>
      </w:r>
      <w:r w:rsidRPr="007F2CF2">
        <w:rPr>
          <w:i/>
          <w:sz w:val="22"/>
          <w:lang w:val="de-DE"/>
        </w:rPr>
        <w:t> </w:t>
      </w:r>
      <w:r w:rsidRPr="007F2CF2">
        <w:rPr>
          <w:i/>
          <w:lang w:val="de-DE"/>
        </w:rPr>
        <w:t>Dezember</w:t>
      </w:r>
      <w:r w:rsidRPr="007F2CF2">
        <w:rPr>
          <w:i/>
          <w:sz w:val="22"/>
          <w:lang w:val="de-DE"/>
        </w:rPr>
        <w:t> </w:t>
      </w:r>
      <w:r w:rsidRPr="007F2CF2">
        <w:rPr>
          <w:i/>
          <w:lang w:val="de-DE"/>
        </w:rPr>
        <w:t>2013); § 2 Abs. 2 abgeändert durch Art. 54 Nr. 2 des K.E. vom 26. Dezember 2013 (B.S. vom 30. Dezember 2013); § 2 Abs. 3 abgeändert durch Art. 32 des K.E. vom 26. August 2010 (B.S. vom 3. September 2010)]</w:t>
      </w:r>
    </w:p>
    <w:p w:rsidR="007F2CF2" w:rsidRPr="007F2CF2" w:rsidRDefault="007F2CF2" w:rsidP="00352FA7">
      <w:pPr>
        <w:jc w:val="both"/>
        <w:rPr>
          <w:sz w:val="22"/>
          <w:szCs w:val="22"/>
          <w:lang w:val="de-DE"/>
        </w:rPr>
      </w:pPr>
    </w:p>
    <w:p w:rsidR="007F2CF2" w:rsidRPr="007F2CF2" w:rsidRDefault="007F2CF2" w:rsidP="00352FA7">
      <w:pPr>
        <w:jc w:val="both"/>
        <w:rPr>
          <w:sz w:val="22"/>
          <w:szCs w:val="22"/>
          <w:lang w:val="de-DE"/>
        </w:rPr>
      </w:pPr>
    </w:p>
    <w:p w:rsidR="007F2CF2" w:rsidRPr="007F2CF2" w:rsidRDefault="007F2CF2" w:rsidP="00352FA7">
      <w:pPr>
        <w:jc w:val="both"/>
        <w:rPr>
          <w:lang w:val="de-DE"/>
        </w:rPr>
      </w:pPr>
      <w:r w:rsidRPr="007F2CF2">
        <w:rPr>
          <w:lang w:val="de-DE"/>
        </w:rPr>
        <w:tab/>
        <w:t>[</w:t>
      </w:r>
      <w:r w:rsidRPr="007F2CF2">
        <w:rPr>
          <w:b/>
          <w:lang w:val="de-DE"/>
        </w:rPr>
        <w:t>Art. 9</w:t>
      </w:r>
      <w:r w:rsidRPr="007F2CF2">
        <w:rPr>
          <w:b/>
          <w:i/>
          <w:lang w:val="de-DE"/>
        </w:rPr>
        <w:t>bis</w:t>
      </w:r>
      <w:r w:rsidRPr="007F2CF2">
        <w:rPr>
          <w:lang w:val="de-DE"/>
        </w:rPr>
        <w:t> - Anwärter, die den spezifischen Ausbildungszyklus für Flugplatzfeuerwehr</w:t>
      </w:r>
      <w:r w:rsidRPr="007F2CF2">
        <w:rPr>
          <w:lang w:val="de-DE"/>
        </w:rPr>
        <w:softHyphen/>
        <w:t>leute absolvieren, legen zusätzlich zu den in Artikel 9 erwähnten Tests die Zusatztests der kör</w:t>
      </w:r>
      <w:r w:rsidRPr="007F2CF2">
        <w:rPr>
          <w:lang w:val="de-DE"/>
        </w:rPr>
        <w:softHyphen/>
        <w:t>perlichen Kondition, die den "Test zur Aufrechterhaltung der körperlichen Kondition für Flug</w:t>
      </w:r>
      <w:r w:rsidRPr="007F2CF2">
        <w:rPr>
          <w:lang w:val="de-DE"/>
        </w:rPr>
        <w:softHyphen/>
        <w:t>platzfeuerwehrleute" bilden, ab.</w:t>
      </w:r>
    </w:p>
    <w:p w:rsidR="007F2CF2" w:rsidRPr="007F2CF2" w:rsidRDefault="007F2CF2" w:rsidP="00352FA7">
      <w:pPr>
        <w:jc w:val="both"/>
        <w:rPr>
          <w:lang w:val="de-DE"/>
        </w:rPr>
      </w:pPr>
    </w:p>
    <w:p w:rsidR="007F2CF2" w:rsidRPr="007F2CF2" w:rsidRDefault="007F2CF2" w:rsidP="00352FA7">
      <w:pPr>
        <w:jc w:val="both"/>
        <w:rPr>
          <w:lang w:val="de-DE"/>
        </w:rPr>
      </w:pPr>
      <w:r w:rsidRPr="007F2CF2">
        <w:rPr>
          <w:lang w:val="de-DE"/>
        </w:rPr>
        <w:tab/>
        <w:t>Der Test umfasst Aufgaben, die die Brandbekämpfung simulieren und in einer vom Minister der Landesverteidigung erlassenen Regelung festgelegt sind.</w:t>
      </w:r>
    </w:p>
    <w:p w:rsidR="007F2CF2" w:rsidRPr="007F2CF2" w:rsidRDefault="007F2CF2" w:rsidP="00352FA7">
      <w:pPr>
        <w:jc w:val="both"/>
        <w:rPr>
          <w:lang w:val="de-DE"/>
        </w:rPr>
      </w:pPr>
    </w:p>
    <w:p w:rsidR="007F2CF2" w:rsidRPr="007F2CF2" w:rsidRDefault="007F2CF2" w:rsidP="00352FA7">
      <w:pPr>
        <w:jc w:val="both"/>
        <w:rPr>
          <w:lang w:val="de-DE"/>
        </w:rPr>
      </w:pPr>
      <w:r w:rsidRPr="007F2CF2">
        <w:rPr>
          <w:lang w:val="de-DE"/>
        </w:rPr>
        <w:tab/>
        <w:t>Die Anwärter legen den Test zu den in Artikel [99] § 2 des Gesetzes erwähnten Zeit</w:t>
      </w:r>
      <w:r w:rsidRPr="007F2CF2">
        <w:rPr>
          <w:lang w:val="de-DE"/>
        </w:rPr>
        <w:softHyphen/>
        <w:t>punkten und vor Ablauf des Ausbildungszeitraums ab.</w:t>
      </w:r>
    </w:p>
    <w:p w:rsidR="007F2CF2" w:rsidRPr="007F2CF2" w:rsidRDefault="007F2CF2" w:rsidP="00352FA7">
      <w:pPr>
        <w:jc w:val="both"/>
        <w:rPr>
          <w:lang w:val="de-DE"/>
        </w:rPr>
      </w:pPr>
    </w:p>
    <w:p w:rsidR="007F2CF2" w:rsidRPr="007F2CF2" w:rsidRDefault="007F2CF2" w:rsidP="00352FA7">
      <w:pPr>
        <w:jc w:val="both"/>
        <w:rPr>
          <w:lang w:val="de-DE"/>
        </w:rPr>
      </w:pPr>
      <w:r w:rsidRPr="007F2CF2">
        <w:rPr>
          <w:lang w:val="de-DE"/>
        </w:rPr>
        <w:tab/>
        <w:t>In Abweichung von Artikel 9 § 3 Absatz 1 beträgt die Mindestfrist zwischen den beiden Versuchen einen Monat.]</w:t>
      </w:r>
    </w:p>
    <w:p w:rsidR="007F2CF2" w:rsidRPr="007F2CF2" w:rsidRDefault="007F2CF2" w:rsidP="00352FA7">
      <w:pPr>
        <w:jc w:val="both"/>
        <w:rPr>
          <w:lang w:val="de-DE"/>
        </w:rPr>
      </w:pPr>
    </w:p>
    <w:p w:rsidR="007F2CF2" w:rsidRPr="007F2CF2" w:rsidRDefault="007F2CF2" w:rsidP="00352FA7">
      <w:pPr>
        <w:jc w:val="both"/>
        <w:rPr>
          <w:i/>
          <w:lang w:val="de-DE"/>
        </w:rPr>
      </w:pPr>
      <w:r w:rsidRPr="007F2CF2">
        <w:rPr>
          <w:i/>
          <w:lang w:val="de-DE"/>
        </w:rPr>
        <w:t>[Art. 9bis eingefügt durch Art. 1 des K.E. vom 1. September 2008 (B.S. vom 24. September 2008); Abs. 3 abgeändert durch Art. 55 des K.E. vom 26. Dezember 2013 (B.S. vom 30. Dezember 2013)]</w:t>
      </w:r>
    </w:p>
    <w:p w:rsidR="007F2CF2" w:rsidRPr="007F2CF2" w:rsidRDefault="007F2CF2" w:rsidP="00352FA7">
      <w:pPr>
        <w:rPr>
          <w:sz w:val="22"/>
          <w:szCs w:val="22"/>
          <w:lang w:val="de-DE"/>
        </w:rPr>
      </w:pPr>
    </w:p>
    <w:p w:rsidR="007F2CF2" w:rsidRPr="007F2CF2" w:rsidRDefault="007F2CF2" w:rsidP="00352FA7">
      <w:pPr>
        <w:rPr>
          <w:sz w:val="22"/>
          <w:szCs w:val="22"/>
          <w:lang w:val="de-DE"/>
        </w:rPr>
      </w:pPr>
    </w:p>
    <w:p w:rsidR="007F2CF2" w:rsidRPr="007F2CF2" w:rsidRDefault="007F2CF2" w:rsidP="00473638">
      <w:pPr>
        <w:jc w:val="both"/>
        <w:rPr>
          <w:lang w:val="de-DE"/>
        </w:rPr>
      </w:pPr>
      <w:r w:rsidRPr="007F2CF2">
        <w:rPr>
          <w:lang w:val="de-DE"/>
        </w:rPr>
        <w:tab/>
      </w:r>
      <w:r w:rsidRPr="007F2CF2">
        <w:rPr>
          <w:b/>
          <w:bCs/>
          <w:lang w:val="de-DE"/>
        </w:rPr>
        <w:t>Art. 10</w:t>
      </w:r>
      <w:r w:rsidRPr="007F2CF2">
        <w:rPr>
          <w:lang w:val="de-DE"/>
        </w:rPr>
        <w:t> - [§ 1 - Um die Tests der körperlichen Kondition zu bestehen, müssen Anwärter:</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1. bei den Basistests mindestens die Hälfte der Punkte erreichen:</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r>
      <w:r w:rsidRPr="007F2CF2">
        <w:rPr>
          <w:i/>
          <w:iCs/>
          <w:lang w:val="de-DE"/>
        </w:rPr>
        <w:t>a)</w:t>
      </w:r>
      <w:r w:rsidRPr="007F2CF2">
        <w:rPr>
          <w:lang w:val="de-DE"/>
        </w:rPr>
        <w:t> für jeden der in Artikel 9 § 1 Nr. 1 und 2 erwähnten Tests,</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r>
      <w:r w:rsidRPr="007F2CF2">
        <w:rPr>
          <w:i/>
          <w:iCs/>
          <w:lang w:val="de-DE"/>
        </w:rPr>
        <w:t>b)</w:t>
      </w:r>
      <w:r w:rsidRPr="007F2CF2">
        <w:rPr>
          <w:lang w:val="de-DE"/>
        </w:rPr>
        <w:t> für alle in Artikel 9 § 1 Nr. 3 erwähnten Tests,</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2. bei den Zusatztests mindestens die Hälfte der Punkte für die Gesamtheit der Zusatz</w:t>
      </w:r>
      <w:r w:rsidRPr="007F2CF2">
        <w:rPr>
          <w:lang w:val="de-DE"/>
        </w:rPr>
        <w:softHyphen/>
        <w:t>tests und gegebenenfalls für jeden Zusatztest, der im spezifischen Ausbildungszyklus hinsicht</w:t>
      </w:r>
      <w:r w:rsidRPr="007F2CF2">
        <w:rPr>
          <w:lang w:val="de-DE"/>
        </w:rPr>
        <w:softHyphen/>
        <w:t>lich der Ausübung der künftigen Grundfunktion als Ausschlusstest gilt, erreichen.</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Die Bewertungstabellen für die Basistests und gegebenenfalls für die Zusatztests der körperlichen Kondition werden in einer vom Minister der Landesverteidigung erlassenen Rege</w:t>
      </w:r>
      <w:r w:rsidRPr="007F2CF2">
        <w:rPr>
          <w:lang w:val="de-DE"/>
        </w:rPr>
        <w:softHyphen/>
        <w:t>lung festgelegt.</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Besteht ein Bewerber beim zweiten Versuch, wird zwar davon ausgegangen, dass er die erforderlichen Eigenschaften hinsichtlich der körperlichen Kondition besitzt, aber er wird gemäß dem Ergebnis seines ersten Versuchs eingestuft.</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 2 ­ Die Beratungs- beziehungsweise die Bewertungskommission bewertet die körper</w:t>
      </w:r>
      <w:r w:rsidRPr="007F2CF2">
        <w:rPr>
          <w:lang w:val="de-DE"/>
        </w:rPr>
        <w:softHyphen/>
        <w:t>liche Kondition von [angehenden Berufsmilitärpersonen oder für eine Laufbahn von begrenzter Dauer angeworbenen angehenden Militärpersonen], die:</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1. beim zweiten Versuch, gegebenenfalls nach einem Aufschub, nicht bestehen,</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2. die Basistests am Ende des zweiten Ausbildungsjahres infolge eines oder mehrerer Aufschübe noch nicht abgelegt haben und einen weiteren Aufschub beantragen, um diese Tests abzulegen,</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3. einen Aufschub beantragen, um die letzten Tests der körperlichen Kondition abzule</w:t>
      </w:r>
      <w:r w:rsidRPr="007F2CF2">
        <w:rPr>
          <w:lang w:val="de-DE"/>
        </w:rPr>
        <w:softHyphen/>
        <w:t>gen, was zu einer Verlängerung der Ausbildungszeit führt.</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Die Kommission trifft je nach Fall eine der in Artikel [100] § 2 Absatz 2 des Gesetzes erwähnten Entscheidungen.</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Die Kommission kann den in Absatz 1 Nr. 2 erwähnten Anwärtern auf Antrag einen zusätzlichen Aufschub gewähren, um die Basistests der körperlichen Kondition abzulegen.</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In Artikel [100] § 2 Absatz 2 Nr. 1 des Gesetzes erwähnte Anwärter behalten die letzte während ihrer Ausbildung in Bezug auf die körperliche Kondition erhaltene Note. Haben sie eine solche Note noch nicht erhalten, weil sie die Tests der körperlichen Kondition nicht oder nur teilweise abgelegt haben, wird die Bewertung der körperlichen Kondition für die Einstufung nicht berücksichtigt. Haben sie bereits eine solche Note erhalten und bei ihrem letzten Versuch nur einen Teil der Tests der körperlichen Kondition abgelegt, werden die bei diesem letzten Versuch erzielten Ergebnisse zusammen mit den jüngsten früheren Ergebnissen der beim letzten Versuch nicht abgelegten Tests berücksichtigt.</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 3 ­ Die Beratungs- beziehungsweise die Bewertungskommission bewertet die körper</w:t>
      </w:r>
      <w:r w:rsidRPr="007F2CF2">
        <w:rPr>
          <w:lang w:val="de-DE"/>
        </w:rPr>
        <w:softHyphen/>
        <w:t>liche Kondition von [angehenden Reservemilitärpersonen und Hilfsoffiziersanwärtern], die:</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1. beim zweiten Versuch nicht bestehen,</w:t>
      </w:r>
    </w:p>
    <w:p w:rsidR="007F2CF2" w:rsidRPr="007F2CF2" w:rsidRDefault="007F2CF2" w:rsidP="00473638">
      <w:pPr>
        <w:jc w:val="both"/>
        <w:rPr>
          <w:sz w:val="22"/>
          <w:szCs w:val="22"/>
          <w:lang w:val="de-DE"/>
        </w:rPr>
      </w:pPr>
    </w:p>
    <w:p w:rsidR="007F2CF2" w:rsidRPr="007F2CF2" w:rsidRDefault="007F2CF2" w:rsidP="00473638">
      <w:pPr>
        <w:jc w:val="both"/>
        <w:rPr>
          <w:lang w:val="de-DE"/>
        </w:rPr>
      </w:pPr>
      <w:r w:rsidRPr="007F2CF2">
        <w:rPr>
          <w:lang w:val="de-DE"/>
        </w:rPr>
        <w:tab/>
        <w:t>2. die Tests nicht oder nur teilweise abgelegt haben wegen zeitweiliger Untauglichkeit aus gesundheitlichen Gründen, die am Ende des Ausbildungsteils, in dessen Verlauf die Tests abzulegen sind, fortbesteht.</w:t>
      </w: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t>[Für [...] angehende Reservemilitärpersonen [und] ATC-Hilfsoffiziersanwärter [...] entscheidet diese Kommission, dass der Anwärter je nach Fall:</w:t>
      </w: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t>1. über die erforderlichen körperlichen Eigenschaften hinsichtlich der körperlichen Kondition verfügt und die Ausbildung gegebenenfalls fortsetzen kann,</w:t>
      </w: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t>2. nicht über die erforderlichen körperlichen Eigenschaften hinsichtlich der körperli</w:t>
      </w:r>
      <w:r w:rsidRPr="007F2CF2">
        <w:rPr>
          <w:lang w:val="de-DE"/>
        </w:rPr>
        <w:softHyphen/>
        <w:t>chen Kondition verfügt und endgültig nicht besteht.]</w:t>
      </w: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t>[Für die Bewertung der körperlichen Kondition von Pilot-Hilfsoffiziersanwärtern, die sich während der Phase der militärischen Einführung oder der allgemeinen und militärischen Offiziersausbildung oder des akademischen Teils der Berufsausbildung zur Erlangung des Pilo</w:t>
      </w:r>
      <w:r w:rsidRPr="007F2CF2">
        <w:rPr>
          <w:lang w:val="de-DE"/>
        </w:rPr>
        <w:softHyphen/>
        <w:t>tenbrevets und des höheren Pilotenbrevets, wie in Artikel 4 § 1 Absatz 1 des Königlichen Erlas</w:t>
      </w:r>
      <w:r w:rsidRPr="007F2CF2">
        <w:rPr>
          <w:lang w:val="de-DE"/>
        </w:rPr>
        <w:softHyphen/>
        <w:t>ses vom 2. September 1978 über das Statut der Hilfsoffiziere und Pilot-Hilfsoffiziersanwärter erwähnt, in einem der in § 3 Absatz 1 vorgesehenen Fälle befinden, ist die in Artikel 4 § 5 des vorerwähnten Königlichen Erlasses vom 2. September 1978 erwähnte Beratungskommission zuständig.</w:t>
      </w: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t>Für die Bewertung der körperlichen Kondition von Pilot-Hilfsoffiziersanwärtern wäh</w:t>
      </w:r>
      <w:r w:rsidRPr="007F2CF2">
        <w:rPr>
          <w:lang w:val="de-DE"/>
        </w:rPr>
        <w:softHyphen/>
        <w:t>rend eines anderen Teils des Ausbildungszyklus als den in Absatz 3 erwähnten Teilen ist die in Artikel 26 des Königlichen Erlasses vom 13. Mai 2004 über das fliegende Personal der Streitkräfte erwähnte Bewertungskommission zuständig.]]</w:t>
      </w:r>
    </w:p>
    <w:p w:rsidR="007F2CF2" w:rsidRPr="007F2CF2" w:rsidRDefault="007F2CF2" w:rsidP="00473638">
      <w:pPr>
        <w:jc w:val="both"/>
        <w:rPr>
          <w:lang w:val="de-DE"/>
        </w:rPr>
      </w:pPr>
    </w:p>
    <w:p w:rsidR="007F2CF2" w:rsidRPr="007F2CF2" w:rsidRDefault="007F2CF2" w:rsidP="00473638">
      <w:pPr>
        <w:jc w:val="both"/>
        <w:rPr>
          <w:i/>
          <w:lang w:val="de-DE"/>
        </w:rPr>
      </w:pPr>
      <w:r w:rsidRPr="007F2CF2">
        <w:rPr>
          <w:i/>
          <w:lang w:val="de-DE"/>
        </w:rPr>
        <w:t>[Art. 10 ersetzt durch Art. 11 des G. vom 23. Mai 2006 (B.S. vom 29. Mai 2006); § 2 Abs. 1 einleitende Bestimmung abgeändert durch Art. 56 Nr. 1 des K.E. vom 26. Dezember 2013 (B.S. vom 30. Dezember 2013); § 2 Abs. 2 abgeändert durch Art. 56 Nr. 2 des K.E. vom 26. Dezem</w:t>
      </w:r>
      <w:r w:rsidRPr="007F2CF2">
        <w:rPr>
          <w:i/>
          <w:lang w:val="de-DE"/>
        </w:rPr>
        <w:softHyphen/>
        <w:t>ber 2013 (B.S. vom 30. Dezember 2013); § 2 Abs. 4 abgeändert durch Art. 56 Nr. 2 des K.E. vom 26. Dezember 2013 (B.S. vom 30. Dezember 2013); § 3 Abs. 1 einleitende Bestimmung abgeändert durch Art. 56 Nr. 3 des K.E. vom 26. Dezember 2013 (B.S. vom 30. Dezem</w:t>
      </w:r>
      <w:r w:rsidRPr="007F2CF2">
        <w:rPr>
          <w:i/>
          <w:lang w:val="de-DE"/>
        </w:rPr>
        <w:softHyphen/>
        <w:t>ber 2013); § 3 Abs. 2 ersetzt durch Art. 7 des K.E. vom 21. Dezember 2006 (B.S. vom 18. Januar 2007) und abgeändert durch Art. 33 Nr. 1 des K.E. vom 26. August 2010 (B.S. vom 3. September 2010) und Art. 56 Nr. 4 des K.E. vom 26. Dezember 2013 (B.S. vom 30. Dezem</w:t>
      </w:r>
      <w:r w:rsidRPr="007F2CF2">
        <w:rPr>
          <w:i/>
          <w:lang w:val="de-DE"/>
        </w:rPr>
        <w:softHyphen/>
        <w:t>ber 2013); § 3 Abs. 3 und 4 eingefügt durch Art. 7 des G. vom 21. Dezember 2006 (B.S. vom 18. Januar 2007) und ersetzt durch Art. 33 Nr. 2 des K.E. vom 26. August 2010 (B.S. vom 3. September 2010)]</w:t>
      </w:r>
    </w:p>
    <w:p w:rsidR="007F2CF2" w:rsidRPr="007F2CF2" w:rsidRDefault="007F2CF2" w:rsidP="00473638">
      <w:pPr>
        <w:jc w:val="both"/>
        <w:rPr>
          <w:lang w:val="de-DE"/>
        </w:rPr>
      </w:pP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t>[</w:t>
      </w:r>
      <w:r w:rsidRPr="007F2CF2">
        <w:rPr>
          <w:b/>
          <w:lang w:val="de-DE"/>
        </w:rPr>
        <w:t>Art. 10</w:t>
      </w:r>
      <w:r w:rsidRPr="007F2CF2">
        <w:rPr>
          <w:b/>
          <w:i/>
          <w:lang w:val="de-DE"/>
        </w:rPr>
        <w:t>bis</w:t>
      </w:r>
      <w:r w:rsidRPr="007F2CF2">
        <w:rPr>
          <w:lang w:val="de-DE"/>
        </w:rPr>
        <w:t> - [Angehende Reservemilitärpersonen und Hilfsoffiziersanwärter] können gegen eine in Artikel 10 § 3 Absatz 2 oder 3 erwähnte Entscheidung bei der [Widerspruchs</w:t>
      </w:r>
      <w:r w:rsidRPr="007F2CF2">
        <w:rPr>
          <w:lang w:val="de-DE"/>
        </w:rPr>
        <w:softHyphen/>
        <w:t>instanz] einen mit Gründen versehenen Widerspruch einlegen.</w:t>
      </w: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t>[Die Widerspruchsinstanz] trifft eine der in § 3 Absatz 2 beziehungsweise 3 erwähnten Entscheidungen. Hat ein Anwärter bestanden, erhält er eine Note nach dem in Artikel 10 § 2 Absatz 4 vorgesehenen Verfahren.</w:t>
      </w: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t>Die Zusammensetzung [der Widerspruchsinstanz und das Verfahren vor dieser Instanz werden gemäß den für angehende Berufsmilitärpersonen geltenden Regeln festgelegt].]</w:t>
      </w:r>
    </w:p>
    <w:p w:rsidR="007F2CF2" w:rsidRPr="007F2CF2" w:rsidRDefault="007F2CF2" w:rsidP="00473638">
      <w:pPr>
        <w:jc w:val="both"/>
        <w:rPr>
          <w:lang w:val="de-DE"/>
        </w:rPr>
      </w:pPr>
    </w:p>
    <w:p w:rsidR="007F2CF2" w:rsidRPr="007F2CF2" w:rsidRDefault="007F2CF2" w:rsidP="00473638">
      <w:pPr>
        <w:jc w:val="both"/>
        <w:rPr>
          <w:i/>
          <w:iCs/>
          <w:lang w:val="de-DE"/>
        </w:rPr>
      </w:pPr>
      <w:r w:rsidRPr="007F2CF2">
        <w:rPr>
          <w:i/>
          <w:lang w:val="de-DE"/>
        </w:rPr>
        <w:t>[Neuer Artikel 10bis eingefügt durch Art. 8 des K.E. vom 21. Dezember 2006 (B.S. vom 18. Januar 2007); Abs. 1 abgeändert durch Art. 57 Nr. 1 des K.E. vom 26. Dezember 2013 (B.S. vom 30. Dezember 2013); Abs. 2 abgeändert durch Art. 57 Nr. 2 des K.E. vom 26. Dezem</w:t>
      </w:r>
      <w:r w:rsidRPr="007F2CF2">
        <w:rPr>
          <w:i/>
          <w:lang w:val="de-DE"/>
        </w:rPr>
        <w:softHyphen/>
        <w:t>ber 2013 (B.S. vom 30. Dezember 2013); Abs. 3 abgeändert durch Art. 57 Nr. 3 des K.E. vom 26. Dezember 2013 (B.S. vom 30. Dezember 2013)]</w:t>
      </w:r>
    </w:p>
    <w:p w:rsidR="007F2CF2" w:rsidRPr="007F2CF2" w:rsidRDefault="007F2CF2" w:rsidP="00473638">
      <w:pPr>
        <w:jc w:val="both"/>
        <w:rPr>
          <w:lang w:val="de-DE"/>
        </w:rPr>
      </w:pP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t>[[</w:t>
      </w:r>
      <w:r w:rsidRPr="007F2CF2">
        <w:rPr>
          <w:b/>
          <w:lang w:val="de-DE"/>
        </w:rPr>
        <w:t>Art. 10</w:t>
      </w:r>
      <w:r w:rsidRPr="007F2CF2">
        <w:rPr>
          <w:b/>
          <w:i/>
          <w:lang w:val="de-DE"/>
        </w:rPr>
        <w:t>ter</w:t>
      </w:r>
      <w:r w:rsidRPr="007F2CF2">
        <w:rPr>
          <w:lang w:val="de-DE"/>
        </w:rPr>
        <w:t>] - Jede Bewertung wird dem Anwärter notifiziert.]</w:t>
      </w:r>
    </w:p>
    <w:p w:rsidR="007F2CF2" w:rsidRPr="007F2CF2" w:rsidRDefault="007F2CF2" w:rsidP="00473638">
      <w:pPr>
        <w:jc w:val="both"/>
        <w:rPr>
          <w:lang w:val="de-DE"/>
        </w:rPr>
      </w:pPr>
    </w:p>
    <w:p w:rsidR="007F2CF2" w:rsidRPr="007F2CF2" w:rsidRDefault="007F2CF2" w:rsidP="00473638">
      <w:pPr>
        <w:jc w:val="both"/>
        <w:rPr>
          <w:i/>
          <w:lang w:val="de-DE"/>
        </w:rPr>
      </w:pPr>
      <w:r w:rsidRPr="007F2CF2">
        <w:rPr>
          <w:i/>
          <w:lang w:val="de-DE"/>
        </w:rPr>
        <w:t>[Früherer Artikel 10bis eingefügt durch Art. 12 des K.E. vom 23. Mai 2006 (B.S. vom 29. Mai 2006) und umnummeriert zu Art. 10ter durch Art. 8 des K.E. vom 21. Dezember 2006 (B.S. vom 18. Januar 2007)]</w:t>
      </w:r>
    </w:p>
    <w:p w:rsidR="007F2CF2" w:rsidRPr="007F2CF2" w:rsidRDefault="007F2CF2" w:rsidP="00473638">
      <w:pPr>
        <w:jc w:val="both"/>
        <w:rPr>
          <w:lang w:val="de-DE"/>
        </w:rPr>
      </w:pPr>
    </w:p>
    <w:p w:rsidR="007F2CF2" w:rsidRPr="007F2CF2" w:rsidRDefault="007F2CF2" w:rsidP="00473638">
      <w:pPr>
        <w:jc w:val="both"/>
        <w:rPr>
          <w:lang w:val="de-DE"/>
        </w:rPr>
      </w:pPr>
    </w:p>
    <w:p w:rsidR="007F2CF2" w:rsidRPr="007F2CF2" w:rsidRDefault="007F2CF2" w:rsidP="00E6792B">
      <w:pPr>
        <w:jc w:val="center"/>
        <w:rPr>
          <w:lang w:val="de-DE"/>
        </w:rPr>
      </w:pPr>
      <w:r w:rsidRPr="007F2CF2">
        <w:rPr>
          <w:lang w:val="de-DE"/>
        </w:rPr>
        <w:t xml:space="preserve">KAPITEL IV - </w:t>
      </w:r>
      <w:r w:rsidRPr="007F2CF2">
        <w:rPr>
          <w:i/>
          <w:lang w:val="de-DE"/>
        </w:rPr>
        <w:t>Schlussbestimmungen</w:t>
      </w:r>
    </w:p>
    <w:p w:rsidR="007F2CF2" w:rsidRPr="007F2CF2" w:rsidRDefault="007F2CF2" w:rsidP="00473638">
      <w:pPr>
        <w:jc w:val="both"/>
        <w:rPr>
          <w:lang w:val="de-DE"/>
        </w:rPr>
      </w:pP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r>
      <w:r w:rsidRPr="007F2CF2">
        <w:rPr>
          <w:b/>
          <w:bCs/>
          <w:lang w:val="de-DE"/>
        </w:rPr>
        <w:t>Art. 11</w:t>
      </w:r>
      <w:r w:rsidRPr="007F2CF2">
        <w:rPr>
          <w:lang w:val="de-DE"/>
        </w:rPr>
        <w:t> - [Der Unterstabschef Einsätze und Training] legt die Regeln für die materielle Organisation der Tests der körperlichen Kondition fest.</w:t>
      </w:r>
    </w:p>
    <w:p w:rsidR="007F2CF2" w:rsidRPr="007F2CF2" w:rsidRDefault="007F2CF2" w:rsidP="00473638">
      <w:pPr>
        <w:jc w:val="both"/>
        <w:rPr>
          <w:lang w:val="de-DE"/>
        </w:rPr>
      </w:pPr>
    </w:p>
    <w:p w:rsidR="007F2CF2" w:rsidRPr="007F2CF2" w:rsidRDefault="007F2CF2" w:rsidP="00473638">
      <w:pPr>
        <w:jc w:val="both"/>
        <w:rPr>
          <w:i/>
          <w:lang w:val="de-DE"/>
        </w:rPr>
      </w:pPr>
      <w:r w:rsidRPr="007F2CF2">
        <w:rPr>
          <w:i/>
          <w:lang w:val="de-DE"/>
        </w:rPr>
        <w:t>[Art. 11 abgeändert durch Art. 13 des K.E. vom 23. Mai 2006 (B.S. vom 29. Mai 2006)]</w:t>
      </w:r>
    </w:p>
    <w:p w:rsidR="007F2CF2" w:rsidRPr="007F2CF2" w:rsidRDefault="007F2CF2" w:rsidP="00473638">
      <w:pPr>
        <w:jc w:val="both"/>
        <w:rPr>
          <w:lang w:val="de-DE"/>
        </w:rPr>
      </w:pPr>
    </w:p>
    <w:p w:rsidR="007F2CF2" w:rsidRPr="007F2CF2" w:rsidRDefault="007F2CF2" w:rsidP="00473638">
      <w:pPr>
        <w:jc w:val="both"/>
        <w:rPr>
          <w:lang w:val="de-DE"/>
        </w:rPr>
      </w:pPr>
    </w:p>
    <w:p w:rsidR="007F2CF2" w:rsidRPr="007F2CF2" w:rsidRDefault="007F2CF2" w:rsidP="00473638">
      <w:pPr>
        <w:jc w:val="both"/>
        <w:rPr>
          <w:i/>
          <w:lang w:val="de-DE"/>
        </w:rPr>
      </w:pPr>
      <w:r w:rsidRPr="007F2CF2">
        <w:rPr>
          <w:lang w:val="de-DE"/>
        </w:rPr>
        <w:tab/>
      </w:r>
      <w:r w:rsidRPr="007F2CF2">
        <w:rPr>
          <w:b/>
          <w:lang w:val="de-DE"/>
        </w:rPr>
        <w:t>Art. 12 - 19</w:t>
      </w:r>
      <w:r w:rsidRPr="007F2CF2">
        <w:rPr>
          <w:lang w:val="de-DE"/>
        </w:rPr>
        <w:t xml:space="preserve"> - </w:t>
      </w:r>
      <w:r w:rsidRPr="007F2CF2">
        <w:rPr>
          <w:i/>
          <w:lang w:val="de-DE"/>
        </w:rPr>
        <w:t>[Abänderungsbestimmungen]</w:t>
      </w:r>
    </w:p>
    <w:p w:rsidR="007F2CF2" w:rsidRPr="007F2CF2" w:rsidRDefault="007F2CF2" w:rsidP="00473638">
      <w:pPr>
        <w:jc w:val="both"/>
        <w:rPr>
          <w:lang w:val="de-DE"/>
        </w:rPr>
      </w:pP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r>
      <w:r w:rsidRPr="007F2CF2">
        <w:rPr>
          <w:b/>
          <w:bCs/>
          <w:lang w:val="de-DE"/>
        </w:rPr>
        <w:t>Art. 20</w:t>
      </w:r>
      <w:r w:rsidRPr="007F2CF2">
        <w:rPr>
          <w:lang w:val="de-DE"/>
        </w:rPr>
        <w:t> - Der König legt für jede in vorliegendem Erlass erwähnte Personalkategorie das Datum des Inkrafttretens jeder Bestimmung des vorliegenden Erlasses fest.</w:t>
      </w:r>
    </w:p>
    <w:p w:rsidR="007F2CF2" w:rsidRPr="007F2CF2" w:rsidRDefault="007F2CF2" w:rsidP="00473638">
      <w:pPr>
        <w:jc w:val="both"/>
        <w:rPr>
          <w:lang w:val="de-DE"/>
        </w:rPr>
      </w:pPr>
    </w:p>
    <w:p w:rsidR="007F2CF2" w:rsidRPr="007F2CF2" w:rsidRDefault="007F2CF2" w:rsidP="00473638">
      <w:pPr>
        <w:jc w:val="both"/>
        <w:rPr>
          <w:lang w:val="de-DE"/>
        </w:rPr>
      </w:pPr>
    </w:p>
    <w:p w:rsidR="007F2CF2" w:rsidRPr="007F2CF2" w:rsidRDefault="007F2CF2" w:rsidP="00473638">
      <w:pPr>
        <w:jc w:val="both"/>
        <w:rPr>
          <w:lang w:val="de-DE"/>
        </w:rPr>
      </w:pPr>
      <w:r w:rsidRPr="007F2CF2">
        <w:rPr>
          <w:lang w:val="de-DE"/>
        </w:rPr>
        <w:tab/>
      </w:r>
      <w:r w:rsidRPr="007F2CF2">
        <w:rPr>
          <w:b/>
          <w:bCs/>
          <w:lang w:val="de-DE"/>
        </w:rPr>
        <w:t>Art. 21</w:t>
      </w:r>
      <w:r w:rsidRPr="007F2CF2">
        <w:rPr>
          <w:lang w:val="de-DE"/>
        </w:rPr>
        <w:t> - Unser Minister der Landesverteidigung ist mit der Ausführung des vorliegen</w:t>
      </w:r>
      <w:r w:rsidRPr="007F2CF2">
        <w:rPr>
          <w:lang w:val="de-DE"/>
        </w:rPr>
        <w:softHyphen/>
        <w:t>den Erlasses beauftragt.</w:t>
      </w:r>
    </w:p>
    <w:p w:rsidR="007F2CF2" w:rsidRPr="007F2CF2" w:rsidRDefault="007F2CF2" w:rsidP="00473638">
      <w:pPr>
        <w:jc w:val="both"/>
        <w:rPr>
          <w:lang w:val="de-DE"/>
        </w:rPr>
      </w:pPr>
    </w:p>
    <w:p w:rsidR="007F2CF2" w:rsidRPr="007F2CF2" w:rsidRDefault="007F2CF2" w:rsidP="0053315F">
      <w:pPr>
        <w:jc w:val="center"/>
        <w:rPr>
          <w:iCs/>
          <w:lang w:val="de-DE"/>
        </w:rPr>
      </w:pPr>
      <w:r w:rsidRPr="007F2CF2">
        <w:rPr>
          <w:lang w:val="de-DE"/>
        </w:rPr>
        <w:t>Anlage - […]</w:t>
      </w:r>
    </w:p>
    <w:p w:rsidR="007F2CF2" w:rsidRPr="007F2CF2" w:rsidRDefault="007F2CF2" w:rsidP="00473638">
      <w:pPr>
        <w:jc w:val="both"/>
        <w:rPr>
          <w:lang w:val="de-DE"/>
        </w:rPr>
      </w:pPr>
    </w:p>
    <w:p w:rsidR="007F2CF2" w:rsidRPr="007F2CF2" w:rsidRDefault="007F2CF2" w:rsidP="00473638">
      <w:pPr>
        <w:jc w:val="both"/>
        <w:rPr>
          <w:iCs/>
          <w:lang w:val="de-DE"/>
        </w:rPr>
      </w:pPr>
      <w:r w:rsidRPr="007F2CF2">
        <w:rPr>
          <w:i/>
          <w:lang w:val="de-DE"/>
        </w:rPr>
        <w:t>[Anlage aufgehoben durch Art. 14 des K.E. vom 23. Mai 2006 (B.S. vom 29. Mai 2006)]</w:t>
      </w:r>
    </w:p>
    <w:p w:rsidR="007F2CF2" w:rsidRPr="007F2CF2" w:rsidRDefault="007F2CF2" w:rsidP="00473638">
      <w:pPr>
        <w:jc w:val="both"/>
        <w:rPr>
          <w:iCs/>
          <w:lang w:val="de-DE"/>
        </w:rPr>
      </w:pPr>
    </w:p>
    <w:p w:rsidR="007F2CF2" w:rsidRPr="007F2CF2" w:rsidRDefault="007F2CF2" w:rsidP="00473638">
      <w:pPr>
        <w:jc w:val="both"/>
        <w:rPr>
          <w:iCs/>
          <w:lang w:val="de-DE"/>
        </w:rPr>
      </w:pPr>
    </w:p>
    <w:p w:rsidR="00806E25" w:rsidRPr="00D308A5" w:rsidRDefault="00806E25" w:rsidP="000F5F44">
      <w:pPr>
        <w:jc w:val="both"/>
        <w:rPr>
          <w:lang w:val="de-DE"/>
        </w:rPr>
      </w:pPr>
      <w:bookmarkStart w:id="1" w:name="_GoBack"/>
      <w:bookmarkEnd w:id="1"/>
    </w:p>
    <w:sectPr w:rsidR="00806E25" w:rsidRPr="00D308A5" w:rsidSect="00671E62">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B1B62"/>
    <w:rsid w:val="00744EA9"/>
    <w:rsid w:val="007D5F55"/>
    <w:rsid w:val="007F2CF2"/>
    <w:rsid w:val="00806E25"/>
    <w:rsid w:val="00841371"/>
    <w:rsid w:val="00A72F92"/>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931FB0"/>
  <w15:docId w15:val="{AAC4511B-F22C-4A29-B30C-A8176B4EF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CF2"/>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7F2CF2"/>
    <w:pPr>
      <w:spacing w:before="100" w:beforeAutospacing="1" w:after="100" w:afterAutospacing="1"/>
    </w:pPr>
    <w:rPr>
      <w:lang w:val="de-DE" w:eastAsia="fr-BE"/>
    </w:rPr>
  </w:style>
  <w:style w:type="table" w:styleId="Grilledutableau">
    <w:name w:val="Table Grid"/>
    <w:basedOn w:val="TableauNormal"/>
    <w:rsid w:val="007F2CF2"/>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2000</Words>
  <Characters>11413</Characters>
  <Application>Microsoft Office Word</Application>
  <DocSecurity>0</DocSecurity>
  <Lines>95</Lines>
  <Paragraphs>26</Paragraphs>
  <ScaleCrop>false</ScaleCrop>
  <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2022-10-04T07:53:00Z</dcterms:created>
  <dcterms:modified xsi:type="dcterms:W3CDTF">2022-10-04T07:55:00Z</dcterms:modified>
</cp:coreProperties>
</file>